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1B0C8" w14:textId="77777777" w:rsidR="00FD5274" w:rsidRPr="0098302C" w:rsidRDefault="00FD5274" w:rsidP="00FD5274">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rPr>
        <w:t>Appendix 2: Checklist for Reporting Results of Internet E-Surveys (CHERRIES)</w:t>
      </w:r>
    </w:p>
    <w:p w14:paraId="6FB78D85" w14:textId="77777777" w:rsidR="00FD5274" w:rsidRPr="0098302C" w:rsidRDefault="00FD5274" w:rsidP="00FD5274">
      <w:pPr>
        <w:jc w:val="both"/>
        <w:rPr>
          <w:rFonts w:ascii="Times New Roman" w:hAnsi="Times New Roman" w:cs="Times New Roman"/>
          <w:noProof/>
          <w:color w:val="000000" w:themeColor="text1"/>
        </w:rPr>
      </w:pPr>
    </w:p>
    <w:tbl>
      <w:tblPr>
        <w:tblStyle w:val="Tabelacomgrade"/>
        <w:tblW w:w="0" w:type="auto"/>
        <w:tblLook w:val="04A0" w:firstRow="1" w:lastRow="0" w:firstColumn="1" w:lastColumn="0" w:noHBand="0" w:noVBand="1"/>
      </w:tblPr>
      <w:tblGrid>
        <w:gridCol w:w="2926"/>
        <w:gridCol w:w="3516"/>
        <w:gridCol w:w="7506"/>
      </w:tblGrid>
      <w:tr w:rsidR="00FD5274" w:rsidRPr="0098302C" w14:paraId="451857AB" w14:textId="77777777" w:rsidTr="00B57C26">
        <w:tc>
          <w:tcPr>
            <w:tcW w:w="0" w:type="auto"/>
          </w:tcPr>
          <w:p w14:paraId="6FBD263C" w14:textId="77777777" w:rsidR="00FD5274" w:rsidRPr="0098302C" w:rsidRDefault="00FD5274" w:rsidP="00B57C26">
            <w:pPr>
              <w:jc w:val="both"/>
              <w:rPr>
                <w:rFonts w:ascii="Times New Roman" w:hAnsi="Times New Roman" w:cs="Times New Roman"/>
                <w:noProof/>
                <w:color w:val="000000" w:themeColor="text1"/>
                <w:kern w:val="0"/>
              </w:rPr>
            </w:pPr>
            <w:r w:rsidRPr="0098302C">
              <w:rPr>
                <w:rFonts w:ascii="Times New Roman" w:hAnsi="Times New Roman" w:cs="Times New Roman"/>
                <w:noProof/>
                <w:color w:val="000000" w:themeColor="text1"/>
                <w:kern w:val="0"/>
              </w:rPr>
              <w:t>Item Category</w:t>
            </w:r>
          </w:p>
        </w:tc>
        <w:tc>
          <w:tcPr>
            <w:tcW w:w="0" w:type="auto"/>
          </w:tcPr>
          <w:p w14:paraId="4670B153" w14:textId="77777777" w:rsidR="00FD5274" w:rsidRPr="0098302C" w:rsidRDefault="00FD5274" w:rsidP="00B57C26">
            <w:pPr>
              <w:jc w:val="both"/>
              <w:rPr>
                <w:rFonts w:ascii="Times New Roman" w:hAnsi="Times New Roman" w:cs="Times New Roman"/>
                <w:noProof/>
                <w:color w:val="000000" w:themeColor="text1"/>
                <w:kern w:val="0"/>
              </w:rPr>
            </w:pPr>
            <w:r w:rsidRPr="0098302C">
              <w:rPr>
                <w:rFonts w:ascii="Times New Roman" w:hAnsi="Times New Roman" w:cs="Times New Roman"/>
                <w:noProof/>
                <w:color w:val="000000" w:themeColor="text1"/>
                <w:kern w:val="0"/>
              </w:rPr>
              <w:t>Checklist Item</w:t>
            </w:r>
          </w:p>
        </w:tc>
        <w:tc>
          <w:tcPr>
            <w:tcW w:w="0" w:type="auto"/>
          </w:tcPr>
          <w:p w14:paraId="6C4F9BC9" w14:textId="77777777" w:rsidR="00FD5274" w:rsidRPr="00FD5274" w:rsidRDefault="00FD5274" w:rsidP="00B57C26">
            <w:pPr>
              <w:jc w:val="both"/>
              <w:rPr>
                <w:rFonts w:ascii="Times New Roman" w:hAnsi="Times New Roman" w:cs="Times New Roman"/>
                <w:noProof/>
                <w:color w:val="EE0000"/>
              </w:rPr>
            </w:pPr>
            <w:r w:rsidRPr="004753EA">
              <w:rPr>
                <w:rFonts w:ascii="Times New Roman" w:hAnsi="Times New Roman" w:cs="Times New Roman"/>
                <w:noProof/>
              </w:rPr>
              <w:t>Explanation</w:t>
            </w:r>
          </w:p>
        </w:tc>
      </w:tr>
      <w:tr w:rsidR="00FD5274" w:rsidRPr="0098302C" w14:paraId="54BAA092" w14:textId="77777777" w:rsidTr="00B57C26">
        <w:tc>
          <w:tcPr>
            <w:tcW w:w="0" w:type="auto"/>
          </w:tcPr>
          <w:p w14:paraId="51E81974" w14:textId="77777777" w:rsidR="00FD5274" w:rsidRPr="0098302C" w:rsidRDefault="00FD5274" w:rsidP="00B57C26">
            <w:pPr>
              <w:jc w:val="both"/>
              <w:rPr>
                <w:rFonts w:ascii="Times New Roman" w:hAnsi="Times New Roman" w:cs="Times New Roman"/>
                <w:noProof/>
                <w:color w:val="000000" w:themeColor="text1"/>
                <w:kern w:val="0"/>
              </w:rPr>
            </w:pPr>
            <w:r w:rsidRPr="0098302C">
              <w:rPr>
                <w:rFonts w:ascii="Times New Roman" w:hAnsi="Times New Roman" w:cs="Times New Roman"/>
                <w:noProof/>
                <w:color w:val="000000" w:themeColor="text1"/>
                <w:kern w:val="0"/>
              </w:rPr>
              <w:t>Design</w:t>
            </w:r>
          </w:p>
        </w:tc>
        <w:tc>
          <w:tcPr>
            <w:tcW w:w="0" w:type="auto"/>
          </w:tcPr>
          <w:p w14:paraId="50256B47" w14:textId="77777777" w:rsidR="00FD5274" w:rsidRPr="0098302C" w:rsidRDefault="00FD5274" w:rsidP="00B57C26">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Describe survey design</w:t>
            </w:r>
          </w:p>
        </w:tc>
        <w:tc>
          <w:tcPr>
            <w:tcW w:w="0" w:type="auto"/>
          </w:tcPr>
          <w:p w14:paraId="46917176" w14:textId="46A265ED" w:rsidR="00FD5274" w:rsidRPr="00FD5274" w:rsidRDefault="007075C0" w:rsidP="00B57C26">
            <w:pPr>
              <w:jc w:val="both"/>
              <w:rPr>
                <w:rFonts w:ascii="Times New Roman" w:hAnsi="Times New Roman" w:cs="Times New Roman"/>
                <w:noProof/>
                <w:color w:val="EE0000"/>
              </w:rPr>
            </w:pPr>
            <w:r w:rsidRPr="007075C0">
              <w:rPr>
                <w:rFonts w:ascii="Times New Roman" w:hAnsi="Times New Roman" w:cs="Times New Roman"/>
                <w:noProof/>
              </w:rPr>
              <w:t>A cross-sectional anonymous online survey with a purposive sampling approach was used to explore the practices and perspectives on S&amp;C of wheelchair racing athletes and coaches</w:t>
            </w:r>
          </w:p>
        </w:tc>
      </w:tr>
      <w:tr w:rsidR="00FD5274" w:rsidRPr="0098302C" w14:paraId="291E56F9" w14:textId="77777777" w:rsidTr="00B57C26">
        <w:tc>
          <w:tcPr>
            <w:tcW w:w="0" w:type="auto"/>
            <w:vMerge w:val="restart"/>
          </w:tcPr>
          <w:p w14:paraId="16AEDFAD" w14:textId="77777777" w:rsidR="00FD5274" w:rsidRPr="0098302C" w:rsidRDefault="00FD5274" w:rsidP="00B57C26">
            <w:pPr>
              <w:jc w:val="both"/>
              <w:rPr>
                <w:rFonts w:ascii="Times New Roman" w:hAnsi="Times New Roman" w:cs="Times New Roman"/>
                <w:noProof/>
                <w:color w:val="000000" w:themeColor="text1"/>
                <w:kern w:val="0"/>
              </w:rPr>
            </w:pPr>
            <w:r w:rsidRPr="0098302C">
              <w:rPr>
                <w:rFonts w:ascii="Times New Roman" w:hAnsi="Times New Roman" w:cs="Times New Roman"/>
                <w:noProof/>
                <w:color w:val="000000" w:themeColor="text1"/>
                <w:kern w:val="0"/>
              </w:rPr>
              <w:t>IRB (Institutional Review Board) approval and informed consent process</w:t>
            </w:r>
          </w:p>
        </w:tc>
        <w:tc>
          <w:tcPr>
            <w:tcW w:w="0" w:type="auto"/>
          </w:tcPr>
          <w:p w14:paraId="4DC7B322" w14:textId="77777777" w:rsidR="00FD5274" w:rsidRPr="0098302C" w:rsidRDefault="00FD5274" w:rsidP="00B57C26">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IRB approval</w:t>
            </w:r>
          </w:p>
        </w:tc>
        <w:tc>
          <w:tcPr>
            <w:tcW w:w="0" w:type="auto"/>
          </w:tcPr>
          <w:p w14:paraId="012FFD8A" w14:textId="77777777" w:rsidR="00FD5274" w:rsidRPr="00FD5274" w:rsidRDefault="00FD5274" w:rsidP="00B57C26">
            <w:pPr>
              <w:jc w:val="both"/>
              <w:rPr>
                <w:rFonts w:ascii="Times New Roman" w:hAnsi="Times New Roman" w:cs="Times New Roman"/>
                <w:noProof/>
                <w:color w:val="EE0000"/>
              </w:rPr>
            </w:pPr>
            <w:r w:rsidRPr="004358D2">
              <w:rPr>
                <w:rFonts w:ascii="Times New Roman" w:hAnsi="Times New Roman" w:cs="Times New Roman"/>
                <w:noProof/>
              </w:rPr>
              <w:t xml:space="preserve">Yes. </w:t>
            </w:r>
          </w:p>
        </w:tc>
      </w:tr>
      <w:tr w:rsidR="00FD5274" w:rsidRPr="0098302C" w14:paraId="08774A33" w14:textId="77777777" w:rsidTr="00B57C26">
        <w:tc>
          <w:tcPr>
            <w:tcW w:w="0" w:type="auto"/>
            <w:vMerge/>
          </w:tcPr>
          <w:p w14:paraId="0BFB5F02" w14:textId="77777777" w:rsidR="00FD5274" w:rsidRPr="0098302C" w:rsidRDefault="00FD5274" w:rsidP="00B57C26">
            <w:pPr>
              <w:jc w:val="both"/>
              <w:rPr>
                <w:rFonts w:ascii="Times New Roman" w:hAnsi="Times New Roman" w:cs="Times New Roman"/>
                <w:noProof/>
                <w:color w:val="000000" w:themeColor="text1"/>
                <w:kern w:val="0"/>
              </w:rPr>
            </w:pPr>
          </w:p>
        </w:tc>
        <w:tc>
          <w:tcPr>
            <w:tcW w:w="0" w:type="auto"/>
          </w:tcPr>
          <w:p w14:paraId="457898D2" w14:textId="77777777" w:rsidR="00FD5274" w:rsidRPr="0098302C" w:rsidRDefault="00FD5274" w:rsidP="00B57C26">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Informed consent</w:t>
            </w:r>
          </w:p>
        </w:tc>
        <w:tc>
          <w:tcPr>
            <w:tcW w:w="0" w:type="auto"/>
          </w:tcPr>
          <w:p w14:paraId="3E8B7E41" w14:textId="3B60741D" w:rsidR="00FD5274" w:rsidRPr="00FD5274" w:rsidRDefault="007075C0" w:rsidP="00B57C26">
            <w:pPr>
              <w:jc w:val="both"/>
              <w:rPr>
                <w:rFonts w:ascii="Times New Roman" w:hAnsi="Times New Roman" w:cs="Times New Roman"/>
                <w:noProof/>
                <w:color w:val="EE0000"/>
              </w:rPr>
            </w:pPr>
            <w:r w:rsidRPr="007075C0">
              <w:rPr>
                <w:rFonts w:ascii="Times New Roman" w:hAnsi="Times New Roman" w:cs="Times New Roman"/>
                <w:noProof/>
              </w:rPr>
              <w:t>A digital invitation letter and the survey’s opening page provided details on inclusion criteria, study purpose, aims, time commitment, and confidentiality to support informed consent (adult participants) and assent from the junior athletes alongside informed consent from their legal guardians.</w:t>
            </w:r>
          </w:p>
        </w:tc>
      </w:tr>
      <w:tr w:rsidR="00FD5274" w:rsidRPr="0098302C" w14:paraId="31691092" w14:textId="77777777" w:rsidTr="00B57C26">
        <w:tc>
          <w:tcPr>
            <w:tcW w:w="0" w:type="auto"/>
            <w:vMerge/>
          </w:tcPr>
          <w:p w14:paraId="63663E0C" w14:textId="77777777" w:rsidR="00FD5274" w:rsidRPr="0098302C" w:rsidRDefault="00FD5274" w:rsidP="00B57C26">
            <w:pPr>
              <w:jc w:val="both"/>
              <w:rPr>
                <w:rFonts w:ascii="Times New Roman" w:hAnsi="Times New Roman" w:cs="Times New Roman"/>
                <w:noProof/>
                <w:color w:val="000000" w:themeColor="text1"/>
                <w:kern w:val="0"/>
              </w:rPr>
            </w:pPr>
          </w:p>
        </w:tc>
        <w:tc>
          <w:tcPr>
            <w:tcW w:w="0" w:type="auto"/>
          </w:tcPr>
          <w:p w14:paraId="6467430D" w14:textId="77777777" w:rsidR="00FD5274" w:rsidRPr="0098302C" w:rsidRDefault="00FD5274" w:rsidP="00B57C26">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Data protection</w:t>
            </w:r>
          </w:p>
        </w:tc>
        <w:tc>
          <w:tcPr>
            <w:tcW w:w="0" w:type="auto"/>
          </w:tcPr>
          <w:p w14:paraId="68842AC1" w14:textId="2B5B6D93" w:rsidR="00FD5274" w:rsidRPr="00FD5274" w:rsidRDefault="007075C0" w:rsidP="00B57C26">
            <w:pPr>
              <w:jc w:val="both"/>
              <w:rPr>
                <w:rFonts w:ascii="Times New Roman" w:hAnsi="Times New Roman" w:cs="Times New Roman"/>
                <w:noProof/>
                <w:color w:val="EE0000"/>
              </w:rPr>
            </w:pPr>
            <w:r w:rsidRPr="007075C0">
              <w:rPr>
                <w:rFonts w:ascii="Times New Roman" w:hAnsi="Times New Roman" w:cs="Times New Roman"/>
                <w:noProof/>
              </w:rPr>
              <w:t>The survey collected data anonymously using an online survey platform (Google docs). Details of the participants were limited to their non-identifying demographic information (e.g., age, sex). Participants were reminded in the participant information sheet and prior to providing consent to refrain from disclosing any identifiable information within this survey, which would lead to their survey possibly being deleted and excluded from this study. All data collected for this study is password-protected on each respective platform and digital device used (e.g., laptop). Only three members of the research team have access to the data obtained and will be shared via password-protected means. All data will be handled in compliance with the Data Protection Act 2025.</w:t>
            </w:r>
          </w:p>
        </w:tc>
      </w:tr>
      <w:tr w:rsidR="00FD5274" w:rsidRPr="0098302C" w14:paraId="0C07B857" w14:textId="77777777" w:rsidTr="00B57C26">
        <w:tc>
          <w:tcPr>
            <w:tcW w:w="0" w:type="auto"/>
          </w:tcPr>
          <w:p w14:paraId="26AD7E71" w14:textId="77777777" w:rsidR="00FD5274" w:rsidRPr="0098302C" w:rsidRDefault="00FD5274" w:rsidP="00B57C26">
            <w:pPr>
              <w:jc w:val="both"/>
              <w:rPr>
                <w:rFonts w:ascii="Times New Roman" w:hAnsi="Times New Roman" w:cs="Times New Roman"/>
                <w:noProof/>
                <w:color w:val="000000" w:themeColor="text1"/>
                <w:kern w:val="0"/>
              </w:rPr>
            </w:pPr>
            <w:r w:rsidRPr="0098302C">
              <w:rPr>
                <w:rFonts w:ascii="Times New Roman" w:hAnsi="Times New Roman" w:cs="Times New Roman"/>
                <w:noProof/>
                <w:color w:val="000000" w:themeColor="text1"/>
                <w:kern w:val="0"/>
              </w:rPr>
              <w:t>Development and pre-testing</w:t>
            </w:r>
          </w:p>
        </w:tc>
        <w:tc>
          <w:tcPr>
            <w:tcW w:w="0" w:type="auto"/>
          </w:tcPr>
          <w:p w14:paraId="68D880E0" w14:textId="77777777" w:rsidR="00FD5274" w:rsidRPr="0098302C" w:rsidRDefault="00FD5274" w:rsidP="00B57C26">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Development and testing</w:t>
            </w:r>
          </w:p>
        </w:tc>
        <w:tc>
          <w:tcPr>
            <w:tcW w:w="0" w:type="auto"/>
          </w:tcPr>
          <w:p w14:paraId="7859E004" w14:textId="0D9E06F6" w:rsidR="002E5794" w:rsidRPr="007075C0" w:rsidRDefault="002E5794" w:rsidP="002E5794">
            <w:pPr>
              <w:jc w:val="both"/>
              <w:rPr>
                <w:rFonts w:ascii="Times New Roman" w:hAnsi="Times New Roman" w:cs="Times New Roman"/>
                <w:noProof/>
                <w:lang w:val="en-US"/>
              </w:rPr>
            </w:pPr>
            <w:r w:rsidRPr="007075C0">
              <w:rPr>
                <w:rFonts w:ascii="Times New Roman" w:hAnsi="Times New Roman" w:cs="Times New Roman"/>
                <w:noProof/>
                <w:lang w:val="en-US"/>
              </w:rPr>
              <w:t xml:space="preserve">This study aimed to investigate the strength and conditioning (S&amp;C) practices and perceptions of </w:t>
            </w:r>
            <w:r w:rsidR="007075C0">
              <w:rPr>
                <w:rFonts w:ascii="Times New Roman" w:hAnsi="Times New Roman" w:cs="Times New Roman"/>
                <w:noProof/>
                <w:lang w:val="en-US"/>
              </w:rPr>
              <w:t xml:space="preserve">Brazilian </w:t>
            </w:r>
            <w:r w:rsidR="007075C0" w:rsidRPr="007075C0">
              <w:rPr>
                <w:rFonts w:ascii="Times New Roman" w:hAnsi="Times New Roman" w:cs="Times New Roman"/>
                <w:noProof/>
                <w:lang w:val="en-US"/>
              </w:rPr>
              <w:t>wheelchair racing athletes and coaches</w:t>
            </w:r>
            <w:r w:rsidRPr="007075C0">
              <w:rPr>
                <w:rFonts w:ascii="Times New Roman" w:hAnsi="Times New Roman" w:cs="Times New Roman"/>
                <w:noProof/>
                <w:lang w:val="en-US"/>
              </w:rPr>
              <w:t xml:space="preserve">. An original, bilingual (Portuguese and English) online survey (see </w:t>
            </w:r>
            <w:r w:rsidR="007075C0" w:rsidRPr="007075C0">
              <w:rPr>
                <w:rFonts w:ascii="Times New Roman" w:hAnsi="Times New Roman" w:cs="Times New Roman"/>
                <w:noProof/>
                <w:lang w:val="en-US"/>
              </w:rPr>
              <w:t>Supplementary Material</w:t>
            </w:r>
            <w:r w:rsidRPr="007075C0">
              <w:rPr>
                <w:rFonts w:ascii="Times New Roman" w:hAnsi="Times New Roman" w:cs="Times New Roman"/>
                <w:noProof/>
                <w:lang w:val="en-US"/>
              </w:rPr>
              <w:t xml:space="preserve"> A) was developed using Google Forms (Alphabet Inc., USA), with questions adapted from previous research in strength and conditioning and combat sports (Weldon et al., 2021; Loturco et al., 2022; Kons et al., 2023). The survey design adhered to the Checklist for Reporting Results of Internet E-Surveys (CHERRIES) and the Checklist for Reporting of Survey Studies (CROSS) (see Appendices B and C). Content validity was established through a three-stage process: (a) development – the provisional </w:t>
            </w:r>
            <w:r w:rsidRPr="007075C0">
              <w:rPr>
                <w:rFonts w:ascii="Times New Roman" w:hAnsi="Times New Roman" w:cs="Times New Roman"/>
                <w:noProof/>
                <w:lang w:val="en-US"/>
              </w:rPr>
              <w:lastRenderedPageBreak/>
              <w:t xml:space="preserve">survey was created by the lead and final authors; (b) pilot testing – the survey was reviewed by the co-authors; and (c) expert assessment – three highly experienced </w:t>
            </w:r>
            <w:r w:rsidR="007075C0">
              <w:rPr>
                <w:rFonts w:ascii="Times New Roman" w:hAnsi="Times New Roman" w:cs="Times New Roman"/>
                <w:noProof/>
                <w:lang w:val="en-US"/>
              </w:rPr>
              <w:t>wheelchair racing</w:t>
            </w:r>
            <w:r w:rsidRPr="007075C0">
              <w:rPr>
                <w:rFonts w:ascii="Times New Roman" w:hAnsi="Times New Roman" w:cs="Times New Roman"/>
                <w:noProof/>
                <w:lang w:val="en-US"/>
              </w:rPr>
              <w:t xml:space="preserve"> </w:t>
            </w:r>
            <w:r w:rsidR="007075C0">
              <w:rPr>
                <w:rFonts w:ascii="Times New Roman" w:hAnsi="Times New Roman" w:cs="Times New Roman"/>
                <w:noProof/>
                <w:lang w:val="en-US"/>
              </w:rPr>
              <w:t xml:space="preserve">athletes and </w:t>
            </w:r>
            <w:r w:rsidRPr="007075C0">
              <w:rPr>
                <w:rFonts w:ascii="Times New Roman" w:hAnsi="Times New Roman" w:cs="Times New Roman"/>
                <w:noProof/>
                <w:lang w:val="en-US"/>
              </w:rPr>
              <w:t>coaches (</w:t>
            </w:r>
            <w:r w:rsidR="007075C0">
              <w:rPr>
                <w:rFonts w:ascii="Times New Roman" w:hAnsi="Times New Roman" w:cs="Times New Roman"/>
                <w:noProof/>
                <w:lang w:val="en-US"/>
              </w:rPr>
              <w:t>international level</w:t>
            </w:r>
            <w:r w:rsidRPr="007075C0">
              <w:rPr>
                <w:rFonts w:ascii="Times New Roman" w:hAnsi="Times New Roman" w:cs="Times New Roman"/>
                <w:noProof/>
                <w:lang w:val="en-US"/>
              </w:rPr>
              <w:t>) evaluated the survey for clarity and relevance. Minor revisions were made based on this feedback to enhance structure and wording.</w:t>
            </w:r>
          </w:p>
          <w:p w14:paraId="54D50AAF" w14:textId="52A7544D" w:rsidR="00FD5274" w:rsidRPr="007075C0" w:rsidRDefault="00FD5274" w:rsidP="00B57C26">
            <w:pPr>
              <w:jc w:val="both"/>
              <w:rPr>
                <w:rFonts w:ascii="Times New Roman" w:hAnsi="Times New Roman" w:cs="Times New Roman"/>
                <w:noProof/>
              </w:rPr>
            </w:pPr>
          </w:p>
        </w:tc>
      </w:tr>
      <w:tr w:rsidR="00FD5274" w:rsidRPr="0098302C" w14:paraId="615DDFA0" w14:textId="77777777" w:rsidTr="00B57C26">
        <w:tc>
          <w:tcPr>
            <w:tcW w:w="0" w:type="auto"/>
            <w:vMerge w:val="restart"/>
          </w:tcPr>
          <w:p w14:paraId="1F379023" w14:textId="77777777" w:rsidR="00FD5274" w:rsidRPr="0098302C" w:rsidRDefault="00FD5274" w:rsidP="00B57C26">
            <w:pPr>
              <w:autoSpaceDE w:val="0"/>
              <w:autoSpaceDN w:val="0"/>
              <w:adjustRightInd w:val="0"/>
              <w:jc w:val="both"/>
              <w:rPr>
                <w:rFonts w:ascii="Times New Roman" w:hAnsi="Times New Roman" w:cs="Times New Roman"/>
                <w:noProof/>
                <w:color w:val="000000" w:themeColor="text1"/>
                <w:kern w:val="0"/>
              </w:rPr>
            </w:pPr>
            <w:r w:rsidRPr="0098302C">
              <w:rPr>
                <w:rFonts w:ascii="Times New Roman" w:hAnsi="Times New Roman" w:cs="Times New Roman"/>
                <w:noProof/>
                <w:color w:val="000000" w:themeColor="text1"/>
                <w:kern w:val="0"/>
              </w:rPr>
              <w:lastRenderedPageBreak/>
              <w:t>Recruitment process and description of the sample having access to the questionnaire</w:t>
            </w:r>
          </w:p>
        </w:tc>
        <w:tc>
          <w:tcPr>
            <w:tcW w:w="0" w:type="auto"/>
          </w:tcPr>
          <w:p w14:paraId="31A160D6" w14:textId="77777777" w:rsidR="00FD5274" w:rsidRPr="0098302C" w:rsidRDefault="00FD5274" w:rsidP="00B57C26">
            <w:pPr>
              <w:autoSpaceDE w:val="0"/>
              <w:autoSpaceDN w:val="0"/>
              <w:adjustRightInd w:val="0"/>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Open survey versus closed survey</w:t>
            </w:r>
          </w:p>
        </w:tc>
        <w:tc>
          <w:tcPr>
            <w:tcW w:w="0" w:type="auto"/>
          </w:tcPr>
          <w:p w14:paraId="170CCE95" w14:textId="692690C8" w:rsidR="00FD5274" w:rsidRPr="004358D2" w:rsidRDefault="00FD5274" w:rsidP="00B57C26">
            <w:pPr>
              <w:jc w:val="both"/>
              <w:rPr>
                <w:rFonts w:ascii="Times New Roman" w:hAnsi="Times New Roman" w:cs="Times New Roman"/>
                <w:noProof/>
              </w:rPr>
            </w:pPr>
            <w:r w:rsidRPr="004358D2">
              <w:rPr>
                <w:rFonts w:ascii="Times New Roman" w:hAnsi="Times New Roman" w:cs="Times New Roman"/>
                <w:noProof/>
              </w:rPr>
              <w:t>Open</w:t>
            </w:r>
            <w:r w:rsidR="007075C0">
              <w:rPr>
                <w:rFonts w:ascii="Times New Roman" w:hAnsi="Times New Roman" w:cs="Times New Roman"/>
                <w:noProof/>
              </w:rPr>
              <w:t>-closed</w:t>
            </w:r>
            <w:r w:rsidRPr="004358D2">
              <w:rPr>
                <w:rFonts w:ascii="Times New Roman" w:hAnsi="Times New Roman" w:cs="Times New Roman"/>
                <w:noProof/>
              </w:rPr>
              <w:t xml:space="preserve"> survey. </w:t>
            </w:r>
          </w:p>
        </w:tc>
      </w:tr>
      <w:tr w:rsidR="00FD5274" w:rsidRPr="0098302C" w14:paraId="1DF64E35" w14:textId="77777777" w:rsidTr="00B57C26">
        <w:tc>
          <w:tcPr>
            <w:tcW w:w="0" w:type="auto"/>
            <w:vMerge/>
          </w:tcPr>
          <w:p w14:paraId="6958F17D" w14:textId="77777777" w:rsidR="00FD5274" w:rsidRPr="0098302C" w:rsidRDefault="00FD5274" w:rsidP="00B57C26">
            <w:pPr>
              <w:jc w:val="both"/>
              <w:rPr>
                <w:rFonts w:ascii="Times New Roman" w:hAnsi="Times New Roman" w:cs="Times New Roman"/>
                <w:noProof/>
                <w:color w:val="000000" w:themeColor="text1"/>
                <w:kern w:val="0"/>
              </w:rPr>
            </w:pPr>
          </w:p>
        </w:tc>
        <w:tc>
          <w:tcPr>
            <w:tcW w:w="0" w:type="auto"/>
          </w:tcPr>
          <w:p w14:paraId="143525A0" w14:textId="77777777" w:rsidR="00FD5274" w:rsidRPr="0098302C" w:rsidRDefault="00FD5274" w:rsidP="00B57C26">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Contact mode</w:t>
            </w:r>
          </w:p>
        </w:tc>
        <w:tc>
          <w:tcPr>
            <w:tcW w:w="0" w:type="auto"/>
          </w:tcPr>
          <w:p w14:paraId="55F11D1A" w14:textId="532B8832" w:rsidR="00FD5274" w:rsidRPr="005F1271" w:rsidRDefault="004358D2" w:rsidP="00B57C26">
            <w:pPr>
              <w:jc w:val="both"/>
              <w:rPr>
                <w:rFonts w:ascii="Times New Roman" w:hAnsi="Times New Roman" w:cs="Times New Roman"/>
                <w:noProof/>
                <w:highlight w:val="yellow"/>
              </w:rPr>
            </w:pPr>
            <w:r w:rsidRPr="007075C0">
              <w:rPr>
                <w:rFonts w:ascii="Times New Roman" w:hAnsi="Times New Roman" w:cs="Times New Roman"/>
                <w:noProof/>
              </w:rPr>
              <w:t>In person</w:t>
            </w:r>
            <w:r w:rsidR="007075C0">
              <w:rPr>
                <w:rFonts w:ascii="Times New Roman" w:hAnsi="Times New Roman" w:cs="Times New Roman"/>
                <w:noProof/>
              </w:rPr>
              <w:t xml:space="preserve"> and online.</w:t>
            </w:r>
          </w:p>
        </w:tc>
      </w:tr>
      <w:tr w:rsidR="00FD5274" w:rsidRPr="0098302C" w14:paraId="3EBD2772" w14:textId="77777777" w:rsidTr="00B57C26">
        <w:tc>
          <w:tcPr>
            <w:tcW w:w="0" w:type="auto"/>
            <w:vMerge/>
          </w:tcPr>
          <w:p w14:paraId="0D22FFFA" w14:textId="77777777" w:rsidR="00FD5274" w:rsidRPr="0098302C" w:rsidRDefault="00FD5274" w:rsidP="00B57C26">
            <w:pPr>
              <w:jc w:val="both"/>
              <w:rPr>
                <w:rFonts w:ascii="Times New Roman" w:hAnsi="Times New Roman" w:cs="Times New Roman"/>
                <w:noProof/>
                <w:color w:val="000000" w:themeColor="text1"/>
                <w:kern w:val="0"/>
              </w:rPr>
            </w:pPr>
          </w:p>
        </w:tc>
        <w:tc>
          <w:tcPr>
            <w:tcW w:w="0" w:type="auto"/>
          </w:tcPr>
          <w:p w14:paraId="12C2E08E" w14:textId="77777777" w:rsidR="00FD5274" w:rsidRPr="0098302C" w:rsidRDefault="00FD5274" w:rsidP="00B57C26">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Advertising the survey</w:t>
            </w:r>
          </w:p>
        </w:tc>
        <w:tc>
          <w:tcPr>
            <w:tcW w:w="0" w:type="auto"/>
          </w:tcPr>
          <w:p w14:paraId="592D6D0B" w14:textId="6E5C33F9" w:rsidR="00FD5274" w:rsidRPr="002E5794" w:rsidRDefault="002E5794" w:rsidP="00B57C26">
            <w:pPr>
              <w:jc w:val="both"/>
              <w:rPr>
                <w:rFonts w:ascii="Times New Roman" w:hAnsi="Times New Roman" w:cs="Times New Roman"/>
                <w:noProof/>
              </w:rPr>
            </w:pPr>
            <w:r w:rsidRPr="007075C0">
              <w:rPr>
                <w:rFonts w:ascii="Times New Roman" w:hAnsi="Times New Roman" w:cs="Times New Roman"/>
                <w:noProof/>
              </w:rPr>
              <w:t xml:space="preserve">Participants were recruited during a </w:t>
            </w:r>
            <w:r w:rsidR="007075C0" w:rsidRPr="007075C0">
              <w:rPr>
                <w:rFonts w:ascii="Times New Roman" w:hAnsi="Times New Roman" w:cs="Times New Roman"/>
                <w:noProof/>
              </w:rPr>
              <w:t xml:space="preserve">national </w:t>
            </w:r>
            <w:r w:rsidR="007075C0">
              <w:rPr>
                <w:rFonts w:ascii="Times New Roman" w:hAnsi="Times New Roman" w:cs="Times New Roman"/>
                <w:noProof/>
              </w:rPr>
              <w:t>competition</w:t>
            </w:r>
            <w:r w:rsidR="007075C0" w:rsidRPr="007075C0">
              <w:rPr>
                <w:rFonts w:ascii="Times New Roman" w:hAnsi="Times New Roman" w:cs="Times New Roman"/>
                <w:noProof/>
              </w:rPr>
              <w:t xml:space="preserve"> and online by social media.</w:t>
            </w:r>
            <w:r w:rsidR="007075C0">
              <w:rPr>
                <w:rFonts w:ascii="Times New Roman" w:hAnsi="Times New Roman" w:cs="Times New Roman"/>
                <w:noProof/>
              </w:rPr>
              <w:t xml:space="preserve"> </w:t>
            </w:r>
          </w:p>
        </w:tc>
      </w:tr>
      <w:tr w:rsidR="00FD5274" w:rsidRPr="0098302C" w14:paraId="0FF7BC5E" w14:textId="77777777" w:rsidTr="002E5794">
        <w:tc>
          <w:tcPr>
            <w:tcW w:w="0" w:type="auto"/>
            <w:vMerge w:val="restart"/>
          </w:tcPr>
          <w:p w14:paraId="799F2231" w14:textId="77777777" w:rsidR="00FD5274" w:rsidRPr="0098302C" w:rsidRDefault="00FD5274" w:rsidP="00B57C26">
            <w:pPr>
              <w:jc w:val="both"/>
              <w:rPr>
                <w:rFonts w:ascii="Times New Roman" w:hAnsi="Times New Roman" w:cs="Times New Roman"/>
                <w:noProof/>
                <w:color w:val="000000" w:themeColor="text1"/>
                <w:kern w:val="0"/>
              </w:rPr>
            </w:pPr>
            <w:r w:rsidRPr="0098302C">
              <w:rPr>
                <w:rFonts w:ascii="Times New Roman" w:hAnsi="Times New Roman" w:cs="Times New Roman"/>
                <w:noProof/>
                <w:color w:val="000000" w:themeColor="text1"/>
                <w:kern w:val="0"/>
              </w:rPr>
              <w:t>Survey administration</w:t>
            </w:r>
          </w:p>
        </w:tc>
        <w:tc>
          <w:tcPr>
            <w:tcW w:w="0" w:type="auto"/>
          </w:tcPr>
          <w:p w14:paraId="68EFB393" w14:textId="77777777" w:rsidR="00FD5274" w:rsidRPr="0098302C" w:rsidRDefault="00FD5274" w:rsidP="00B57C26">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Web/E-mail</w:t>
            </w:r>
          </w:p>
        </w:tc>
        <w:tc>
          <w:tcPr>
            <w:tcW w:w="0" w:type="auto"/>
            <w:vMerge w:val="restart"/>
            <w:vAlign w:val="center"/>
          </w:tcPr>
          <w:p w14:paraId="4EC8FF52" w14:textId="498D7A6F" w:rsidR="00FD5274" w:rsidRPr="002E5794" w:rsidRDefault="00FD5274" w:rsidP="002E5794">
            <w:pPr>
              <w:rPr>
                <w:rFonts w:ascii="Times New Roman" w:hAnsi="Times New Roman" w:cs="Times New Roman"/>
                <w:noProof/>
              </w:rPr>
            </w:pPr>
            <w:r w:rsidRPr="002E5794">
              <w:rPr>
                <w:rFonts w:ascii="Times New Roman" w:hAnsi="Times New Roman" w:cs="Times New Roman"/>
                <w:noProof/>
              </w:rPr>
              <w:t>The survey was completed</w:t>
            </w:r>
            <w:r w:rsidR="007075C0">
              <w:rPr>
                <w:rFonts w:ascii="Times New Roman" w:hAnsi="Times New Roman" w:cs="Times New Roman"/>
                <w:noProof/>
              </w:rPr>
              <w:t>,</w:t>
            </w:r>
            <w:r w:rsidRPr="002E5794">
              <w:rPr>
                <w:rFonts w:ascii="Times New Roman" w:hAnsi="Times New Roman" w:cs="Times New Roman"/>
                <w:noProof/>
              </w:rPr>
              <w:t xml:space="preserve"> and </w:t>
            </w:r>
            <w:r w:rsidR="007075C0">
              <w:rPr>
                <w:rFonts w:ascii="Times New Roman" w:hAnsi="Times New Roman" w:cs="Times New Roman"/>
                <w:noProof/>
              </w:rPr>
              <w:t xml:space="preserve">the </w:t>
            </w:r>
            <w:r w:rsidRPr="002E5794">
              <w:rPr>
                <w:rFonts w:ascii="Times New Roman" w:hAnsi="Times New Roman" w:cs="Times New Roman"/>
                <w:noProof/>
              </w:rPr>
              <w:t xml:space="preserve">data </w:t>
            </w:r>
            <w:r w:rsidR="007075C0">
              <w:rPr>
                <w:rFonts w:ascii="Times New Roman" w:hAnsi="Times New Roman" w:cs="Times New Roman"/>
                <w:noProof/>
              </w:rPr>
              <w:t xml:space="preserve">was </w:t>
            </w:r>
            <w:r w:rsidRPr="002E5794">
              <w:rPr>
                <w:rFonts w:ascii="Times New Roman" w:hAnsi="Times New Roman" w:cs="Times New Roman"/>
                <w:noProof/>
              </w:rPr>
              <w:t xml:space="preserve">stored using </w:t>
            </w:r>
            <w:r w:rsidR="007075C0">
              <w:rPr>
                <w:rFonts w:ascii="Times New Roman" w:hAnsi="Times New Roman" w:cs="Times New Roman"/>
                <w:noProof/>
              </w:rPr>
              <w:t xml:space="preserve">an </w:t>
            </w:r>
            <w:r w:rsidRPr="002E5794">
              <w:rPr>
                <w:rFonts w:ascii="Times New Roman" w:hAnsi="Times New Roman" w:cs="Times New Roman"/>
                <w:noProof/>
              </w:rPr>
              <w:t xml:space="preserve">online survey platform </w:t>
            </w:r>
          </w:p>
        </w:tc>
      </w:tr>
      <w:tr w:rsidR="00FD5274" w:rsidRPr="0098302C" w14:paraId="0B14FD97" w14:textId="77777777" w:rsidTr="00B57C26">
        <w:tc>
          <w:tcPr>
            <w:tcW w:w="0" w:type="auto"/>
            <w:vMerge/>
          </w:tcPr>
          <w:p w14:paraId="2E0211E1" w14:textId="77777777" w:rsidR="00FD5274" w:rsidRPr="0098302C" w:rsidRDefault="00FD5274" w:rsidP="00B57C26">
            <w:pPr>
              <w:jc w:val="both"/>
              <w:rPr>
                <w:rFonts w:ascii="Times New Roman" w:hAnsi="Times New Roman" w:cs="Times New Roman"/>
                <w:noProof/>
                <w:color w:val="000000" w:themeColor="text1"/>
                <w:kern w:val="0"/>
              </w:rPr>
            </w:pPr>
          </w:p>
        </w:tc>
        <w:tc>
          <w:tcPr>
            <w:tcW w:w="0" w:type="auto"/>
          </w:tcPr>
          <w:p w14:paraId="2074B344" w14:textId="77777777" w:rsidR="00FD5274" w:rsidRPr="0098302C" w:rsidRDefault="00FD5274" w:rsidP="00B57C26">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Context</w:t>
            </w:r>
          </w:p>
        </w:tc>
        <w:tc>
          <w:tcPr>
            <w:tcW w:w="0" w:type="auto"/>
            <w:vMerge/>
          </w:tcPr>
          <w:p w14:paraId="380DF8F7" w14:textId="77777777" w:rsidR="00FD5274" w:rsidRPr="00FD5274" w:rsidRDefault="00FD5274" w:rsidP="00B57C26">
            <w:pPr>
              <w:jc w:val="both"/>
              <w:rPr>
                <w:rFonts w:ascii="Times New Roman" w:hAnsi="Times New Roman" w:cs="Times New Roman"/>
                <w:noProof/>
                <w:color w:val="EE0000"/>
              </w:rPr>
            </w:pPr>
          </w:p>
        </w:tc>
      </w:tr>
      <w:tr w:rsidR="00FD5274" w:rsidRPr="0098302C" w14:paraId="0BB88D61" w14:textId="77777777" w:rsidTr="00B57C26">
        <w:tc>
          <w:tcPr>
            <w:tcW w:w="0" w:type="auto"/>
            <w:vMerge/>
          </w:tcPr>
          <w:p w14:paraId="3F5145E0" w14:textId="77777777" w:rsidR="00FD5274" w:rsidRPr="0098302C" w:rsidRDefault="00FD5274" w:rsidP="00B57C26">
            <w:pPr>
              <w:jc w:val="both"/>
              <w:rPr>
                <w:rFonts w:ascii="Times New Roman" w:hAnsi="Times New Roman" w:cs="Times New Roman"/>
                <w:noProof/>
                <w:color w:val="000000" w:themeColor="text1"/>
                <w:kern w:val="0"/>
              </w:rPr>
            </w:pPr>
          </w:p>
        </w:tc>
        <w:tc>
          <w:tcPr>
            <w:tcW w:w="0" w:type="auto"/>
          </w:tcPr>
          <w:p w14:paraId="2BF268CF" w14:textId="77777777" w:rsidR="00FD5274" w:rsidRPr="0098302C" w:rsidRDefault="00FD5274" w:rsidP="00B57C26">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Mandatory/voluntary</w:t>
            </w:r>
          </w:p>
        </w:tc>
        <w:tc>
          <w:tcPr>
            <w:tcW w:w="0" w:type="auto"/>
          </w:tcPr>
          <w:p w14:paraId="0DAB9D27" w14:textId="77777777" w:rsidR="00FD5274" w:rsidRPr="002E5794" w:rsidRDefault="00FD5274" w:rsidP="00B57C26">
            <w:pPr>
              <w:jc w:val="both"/>
              <w:rPr>
                <w:rFonts w:ascii="Times New Roman" w:hAnsi="Times New Roman" w:cs="Times New Roman"/>
                <w:noProof/>
              </w:rPr>
            </w:pPr>
            <w:r w:rsidRPr="002E5794">
              <w:rPr>
                <w:rFonts w:ascii="Times New Roman" w:hAnsi="Times New Roman" w:cs="Times New Roman"/>
                <w:noProof/>
              </w:rPr>
              <w:t>Voluntary</w:t>
            </w:r>
          </w:p>
        </w:tc>
      </w:tr>
      <w:tr w:rsidR="00FD5274" w:rsidRPr="0098302C" w14:paraId="5202719D" w14:textId="77777777" w:rsidTr="00B57C26">
        <w:tc>
          <w:tcPr>
            <w:tcW w:w="0" w:type="auto"/>
            <w:vMerge/>
          </w:tcPr>
          <w:p w14:paraId="42147C28" w14:textId="77777777" w:rsidR="00FD5274" w:rsidRPr="0098302C" w:rsidRDefault="00FD5274" w:rsidP="00B57C26">
            <w:pPr>
              <w:jc w:val="both"/>
              <w:rPr>
                <w:rFonts w:ascii="Times New Roman" w:hAnsi="Times New Roman" w:cs="Times New Roman"/>
                <w:noProof/>
                <w:color w:val="000000" w:themeColor="text1"/>
              </w:rPr>
            </w:pPr>
          </w:p>
        </w:tc>
        <w:tc>
          <w:tcPr>
            <w:tcW w:w="0" w:type="auto"/>
          </w:tcPr>
          <w:p w14:paraId="26EBF408" w14:textId="77777777" w:rsidR="00FD5274" w:rsidRPr="0098302C" w:rsidRDefault="00FD5274" w:rsidP="00B57C26">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rPr>
              <w:t>I</w:t>
            </w:r>
            <w:r w:rsidRPr="0098302C">
              <w:rPr>
                <w:rFonts w:ascii="Times New Roman" w:hAnsi="Times New Roman" w:cs="Times New Roman"/>
                <w:noProof/>
                <w:color w:val="000000" w:themeColor="text1"/>
                <w:kern w:val="0"/>
              </w:rPr>
              <w:t>ncentives</w:t>
            </w:r>
          </w:p>
        </w:tc>
        <w:tc>
          <w:tcPr>
            <w:tcW w:w="0" w:type="auto"/>
          </w:tcPr>
          <w:p w14:paraId="44FDA728" w14:textId="77777777" w:rsidR="00FD5274" w:rsidRPr="002E5794" w:rsidRDefault="00FD5274" w:rsidP="00B57C26">
            <w:pPr>
              <w:jc w:val="both"/>
              <w:rPr>
                <w:rFonts w:ascii="Times New Roman" w:hAnsi="Times New Roman" w:cs="Times New Roman"/>
                <w:noProof/>
              </w:rPr>
            </w:pPr>
            <w:r w:rsidRPr="002E5794">
              <w:rPr>
                <w:rFonts w:ascii="Times New Roman" w:hAnsi="Times New Roman" w:cs="Times New Roman"/>
                <w:noProof/>
              </w:rPr>
              <w:t>NA</w:t>
            </w:r>
          </w:p>
        </w:tc>
      </w:tr>
      <w:tr w:rsidR="00FD5274" w:rsidRPr="0098302C" w14:paraId="77B565CD" w14:textId="77777777" w:rsidTr="00B57C26">
        <w:tc>
          <w:tcPr>
            <w:tcW w:w="0" w:type="auto"/>
            <w:vMerge/>
          </w:tcPr>
          <w:p w14:paraId="42CD63D5" w14:textId="77777777" w:rsidR="00FD5274" w:rsidRPr="0098302C" w:rsidRDefault="00FD5274" w:rsidP="00B57C26">
            <w:pPr>
              <w:jc w:val="both"/>
              <w:rPr>
                <w:rFonts w:ascii="Times New Roman" w:hAnsi="Times New Roman" w:cs="Times New Roman"/>
                <w:noProof/>
                <w:color w:val="000000" w:themeColor="text1"/>
                <w:kern w:val="0"/>
              </w:rPr>
            </w:pPr>
          </w:p>
        </w:tc>
        <w:tc>
          <w:tcPr>
            <w:tcW w:w="0" w:type="auto"/>
          </w:tcPr>
          <w:p w14:paraId="5C7BCD60" w14:textId="77777777" w:rsidR="00FD5274" w:rsidRPr="0098302C" w:rsidRDefault="00FD5274" w:rsidP="00B57C26">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Time/Date</w:t>
            </w:r>
          </w:p>
        </w:tc>
        <w:tc>
          <w:tcPr>
            <w:tcW w:w="0" w:type="auto"/>
          </w:tcPr>
          <w:p w14:paraId="1482C467" w14:textId="7D63ACCD" w:rsidR="00FD5274" w:rsidRPr="002E5794" w:rsidRDefault="00FD5274" w:rsidP="00B57C26">
            <w:pPr>
              <w:jc w:val="both"/>
              <w:rPr>
                <w:rFonts w:ascii="Times New Roman" w:hAnsi="Times New Roman" w:cs="Times New Roman"/>
                <w:noProof/>
              </w:rPr>
            </w:pPr>
            <w:r w:rsidRPr="002E5794">
              <w:rPr>
                <w:rFonts w:ascii="Times New Roman" w:hAnsi="Times New Roman" w:cs="Times New Roman"/>
                <w:noProof/>
              </w:rPr>
              <w:t xml:space="preserve">The survey remained open from </w:t>
            </w:r>
            <w:r w:rsidR="002E5794">
              <w:rPr>
                <w:rFonts w:ascii="Times New Roman" w:hAnsi="Times New Roman" w:cs="Times New Roman"/>
                <w:noProof/>
              </w:rPr>
              <w:t>1</w:t>
            </w:r>
            <w:r w:rsidRPr="002E5794">
              <w:rPr>
                <w:rFonts w:ascii="Times New Roman" w:hAnsi="Times New Roman" w:cs="Times New Roman"/>
                <w:noProof/>
              </w:rPr>
              <w:t>/</w:t>
            </w:r>
            <w:r w:rsidR="002E5794">
              <w:rPr>
                <w:rFonts w:ascii="Times New Roman" w:hAnsi="Times New Roman" w:cs="Times New Roman"/>
                <w:noProof/>
              </w:rPr>
              <w:t>2</w:t>
            </w:r>
            <w:r w:rsidRPr="002E5794">
              <w:rPr>
                <w:rFonts w:ascii="Times New Roman" w:hAnsi="Times New Roman" w:cs="Times New Roman"/>
                <w:noProof/>
              </w:rPr>
              <w:t>/2</w:t>
            </w:r>
            <w:r w:rsidR="002E5794">
              <w:rPr>
                <w:rFonts w:ascii="Times New Roman" w:hAnsi="Times New Roman" w:cs="Times New Roman"/>
                <w:noProof/>
              </w:rPr>
              <w:t>5</w:t>
            </w:r>
            <w:r w:rsidRPr="002E5794">
              <w:rPr>
                <w:rFonts w:ascii="Times New Roman" w:hAnsi="Times New Roman" w:cs="Times New Roman"/>
                <w:noProof/>
              </w:rPr>
              <w:t>–</w:t>
            </w:r>
            <w:r w:rsidR="007075C0">
              <w:rPr>
                <w:rFonts w:ascii="Times New Roman" w:hAnsi="Times New Roman" w:cs="Times New Roman"/>
                <w:noProof/>
              </w:rPr>
              <w:t>31</w:t>
            </w:r>
            <w:r w:rsidRPr="002E5794">
              <w:rPr>
                <w:rFonts w:ascii="Times New Roman" w:hAnsi="Times New Roman" w:cs="Times New Roman"/>
                <w:noProof/>
              </w:rPr>
              <w:t>/</w:t>
            </w:r>
            <w:r w:rsidR="007075C0">
              <w:rPr>
                <w:rFonts w:ascii="Times New Roman" w:hAnsi="Times New Roman" w:cs="Times New Roman"/>
                <w:noProof/>
              </w:rPr>
              <w:t>12</w:t>
            </w:r>
            <w:r w:rsidRPr="002E5794">
              <w:rPr>
                <w:rFonts w:ascii="Times New Roman" w:hAnsi="Times New Roman" w:cs="Times New Roman"/>
                <w:noProof/>
              </w:rPr>
              <w:t>/2</w:t>
            </w:r>
            <w:r w:rsidR="002E5794">
              <w:rPr>
                <w:rFonts w:ascii="Times New Roman" w:hAnsi="Times New Roman" w:cs="Times New Roman"/>
                <w:noProof/>
              </w:rPr>
              <w:t>5</w:t>
            </w:r>
            <w:r w:rsidRPr="002E5794">
              <w:rPr>
                <w:rFonts w:ascii="Times New Roman" w:hAnsi="Times New Roman" w:cs="Times New Roman"/>
                <w:noProof/>
              </w:rPr>
              <w:t>.</w:t>
            </w:r>
          </w:p>
        </w:tc>
      </w:tr>
      <w:tr w:rsidR="00FD5274" w:rsidRPr="0098302C" w14:paraId="2DC436FA" w14:textId="77777777" w:rsidTr="00B57C26">
        <w:tc>
          <w:tcPr>
            <w:tcW w:w="0" w:type="auto"/>
            <w:vMerge/>
          </w:tcPr>
          <w:p w14:paraId="050F6722" w14:textId="77777777" w:rsidR="00FD5274" w:rsidRPr="0098302C" w:rsidRDefault="00FD5274" w:rsidP="00B57C26">
            <w:pPr>
              <w:autoSpaceDE w:val="0"/>
              <w:autoSpaceDN w:val="0"/>
              <w:adjustRightInd w:val="0"/>
              <w:jc w:val="both"/>
              <w:rPr>
                <w:rFonts w:ascii="Times New Roman" w:hAnsi="Times New Roman" w:cs="Times New Roman"/>
                <w:noProof/>
                <w:color w:val="000000" w:themeColor="text1"/>
                <w:kern w:val="0"/>
              </w:rPr>
            </w:pPr>
          </w:p>
        </w:tc>
        <w:tc>
          <w:tcPr>
            <w:tcW w:w="0" w:type="auto"/>
          </w:tcPr>
          <w:p w14:paraId="3AF427FE" w14:textId="77777777" w:rsidR="00FD5274" w:rsidRPr="0098302C" w:rsidRDefault="00FD5274" w:rsidP="00B57C26">
            <w:pPr>
              <w:autoSpaceDE w:val="0"/>
              <w:autoSpaceDN w:val="0"/>
              <w:adjustRightInd w:val="0"/>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Randomization of items or questionnaires</w:t>
            </w:r>
          </w:p>
        </w:tc>
        <w:tc>
          <w:tcPr>
            <w:tcW w:w="0" w:type="auto"/>
          </w:tcPr>
          <w:p w14:paraId="43AF0E4B" w14:textId="77777777" w:rsidR="00FD5274" w:rsidRPr="00FD5274" w:rsidRDefault="00FD5274" w:rsidP="00B57C26">
            <w:pPr>
              <w:jc w:val="both"/>
              <w:rPr>
                <w:rFonts w:ascii="Times New Roman" w:hAnsi="Times New Roman" w:cs="Times New Roman"/>
                <w:noProof/>
                <w:color w:val="EE0000"/>
              </w:rPr>
            </w:pPr>
            <w:r w:rsidRPr="004358D2">
              <w:rPr>
                <w:rFonts w:ascii="Times New Roman" w:hAnsi="Times New Roman" w:cs="Times New Roman"/>
                <w:noProof/>
              </w:rPr>
              <w:t xml:space="preserve">Non-randomised. </w:t>
            </w:r>
          </w:p>
        </w:tc>
      </w:tr>
      <w:tr w:rsidR="00FD5274" w:rsidRPr="0098302C" w14:paraId="1450045F" w14:textId="77777777" w:rsidTr="00B57C26">
        <w:tc>
          <w:tcPr>
            <w:tcW w:w="0" w:type="auto"/>
            <w:vMerge/>
          </w:tcPr>
          <w:p w14:paraId="5B7DE597" w14:textId="77777777" w:rsidR="00FD5274" w:rsidRPr="0098302C" w:rsidRDefault="00FD5274" w:rsidP="00B57C26">
            <w:pPr>
              <w:jc w:val="both"/>
              <w:rPr>
                <w:rFonts w:ascii="Times New Roman" w:hAnsi="Times New Roman" w:cs="Times New Roman"/>
                <w:noProof/>
                <w:color w:val="000000" w:themeColor="text1"/>
                <w:kern w:val="0"/>
              </w:rPr>
            </w:pPr>
          </w:p>
        </w:tc>
        <w:tc>
          <w:tcPr>
            <w:tcW w:w="0" w:type="auto"/>
          </w:tcPr>
          <w:p w14:paraId="07DDCAB8" w14:textId="77777777" w:rsidR="00FD5274" w:rsidRPr="0098302C" w:rsidRDefault="00FD5274" w:rsidP="00B57C26">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Adaptive questioning</w:t>
            </w:r>
          </w:p>
        </w:tc>
        <w:tc>
          <w:tcPr>
            <w:tcW w:w="0" w:type="auto"/>
          </w:tcPr>
          <w:p w14:paraId="62B6A7CB" w14:textId="77777777" w:rsidR="00FD5274" w:rsidRPr="00FD5274" w:rsidRDefault="00FD5274" w:rsidP="00B57C26">
            <w:pPr>
              <w:jc w:val="both"/>
              <w:rPr>
                <w:rFonts w:ascii="Times New Roman" w:hAnsi="Times New Roman" w:cs="Times New Roman"/>
                <w:noProof/>
                <w:color w:val="EE0000"/>
              </w:rPr>
            </w:pPr>
            <w:r w:rsidRPr="004358D2">
              <w:rPr>
                <w:rFonts w:ascii="Times New Roman" w:hAnsi="Times New Roman" w:cs="Times New Roman"/>
                <w:noProof/>
              </w:rPr>
              <w:t>Non-adapted questions.</w:t>
            </w:r>
          </w:p>
        </w:tc>
      </w:tr>
      <w:tr w:rsidR="00FD5274" w:rsidRPr="0098302C" w14:paraId="23022C93" w14:textId="77777777" w:rsidTr="00B57C26">
        <w:tc>
          <w:tcPr>
            <w:tcW w:w="0" w:type="auto"/>
            <w:vMerge/>
          </w:tcPr>
          <w:p w14:paraId="5CC45A05" w14:textId="77777777" w:rsidR="00FD5274" w:rsidRPr="0098302C" w:rsidRDefault="00FD5274" w:rsidP="00B57C26">
            <w:pPr>
              <w:jc w:val="both"/>
              <w:rPr>
                <w:rFonts w:ascii="Times New Roman" w:hAnsi="Times New Roman" w:cs="Times New Roman"/>
                <w:noProof/>
                <w:color w:val="000000" w:themeColor="text1"/>
                <w:kern w:val="0"/>
              </w:rPr>
            </w:pPr>
          </w:p>
        </w:tc>
        <w:tc>
          <w:tcPr>
            <w:tcW w:w="0" w:type="auto"/>
          </w:tcPr>
          <w:p w14:paraId="73BE63C8" w14:textId="77777777" w:rsidR="00FD5274" w:rsidRPr="007B0682" w:rsidRDefault="00FD5274" w:rsidP="00B57C26">
            <w:pPr>
              <w:jc w:val="both"/>
              <w:rPr>
                <w:rFonts w:ascii="Times New Roman" w:hAnsi="Times New Roman" w:cs="Times New Roman"/>
                <w:noProof/>
                <w:color w:val="000000" w:themeColor="text1"/>
              </w:rPr>
            </w:pPr>
            <w:r w:rsidRPr="007B0682">
              <w:rPr>
                <w:rFonts w:ascii="Times New Roman" w:hAnsi="Times New Roman" w:cs="Times New Roman"/>
                <w:noProof/>
                <w:color w:val="000000" w:themeColor="text1"/>
                <w:kern w:val="0"/>
              </w:rPr>
              <w:t>Number of Items</w:t>
            </w:r>
          </w:p>
        </w:tc>
        <w:tc>
          <w:tcPr>
            <w:tcW w:w="0" w:type="auto"/>
          </w:tcPr>
          <w:p w14:paraId="6A06D40F" w14:textId="2DBE1E27" w:rsidR="00FD5274" w:rsidRPr="007B0682" w:rsidRDefault="00FD5274" w:rsidP="00B57C26">
            <w:pPr>
              <w:jc w:val="both"/>
              <w:rPr>
                <w:rFonts w:ascii="Times New Roman" w:hAnsi="Times New Roman" w:cs="Times New Roman"/>
                <w:noProof/>
              </w:rPr>
            </w:pPr>
            <w:r w:rsidRPr="007B0682">
              <w:rPr>
                <w:rFonts w:ascii="Times New Roman" w:hAnsi="Times New Roman" w:cs="Times New Roman"/>
                <w:noProof/>
              </w:rPr>
              <w:t xml:space="preserve">The survey included </w:t>
            </w:r>
            <w:r w:rsidR="007B0682" w:rsidRPr="007B0682">
              <w:rPr>
                <w:rFonts w:ascii="Times New Roman" w:hAnsi="Times New Roman" w:cs="Times New Roman"/>
                <w:noProof/>
              </w:rPr>
              <w:t xml:space="preserve"> for wheelchair racing coaches: 18</w:t>
            </w:r>
            <w:r w:rsidRPr="007B0682">
              <w:rPr>
                <w:rFonts w:ascii="Times New Roman" w:hAnsi="Times New Roman" w:cs="Times New Roman"/>
                <w:noProof/>
              </w:rPr>
              <w:t xml:space="preserve"> fixed-response and </w:t>
            </w:r>
            <w:r w:rsidR="007B0682" w:rsidRPr="007B0682">
              <w:rPr>
                <w:rFonts w:ascii="Times New Roman" w:hAnsi="Times New Roman" w:cs="Times New Roman"/>
                <w:noProof/>
              </w:rPr>
              <w:t>22</w:t>
            </w:r>
            <w:r w:rsidRPr="007B0682">
              <w:rPr>
                <w:rFonts w:ascii="Times New Roman" w:hAnsi="Times New Roman" w:cs="Times New Roman"/>
                <w:noProof/>
              </w:rPr>
              <w:t xml:space="preserve"> open-ended questions.</w:t>
            </w:r>
            <w:r w:rsidR="007B0682" w:rsidRPr="007B0682">
              <w:rPr>
                <w:rFonts w:ascii="Times New Roman" w:hAnsi="Times New Roman" w:cs="Times New Roman"/>
                <w:noProof/>
              </w:rPr>
              <w:t xml:space="preserve"> And for wheelchair racing athletes: 21</w:t>
            </w:r>
            <w:r w:rsidR="007B0682" w:rsidRPr="007B0682">
              <w:rPr>
                <w:rFonts w:ascii="Times New Roman" w:hAnsi="Times New Roman" w:cs="Times New Roman"/>
                <w:noProof/>
              </w:rPr>
              <w:t xml:space="preserve"> fixed-response and </w:t>
            </w:r>
            <w:r w:rsidR="007B0682" w:rsidRPr="007B0682">
              <w:rPr>
                <w:rFonts w:ascii="Times New Roman" w:hAnsi="Times New Roman" w:cs="Times New Roman"/>
                <w:noProof/>
              </w:rPr>
              <w:t>24</w:t>
            </w:r>
            <w:r w:rsidR="007B0682" w:rsidRPr="007B0682">
              <w:rPr>
                <w:rFonts w:ascii="Times New Roman" w:hAnsi="Times New Roman" w:cs="Times New Roman"/>
                <w:noProof/>
              </w:rPr>
              <w:t xml:space="preserve"> open-ended questions</w:t>
            </w:r>
          </w:p>
        </w:tc>
      </w:tr>
      <w:tr w:rsidR="00FD5274" w:rsidRPr="0098302C" w14:paraId="15429D64" w14:textId="77777777" w:rsidTr="00B57C26">
        <w:tc>
          <w:tcPr>
            <w:tcW w:w="0" w:type="auto"/>
            <w:vMerge/>
          </w:tcPr>
          <w:p w14:paraId="2574D72D" w14:textId="77777777" w:rsidR="00FD5274" w:rsidRPr="0098302C" w:rsidRDefault="00FD5274" w:rsidP="00B57C26">
            <w:pPr>
              <w:autoSpaceDE w:val="0"/>
              <w:autoSpaceDN w:val="0"/>
              <w:adjustRightInd w:val="0"/>
              <w:jc w:val="both"/>
              <w:rPr>
                <w:rFonts w:ascii="Times New Roman" w:hAnsi="Times New Roman" w:cs="Times New Roman"/>
                <w:noProof/>
                <w:color w:val="000000" w:themeColor="text1"/>
                <w:kern w:val="0"/>
              </w:rPr>
            </w:pPr>
          </w:p>
        </w:tc>
        <w:tc>
          <w:tcPr>
            <w:tcW w:w="0" w:type="auto"/>
          </w:tcPr>
          <w:p w14:paraId="0E6F8FAD" w14:textId="77777777" w:rsidR="00FD5274" w:rsidRPr="007075C0" w:rsidRDefault="00FD5274" w:rsidP="00B57C26">
            <w:pPr>
              <w:autoSpaceDE w:val="0"/>
              <w:autoSpaceDN w:val="0"/>
              <w:adjustRightInd w:val="0"/>
              <w:jc w:val="both"/>
              <w:rPr>
                <w:rFonts w:ascii="Times New Roman" w:hAnsi="Times New Roman" w:cs="Times New Roman"/>
                <w:noProof/>
                <w:color w:val="000000" w:themeColor="text1"/>
              </w:rPr>
            </w:pPr>
            <w:r w:rsidRPr="007075C0">
              <w:rPr>
                <w:rFonts w:ascii="Times New Roman" w:hAnsi="Times New Roman" w:cs="Times New Roman"/>
                <w:noProof/>
                <w:color w:val="000000" w:themeColor="text1"/>
                <w:kern w:val="0"/>
              </w:rPr>
              <w:t>Number of screens (pages)</w:t>
            </w:r>
          </w:p>
        </w:tc>
        <w:tc>
          <w:tcPr>
            <w:tcW w:w="0" w:type="auto"/>
          </w:tcPr>
          <w:p w14:paraId="68E78768" w14:textId="1EF2CB61" w:rsidR="00FD5274" w:rsidRPr="007075C0" w:rsidRDefault="007075C0" w:rsidP="00B57C26">
            <w:pPr>
              <w:jc w:val="both"/>
              <w:rPr>
                <w:rFonts w:ascii="Times New Roman" w:hAnsi="Times New Roman" w:cs="Times New Roman"/>
                <w:noProof/>
                <w:color w:val="EE0000"/>
              </w:rPr>
            </w:pPr>
            <w:r w:rsidRPr="007075C0">
              <w:rPr>
                <w:rFonts w:ascii="Times New Roman" w:hAnsi="Times New Roman" w:cs="Times New Roman"/>
                <w:noProof/>
              </w:rPr>
              <w:t>Six</w:t>
            </w:r>
            <w:r w:rsidR="00FD5274" w:rsidRPr="007075C0">
              <w:rPr>
                <w:rFonts w:ascii="Times New Roman" w:hAnsi="Times New Roman" w:cs="Times New Roman"/>
                <w:noProof/>
              </w:rPr>
              <w:t xml:space="preserve"> pages</w:t>
            </w:r>
          </w:p>
        </w:tc>
      </w:tr>
      <w:tr w:rsidR="00FD5274" w:rsidRPr="0098302C" w14:paraId="49D6BEB8" w14:textId="77777777" w:rsidTr="00B57C26">
        <w:tc>
          <w:tcPr>
            <w:tcW w:w="0" w:type="auto"/>
            <w:vMerge/>
          </w:tcPr>
          <w:p w14:paraId="379CBB6D" w14:textId="77777777" w:rsidR="00FD5274" w:rsidRPr="0098302C" w:rsidRDefault="00FD5274" w:rsidP="00B57C26">
            <w:pPr>
              <w:jc w:val="both"/>
              <w:rPr>
                <w:rFonts w:ascii="Times New Roman" w:hAnsi="Times New Roman" w:cs="Times New Roman"/>
                <w:noProof/>
                <w:color w:val="000000" w:themeColor="text1"/>
                <w:kern w:val="0"/>
              </w:rPr>
            </w:pPr>
          </w:p>
        </w:tc>
        <w:tc>
          <w:tcPr>
            <w:tcW w:w="0" w:type="auto"/>
          </w:tcPr>
          <w:p w14:paraId="12CF23FC" w14:textId="77777777" w:rsidR="00FD5274" w:rsidRPr="007075C0" w:rsidRDefault="00FD5274" w:rsidP="00B57C26">
            <w:pPr>
              <w:jc w:val="both"/>
              <w:rPr>
                <w:rFonts w:ascii="Times New Roman" w:hAnsi="Times New Roman" w:cs="Times New Roman"/>
                <w:noProof/>
                <w:color w:val="000000" w:themeColor="text1"/>
              </w:rPr>
            </w:pPr>
            <w:r w:rsidRPr="007075C0">
              <w:rPr>
                <w:rFonts w:ascii="Times New Roman" w:hAnsi="Times New Roman" w:cs="Times New Roman"/>
                <w:noProof/>
                <w:color w:val="000000" w:themeColor="text1"/>
                <w:kern w:val="0"/>
              </w:rPr>
              <w:t>Completeness check</w:t>
            </w:r>
          </w:p>
        </w:tc>
        <w:tc>
          <w:tcPr>
            <w:tcW w:w="0" w:type="auto"/>
          </w:tcPr>
          <w:p w14:paraId="2FA436CA" w14:textId="77777777" w:rsidR="00FD5274" w:rsidRPr="007075C0" w:rsidRDefault="00FD5274" w:rsidP="00B57C26">
            <w:pPr>
              <w:jc w:val="both"/>
              <w:rPr>
                <w:rFonts w:ascii="Times New Roman" w:hAnsi="Times New Roman" w:cs="Times New Roman"/>
                <w:noProof/>
                <w:color w:val="EE0000"/>
              </w:rPr>
            </w:pPr>
            <w:r w:rsidRPr="007075C0">
              <w:rPr>
                <w:rFonts w:ascii="Times New Roman" w:hAnsi="Times New Roman" w:cs="Times New Roman"/>
                <w:noProof/>
              </w:rPr>
              <w:t xml:space="preserve">All questions were mandatory to proceed and complete the survey. </w:t>
            </w:r>
          </w:p>
        </w:tc>
      </w:tr>
      <w:tr w:rsidR="00FD5274" w:rsidRPr="0098302C" w14:paraId="6EF78C9C" w14:textId="77777777" w:rsidTr="00B57C26">
        <w:tc>
          <w:tcPr>
            <w:tcW w:w="0" w:type="auto"/>
            <w:vMerge/>
          </w:tcPr>
          <w:p w14:paraId="4E5F82CB" w14:textId="77777777" w:rsidR="00FD5274" w:rsidRPr="0098302C" w:rsidRDefault="00FD5274" w:rsidP="00B57C26">
            <w:pPr>
              <w:autoSpaceDE w:val="0"/>
              <w:autoSpaceDN w:val="0"/>
              <w:adjustRightInd w:val="0"/>
              <w:jc w:val="both"/>
              <w:rPr>
                <w:rFonts w:ascii="Times New Roman" w:hAnsi="Times New Roman" w:cs="Times New Roman"/>
                <w:noProof/>
                <w:color w:val="000000" w:themeColor="text1"/>
                <w:kern w:val="0"/>
              </w:rPr>
            </w:pPr>
          </w:p>
        </w:tc>
        <w:tc>
          <w:tcPr>
            <w:tcW w:w="0" w:type="auto"/>
          </w:tcPr>
          <w:p w14:paraId="41297971" w14:textId="77777777" w:rsidR="00FD5274" w:rsidRPr="0098302C" w:rsidRDefault="00FD5274" w:rsidP="00B57C26">
            <w:pPr>
              <w:autoSpaceDE w:val="0"/>
              <w:autoSpaceDN w:val="0"/>
              <w:adjustRightInd w:val="0"/>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Review step</w:t>
            </w:r>
          </w:p>
        </w:tc>
        <w:tc>
          <w:tcPr>
            <w:tcW w:w="0" w:type="auto"/>
          </w:tcPr>
          <w:p w14:paraId="6F24B9C4" w14:textId="77777777" w:rsidR="00FD5274" w:rsidRPr="00FD5274" w:rsidRDefault="00FD5274" w:rsidP="00B57C26">
            <w:pPr>
              <w:jc w:val="both"/>
              <w:rPr>
                <w:rFonts w:ascii="Times New Roman" w:hAnsi="Times New Roman" w:cs="Times New Roman"/>
                <w:noProof/>
                <w:color w:val="EE0000"/>
              </w:rPr>
            </w:pPr>
            <w:r w:rsidRPr="004358D2">
              <w:rPr>
                <w:rFonts w:ascii="Times New Roman" w:hAnsi="Times New Roman" w:cs="Times New Roman"/>
                <w:noProof/>
              </w:rPr>
              <w:t>Participants could review and change answers through using the toggle back button.</w:t>
            </w:r>
          </w:p>
        </w:tc>
      </w:tr>
      <w:tr w:rsidR="00FD5274" w:rsidRPr="0098302C" w14:paraId="16658B53" w14:textId="77777777" w:rsidTr="00B57C26">
        <w:tc>
          <w:tcPr>
            <w:tcW w:w="0" w:type="auto"/>
            <w:vMerge w:val="restart"/>
          </w:tcPr>
          <w:p w14:paraId="29DA38FB" w14:textId="77777777" w:rsidR="00FD5274" w:rsidRPr="0098302C" w:rsidRDefault="00FD5274" w:rsidP="00B57C26">
            <w:pPr>
              <w:jc w:val="both"/>
              <w:rPr>
                <w:rFonts w:ascii="Times New Roman" w:hAnsi="Times New Roman" w:cs="Times New Roman"/>
                <w:noProof/>
                <w:color w:val="000000" w:themeColor="text1"/>
                <w:kern w:val="0"/>
              </w:rPr>
            </w:pPr>
            <w:r w:rsidRPr="0098302C">
              <w:rPr>
                <w:rFonts w:ascii="Times New Roman" w:hAnsi="Times New Roman" w:cs="Times New Roman"/>
                <w:noProof/>
                <w:color w:val="000000" w:themeColor="text1"/>
                <w:kern w:val="0"/>
              </w:rPr>
              <w:t>Response rates</w:t>
            </w:r>
          </w:p>
        </w:tc>
        <w:tc>
          <w:tcPr>
            <w:tcW w:w="0" w:type="auto"/>
          </w:tcPr>
          <w:p w14:paraId="33C8B5D9" w14:textId="77777777" w:rsidR="00FD5274" w:rsidRPr="0098302C" w:rsidRDefault="00FD5274" w:rsidP="00B57C26">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Unique site visitor</w:t>
            </w:r>
          </w:p>
        </w:tc>
        <w:tc>
          <w:tcPr>
            <w:tcW w:w="0" w:type="auto"/>
          </w:tcPr>
          <w:p w14:paraId="35F5164E" w14:textId="77777777" w:rsidR="00FD5274" w:rsidRPr="004358D2" w:rsidRDefault="00FD5274" w:rsidP="00B57C26">
            <w:pPr>
              <w:jc w:val="both"/>
              <w:rPr>
                <w:rFonts w:ascii="Times New Roman" w:hAnsi="Times New Roman" w:cs="Times New Roman"/>
                <w:noProof/>
              </w:rPr>
            </w:pPr>
            <w:r w:rsidRPr="004358D2">
              <w:rPr>
                <w:rFonts w:ascii="Times New Roman" w:hAnsi="Times New Roman" w:cs="Times New Roman"/>
                <w:noProof/>
              </w:rPr>
              <w:t>NA</w:t>
            </w:r>
          </w:p>
        </w:tc>
      </w:tr>
      <w:tr w:rsidR="00FD5274" w:rsidRPr="0098302C" w14:paraId="2D85EC16" w14:textId="77777777" w:rsidTr="00B57C26">
        <w:tc>
          <w:tcPr>
            <w:tcW w:w="0" w:type="auto"/>
            <w:vMerge/>
          </w:tcPr>
          <w:p w14:paraId="509EB296" w14:textId="77777777" w:rsidR="00FD5274" w:rsidRPr="0098302C" w:rsidRDefault="00FD5274" w:rsidP="00B57C26">
            <w:pPr>
              <w:autoSpaceDE w:val="0"/>
              <w:autoSpaceDN w:val="0"/>
              <w:adjustRightInd w:val="0"/>
              <w:jc w:val="both"/>
              <w:rPr>
                <w:rFonts w:ascii="Times New Roman" w:hAnsi="Times New Roman" w:cs="Times New Roman"/>
                <w:noProof/>
                <w:color w:val="000000" w:themeColor="text1"/>
                <w:kern w:val="0"/>
              </w:rPr>
            </w:pPr>
          </w:p>
        </w:tc>
        <w:tc>
          <w:tcPr>
            <w:tcW w:w="0" w:type="auto"/>
          </w:tcPr>
          <w:p w14:paraId="7336109C" w14:textId="77777777" w:rsidR="00FD5274" w:rsidRPr="0098302C" w:rsidRDefault="00FD5274" w:rsidP="00B57C26">
            <w:pPr>
              <w:autoSpaceDE w:val="0"/>
              <w:autoSpaceDN w:val="0"/>
              <w:adjustRightInd w:val="0"/>
              <w:jc w:val="both"/>
              <w:rPr>
                <w:rFonts w:ascii="Times New Roman" w:hAnsi="Times New Roman" w:cs="Times New Roman"/>
                <w:noProof/>
                <w:color w:val="000000" w:themeColor="text1"/>
                <w:kern w:val="0"/>
              </w:rPr>
            </w:pPr>
            <w:r w:rsidRPr="0098302C">
              <w:rPr>
                <w:rFonts w:ascii="Times New Roman" w:hAnsi="Times New Roman" w:cs="Times New Roman"/>
                <w:noProof/>
                <w:color w:val="000000" w:themeColor="text1"/>
                <w:kern w:val="0"/>
              </w:rPr>
              <w:t>View rate (Ratio of unique survey visitors/unique site visitors)</w:t>
            </w:r>
          </w:p>
        </w:tc>
        <w:tc>
          <w:tcPr>
            <w:tcW w:w="0" w:type="auto"/>
          </w:tcPr>
          <w:p w14:paraId="7C2834FE" w14:textId="77777777" w:rsidR="00FD5274" w:rsidRPr="004358D2" w:rsidRDefault="00FD5274" w:rsidP="00B57C26">
            <w:pPr>
              <w:jc w:val="both"/>
              <w:rPr>
                <w:rFonts w:ascii="Times New Roman" w:hAnsi="Times New Roman" w:cs="Times New Roman"/>
                <w:noProof/>
              </w:rPr>
            </w:pPr>
            <w:r w:rsidRPr="004358D2">
              <w:rPr>
                <w:rFonts w:ascii="Times New Roman" w:hAnsi="Times New Roman" w:cs="Times New Roman"/>
                <w:noProof/>
              </w:rPr>
              <w:t>NA</w:t>
            </w:r>
          </w:p>
        </w:tc>
      </w:tr>
      <w:tr w:rsidR="00FD5274" w:rsidRPr="0098302C" w14:paraId="60B873CC" w14:textId="77777777" w:rsidTr="00B57C26">
        <w:tc>
          <w:tcPr>
            <w:tcW w:w="0" w:type="auto"/>
            <w:vMerge/>
          </w:tcPr>
          <w:p w14:paraId="05BECC8E" w14:textId="77777777" w:rsidR="00FD5274" w:rsidRPr="0098302C" w:rsidRDefault="00FD5274" w:rsidP="00B57C26">
            <w:pPr>
              <w:autoSpaceDE w:val="0"/>
              <w:autoSpaceDN w:val="0"/>
              <w:adjustRightInd w:val="0"/>
              <w:jc w:val="both"/>
              <w:rPr>
                <w:rFonts w:ascii="Times New Roman" w:hAnsi="Times New Roman" w:cs="Times New Roman"/>
                <w:noProof/>
                <w:color w:val="000000" w:themeColor="text1"/>
                <w:kern w:val="0"/>
              </w:rPr>
            </w:pPr>
          </w:p>
        </w:tc>
        <w:tc>
          <w:tcPr>
            <w:tcW w:w="0" w:type="auto"/>
          </w:tcPr>
          <w:p w14:paraId="03BA1EC9" w14:textId="77777777" w:rsidR="00FD5274" w:rsidRPr="0098302C" w:rsidRDefault="00FD5274" w:rsidP="00B57C26">
            <w:pPr>
              <w:autoSpaceDE w:val="0"/>
              <w:autoSpaceDN w:val="0"/>
              <w:adjustRightInd w:val="0"/>
              <w:jc w:val="both"/>
              <w:rPr>
                <w:rFonts w:ascii="Times New Roman" w:hAnsi="Times New Roman" w:cs="Times New Roman"/>
                <w:noProof/>
                <w:color w:val="000000" w:themeColor="text1"/>
                <w:kern w:val="0"/>
              </w:rPr>
            </w:pPr>
            <w:r w:rsidRPr="0098302C">
              <w:rPr>
                <w:rFonts w:ascii="Times New Roman" w:hAnsi="Times New Roman" w:cs="Times New Roman"/>
                <w:noProof/>
                <w:color w:val="000000" w:themeColor="text1"/>
                <w:kern w:val="0"/>
              </w:rPr>
              <w:t>Participation rate (Ratio of unique visitors who</w:t>
            </w:r>
          </w:p>
          <w:p w14:paraId="163BA52B" w14:textId="77777777" w:rsidR="00FD5274" w:rsidRPr="0098302C" w:rsidRDefault="00FD5274" w:rsidP="00B57C26">
            <w:pPr>
              <w:autoSpaceDE w:val="0"/>
              <w:autoSpaceDN w:val="0"/>
              <w:adjustRightInd w:val="0"/>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agreed to participate/unique first survey page visitors)</w:t>
            </w:r>
          </w:p>
        </w:tc>
        <w:tc>
          <w:tcPr>
            <w:tcW w:w="0" w:type="auto"/>
          </w:tcPr>
          <w:p w14:paraId="093C132E" w14:textId="77777777" w:rsidR="00FD5274" w:rsidRPr="004358D2" w:rsidRDefault="00FD5274" w:rsidP="00B57C26">
            <w:pPr>
              <w:jc w:val="both"/>
              <w:rPr>
                <w:rFonts w:ascii="Times New Roman" w:hAnsi="Times New Roman" w:cs="Times New Roman"/>
                <w:noProof/>
              </w:rPr>
            </w:pPr>
            <w:r w:rsidRPr="004358D2">
              <w:rPr>
                <w:rFonts w:ascii="Times New Roman" w:hAnsi="Times New Roman" w:cs="Times New Roman"/>
                <w:noProof/>
              </w:rPr>
              <w:t>NA</w:t>
            </w:r>
          </w:p>
        </w:tc>
      </w:tr>
      <w:tr w:rsidR="00FD5274" w:rsidRPr="0098302C" w14:paraId="60A094CC" w14:textId="77777777" w:rsidTr="00B57C26">
        <w:tc>
          <w:tcPr>
            <w:tcW w:w="0" w:type="auto"/>
            <w:vMerge/>
          </w:tcPr>
          <w:p w14:paraId="1F3F39C5" w14:textId="77777777" w:rsidR="00FD5274" w:rsidRPr="0098302C" w:rsidRDefault="00FD5274" w:rsidP="00B57C26">
            <w:pPr>
              <w:autoSpaceDE w:val="0"/>
              <w:autoSpaceDN w:val="0"/>
              <w:adjustRightInd w:val="0"/>
              <w:jc w:val="both"/>
              <w:rPr>
                <w:rFonts w:ascii="Times New Roman" w:hAnsi="Times New Roman" w:cs="Times New Roman"/>
                <w:noProof/>
                <w:color w:val="000000" w:themeColor="text1"/>
                <w:kern w:val="0"/>
              </w:rPr>
            </w:pPr>
          </w:p>
        </w:tc>
        <w:tc>
          <w:tcPr>
            <w:tcW w:w="0" w:type="auto"/>
          </w:tcPr>
          <w:p w14:paraId="5797FA2E" w14:textId="77777777" w:rsidR="00FD5274" w:rsidRPr="0098302C" w:rsidRDefault="00FD5274" w:rsidP="00B57C26">
            <w:pPr>
              <w:autoSpaceDE w:val="0"/>
              <w:autoSpaceDN w:val="0"/>
              <w:adjustRightInd w:val="0"/>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Completion rate (Ratio of users who finished the survey/users who agreed to participate)</w:t>
            </w:r>
          </w:p>
        </w:tc>
        <w:tc>
          <w:tcPr>
            <w:tcW w:w="0" w:type="auto"/>
          </w:tcPr>
          <w:p w14:paraId="7C6598B7" w14:textId="77777777" w:rsidR="00FD5274" w:rsidRPr="004358D2" w:rsidRDefault="00FD5274" w:rsidP="00B57C26">
            <w:pPr>
              <w:jc w:val="both"/>
              <w:rPr>
                <w:rFonts w:ascii="Times New Roman" w:hAnsi="Times New Roman" w:cs="Times New Roman"/>
                <w:noProof/>
              </w:rPr>
            </w:pPr>
            <w:r w:rsidRPr="004358D2">
              <w:rPr>
                <w:rFonts w:ascii="Times New Roman" w:hAnsi="Times New Roman" w:cs="Times New Roman"/>
                <w:noProof/>
              </w:rPr>
              <w:t>NA</w:t>
            </w:r>
          </w:p>
        </w:tc>
      </w:tr>
      <w:tr w:rsidR="00FD5274" w:rsidRPr="0098302C" w14:paraId="0137208C" w14:textId="77777777" w:rsidTr="00B57C26">
        <w:tc>
          <w:tcPr>
            <w:tcW w:w="0" w:type="auto"/>
            <w:vMerge w:val="restart"/>
          </w:tcPr>
          <w:p w14:paraId="0B793ABE" w14:textId="77777777" w:rsidR="00FD5274" w:rsidRPr="0098302C" w:rsidRDefault="00FD5274" w:rsidP="00B57C26">
            <w:pPr>
              <w:jc w:val="both"/>
              <w:rPr>
                <w:rFonts w:ascii="Times New Roman" w:hAnsi="Times New Roman" w:cs="Times New Roman"/>
                <w:noProof/>
                <w:color w:val="000000" w:themeColor="text1"/>
                <w:kern w:val="0"/>
              </w:rPr>
            </w:pPr>
            <w:r w:rsidRPr="0098302C">
              <w:rPr>
                <w:rFonts w:ascii="Times New Roman" w:hAnsi="Times New Roman" w:cs="Times New Roman"/>
                <w:noProof/>
                <w:color w:val="000000" w:themeColor="text1"/>
                <w:kern w:val="0"/>
              </w:rPr>
              <w:t>Preventing multiple entries from the same individual</w:t>
            </w:r>
          </w:p>
        </w:tc>
        <w:tc>
          <w:tcPr>
            <w:tcW w:w="0" w:type="auto"/>
          </w:tcPr>
          <w:p w14:paraId="44CF3C54" w14:textId="77777777" w:rsidR="00FD5274" w:rsidRPr="0098302C" w:rsidRDefault="00FD5274" w:rsidP="00B57C26">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Cookies used</w:t>
            </w:r>
          </w:p>
        </w:tc>
        <w:tc>
          <w:tcPr>
            <w:tcW w:w="0" w:type="auto"/>
          </w:tcPr>
          <w:p w14:paraId="5D4A29EC" w14:textId="77777777" w:rsidR="00FD5274" w:rsidRPr="0098302C" w:rsidRDefault="00FD5274" w:rsidP="00B57C26">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rPr>
              <w:t>NA</w:t>
            </w:r>
          </w:p>
        </w:tc>
      </w:tr>
      <w:tr w:rsidR="00FD5274" w:rsidRPr="0098302C" w14:paraId="4FB62AA1" w14:textId="77777777" w:rsidTr="00B57C26">
        <w:tc>
          <w:tcPr>
            <w:tcW w:w="0" w:type="auto"/>
            <w:vMerge/>
          </w:tcPr>
          <w:p w14:paraId="3AE85E38" w14:textId="77777777" w:rsidR="00FD5274" w:rsidRPr="0098302C" w:rsidRDefault="00FD5274" w:rsidP="00B57C26">
            <w:pPr>
              <w:autoSpaceDE w:val="0"/>
              <w:autoSpaceDN w:val="0"/>
              <w:adjustRightInd w:val="0"/>
              <w:jc w:val="both"/>
              <w:rPr>
                <w:rFonts w:ascii="Times New Roman" w:hAnsi="Times New Roman" w:cs="Times New Roman"/>
                <w:noProof/>
                <w:color w:val="000000" w:themeColor="text1"/>
                <w:kern w:val="0"/>
              </w:rPr>
            </w:pPr>
          </w:p>
        </w:tc>
        <w:tc>
          <w:tcPr>
            <w:tcW w:w="0" w:type="auto"/>
          </w:tcPr>
          <w:p w14:paraId="7F736F7F" w14:textId="77777777" w:rsidR="00FD5274" w:rsidRPr="0098302C" w:rsidRDefault="00FD5274" w:rsidP="00B57C26">
            <w:pPr>
              <w:autoSpaceDE w:val="0"/>
              <w:autoSpaceDN w:val="0"/>
              <w:adjustRightInd w:val="0"/>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IP check</w:t>
            </w:r>
          </w:p>
        </w:tc>
        <w:tc>
          <w:tcPr>
            <w:tcW w:w="0" w:type="auto"/>
          </w:tcPr>
          <w:p w14:paraId="0A8948AF" w14:textId="77777777" w:rsidR="00FD5274" w:rsidRPr="0098302C" w:rsidRDefault="00FD5274" w:rsidP="00B57C26">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rPr>
              <w:t>NA</w:t>
            </w:r>
          </w:p>
        </w:tc>
      </w:tr>
      <w:tr w:rsidR="00FD5274" w:rsidRPr="0098302C" w14:paraId="4B860395" w14:textId="77777777" w:rsidTr="00B57C26">
        <w:tc>
          <w:tcPr>
            <w:tcW w:w="0" w:type="auto"/>
            <w:vMerge/>
          </w:tcPr>
          <w:p w14:paraId="1A8E4027" w14:textId="77777777" w:rsidR="00FD5274" w:rsidRPr="0098302C" w:rsidRDefault="00FD5274" w:rsidP="00B57C26">
            <w:pPr>
              <w:jc w:val="both"/>
              <w:rPr>
                <w:rFonts w:ascii="Times New Roman" w:hAnsi="Times New Roman" w:cs="Times New Roman"/>
                <w:noProof/>
                <w:color w:val="000000" w:themeColor="text1"/>
                <w:kern w:val="0"/>
              </w:rPr>
            </w:pPr>
          </w:p>
        </w:tc>
        <w:tc>
          <w:tcPr>
            <w:tcW w:w="0" w:type="auto"/>
          </w:tcPr>
          <w:p w14:paraId="5E3FCD97" w14:textId="77777777" w:rsidR="00FD5274" w:rsidRPr="0098302C" w:rsidRDefault="00FD5274" w:rsidP="00B57C26">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kern w:val="0"/>
              </w:rPr>
              <w:t>Log file analysis</w:t>
            </w:r>
          </w:p>
        </w:tc>
        <w:tc>
          <w:tcPr>
            <w:tcW w:w="0" w:type="auto"/>
          </w:tcPr>
          <w:p w14:paraId="50BF0740" w14:textId="77777777" w:rsidR="00FD5274" w:rsidRPr="0098302C" w:rsidRDefault="00FD5274" w:rsidP="00B57C26">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rPr>
              <w:t>NA</w:t>
            </w:r>
          </w:p>
        </w:tc>
      </w:tr>
      <w:tr w:rsidR="00FD5274" w:rsidRPr="0098302C" w14:paraId="7E5B5F3E" w14:textId="77777777" w:rsidTr="00B57C26">
        <w:tc>
          <w:tcPr>
            <w:tcW w:w="0" w:type="auto"/>
            <w:vMerge/>
          </w:tcPr>
          <w:p w14:paraId="6F444318" w14:textId="77777777" w:rsidR="00FD5274" w:rsidRPr="0098302C" w:rsidRDefault="00FD5274" w:rsidP="00B57C26">
            <w:pPr>
              <w:autoSpaceDE w:val="0"/>
              <w:autoSpaceDN w:val="0"/>
              <w:adjustRightInd w:val="0"/>
              <w:jc w:val="both"/>
              <w:rPr>
                <w:rFonts w:ascii="Times New Roman" w:hAnsi="Times New Roman" w:cs="Times New Roman"/>
                <w:noProof/>
                <w:color w:val="000000" w:themeColor="text1"/>
                <w:kern w:val="0"/>
              </w:rPr>
            </w:pPr>
          </w:p>
        </w:tc>
        <w:tc>
          <w:tcPr>
            <w:tcW w:w="0" w:type="auto"/>
          </w:tcPr>
          <w:p w14:paraId="28CED300" w14:textId="77777777" w:rsidR="00FD5274" w:rsidRPr="0098302C" w:rsidRDefault="00FD5274" w:rsidP="00B57C26">
            <w:pPr>
              <w:autoSpaceDE w:val="0"/>
              <w:autoSpaceDN w:val="0"/>
              <w:adjustRightInd w:val="0"/>
              <w:jc w:val="both"/>
              <w:rPr>
                <w:rFonts w:ascii="Times New Roman" w:hAnsi="Times New Roman" w:cs="Times New Roman"/>
                <w:noProof/>
                <w:color w:val="000000" w:themeColor="text1"/>
                <w:kern w:val="0"/>
              </w:rPr>
            </w:pPr>
            <w:r w:rsidRPr="0098302C">
              <w:rPr>
                <w:rFonts w:ascii="Times New Roman" w:hAnsi="Times New Roman" w:cs="Times New Roman"/>
                <w:noProof/>
                <w:color w:val="000000" w:themeColor="text1"/>
                <w:kern w:val="0"/>
              </w:rPr>
              <w:t>Registration</w:t>
            </w:r>
          </w:p>
        </w:tc>
        <w:tc>
          <w:tcPr>
            <w:tcW w:w="0" w:type="auto"/>
          </w:tcPr>
          <w:p w14:paraId="21817467" w14:textId="77777777" w:rsidR="00FD5274" w:rsidRPr="0098302C" w:rsidRDefault="00FD5274" w:rsidP="00B57C26">
            <w:pPr>
              <w:jc w:val="both"/>
              <w:rPr>
                <w:rFonts w:ascii="Times New Roman" w:hAnsi="Times New Roman" w:cs="Times New Roman"/>
                <w:noProof/>
                <w:color w:val="000000" w:themeColor="text1"/>
              </w:rPr>
            </w:pPr>
            <w:r w:rsidRPr="0098302C">
              <w:rPr>
                <w:rFonts w:ascii="Times New Roman" w:hAnsi="Times New Roman" w:cs="Times New Roman"/>
                <w:noProof/>
                <w:color w:val="000000" w:themeColor="text1"/>
              </w:rPr>
              <w:t>NA</w:t>
            </w:r>
          </w:p>
        </w:tc>
      </w:tr>
      <w:tr w:rsidR="00FD5274" w:rsidRPr="0098302C" w14:paraId="21F72779" w14:textId="77777777" w:rsidTr="00B57C26">
        <w:tc>
          <w:tcPr>
            <w:tcW w:w="0" w:type="auto"/>
            <w:vMerge w:val="restart"/>
          </w:tcPr>
          <w:p w14:paraId="1261C6D6" w14:textId="77777777" w:rsidR="00FD5274" w:rsidRPr="0098302C" w:rsidRDefault="00FD5274" w:rsidP="00B57C26">
            <w:pPr>
              <w:autoSpaceDE w:val="0"/>
              <w:autoSpaceDN w:val="0"/>
              <w:adjustRightInd w:val="0"/>
              <w:jc w:val="both"/>
              <w:rPr>
                <w:rFonts w:ascii="Times New Roman" w:hAnsi="Times New Roman" w:cs="Times New Roman"/>
                <w:noProof/>
                <w:color w:val="000000" w:themeColor="text1"/>
                <w:kern w:val="0"/>
              </w:rPr>
            </w:pPr>
            <w:r w:rsidRPr="0098302C">
              <w:rPr>
                <w:rFonts w:ascii="Times New Roman" w:hAnsi="Times New Roman" w:cs="Times New Roman"/>
                <w:noProof/>
                <w:color w:val="000000" w:themeColor="text1"/>
                <w:kern w:val="0"/>
              </w:rPr>
              <w:t>Analysis</w:t>
            </w:r>
          </w:p>
        </w:tc>
        <w:tc>
          <w:tcPr>
            <w:tcW w:w="0" w:type="auto"/>
          </w:tcPr>
          <w:p w14:paraId="4C15B637" w14:textId="77777777" w:rsidR="00FD5274" w:rsidRPr="007075C0" w:rsidRDefault="00FD5274" w:rsidP="00B57C26">
            <w:pPr>
              <w:autoSpaceDE w:val="0"/>
              <w:autoSpaceDN w:val="0"/>
              <w:adjustRightInd w:val="0"/>
              <w:jc w:val="both"/>
              <w:rPr>
                <w:rFonts w:ascii="Times New Roman" w:hAnsi="Times New Roman" w:cs="Times New Roman"/>
                <w:noProof/>
                <w:color w:val="000000" w:themeColor="text1"/>
              </w:rPr>
            </w:pPr>
            <w:r w:rsidRPr="007075C0">
              <w:rPr>
                <w:rFonts w:ascii="Times New Roman" w:hAnsi="Times New Roman" w:cs="Times New Roman"/>
                <w:noProof/>
                <w:color w:val="000000" w:themeColor="text1"/>
                <w:kern w:val="0"/>
              </w:rPr>
              <w:t>Handling of incomplete questionnaires</w:t>
            </w:r>
          </w:p>
        </w:tc>
        <w:tc>
          <w:tcPr>
            <w:tcW w:w="0" w:type="auto"/>
          </w:tcPr>
          <w:p w14:paraId="77FC37D7" w14:textId="77777777" w:rsidR="00FD5274" w:rsidRPr="007075C0" w:rsidRDefault="00FD5274" w:rsidP="00B57C26">
            <w:pPr>
              <w:jc w:val="both"/>
              <w:rPr>
                <w:rFonts w:ascii="Times New Roman" w:hAnsi="Times New Roman" w:cs="Times New Roman"/>
                <w:noProof/>
                <w:color w:val="000000" w:themeColor="text1"/>
              </w:rPr>
            </w:pPr>
            <w:r w:rsidRPr="007075C0">
              <w:rPr>
                <w:rFonts w:ascii="Times New Roman" w:hAnsi="Times New Roman" w:cs="Times New Roman"/>
                <w:noProof/>
                <w:color w:val="000000" w:themeColor="text1"/>
              </w:rPr>
              <w:t>There were no incomplete questionnaires.</w:t>
            </w:r>
          </w:p>
        </w:tc>
      </w:tr>
      <w:tr w:rsidR="00FD5274" w:rsidRPr="0098302C" w14:paraId="36315F19" w14:textId="77777777" w:rsidTr="00B57C26">
        <w:tc>
          <w:tcPr>
            <w:tcW w:w="0" w:type="auto"/>
            <w:vMerge/>
          </w:tcPr>
          <w:p w14:paraId="21B203E2" w14:textId="77777777" w:rsidR="00FD5274" w:rsidRPr="0098302C" w:rsidRDefault="00FD5274" w:rsidP="00B57C26">
            <w:pPr>
              <w:autoSpaceDE w:val="0"/>
              <w:autoSpaceDN w:val="0"/>
              <w:adjustRightInd w:val="0"/>
              <w:jc w:val="both"/>
              <w:rPr>
                <w:rFonts w:ascii="Times New Roman" w:hAnsi="Times New Roman" w:cs="Times New Roman"/>
                <w:noProof/>
                <w:color w:val="000000" w:themeColor="text1"/>
                <w:kern w:val="0"/>
              </w:rPr>
            </w:pPr>
          </w:p>
        </w:tc>
        <w:tc>
          <w:tcPr>
            <w:tcW w:w="0" w:type="auto"/>
          </w:tcPr>
          <w:p w14:paraId="454BAE0C" w14:textId="77777777" w:rsidR="00FD5274" w:rsidRPr="007075C0" w:rsidRDefault="00FD5274" w:rsidP="00B57C26">
            <w:pPr>
              <w:autoSpaceDE w:val="0"/>
              <w:autoSpaceDN w:val="0"/>
              <w:adjustRightInd w:val="0"/>
              <w:jc w:val="both"/>
              <w:rPr>
                <w:rFonts w:ascii="Times New Roman" w:hAnsi="Times New Roman" w:cs="Times New Roman"/>
                <w:noProof/>
                <w:color w:val="000000" w:themeColor="text1"/>
              </w:rPr>
            </w:pPr>
            <w:r w:rsidRPr="007075C0">
              <w:rPr>
                <w:rFonts w:ascii="Times New Roman" w:hAnsi="Times New Roman" w:cs="Times New Roman"/>
                <w:noProof/>
                <w:color w:val="000000" w:themeColor="text1"/>
                <w:kern w:val="0"/>
              </w:rPr>
              <w:t>Questionnaires submitted with an atypical timestamp</w:t>
            </w:r>
          </w:p>
        </w:tc>
        <w:tc>
          <w:tcPr>
            <w:tcW w:w="0" w:type="auto"/>
          </w:tcPr>
          <w:p w14:paraId="0360DE00" w14:textId="77777777" w:rsidR="00FD5274" w:rsidRPr="007075C0" w:rsidRDefault="00FD5274" w:rsidP="00B57C26">
            <w:pPr>
              <w:jc w:val="both"/>
              <w:rPr>
                <w:rFonts w:ascii="Times New Roman" w:hAnsi="Times New Roman" w:cs="Times New Roman"/>
                <w:noProof/>
                <w:color w:val="000000" w:themeColor="text1"/>
              </w:rPr>
            </w:pPr>
            <w:r w:rsidRPr="007075C0">
              <w:rPr>
                <w:rFonts w:ascii="Times New Roman" w:hAnsi="Times New Roman" w:cs="Times New Roman"/>
                <w:noProof/>
                <w:color w:val="000000" w:themeColor="text1"/>
              </w:rPr>
              <w:t xml:space="preserve">Participants had no time restrictions to complete the survey. </w:t>
            </w:r>
          </w:p>
        </w:tc>
      </w:tr>
      <w:tr w:rsidR="00FD5274" w:rsidRPr="0098302C" w14:paraId="06FD89FA" w14:textId="77777777" w:rsidTr="00B57C26">
        <w:tc>
          <w:tcPr>
            <w:tcW w:w="0" w:type="auto"/>
            <w:vMerge/>
          </w:tcPr>
          <w:p w14:paraId="1F1A054C" w14:textId="77777777" w:rsidR="00FD5274" w:rsidRPr="0098302C" w:rsidRDefault="00FD5274" w:rsidP="00B57C26">
            <w:pPr>
              <w:jc w:val="both"/>
              <w:rPr>
                <w:rFonts w:ascii="Times New Roman" w:hAnsi="Times New Roman" w:cs="Times New Roman"/>
                <w:noProof/>
                <w:color w:val="000000" w:themeColor="text1"/>
                <w:kern w:val="0"/>
              </w:rPr>
            </w:pPr>
          </w:p>
        </w:tc>
        <w:tc>
          <w:tcPr>
            <w:tcW w:w="0" w:type="auto"/>
          </w:tcPr>
          <w:p w14:paraId="4449E576" w14:textId="77777777" w:rsidR="00FD5274" w:rsidRPr="007075C0" w:rsidRDefault="00FD5274" w:rsidP="00B57C26">
            <w:pPr>
              <w:jc w:val="both"/>
              <w:rPr>
                <w:rFonts w:ascii="Times New Roman" w:hAnsi="Times New Roman" w:cs="Times New Roman"/>
                <w:noProof/>
                <w:color w:val="000000" w:themeColor="text1"/>
              </w:rPr>
            </w:pPr>
            <w:r w:rsidRPr="007075C0">
              <w:rPr>
                <w:rFonts w:ascii="Times New Roman" w:hAnsi="Times New Roman" w:cs="Times New Roman"/>
                <w:noProof/>
                <w:color w:val="000000" w:themeColor="text1"/>
                <w:kern w:val="0"/>
              </w:rPr>
              <w:t>Statistical correction</w:t>
            </w:r>
          </w:p>
        </w:tc>
        <w:tc>
          <w:tcPr>
            <w:tcW w:w="0" w:type="auto"/>
          </w:tcPr>
          <w:p w14:paraId="61F4CA30" w14:textId="77777777" w:rsidR="00FD5274" w:rsidRPr="007075C0" w:rsidRDefault="00FD5274" w:rsidP="00B57C26">
            <w:pPr>
              <w:jc w:val="both"/>
              <w:rPr>
                <w:rFonts w:ascii="Times New Roman" w:hAnsi="Times New Roman" w:cs="Times New Roman"/>
                <w:noProof/>
                <w:color w:val="000000" w:themeColor="text1"/>
              </w:rPr>
            </w:pPr>
            <w:r w:rsidRPr="007075C0">
              <w:rPr>
                <w:rFonts w:ascii="Times New Roman" w:hAnsi="Times New Roman" w:cs="Times New Roman"/>
                <w:noProof/>
                <w:color w:val="000000" w:themeColor="text1"/>
              </w:rPr>
              <w:t>NA</w:t>
            </w:r>
          </w:p>
        </w:tc>
      </w:tr>
    </w:tbl>
    <w:p w14:paraId="47A2FCEF" w14:textId="77777777" w:rsidR="00FD5274" w:rsidRPr="0098302C" w:rsidRDefault="00FD5274" w:rsidP="00FD5274">
      <w:pPr>
        <w:jc w:val="both"/>
        <w:rPr>
          <w:rFonts w:ascii="Times New Roman" w:hAnsi="Times New Roman" w:cs="Times New Roman"/>
          <w:noProof/>
          <w:color w:val="000000" w:themeColor="text1"/>
        </w:rPr>
      </w:pPr>
    </w:p>
    <w:p w14:paraId="52CE30BE" w14:textId="77777777" w:rsidR="00FD5274" w:rsidRPr="0098302C" w:rsidRDefault="00FD5274" w:rsidP="00FD5274">
      <w:pPr>
        <w:jc w:val="both"/>
        <w:rPr>
          <w:rFonts w:ascii="Times New Roman" w:hAnsi="Times New Roman" w:cs="Times New Roman"/>
          <w:noProof/>
          <w:color w:val="000000" w:themeColor="text1"/>
        </w:rPr>
      </w:pPr>
    </w:p>
    <w:p w14:paraId="4B30D3A5" w14:textId="77777777" w:rsidR="00FD5274" w:rsidRPr="0098302C" w:rsidRDefault="00FD5274" w:rsidP="00FD5274">
      <w:pPr>
        <w:jc w:val="both"/>
        <w:rPr>
          <w:rFonts w:ascii="Times New Roman" w:hAnsi="Times New Roman" w:cs="Times New Roman"/>
          <w:noProof/>
          <w:color w:val="000000" w:themeColor="text1"/>
        </w:rPr>
      </w:pPr>
    </w:p>
    <w:p w14:paraId="2B344CFD" w14:textId="77777777" w:rsidR="00FD5274" w:rsidRPr="0098302C" w:rsidRDefault="00FD5274" w:rsidP="00FD5274">
      <w:pPr>
        <w:jc w:val="both"/>
        <w:rPr>
          <w:rFonts w:ascii="Times New Roman" w:hAnsi="Times New Roman" w:cs="Times New Roman"/>
          <w:noProof/>
          <w:color w:val="000000" w:themeColor="text1"/>
        </w:rPr>
      </w:pPr>
    </w:p>
    <w:p w14:paraId="107A5CE8" w14:textId="77777777" w:rsidR="00FD5274" w:rsidRPr="0098302C" w:rsidRDefault="00FD5274" w:rsidP="00FD5274">
      <w:pPr>
        <w:jc w:val="both"/>
        <w:rPr>
          <w:rFonts w:ascii="Times New Roman" w:hAnsi="Times New Roman" w:cs="Times New Roman"/>
          <w:noProof/>
          <w:color w:val="000000" w:themeColor="text1"/>
        </w:rPr>
      </w:pPr>
    </w:p>
    <w:p w14:paraId="414ADF56" w14:textId="77777777" w:rsidR="00FD5274" w:rsidRPr="0098302C" w:rsidRDefault="00FD5274" w:rsidP="00FD5274">
      <w:pPr>
        <w:jc w:val="both"/>
        <w:rPr>
          <w:rFonts w:ascii="Times New Roman" w:hAnsi="Times New Roman" w:cs="Times New Roman"/>
          <w:noProof/>
          <w:color w:val="000000" w:themeColor="text1"/>
        </w:rPr>
      </w:pPr>
    </w:p>
    <w:p w14:paraId="7066C2C7" w14:textId="77777777" w:rsidR="00FD5274" w:rsidRPr="0098302C" w:rsidRDefault="00FD5274" w:rsidP="00FD5274">
      <w:pPr>
        <w:jc w:val="both"/>
        <w:rPr>
          <w:rFonts w:ascii="Times New Roman" w:hAnsi="Times New Roman" w:cs="Times New Roman"/>
          <w:noProof/>
          <w:color w:val="000000" w:themeColor="text1"/>
        </w:rPr>
      </w:pPr>
    </w:p>
    <w:p w14:paraId="314B32A5" w14:textId="77777777" w:rsidR="00FD5274" w:rsidRPr="0098302C" w:rsidRDefault="00FD5274" w:rsidP="00FD5274">
      <w:pPr>
        <w:jc w:val="both"/>
        <w:rPr>
          <w:rFonts w:ascii="Times New Roman" w:hAnsi="Times New Roman" w:cs="Times New Roman"/>
          <w:noProof/>
          <w:color w:val="000000" w:themeColor="text1"/>
        </w:rPr>
      </w:pPr>
    </w:p>
    <w:p w14:paraId="2CE2C294" w14:textId="77777777" w:rsidR="00FD5274" w:rsidRPr="0098302C" w:rsidRDefault="00FD5274" w:rsidP="00FD5274">
      <w:pPr>
        <w:jc w:val="both"/>
        <w:rPr>
          <w:rFonts w:ascii="Times New Roman" w:hAnsi="Times New Roman" w:cs="Times New Roman"/>
          <w:noProof/>
          <w:color w:val="000000" w:themeColor="text1"/>
        </w:rPr>
      </w:pPr>
    </w:p>
    <w:p w14:paraId="124F6B0E" w14:textId="77777777" w:rsidR="00FD5274" w:rsidRPr="0098302C" w:rsidRDefault="00FD5274" w:rsidP="00FD5274">
      <w:pPr>
        <w:jc w:val="both"/>
        <w:rPr>
          <w:rFonts w:ascii="Times New Roman" w:hAnsi="Times New Roman" w:cs="Times New Roman"/>
          <w:noProof/>
          <w:color w:val="000000" w:themeColor="text1"/>
        </w:rPr>
      </w:pPr>
    </w:p>
    <w:p w14:paraId="0BCAAFE9" w14:textId="77777777" w:rsidR="00FD5274" w:rsidRPr="0098302C" w:rsidRDefault="00FD5274" w:rsidP="00FD5274">
      <w:pPr>
        <w:jc w:val="both"/>
        <w:rPr>
          <w:rFonts w:ascii="Times New Roman" w:hAnsi="Times New Roman" w:cs="Times New Roman"/>
          <w:noProof/>
          <w:color w:val="000000" w:themeColor="text1"/>
        </w:rPr>
      </w:pPr>
    </w:p>
    <w:p w14:paraId="79CB3D7B" w14:textId="77777777" w:rsidR="00FD5274" w:rsidRPr="0098302C" w:rsidRDefault="00FD5274" w:rsidP="00FD5274">
      <w:pPr>
        <w:jc w:val="both"/>
        <w:rPr>
          <w:rFonts w:ascii="Times New Roman" w:hAnsi="Times New Roman" w:cs="Times New Roman"/>
          <w:noProof/>
          <w:color w:val="000000" w:themeColor="text1"/>
        </w:rPr>
      </w:pPr>
    </w:p>
    <w:p w14:paraId="05028E99" w14:textId="77777777" w:rsidR="00FD5274" w:rsidRPr="0098302C" w:rsidRDefault="00FD5274" w:rsidP="00FD5274">
      <w:pPr>
        <w:jc w:val="both"/>
        <w:rPr>
          <w:rFonts w:ascii="Times New Roman" w:hAnsi="Times New Roman" w:cs="Times New Roman"/>
          <w:noProof/>
          <w:color w:val="000000" w:themeColor="text1"/>
        </w:rPr>
      </w:pPr>
    </w:p>
    <w:p w14:paraId="4E25413F" w14:textId="77777777" w:rsidR="00FD5274" w:rsidRPr="0098302C" w:rsidRDefault="00FD5274" w:rsidP="00FD5274">
      <w:pPr>
        <w:jc w:val="both"/>
        <w:rPr>
          <w:rFonts w:ascii="Times New Roman" w:hAnsi="Times New Roman" w:cs="Times New Roman"/>
          <w:noProof/>
          <w:color w:val="000000" w:themeColor="text1"/>
        </w:rPr>
      </w:pPr>
    </w:p>
    <w:p w14:paraId="0644FA89" w14:textId="77777777" w:rsidR="00FD5274" w:rsidRPr="0098302C" w:rsidRDefault="00FD5274" w:rsidP="00FD5274">
      <w:pPr>
        <w:jc w:val="both"/>
        <w:rPr>
          <w:rFonts w:ascii="Times New Roman" w:hAnsi="Times New Roman" w:cs="Times New Roman"/>
          <w:noProof/>
          <w:color w:val="000000" w:themeColor="text1"/>
        </w:rPr>
      </w:pPr>
    </w:p>
    <w:p w14:paraId="1F4C1BC9" w14:textId="77777777" w:rsidR="00FD5274" w:rsidRPr="0098302C" w:rsidRDefault="00FD5274" w:rsidP="00FD5274">
      <w:pPr>
        <w:jc w:val="both"/>
        <w:rPr>
          <w:rFonts w:ascii="Times New Roman" w:hAnsi="Times New Roman" w:cs="Times New Roman"/>
          <w:noProof/>
          <w:color w:val="000000" w:themeColor="text1"/>
        </w:rPr>
      </w:pPr>
    </w:p>
    <w:p w14:paraId="45D2A278" w14:textId="77777777" w:rsidR="00FD5274" w:rsidRDefault="00FD5274" w:rsidP="00FD5274">
      <w:pPr>
        <w:jc w:val="both"/>
        <w:rPr>
          <w:rFonts w:ascii="Times New Roman" w:hAnsi="Times New Roman" w:cs="Times New Roman"/>
          <w:noProof/>
          <w:color w:val="000000" w:themeColor="text1"/>
        </w:rPr>
      </w:pPr>
    </w:p>
    <w:p w14:paraId="3CAFB521" w14:textId="77777777" w:rsidR="00FD5274" w:rsidRDefault="00FD5274" w:rsidP="00FD5274">
      <w:pPr>
        <w:jc w:val="both"/>
        <w:rPr>
          <w:rFonts w:ascii="Times New Roman" w:hAnsi="Times New Roman" w:cs="Times New Roman"/>
          <w:noProof/>
          <w:color w:val="000000" w:themeColor="text1"/>
        </w:rPr>
      </w:pPr>
    </w:p>
    <w:p w14:paraId="3BC47D2B" w14:textId="77777777" w:rsidR="00FD5274" w:rsidRDefault="00FD5274" w:rsidP="00FD5274">
      <w:pPr>
        <w:jc w:val="both"/>
        <w:rPr>
          <w:rFonts w:ascii="Times New Roman" w:hAnsi="Times New Roman" w:cs="Times New Roman"/>
          <w:noProof/>
          <w:color w:val="000000" w:themeColor="text1"/>
        </w:rPr>
      </w:pPr>
    </w:p>
    <w:p w14:paraId="7C02ADB7" w14:textId="77777777" w:rsidR="00FD5274" w:rsidRPr="0098302C" w:rsidRDefault="00FD5274" w:rsidP="00FD5274">
      <w:pPr>
        <w:jc w:val="both"/>
        <w:rPr>
          <w:rFonts w:ascii="Times New Roman" w:hAnsi="Times New Roman" w:cs="Times New Roman"/>
          <w:noProof/>
          <w:color w:val="000000" w:themeColor="text1"/>
        </w:rPr>
      </w:pPr>
    </w:p>
    <w:p w14:paraId="0DCF302F" w14:textId="77777777" w:rsidR="00FD5274" w:rsidRPr="0098302C" w:rsidRDefault="00FD5274" w:rsidP="00FD5274">
      <w:pPr>
        <w:jc w:val="both"/>
        <w:rPr>
          <w:rFonts w:ascii="Times New Roman" w:hAnsi="Times New Roman" w:cs="Times New Roman"/>
          <w:noProof/>
          <w:color w:val="000000" w:themeColor="text1"/>
        </w:rPr>
      </w:pPr>
    </w:p>
    <w:p w14:paraId="6078215C" w14:textId="77777777" w:rsidR="00FD5274" w:rsidRPr="0098302C" w:rsidRDefault="00FD5274" w:rsidP="00FD5274">
      <w:pPr>
        <w:jc w:val="both"/>
        <w:rPr>
          <w:rFonts w:ascii="Times New Roman" w:hAnsi="Times New Roman" w:cs="Times New Roman"/>
          <w:noProof/>
          <w:color w:val="000000" w:themeColor="text1"/>
        </w:rPr>
      </w:pPr>
    </w:p>
    <w:p w14:paraId="70C7D92C" w14:textId="77777777" w:rsidR="004344DF" w:rsidRDefault="004344DF"/>
    <w:sectPr w:rsidR="004344DF" w:rsidSect="00FD527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274"/>
    <w:rsid w:val="002D09C8"/>
    <w:rsid w:val="002E5794"/>
    <w:rsid w:val="0040343D"/>
    <w:rsid w:val="004344DF"/>
    <w:rsid w:val="004358D2"/>
    <w:rsid w:val="004753EA"/>
    <w:rsid w:val="004F68DB"/>
    <w:rsid w:val="005F1271"/>
    <w:rsid w:val="006269E9"/>
    <w:rsid w:val="007075C0"/>
    <w:rsid w:val="007B0682"/>
    <w:rsid w:val="009D1C5A"/>
    <w:rsid w:val="00B728A9"/>
    <w:rsid w:val="00DF47D4"/>
    <w:rsid w:val="00FD52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062E6"/>
  <w15:chartTrackingRefBased/>
  <w15:docId w15:val="{2EF1AC87-BACA-4EAE-B7D7-040BDA921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274"/>
    <w:pPr>
      <w:spacing w:after="0" w:line="240" w:lineRule="auto"/>
    </w:pPr>
    <w:rPr>
      <w:kern w:val="2"/>
      <w:sz w:val="24"/>
      <w:szCs w:val="24"/>
      <w:lang w:val="en-GB"/>
      <w14:ligatures w14:val="standardContextual"/>
    </w:rPr>
  </w:style>
  <w:style w:type="paragraph" w:styleId="Ttulo1">
    <w:name w:val="heading 1"/>
    <w:basedOn w:val="Normal"/>
    <w:next w:val="Normal"/>
    <w:link w:val="Ttulo1Char"/>
    <w:uiPriority w:val="9"/>
    <w:qFormat/>
    <w:rsid w:val="00FD5274"/>
    <w:pPr>
      <w:keepNext/>
      <w:keepLines/>
      <w:spacing w:before="360" w:after="80" w:line="259" w:lineRule="auto"/>
      <w:outlineLvl w:val="0"/>
    </w:pPr>
    <w:rPr>
      <w:rFonts w:asciiTheme="majorHAnsi" w:eastAsiaTheme="majorEastAsia" w:hAnsiTheme="majorHAnsi" w:cstheme="majorBidi"/>
      <w:color w:val="2F5496" w:themeColor="accent1" w:themeShade="BF"/>
      <w:kern w:val="0"/>
      <w:sz w:val="40"/>
      <w:szCs w:val="40"/>
      <w:lang w:val="pt-BR"/>
      <w14:ligatures w14:val="none"/>
    </w:rPr>
  </w:style>
  <w:style w:type="paragraph" w:styleId="Ttulo2">
    <w:name w:val="heading 2"/>
    <w:basedOn w:val="Normal"/>
    <w:next w:val="Normal"/>
    <w:link w:val="Ttulo2Char"/>
    <w:uiPriority w:val="9"/>
    <w:semiHidden/>
    <w:unhideWhenUsed/>
    <w:qFormat/>
    <w:rsid w:val="00FD5274"/>
    <w:pPr>
      <w:keepNext/>
      <w:keepLines/>
      <w:spacing w:before="160" w:after="80" w:line="259" w:lineRule="auto"/>
      <w:outlineLvl w:val="1"/>
    </w:pPr>
    <w:rPr>
      <w:rFonts w:asciiTheme="majorHAnsi" w:eastAsiaTheme="majorEastAsia" w:hAnsiTheme="majorHAnsi" w:cstheme="majorBidi"/>
      <w:color w:val="2F5496" w:themeColor="accent1" w:themeShade="BF"/>
      <w:kern w:val="0"/>
      <w:sz w:val="32"/>
      <w:szCs w:val="32"/>
      <w:lang w:val="pt-BR"/>
      <w14:ligatures w14:val="none"/>
    </w:rPr>
  </w:style>
  <w:style w:type="paragraph" w:styleId="Ttulo3">
    <w:name w:val="heading 3"/>
    <w:basedOn w:val="Normal"/>
    <w:next w:val="Normal"/>
    <w:link w:val="Ttulo3Char"/>
    <w:uiPriority w:val="9"/>
    <w:semiHidden/>
    <w:unhideWhenUsed/>
    <w:qFormat/>
    <w:rsid w:val="00FD5274"/>
    <w:pPr>
      <w:keepNext/>
      <w:keepLines/>
      <w:spacing w:before="160" w:after="80" w:line="259" w:lineRule="auto"/>
      <w:outlineLvl w:val="2"/>
    </w:pPr>
    <w:rPr>
      <w:rFonts w:eastAsiaTheme="majorEastAsia" w:cstheme="majorBidi"/>
      <w:color w:val="2F5496" w:themeColor="accent1" w:themeShade="BF"/>
      <w:kern w:val="0"/>
      <w:sz w:val="28"/>
      <w:szCs w:val="28"/>
      <w:lang w:val="pt-BR"/>
      <w14:ligatures w14:val="none"/>
    </w:rPr>
  </w:style>
  <w:style w:type="paragraph" w:styleId="Ttulo4">
    <w:name w:val="heading 4"/>
    <w:basedOn w:val="Normal"/>
    <w:next w:val="Normal"/>
    <w:link w:val="Ttulo4Char"/>
    <w:uiPriority w:val="9"/>
    <w:semiHidden/>
    <w:unhideWhenUsed/>
    <w:qFormat/>
    <w:rsid w:val="00FD5274"/>
    <w:pPr>
      <w:keepNext/>
      <w:keepLines/>
      <w:spacing w:before="80" w:after="40" w:line="259" w:lineRule="auto"/>
      <w:outlineLvl w:val="3"/>
    </w:pPr>
    <w:rPr>
      <w:rFonts w:eastAsiaTheme="majorEastAsia" w:cstheme="majorBidi"/>
      <w:i/>
      <w:iCs/>
      <w:color w:val="2F5496" w:themeColor="accent1" w:themeShade="BF"/>
      <w:kern w:val="0"/>
      <w:sz w:val="22"/>
      <w:szCs w:val="22"/>
      <w:lang w:val="pt-BR"/>
      <w14:ligatures w14:val="none"/>
    </w:rPr>
  </w:style>
  <w:style w:type="paragraph" w:styleId="Ttulo5">
    <w:name w:val="heading 5"/>
    <w:basedOn w:val="Normal"/>
    <w:next w:val="Normal"/>
    <w:link w:val="Ttulo5Char"/>
    <w:uiPriority w:val="9"/>
    <w:semiHidden/>
    <w:unhideWhenUsed/>
    <w:qFormat/>
    <w:rsid w:val="00FD5274"/>
    <w:pPr>
      <w:keepNext/>
      <w:keepLines/>
      <w:spacing w:before="80" w:after="40" w:line="259" w:lineRule="auto"/>
      <w:outlineLvl w:val="4"/>
    </w:pPr>
    <w:rPr>
      <w:rFonts w:eastAsiaTheme="majorEastAsia" w:cstheme="majorBidi"/>
      <w:color w:val="2F5496" w:themeColor="accent1" w:themeShade="BF"/>
      <w:kern w:val="0"/>
      <w:sz w:val="22"/>
      <w:szCs w:val="22"/>
      <w:lang w:val="pt-BR"/>
      <w14:ligatures w14:val="none"/>
    </w:rPr>
  </w:style>
  <w:style w:type="paragraph" w:styleId="Ttulo6">
    <w:name w:val="heading 6"/>
    <w:basedOn w:val="Normal"/>
    <w:next w:val="Normal"/>
    <w:link w:val="Ttulo6Char"/>
    <w:uiPriority w:val="9"/>
    <w:semiHidden/>
    <w:unhideWhenUsed/>
    <w:qFormat/>
    <w:rsid w:val="00FD5274"/>
    <w:pPr>
      <w:keepNext/>
      <w:keepLines/>
      <w:spacing w:before="40" w:line="259" w:lineRule="auto"/>
      <w:outlineLvl w:val="5"/>
    </w:pPr>
    <w:rPr>
      <w:rFonts w:eastAsiaTheme="majorEastAsia" w:cstheme="majorBidi"/>
      <w:i/>
      <w:iCs/>
      <w:color w:val="595959" w:themeColor="text1" w:themeTint="A6"/>
      <w:kern w:val="0"/>
      <w:sz w:val="22"/>
      <w:szCs w:val="22"/>
      <w:lang w:val="pt-BR"/>
      <w14:ligatures w14:val="none"/>
    </w:rPr>
  </w:style>
  <w:style w:type="paragraph" w:styleId="Ttulo7">
    <w:name w:val="heading 7"/>
    <w:basedOn w:val="Normal"/>
    <w:next w:val="Normal"/>
    <w:link w:val="Ttulo7Char"/>
    <w:uiPriority w:val="9"/>
    <w:semiHidden/>
    <w:unhideWhenUsed/>
    <w:qFormat/>
    <w:rsid w:val="00FD5274"/>
    <w:pPr>
      <w:keepNext/>
      <w:keepLines/>
      <w:spacing w:before="40" w:line="259" w:lineRule="auto"/>
      <w:outlineLvl w:val="6"/>
    </w:pPr>
    <w:rPr>
      <w:rFonts w:eastAsiaTheme="majorEastAsia" w:cstheme="majorBidi"/>
      <w:color w:val="595959" w:themeColor="text1" w:themeTint="A6"/>
      <w:kern w:val="0"/>
      <w:sz w:val="22"/>
      <w:szCs w:val="22"/>
      <w:lang w:val="pt-BR"/>
      <w14:ligatures w14:val="none"/>
    </w:rPr>
  </w:style>
  <w:style w:type="paragraph" w:styleId="Ttulo8">
    <w:name w:val="heading 8"/>
    <w:basedOn w:val="Normal"/>
    <w:next w:val="Normal"/>
    <w:link w:val="Ttulo8Char"/>
    <w:uiPriority w:val="9"/>
    <w:semiHidden/>
    <w:unhideWhenUsed/>
    <w:qFormat/>
    <w:rsid w:val="00FD5274"/>
    <w:pPr>
      <w:keepNext/>
      <w:keepLines/>
      <w:spacing w:line="259" w:lineRule="auto"/>
      <w:outlineLvl w:val="7"/>
    </w:pPr>
    <w:rPr>
      <w:rFonts w:eastAsiaTheme="majorEastAsia" w:cstheme="majorBidi"/>
      <w:i/>
      <w:iCs/>
      <w:color w:val="272727" w:themeColor="text1" w:themeTint="D8"/>
      <w:kern w:val="0"/>
      <w:sz w:val="22"/>
      <w:szCs w:val="22"/>
      <w:lang w:val="pt-BR"/>
      <w14:ligatures w14:val="none"/>
    </w:rPr>
  </w:style>
  <w:style w:type="paragraph" w:styleId="Ttulo9">
    <w:name w:val="heading 9"/>
    <w:basedOn w:val="Normal"/>
    <w:next w:val="Normal"/>
    <w:link w:val="Ttulo9Char"/>
    <w:uiPriority w:val="9"/>
    <w:semiHidden/>
    <w:unhideWhenUsed/>
    <w:qFormat/>
    <w:rsid w:val="00FD5274"/>
    <w:pPr>
      <w:keepNext/>
      <w:keepLines/>
      <w:spacing w:line="259" w:lineRule="auto"/>
      <w:outlineLvl w:val="8"/>
    </w:pPr>
    <w:rPr>
      <w:rFonts w:eastAsiaTheme="majorEastAsia" w:cstheme="majorBidi"/>
      <w:color w:val="272727" w:themeColor="text1" w:themeTint="D8"/>
      <w:kern w:val="0"/>
      <w:sz w:val="22"/>
      <w:szCs w:val="22"/>
      <w:lang w:val="pt-BR"/>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D5274"/>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D5274"/>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D527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D527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D527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D527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D527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D527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D5274"/>
    <w:rPr>
      <w:rFonts w:eastAsiaTheme="majorEastAsia" w:cstheme="majorBidi"/>
      <w:color w:val="272727" w:themeColor="text1" w:themeTint="D8"/>
    </w:rPr>
  </w:style>
  <w:style w:type="paragraph" w:styleId="Ttulo">
    <w:name w:val="Title"/>
    <w:basedOn w:val="Normal"/>
    <w:next w:val="Normal"/>
    <w:link w:val="TtuloChar"/>
    <w:uiPriority w:val="10"/>
    <w:qFormat/>
    <w:rsid w:val="00FD5274"/>
    <w:pPr>
      <w:spacing w:after="80"/>
      <w:contextualSpacing/>
    </w:pPr>
    <w:rPr>
      <w:rFonts w:asciiTheme="majorHAnsi" w:eastAsiaTheme="majorEastAsia" w:hAnsiTheme="majorHAnsi" w:cstheme="majorBidi"/>
      <w:spacing w:val="-10"/>
      <w:kern w:val="28"/>
      <w:sz w:val="56"/>
      <w:szCs w:val="56"/>
      <w:lang w:val="pt-BR"/>
      <w14:ligatures w14:val="none"/>
    </w:rPr>
  </w:style>
  <w:style w:type="character" w:customStyle="1" w:styleId="TtuloChar">
    <w:name w:val="Título Char"/>
    <w:basedOn w:val="Fontepargpadro"/>
    <w:link w:val="Ttulo"/>
    <w:uiPriority w:val="10"/>
    <w:rsid w:val="00FD52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D5274"/>
    <w:pPr>
      <w:numPr>
        <w:ilvl w:val="1"/>
      </w:numPr>
      <w:spacing w:after="160" w:line="259" w:lineRule="auto"/>
    </w:pPr>
    <w:rPr>
      <w:rFonts w:eastAsiaTheme="majorEastAsia" w:cstheme="majorBidi"/>
      <w:color w:val="595959" w:themeColor="text1" w:themeTint="A6"/>
      <w:spacing w:val="15"/>
      <w:kern w:val="0"/>
      <w:sz w:val="28"/>
      <w:szCs w:val="28"/>
      <w:lang w:val="pt-BR"/>
      <w14:ligatures w14:val="none"/>
    </w:rPr>
  </w:style>
  <w:style w:type="character" w:customStyle="1" w:styleId="SubttuloChar">
    <w:name w:val="Subtítulo Char"/>
    <w:basedOn w:val="Fontepargpadro"/>
    <w:link w:val="Subttulo"/>
    <w:uiPriority w:val="11"/>
    <w:rsid w:val="00FD527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D5274"/>
    <w:pPr>
      <w:spacing w:before="160" w:after="160" w:line="259" w:lineRule="auto"/>
      <w:jc w:val="center"/>
    </w:pPr>
    <w:rPr>
      <w:i/>
      <w:iCs/>
      <w:color w:val="404040" w:themeColor="text1" w:themeTint="BF"/>
      <w:kern w:val="0"/>
      <w:sz w:val="22"/>
      <w:szCs w:val="22"/>
      <w:lang w:val="pt-BR"/>
      <w14:ligatures w14:val="none"/>
    </w:rPr>
  </w:style>
  <w:style w:type="character" w:customStyle="1" w:styleId="CitaoChar">
    <w:name w:val="Citação Char"/>
    <w:basedOn w:val="Fontepargpadro"/>
    <w:link w:val="Citao"/>
    <w:uiPriority w:val="29"/>
    <w:rsid w:val="00FD5274"/>
    <w:rPr>
      <w:i/>
      <w:iCs/>
      <w:color w:val="404040" w:themeColor="text1" w:themeTint="BF"/>
    </w:rPr>
  </w:style>
  <w:style w:type="paragraph" w:styleId="PargrafodaLista">
    <w:name w:val="List Paragraph"/>
    <w:basedOn w:val="Normal"/>
    <w:uiPriority w:val="34"/>
    <w:qFormat/>
    <w:rsid w:val="00FD5274"/>
    <w:pPr>
      <w:spacing w:after="160" w:line="259" w:lineRule="auto"/>
      <w:ind w:left="720"/>
      <w:contextualSpacing/>
    </w:pPr>
    <w:rPr>
      <w:kern w:val="0"/>
      <w:sz w:val="22"/>
      <w:szCs w:val="22"/>
      <w:lang w:val="pt-BR"/>
      <w14:ligatures w14:val="none"/>
    </w:rPr>
  </w:style>
  <w:style w:type="character" w:styleId="nfaseIntensa">
    <w:name w:val="Intense Emphasis"/>
    <w:basedOn w:val="Fontepargpadro"/>
    <w:uiPriority w:val="21"/>
    <w:qFormat/>
    <w:rsid w:val="00FD5274"/>
    <w:rPr>
      <w:i/>
      <w:iCs/>
      <w:color w:val="2F5496" w:themeColor="accent1" w:themeShade="BF"/>
    </w:rPr>
  </w:style>
  <w:style w:type="paragraph" w:styleId="CitaoIntensa">
    <w:name w:val="Intense Quote"/>
    <w:basedOn w:val="Normal"/>
    <w:next w:val="Normal"/>
    <w:link w:val="CitaoIntensaChar"/>
    <w:uiPriority w:val="30"/>
    <w:qFormat/>
    <w:rsid w:val="00FD5274"/>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0"/>
      <w:sz w:val="22"/>
      <w:szCs w:val="22"/>
      <w:lang w:val="pt-BR"/>
      <w14:ligatures w14:val="none"/>
    </w:rPr>
  </w:style>
  <w:style w:type="character" w:customStyle="1" w:styleId="CitaoIntensaChar">
    <w:name w:val="Citação Intensa Char"/>
    <w:basedOn w:val="Fontepargpadro"/>
    <w:link w:val="CitaoIntensa"/>
    <w:uiPriority w:val="30"/>
    <w:rsid w:val="00FD5274"/>
    <w:rPr>
      <w:i/>
      <w:iCs/>
      <w:color w:val="2F5496" w:themeColor="accent1" w:themeShade="BF"/>
    </w:rPr>
  </w:style>
  <w:style w:type="character" w:styleId="RefernciaIntensa">
    <w:name w:val="Intense Reference"/>
    <w:basedOn w:val="Fontepargpadro"/>
    <w:uiPriority w:val="32"/>
    <w:qFormat/>
    <w:rsid w:val="00FD5274"/>
    <w:rPr>
      <w:b/>
      <w:bCs/>
      <w:smallCaps/>
      <w:color w:val="2F5496" w:themeColor="accent1" w:themeShade="BF"/>
      <w:spacing w:val="5"/>
    </w:rPr>
  </w:style>
  <w:style w:type="table" w:styleId="Tabelacomgrade">
    <w:name w:val="Table Grid"/>
    <w:basedOn w:val="Tabelanormal"/>
    <w:uiPriority w:val="39"/>
    <w:rsid w:val="00FD5274"/>
    <w:pPr>
      <w:spacing w:after="0" w:line="240" w:lineRule="auto"/>
    </w:pPr>
    <w:rPr>
      <w:kern w:val="2"/>
      <w:sz w:val="24"/>
      <w:szCs w:val="24"/>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689</Words>
  <Characters>3724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Kons</dc:creator>
  <cp:keywords/>
  <dc:description/>
  <cp:lastModifiedBy>Diego Antunes</cp:lastModifiedBy>
  <cp:revision>2</cp:revision>
  <dcterms:created xsi:type="dcterms:W3CDTF">2026-01-19T13:51:00Z</dcterms:created>
  <dcterms:modified xsi:type="dcterms:W3CDTF">2026-01-19T13:51:00Z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cccedf41-0eef-44fe-8a29-58db5cefe118</vt:lpwstr>
  </property>
</Properties>
</file>