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DA6" w:rsidRDefault="003E5DA6"/>
    <w:p w:rsidR="00780F50" w:rsidRDefault="00780F50"/>
    <w:p w:rsidR="00780F50" w:rsidRDefault="00780F50"/>
    <w:p w:rsidR="00A71FDD" w:rsidRDefault="00A71FDD" w:rsidP="00A71FDD">
      <w:r>
        <w:rPr>
          <w:b/>
          <w:bCs/>
        </w:rPr>
        <w:t xml:space="preserve">(1) </w:t>
      </w:r>
      <w:r>
        <w:t>Save the data to a file  (excel or CSV file) and read it into R memory for analysis. (Q1 -  2 points)</w:t>
      </w:r>
    </w:p>
    <w:p w:rsidR="00780F50" w:rsidRPr="004F63DB" w:rsidRDefault="004F63DB">
      <w:pPr>
        <w:rPr>
          <w:b/>
        </w:rPr>
      </w:pPr>
      <w:r w:rsidRPr="004F63DB">
        <w:rPr>
          <w:b/>
        </w:rPr>
        <w:t>File read and saved with R commands:</w:t>
      </w:r>
    </w:p>
    <w:p w:rsidR="004F63DB" w:rsidRPr="004F63DB" w:rsidRDefault="004F63DB" w:rsidP="004F63DB">
      <w:pPr>
        <w:rPr>
          <w:rFonts w:ascii="Courier" w:hAnsi="Courier"/>
          <w:b/>
          <w:sz w:val="16"/>
          <w:szCs w:val="16"/>
        </w:rPr>
      </w:pPr>
      <w:r w:rsidRPr="004F63DB">
        <w:rPr>
          <w:rFonts w:ascii="Courier" w:hAnsi="Courier"/>
          <w:b/>
          <w:sz w:val="16"/>
          <w:szCs w:val="16"/>
        </w:rPr>
        <w:t>setwd("/Users/anthony.valencia/met/cs555/assignments/03/")</w:t>
      </w:r>
    </w:p>
    <w:p w:rsidR="004F63DB" w:rsidRPr="004F63DB" w:rsidRDefault="004F63DB" w:rsidP="004F63DB">
      <w:pPr>
        <w:rPr>
          <w:rFonts w:ascii="Courier" w:hAnsi="Courier"/>
          <w:b/>
          <w:sz w:val="16"/>
          <w:szCs w:val="16"/>
        </w:rPr>
      </w:pPr>
      <w:r w:rsidRPr="004F63DB">
        <w:rPr>
          <w:rFonts w:ascii="Courier" w:hAnsi="Courier"/>
          <w:b/>
          <w:sz w:val="16"/>
          <w:szCs w:val="16"/>
        </w:rPr>
        <w:t>fish &lt;- read.csv("data.csv")</w:t>
      </w:r>
    </w:p>
    <w:p w:rsidR="004F63DB" w:rsidRPr="004F63DB" w:rsidRDefault="004F63DB" w:rsidP="004F63DB">
      <w:pPr>
        <w:rPr>
          <w:rFonts w:ascii="Courier" w:hAnsi="Courier"/>
          <w:b/>
          <w:sz w:val="16"/>
          <w:szCs w:val="16"/>
        </w:rPr>
      </w:pPr>
      <w:r w:rsidRPr="004F63DB">
        <w:rPr>
          <w:rFonts w:ascii="Courier" w:hAnsi="Courier"/>
          <w:b/>
          <w:sz w:val="16"/>
          <w:szCs w:val="16"/>
        </w:rPr>
        <w:t>fish &lt;- rename(fish, c("Number.of.meals.with.fish"="meals.w.fish", "Total.Mercury.in.mg.g"="total.hg"))</w:t>
      </w:r>
    </w:p>
    <w:p w:rsidR="004F63DB" w:rsidRDefault="004F63DB"/>
    <w:p w:rsidR="00A71FDD" w:rsidRDefault="00A71FDD" w:rsidP="00A71FDD">
      <w:r>
        <w:rPr>
          <w:b/>
          <w:bCs/>
        </w:rPr>
        <w:t>(2)</w:t>
      </w:r>
      <w:r>
        <w:t xml:space="preserve"> To get a sense of the data, generate a scatterplot (using an appropriate window, label the axes, and title the graph).  Consciously decide which variable should be on the </w:t>
      </w:r>
      <w:r w:rsidR="00A0118B">
        <w:t>x</w:t>
      </w:r>
      <w:r>
        <w:t>-axis and which should be on the y-axis.  Using the scatterplot, describe the form, direction, and strength of the association between the variables. (Q2 - 3 points)</w:t>
      </w:r>
    </w:p>
    <w:p w:rsidR="00D120A3" w:rsidRPr="00A0118B" w:rsidRDefault="00D120A3" w:rsidP="00A71FDD">
      <w:pPr>
        <w:rPr>
          <w:b/>
        </w:rPr>
      </w:pPr>
      <w:r w:rsidRPr="00A0118B">
        <w:rPr>
          <w:b/>
        </w:rPr>
        <w:t>Produce plot with command:</w:t>
      </w:r>
    </w:p>
    <w:p w:rsidR="00A0118B" w:rsidRPr="00A0118B" w:rsidRDefault="00A0118B" w:rsidP="00A0118B">
      <w:pPr>
        <w:rPr>
          <w:rFonts w:ascii="Courier" w:hAnsi="Courier"/>
          <w:b/>
          <w:sz w:val="16"/>
          <w:szCs w:val="16"/>
        </w:rPr>
      </w:pPr>
      <w:r w:rsidRPr="00A0118B">
        <w:rPr>
          <w:rFonts w:ascii="Courier" w:hAnsi="Courier"/>
          <w:b/>
          <w:sz w:val="16"/>
          <w:szCs w:val="16"/>
        </w:rPr>
        <w:t>plot(</w:t>
      </w:r>
    </w:p>
    <w:p w:rsidR="00A0118B" w:rsidRPr="00A0118B" w:rsidRDefault="00A0118B" w:rsidP="00A0118B">
      <w:pPr>
        <w:rPr>
          <w:rFonts w:ascii="Courier" w:hAnsi="Courier"/>
          <w:b/>
          <w:sz w:val="16"/>
          <w:szCs w:val="16"/>
        </w:rPr>
      </w:pPr>
      <w:r w:rsidRPr="00A0118B">
        <w:rPr>
          <w:rFonts w:ascii="Courier" w:hAnsi="Courier"/>
          <w:b/>
          <w:sz w:val="16"/>
          <w:szCs w:val="16"/>
        </w:rPr>
        <w:t xml:space="preserve">  fish$meals.w.fish,</w:t>
      </w:r>
    </w:p>
    <w:p w:rsidR="00A0118B" w:rsidRPr="00A0118B" w:rsidRDefault="00A0118B" w:rsidP="00A0118B">
      <w:pPr>
        <w:rPr>
          <w:rFonts w:ascii="Courier" w:hAnsi="Courier"/>
          <w:b/>
          <w:sz w:val="16"/>
          <w:szCs w:val="16"/>
        </w:rPr>
      </w:pPr>
      <w:r w:rsidRPr="00A0118B">
        <w:rPr>
          <w:rFonts w:ascii="Courier" w:hAnsi="Courier"/>
          <w:b/>
          <w:sz w:val="16"/>
          <w:szCs w:val="16"/>
        </w:rPr>
        <w:t xml:space="preserve">  fish$total.hg,</w:t>
      </w:r>
    </w:p>
    <w:p w:rsidR="00A0118B" w:rsidRPr="00A0118B" w:rsidRDefault="00A0118B" w:rsidP="00A0118B">
      <w:pPr>
        <w:rPr>
          <w:rFonts w:ascii="Courier" w:hAnsi="Courier"/>
          <w:b/>
          <w:sz w:val="16"/>
          <w:szCs w:val="16"/>
        </w:rPr>
      </w:pPr>
      <w:r w:rsidRPr="00A0118B">
        <w:rPr>
          <w:rFonts w:ascii="Courier" w:hAnsi="Courier"/>
          <w:b/>
          <w:sz w:val="16"/>
          <w:szCs w:val="16"/>
        </w:rPr>
        <w:t xml:space="preserve">  main="Meals w/fish vs Hg (mg/g)",</w:t>
      </w:r>
    </w:p>
    <w:p w:rsidR="00A0118B" w:rsidRPr="00A0118B" w:rsidRDefault="00A0118B" w:rsidP="00A0118B">
      <w:pPr>
        <w:rPr>
          <w:rFonts w:ascii="Courier" w:hAnsi="Courier"/>
          <w:b/>
          <w:sz w:val="16"/>
          <w:szCs w:val="16"/>
        </w:rPr>
      </w:pPr>
      <w:r w:rsidRPr="00A0118B">
        <w:rPr>
          <w:rFonts w:ascii="Courier" w:hAnsi="Courier"/>
          <w:b/>
          <w:sz w:val="16"/>
          <w:szCs w:val="16"/>
        </w:rPr>
        <w:t xml:space="preserve">  xlab="meals w/fish",</w:t>
      </w:r>
    </w:p>
    <w:p w:rsidR="00A0118B" w:rsidRPr="00A0118B" w:rsidRDefault="00A0118B" w:rsidP="00A0118B">
      <w:pPr>
        <w:rPr>
          <w:rFonts w:ascii="Courier" w:hAnsi="Courier"/>
          <w:b/>
          <w:sz w:val="16"/>
          <w:szCs w:val="16"/>
        </w:rPr>
      </w:pPr>
      <w:r w:rsidRPr="00A0118B">
        <w:rPr>
          <w:rFonts w:ascii="Courier" w:hAnsi="Courier"/>
          <w:b/>
          <w:sz w:val="16"/>
          <w:szCs w:val="16"/>
        </w:rPr>
        <w:t xml:space="preserve">  ylab="Hg (mg/g)",</w:t>
      </w:r>
    </w:p>
    <w:p w:rsidR="00A0118B" w:rsidRPr="00A0118B" w:rsidRDefault="00A0118B" w:rsidP="00A0118B">
      <w:pPr>
        <w:rPr>
          <w:rFonts w:ascii="Courier" w:hAnsi="Courier"/>
          <w:b/>
          <w:sz w:val="16"/>
          <w:szCs w:val="16"/>
        </w:rPr>
      </w:pPr>
      <w:r w:rsidRPr="00A0118B">
        <w:rPr>
          <w:rFonts w:ascii="Courier" w:hAnsi="Courier"/>
          <w:b/>
          <w:sz w:val="16"/>
          <w:szCs w:val="16"/>
        </w:rPr>
        <w:t xml:space="preserve">  cex=0.2</w:t>
      </w:r>
    </w:p>
    <w:p w:rsidR="00A0118B" w:rsidRPr="00A0118B" w:rsidRDefault="00A0118B" w:rsidP="00A0118B">
      <w:pPr>
        <w:rPr>
          <w:rFonts w:ascii="Courier" w:hAnsi="Courier"/>
          <w:b/>
          <w:sz w:val="16"/>
          <w:szCs w:val="16"/>
        </w:rPr>
      </w:pPr>
      <w:r w:rsidRPr="00A0118B">
        <w:rPr>
          <w:rFonts w:ascii="Courier" w:hAnsi="Courier"/>
          <w:b/>
          <w:sz w:val="16"/>
          <w:szCs w:val="16"/>
        </w:rPr>
        <w:t xml:space="preserve">  )</w:t>
      </w:r>
    </w:p>
    <w:p w:rsidR="00A71FDD" w:rsidRDefault="00D120A3">
      <w:r>
        <w:rPr>
          <w:noProof/>
        </w:rPr>
        <w:drawing>
          <wp:inline distT="0" distB="0" distL="0" distR="0">
            <wp:extent cx="2159000" cy="203859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2.png"/>
                    <pic:cNvPicPr/>
                  </pic:nvPicPr>
                  <pic:blipFill>
                    <a:blip r:embed="rId5">
                      <a:extLst>
                        <a:ext uri="{28A0092B-C50C-407E-A947-70E740481C1C}">
                          <a14:useLocalDpi xmlns:a14="http://schemas.microsoft.com/office/drawing/2010/main" val="0"/>
                        </a:ext>
                      </a:extLst>
                    </a:blip>
                    <a:stretch>
                      <a:fillRect/>
                    </a:stretch>
                  </pic:blipFill>
                  <pic:spPr>
                    <a:xfrm>
                      <a:off x="0" y="0"/>
                      <a:ext cx="2161061" cy="2040540"/>
                    </a:xfrm>
                    <a:prstGeom prst="rect">
                      <a:avLst/>
                    </a:prstGeom>
                  </pic:spPr>
                </pic:pic>
              </a:graphicData>
            </a:graphic>
          </wp:inline>
        </w:drawing>
      </w:r>
    </w:p>
    <w:p w:rsidR="00A0118B" w:rsidRPr="00A0118B" w:rsidRDefault="00A0118B" w:rsidP="00A0118B">
      <w:pPr>
        <w:rPr>
          <w:b/>
        </w:rPr>
      </w:pPr>
      <w:r w:rsidRPr="00A0118B">
        <w:rPr>
          <w:b/>
          <w:i/>
          <w:u w:val="single"/>
        </w:rPr>
        <w:t>Explanatory variable</w:t>
      </w:r>
      <w:r w:rsidRPr="00A0118B">
        <w:rPr>
          <w:b/>
          <w:i/>
        </w:rPr>
        <w:t xml:space="preserve"> (x)</w:t>
      </w:r>
      <w:r w:rsidRPr="00A0118B">
        <w:rPr>
          <w:b/>
        </w:rPr>
        <w:t xml:space="preserve"> is the number of meals with fish, since we hypothesize this will explain the response</w:t>
      </w:r>
    </w:p>
    <w:p w:rsidR="00A0118B" w:rsidRPr="00A0118B" w:rsidRDefault="00A0118B" w:rsidP="00A0118B">
      <w:pPr>
        <w:rPr>
          <w:b/>
        </w:rPr>
      </w:pPr>
      <w:r w:rsidRPr="00A0118B">
        <w:rPr>
          <w:b/>
          <w:i/>
          <w:u w:val="single"/>
        </w:rPr>
        <w:t>Response variable</w:t>
      </w:r>
      <w:r w:rsidRPr="00A0118B">
        <w:rPr>
          <w:b/>
          <w:i/>
        </w:rPr>
        <w:t xml:space="preserve"> (y)</w:t>
      </w:r>
      <w:r w:rsidRPr="00A0118B">
        <w:rPr>
          <w:b/>
        </w:rPr>
        <w:t xml:space="preserve"> is total mercury (mg/g) which we assume is a response to the aforementioned explanatory variable</w:t>
      </w:r>
    </w:p>
    <w:p w:rsidR="00A0118B" w:rsidRPr="00A0118B" w:rsidRDefault="00A0118B" w:rsidP="00A0118B">
      <w:pPr>
        <w:rPr>
          <w:b/>
        </w:rPr>
      </w:pPr>
      <w:r w:rsidRPr="00A0118B">
        <w:rPr>
          <w:b/>
          <w:i/>
          <w:u w:val="single"/>
        </w:rPr>
        <w:t>Form</w:t>
      </w:r>
      <w:r w:rsidRPr="00A0118B">
        <w:rPr>
          <w:b/>
        </w:rPr>
        <w:t>: seems to trend upward.  Almost linear, yet the seemingly scattered enough to almost seem random.</w:t>
      </w:r>
    </w:p>
    <w:p w:rsidR="00A0118B" w:rsidRPr="00A0118B" w:rsidRDefault="00A0118B" w:rsidP="00A0118B">
      <w:pPr>
        <w:rPr>
          <w:b/>
        </w:rPr>
      </w:pPr>
      <w:r w:rsidRPr="00A0118B">
        <w:rPr>
          <w:b/>
          <w:i/>
          <w:u w:val="single"/>
        </w:rPr>
        <w:t>Direction</w:t>
      </w:r>
      <w:r w:rsidRPr="00A0118B">
        <w:rPr>
          <w:b/>
        </w:rPr>
        <w:t>: the points appear to be positively associated.  As the number of meals with fish increase the mercury content increases.  There is certainly almost no mercury content when no fish is consumed, while there is the greatest mercury content when the most fish is consumed.</w:t>
      </w:r>
    </w:p>
    <w:p w:rsidR="004F63DB" w:rsidRPr="00A0118B" w:rsidRDefault="00A0118B" w:rsidP="00A0118B">
      <w:pPr>
        <w:rPr>
          <w:b/>
        </w:rPr>
      </w:pPr>
      <w:r w:rsidRPr="00A0118B">
        <w:rPr>
          <w:b/>
          <w:i/>
          <w:u w:val="single"/>
        </w:rPr>
        <w:t>Strength of relationship</w:t>
      </w:r>
      <w:r w:rsidRPr="00A0118B">
        <w:rPr>
          <w:b/>
        </w:rPr>
        <w:t>: the points show a loose association particularly between 1 and 10 meals with fish.  The relationship is stronger between 10 and 15 meals with fish, but again is loosely related between 15 and 20 meals with fish.</w:t>
      </w:r>
    </w:p>
    <w:p w:rsidR="00A0118B" w:rsidRDefault="00A0118B" w:rsidP="00A0118B"/>
    <w:p w:rsidR="00A71FDD" w:rsidRDefault="00A71FDD" w:rsidP="00A71FDD">
      <w:r>
        <w:rPr>
          <w:b/>
          <w:bCs/>
        </w:rPr>
        <w:lastRenderedPageBreak/>
        <w:t>(3)</w:t>
      </w:r>
      <w:r>
        <w:t xml:space="preserve"> Calculate the correlation coefficient.  What does the correlation tell us? (Q3 - 2 points)</w:t>
      </w:r>
    </w:p>
    <w:p w:rsidR="00A71FDD" w:rsidRPr="00A0118B" w:rsidRDefault="00A0118B">
      <w:pPr>
        <w:rPr>
          <w:b/>
        </w:rPr>
      </w:pPr>
      <w:r w:rsidRPr="00A0118B">
        <w:rPr>
          <w:b/>
        </w:rPr>
        <w:t>The correlation coefficient 0.6991094 is calculated using the command:</w:t>
      </w:r>
    </w:p>
    <w:p w:rsidR="00A0118B" w:rsidRPr="00A0118B" w:rsidRDefault="00A0118B" w:rsidP="00A0118B">
      <w:pPr>
        <w:rPr>
          <w:rFonts w:ascii="Courier" w:hAnsi="Courier"/>
          <w:b/>
          <w:sz w:val="16"/>
          <w:szCs w:val="16"/>
        </w:rPr>
      </w:pPr>
      <w:r w:rsidRPr="00A0118B">
        <w:rPr>
          <w:rFonts w:ascii="Courier" w:hAnsi="Courier"/>
          <w:b/>
          <w:sz w:val="16"/>
          <w:szCs w:val="16"/>
        </w:rPr>
        <w:t>cor(</w:t>
      </w:r>
    </w:p>
    <w:p w:rsidR="00A0118B" w:rsidRPr="00A0118B" w:rsidRDefault="00A0118B" w:rsidP="00A0118B">
      <w:pPr>
        <w:rPr>
          <w:rFonts w:ascii="Courier" w:hAnsi="Courier"/>
          <w:b/>
          <w:sz w:val="16"/>
          <w:szCs w:val="16"/>
        </w:rPr>
      </w:pPr>
      <w:r w:rsidRPr="00A0118B">
        <w:rPr>
          <w:rFonts w:ascii="Courier" w:hAnsi="Courier"/>
          <w:b/>
          <w:sz w:val="16"/>
          <w:szCs w:val="16"/>
        </w:rPr>
        <w:t xml:space="preserve">  fish$meals.w.fish,</w:t>
      </w:r>
    </w:p>
    <w:p w:rsidR="00A0118B" w:rsidRPr="00A0118B" w:rsidRDefault="00A0118B" w:rsidP="00A0118B">
      <w:pPr>
        <w:rPr>
          <w:rFonts w:ascii="Courier" w:hAnsi="Courier"/>
          <w:b/>
          <w:sz w:val="16"/>
          <w:szCs w:val="16"/>
        </w:rPr>
      </w:pPr>
      <w:r w:rsidRPr="00A0118B">
        <w:rPr>
          <w:rFonts w:ascii="Courier" w:hAnsi="Courier"/>
          <w:b/>
          <w:sz w:val="16"/>
          <w:szCs w:val="16"/>
        </w:rPr>
        <w:t xml:space="preserve">  fish$total.hg</w:t>
      </w:r>
    </w:p>
    <w:p w:rsidR="00A0118B" w:rsidRPr="00A0118B" w:rsidRDefault="00A0118B" w:rsidP="00A0118B">
      <w:pPr>
        <w:rPr>
          <w:rFonts w:ascii="Courier" w:hAnsi="Courier"/>
          <w:b/>
          <w:sz w:val="16"/>
          <w:szCs w:val="16"/>
        </w:rPr>
      </w:pPr>
      <w:r w:rsidRPr="00A0118B">
        <w:rPr>
          <w:rFonts w:ascii="Courier" w:hAnsi="Courier"/>
          <w:b/>
          <w:sz w:val="16"/>
          <w:szCs w:val="16"/>
        </w:rPr>
        <w:t xml:space="preserve">  )</w:t>
      </w:r>
    </w:p>
    <w:p w:rsidR="00A0118B" w:rsidRPr="00A0118B" w:rsidRDefault="00A0118B">
      <w:pPr>
        <w:rPr>
          <w:b/>
        </w:rPr>
      </w:pPr>
      <w:r w:rsidRPr="00A0118B">
        <w:rPr>
          <w:b/>
        </w:rPr>
        <w:t>If we hypothesize that</w:t>
      </w:r>
    </w:p>
    <w:p w:rsidR="00A0118B" w:rsidRPr="00A0118B" w:rsidRDefault="00A0118B" w:rsidP="00A0118B">
      <w:pPr>
        <w:rPr>
          <w:b/>
        </w:rPr>
      </w:pPr>
      <w:r w:rsidRPr="00A0118B">
        <w:rPr>
          <w:b/>
        </w:rPr>
        <w:t>ρ=0 (H0: there is no linear association)</w:t>
      </w:r>
    </w:p>
    <w:p w:rsidR="00A0118B" w:rsidRPr="00A0118B" w:rsidRDefault="00A0118B" w:rsidP="00A0118B">
      <w:pPr>
        <w:rPr>
          <w:b/>
        </w:rPr>
      </w:pPr>
      <w:r w:rsidRPr="00A0118B">
        <w:rPr>
          <w:b/>
        </w:rPr>
        <w:t>ρ≠0 (H1: there is a linear association).</w:t>
      </w:r>
    </w:p>
    <w:p w:rsidR="004F63DB" w:rsidRPr="00A0118B" w:rsidRDefault="00A0118B" w:rsidP="00A0118B">
      <w:pPr>
        <w:rPr>
          <w:b/>
        </w:rPr>
      </w:pPr>
      <w:r w:rsidRPr="00A0118B">
        <w:rPr>
          <w:b/>
        </w:rPr>
        <w:t>Further analysis from command:</w:t>
      </w:r>
    </w:p>
    <w:p w:rsidR="00A0118B" w:rsidRPr="00A0118B" w:rsidRDefault="00A0118B" w:rsidP="00A0118B">
      <w:pPr>
        <w:rPr>
          <w:rFonts w:ascii="Courier" w:hAnsi="Courier"/>
          <w:b/>
          <w:sz w:val="16"/>
          <w:szCs w:val="16"/>
        </w:rPr>
      </w:pPr>
      <w:r w:rsidRPr="00A0118B">
        <w:rPr>
          <w:rFonts w:ascii="Courier" w:hAnsi="Courier"/>
          <w:b/>
          <w:sz w:val="16"/>
          <w:szCs w:val="16"/>
        </w:rPr>
        <w:t>cor.test(</w:t>
      </w:r>
    </w:p>
    <w:p w:rsidR="00A0118B" w:rsidRPr="00A0118B" w:rsidRDefault="00A0118B" w:rsidP="00A0118B">
      <w:pPr>
        <w:rPr>
          <w:rFonts w:ascii="Courier" w:hAnsi="Courier"/>
          <w:b/>
          <w:sz w:val="16"/>
          <w:szCs w:val="16"/>
        </w:rPr>
      </w:pPr>
      <w:r w:rsidRPr="00A0118B">
        <w:rPr>
          <w:rFonts w:ascii="Courier" w:hAnsi="Courier"/>
          <w:b/>
          <w:sz w:val="16"/>
          <w:szCs w:val="16"/>
        </w:rPr>
        <w:t xml:space="preserve">  fish$meals.w.fish,</w:t>
      </w:r>
    </w:p>
    <w:p w:rsidR="00A0118B" w:rsidRPr="00A0118B" w:rsidRDefault="00A0118B" w:rsidP="00A0118B">
      <w:pPr>
        <w:rPr>
          <w:rFonts w:ascii="Courier" w:hAnsi="Courier"/>
          <w:b/>
          <w:sz w:val="16"/>
          <w:szCs w:val="16"/>
        </w:rPr>
      </w:pPr>
      <w:r w:rsidRPr="00A0118B">
        <w:rPr>
          <w:rFonts w:ascii="Courier" w:hAnsi="Courier"/>
          <w:b/>
          <w:sz w:val="16"/>
          <w:szCs w:val="16"/>
        </w:rPr>
        <w:t xml:space="preserve">  fish$total.hg,</w:t>
      </w:r>
    </w:p>
    <w:p w:rsidR="00A0118B" w:rsidRPr="00A0118B" w:rsidRDefault="00A0118B" w:rsidP="00A0118B">
      <w:pPr>
        <w:rPr>
          <w:rFonts w:ascii="Courier" w:hAnsi="Courier"/>
          <w:b/>
          <w:sz w:val="16"/>
          <w:szCs w:val="16"/>
        </w:rPr>
      </w:pPr>
      <w:r w:rsidRPr="00A0118B">
        <w:rPr>
          <w:rFonts w:ascii="Courier" w:hAnsi="Courier"/>
          <w:b/>
          <w:sz w:val="16"/>
          <w:szCs w:val="16"/>
        </w:rPr>
        <w:t xml:space="preserve">  alternative='two.sided'</w:t>
      </w:r>
    </w:p>
    <w:p w:rsidR="00A0118B" w:rsidRPr="00A0118B" w:rsidRDefault="00A0118B" w:rsidP="00A0118B">
      <w:pPr>
        <w:rPr>
          <w:rFonts w:ascii="Courier" w:hAnsi="Courier"/>
          <w:b/>
          <w:sz w:val="16"/>
          <w:szCs w:val="16"/>
        </w:rPr>
      </w:pPr>
      <w:r w:rsidRPr="00A0118B">
        <w:rPr>
          <w:rFonts w:ascii="Courier" w:hAnsi="Courier"/>
          <w:b/>
          <w:sz w:val="16"/>
          <w:szCs w:val="16"/>
        </w:rPr>
        <w:t xml:space="preserve">  )</w:t>
      </w:r>
    </w:p>
    <w:p w:rsidR="00A0118B" w:rsidRPr="00A0118B" w:rsidRDefault="00A0118B" w:rsidP="00A0118B">
      <w:pPr>
        <w:rPr>
          <w:b/>
          <w:bCs/>
        </w:rPr>
      </w:pPr>
      <w:r w:rsidRPr="00A0118B">
        <w:rPr>
          <w:b/>
        </w:rPr>
        <w:t xml:space="preserve">Tells us </w:t>
      </w:r>
      <w:r w:rsidRPr="00A0118B">
        <w:rPr>
          <w:b/>
          <w:bCs/>
        </w:rPr>
        <w:t>for t = 9.6793, df = 98, p-value = 6.013e-16</w:t>
      </w:r>
    </w:p>
    <w:p w:rsidR="00A0118B" w:rsidRPr="00A0118B" w:rsidRDefault="00A0118B" w:rsidP="00A0118B">
      <w:pPr>
        <w:rPr>
          <w:b/>
          <w:bCs/>
        </w:rPr>
      </w:pPr>
      <w:r w:rsidRPr="00A0118B">
        <w:rPr>
          <w:b/>
          <w:bCs/>
        </w:rPr>
        <w:t>alternative hypothesis: ρ≠0, so there IS a linear association</w:t>
      </w:r>
    </w:p>
    <w:p w:rsidR="00A0118B" w:rsidRPr="00A0118B" w:rsidRDefault="00A0118B" w:rsidP="00A0118B">
      <w:pPr>
        <w:rPr>
          <w:b/>
          <w:bCs/>
        </w:rPr>
      </w:pPr>
      <w:r w:rsidRPr="00A0118B">
        <w:rPr>
          <w:b/>
          <w:bCs/>
        </w:rPr>
        <w:t xml:space="preserve">for a 95 percent confidence interval between 0.5827074 and 0.7874031 </w:t>
      </w:r>
    </w:p>
    <w:p w:rsidR="00A0118B" w:rsidRDefault="00A0118B" w:rsidP="00A0118B">
      <w:pPr>
        <w:rPr>
          <w:b/>
          <w:bCs/>
        </w:rPr>
      </w:pPr>
    </w:p>
    <w:p w:rsidR="00780F50" w:rsidRDefault="00A71FDD" w:rsidP="00A0118B">
      <w:r>
        <w:rPr>
          <w:b/>
          <w:bCs/>
        </w:rPr>
        <w:t>(4)</w:t>
      </w:r>
      <w:r>
        <w:t xml:space="preserve"> Find the equation of the least squares regression equation, and write out the equation.  Add the regression line to the scatterplot you generated above. (Q4 - 4 points)</w:t>
      </w:r>
    </w:p>
    <w:p w:rsidR="00B60453" w:rsidRPr="00A71FDD" w:rsidRDefault="00B60453" w:rsidP="00A0118B">
      <w:pPr>
        <w:rPr>
          <w:rFonts w:eastAsiaTheme="minorEastAsia"/>
          <w:b/>
        </w:rPr>
      </w:pPr>
      <m:oMath>
        <m:acc>
          <m:accPr>
            <m:ctrlPr>
              <w:rPr>
                <w:rFonts w:ascii="Cambria Math" w:hAnsi="Cambria Math"/>
                <w:b/>
                <w:i/>
              </w:rPr>
            </m:ctrlPr>
          </m:accPr>
          <m:e>
            <m:r>
              <m:rPr>
                <m:sty m:val="bi"/>
              </m:rPr>
              <w:rPr>
                <w:rFonts w:ascii="Cambria Math" w:hAnsi="Cambria Math"/>
              </w:rPr>
              <m:t>y</m:t>
            </m:r>
          </m:e>
        </m:acc>
        <m:r>
          <m:rPr>
            <m:sty m:val="bi"/>
          </m:rPr>
          <w:rPr>
            <w:rFonts w:ascii="Cambria Math" w:hAnsi="Cambria Math"/>
          </w:rPr>
          <m:t xml:space="preserve">= </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β</m:t>
                </m:r>
              </m:e>
            </m:acc>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β</m:t>
                </m:r>
              </m:e>
            </m:acc>
          </m:e>
          <m:sub>
            <m:r>
              <m:rPr>
                <m:sty m:val="bi"/>
              </m:rPr>
              <w:rPr>
                <w:rFonts w:ascii="Cambria Math" w:hAnsi="Cambria Math"/>
              </w:rPr>
              <m:t>1</m:t>
            </m:r>
          </m:sub>
        </m:sSub>
        <m:r>
          <m:rPr>
            <m:sty m:val="bi"/>
          </m:rPr>
          <w:rPr>
            <w:rFonts w:ascii="Cambria Math" w:hAnsi="Cambria Math"/>
          </w:rPr>
          <m:t>x</m:t>
        </m:r>
      </m:oMath>
      <w:r w:rsidRPr="00A71FDD">
        <w:rPr>
          <w:rFonts w:eastAsiaTheme="minorEastAsia"/>
          <w:b/>
        </w:rPr>
        <w:t xml:space="preserve"> is the equation for the simple linear regression line.</w:t>
      </w:r>
    </w:p>
    <w:p w:rsidR="00B60453" w:rsidRPr="00A71FDD" w:rsidRDefault="00B60453" w:rsidP="00A0118B">
      <w:pPr>
        <w:rPr>
          <w:rFonts w:eastAsiaTheme="minorEastAsia"/>
          <w:b/>
        </w:rPr>
      </w:pPr>
      <w:r w:rsidRPr="00A71FDD">
        <w:rPr>
          <w:rFonts w:eastAsiaTheme="minorEastAsia"/>
          <w:b/>
        </w:rPr>
        <w:t>Where</w:t>
      </w:r>
      <w:r w:rsidR="004F63DB">
        <w:rPr>
          <w:rFonts w:eastAsiaTheme="minorEastAsia"/>
          <w:b/>
        </w:rPr>
        <w:t>,</w:t>
      </w:r>
      <w:r w:rsidRPr="00A71FDD">
        <w:rPr>
          <w:rFonts w:eastAsiaTheme="minorEastAsia"/>
          <w:b/>
        </w:rPr>
        <w:t xml:space="preserve"> </w:t>
      </w:r>
      <m:oMath>
        <m:acc>
          <m:accPr>
            <m:ctrlPr>
              <w:rPr>
                <w:rFonts w:ascii="Cambria Math" w:hAnsi="Cambria Math"/>
                <w:b/>
                <w:i/>
              </w:rPr>
            </m:ctrlPr>
          </m:accPr>
          <m:e>
            <m:r>
              <m:rPr>
                <m:sty m:val="bi"/>
              </m:rPr>
              <w:rPr>
                <w:rFonts w:ascii="Cambria Math" w:hAnsi="Cambria Math"/>
              </w:rPr>
              <m:t>y</m:t>
            </m:r>
          </m:e>
        </m:acc>
      </m:oMath>
      <w:r w:rsidRPr="00A71FDD">
        <w:rPr>
          <w:rFonts w:eastAsiaTheme="minorEastAsia"/>
          <w:b/>
        </w:rPr>
        <w:t xml:space="preserve"> is the expected value of y for a given value of x.</w:t>
      </w:r>
    </w:p>
    <w:p w:rsidR="00B60453" w:rsidRPr="00A71FDD" w:rsidRDefault="00B60453" w:rsidP="00A0118B">
      <w:pPr>
        <w:rPr>
          <w:rFonts w:eastAsiaTheme="minorEastAsia"/>
          <w:b/>
        </w:rPr>
      </w:pPr>
      <w:r w:rsidRPr="00A71FDD">
        <w:rPr>
          <w:rFonts w:eastAsiaTheme="minorEastAsia"/>
          <w:b/>
        </w:rPr>
        <w:t>x is the explanatory variable.</w:t>
      </w:r>
    </w:p>
    <w:p w:rsidR="00A71FDD" w:rsidRPr="00A71FDD" w:rsidRDefault="00A71FDD" w:rsidP="00A0118B">
      <w:pPr>
        <w:rPr>
          <w:b/>
        </w:rPr>
      </w:pPr>
      <m:oMath>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β</m:t>
                </m:r>
              </m:e>
            </m:acc>
          </m:e>
          <m:sub>
            <m:r>
              <m:rPr>
                <m:sty m:val="bi"/>
              </m:rPr>
              <w:rPr>
                <w:rFonts w:ascii="Cambria Math" w:hAnsi="Cambria Math"/>
              </w:rPr>
              <m:t>1</m:t>
            </m:r>
          </m:sub>
        </m:sSub>
      </m:oMath>
      <w:r w:rsidRPr="00A71FDD">
        <w:rPr>
          <w:rFonts w:eastAsiaTheme="minorEastAsia"/>
          <w:b/>
        </w:rPr>
        <w:t xml:space="preserve"> is the least-squares estimates of </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sub>
        </m:sSub>
      </m:oMath>
      <w:r w:rsidRPr="00A71FDD">
        <w:rPr>
          <w:rFonts w:eastAsiaTheme="minorEastAsia"/>
          <w:b/>
        </w:rPr>
        <w:t xml:space="preserve"> the slope.</w:t>
      </w:r>
    </w:p>
    <w:p w:rsidR="00780F50" w:rsidRPr="00A71FDD" w:rsidRDefault="000A6DB1" w:rsidP="00A0118B">
      <w:pPr>
        <w:rPr>
          <w:rFonts w:eastAsiaTheme="minorEastAsia"/>
          <w:b/>
        </w:rPr>
      </w:pPr>
      <m:oMathPara>
        <m:oMathParaPr>
          <m:jc m:val="left"/>
        </m:oMathParaPr>
        <m:oMath>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β</m:t>
                  </m:r>
                </m:e>
              </m:acc>
            </m:e>
            <m:sub>
              <m:r>
                <m:rPr>
                  <m:sty m:val="bi"/>
                </m:rPr>
                <w:rPr>
                  <w:rFonts w:ascii="Cambria Math" w:hAnsi="Cambria Math"/>
                </w:rPr>
                <m:t>1</m:t>
              </m:r>
            </m:sub>
          </m:sSub>
          <m:r>
            <m:rPr>
              <m:sty m:val="bi"/>
            </m:rPr>
            <w:rPr>
              <w:rFonts w:ascii="Cambria Math" w:hAnsi="Cambria Math"/>
            </w:rPr>
            <m:t xml:space="preserve">= </m:t>
          </m:r>
          <m:d>
            <m:dPr>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y</m:t>
                      </m:r>
                    </m:sub>
                  </m:sSub>
                </m:num>
                <m:den>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x</m:t>
                      </m:r>
                    </m:sub>
                  </m:sSub>
                </m:den>
              </m:f>
            </m:e>
          </m:d>
          <m:d>
            <m:dPr>
              <m:ctrlPr>
                <w:rPr>
                  <w:rFonts w:ascii="Cambria Math" w:hAnsi="Cambria Math"/>
                  <w:b/>
                  <w:i/>
                </w:rPr>
              </m:ctrlPr>
            </m:d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e>
          </m:d>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d>
                <m:dPr>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acc>
                        <m:accPr>
                          <m:chr m:val="̅"/>
                          <m:ctrlPr>
                            <w:rPr>
                              <w:rFonts w:ascii="Cambria Math" w:hAnsi="Cambria Math"/>
                              <w:b/>
                            </w:rPr>
                          </m:ctrlPr>
                        </m:accPr>
                        <m:e>
                          <m:r>
                            <m:rPr>
                              <m:sty m:val="bi"/>
                            </m:rPr>
                            <w:rPr>
                              <w:rFonts w:ascii="Cambria Math" w:hAnsi="Cambria Math"/>
                            </w:rPr>
                            <m:t>x</m:t>
                          </m:r>
                        </m:e>
                      </m:acc>
                    </m:num>
                    <m:den>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x</m:t>
                          </m:r>
                        </m:sub>
                      </m:sSub>
                    </m:den>
                  </m:f>
                </m:e>
              </m:d>
              <m:d>
                <m:dPr>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y</m:t>
                          </m:r>
                        </m:e>
                      </m:acc>
                    </m:num>
                    <m:den>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y</m:t>
                          </m:r>
                        </m:sub>
                      </m:sSub>
                    </m:den>
                  </m:f>
                </m:e>
              </m:d>
            </m:e>
          </m:nary>
        </m:oMath>
      </m:oMathPara>
    </w:p>
    <w:p w:rsidR="00A71FDD" w:rsidRPr="00A71FDD" w:rsidRDefault="00A71FDD" w:rsidP="00A0118B">
      <w:pPr>
        <w:rPr>
          <w:rFonts w:eastAsiaTheme="minorEastAsia"/>
          <w:b/>
        </w:rPr>
      </w:pPr>
      <m:oMath>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β</m:t>
                </m:r>
              </m:e>
            </m:acc>
          </m:e>
          <m:sub>
            <m:r>
              <m:rPr>
                <m:sty m:val="bi"/>
              </m:rPr>
              <w:rPr>
                <w:rFonts w:ascii="Cambria Math" w:hAnsi="Cambria Math"/>
              </w:rPr>
              <m:t>0</m:t>
            </m:r>
          </m:sub>
        </m:sSub>
      </m:oMath>
      <w:r w:rsidRPr="00A71FDD">
        <w:rPr>
          <w:rFonts w:eastAsiaTheme="minorEastAsia"/>
          <w:b/>
        </w:rPr>
        <w:t xml:space="preserve"> is the least-squares estimates of </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0</m:t>
            </m:r>
          </m:sub>
        </m:sSub>
      </m:oMath>
      <w:r w:rsidRPr="00A71FDD">
        <w:rPr>
          <w:rFonts w:eastAsiaTheme="minorEastAsia"/>
          <w:b/>
        </w:rPr>
        <w:t xml:space="preserve"> the intercept.</w:t>
      </w:r>
    </w:p>
    <w:p w:rsidR="00A71FDD" w:rsidRPr="00A71FDD" w:rsidRDefault="00A71FDD" w:rsidP="00A0118B">
      <w:pPr>
        <w:rPr>
          <w:rFonts w:eastAsiaTheme="minorEastAsia"/>
          <w:b/>
        </w:rPr>
      </w:pPr>
      <m:oMathPara>
        <m:oMathParaPr>
          <m:jc m:val="left"/>
        </m:oMathParaPr>
        <m:oMath>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β</m:t>
                  </m:r>
                </m:e>
              </m:acc>
            </m:e>
            <m:sub>
              <m:r>
                <m:rPr>
                  <m:sty m:val="bi"/>
                </m:rPr>
                <w:rPr>
                  <w:rFonts w:ascii="Cambria Math" w:hAnsi="Cambria Math"/>
                </w:rPr>
                <m:t>0</m:t>
              </m:r>
            </m:sub>
          </m:sSub>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y</m:t>
              </m:r>
            </m:e>
          </m:acc>
          <m:r>
            <m:rPr>
              <m:sty m:val="bi"/>
            </m:rPr>
            <w:rPr>
              <w:rFonts w:ascii="Cambria Math" w:hAnsi="Cambria Math"/>
            </w:rPr>
            <m:t xml:space="preserve">- </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β</m:t>
                  </m:r>
                </m:e>
              </m:acc>
            </m:e>
            <m:sub>
              <m:r>
                <m:rPr>
                  <m:sty m:val="bi"/>
                </m:rPr>
                <w:rPr>
                  <w:rFonts w:ascii="Cambria Math" w:hAnsi="Cambria Math"/>
                </w:rPr>
                <m:t>1</m:t>
              </m:r>
            </m:sub>
          </m:sSub>
          <m:acc>
            <m:accPr>
              <m:chr m:val="̅"/>
              <m:ctrlPr>
                <w:rPr>
                  <w:rFonts w:ascii="Cambria Math" w:hAnsi="Cambria Math"/>
                  <w:b/>
                  <w:i/>
                </w:rPr>
              </m:ctrlPr>
            </m:accPr>
            <m:e>
              <m:r>
                <m:rPr>
                  <m:sty m:val="bi"/>
                </m:rPr>
                <w:rPr>
                  <w:rFonts w:ascii="Cambria Math" w:hAnsi="Cambria Math"/>
                </w:rPr>
                <m:t>x</m:t>
              </m:r>
            </m:e>
          </m:acc>
        </m:oMath>
      </m:oMathPara>
    </w:p>
    <w:p w:rsidR="00A71FDD" w:rsidRPr="00A0118B" w:rsidRDefault="00A0118B">
      <w:pPr>
        <w:rPr>
          <w:rFonts w:eastAsiaTheme="minorEastAsia"/>
          <w:b/>
        </w:rPr>
      </w:pPr>
      <w:r w:rsidRPr="00A0118B">
        <w:rPr>
          <w:rFonts w:eastAsiaTheme="minorEastAsia"/>
          <w:b/>
        </w:rPr>
        <w:t>The regression line is added to the scatterplot from above via the commands:</w:t>
      </w:r>
    </w:p>
    <w:p w:rsidR="00A0118B" w:rsidRPr="00A0118B" w:rsidRDefault="00A0118B" w:rsidP="00A0118B">
      <w:pPr>
        <w:rPr>
          <w:rFonts w:ascii="Courier" w:eastAsiaTheme="minorEastAsia" w:hAnsi="Courier"/>
          <w:b/>
          <w:sz w:val="16"/>
          <w:szCs w:val="16"/>
        </w:rPr>
      </w:pPr>
      <w:r w:rsidRPr="00A0118B">
        <w:rPr>
          <w:rFonts w:ascii="Courier" w:eastAsiaTheme="minorEastAsia" w:hAnsi="Courier"/>
          <w:b/>
          <w:sz w:val="16"/>
          <w:szCs w:val="16"/>
        </w:rPr>
        <w:t>lm.result &lt;- lm(fish$total.hg~fish$meals.w.fish)</w:t>
      </w:r>
    </w:p>
    <w:p w:rsidR="00A0118B" w:rsidRPr="00A0118B" w:rsidRDefault="00A0118B" w:rsidP="00A0118B">
      <w:pPr>
        <w:rPr>
          <w:rFonts w:ascii="Courier" w:eastAsiaTheme="minorEastAsia" w:hAnsi="Courier"/>
          <w:b/>
          <w:sz w:val="16"/>
          <w:szCs w:val="16"/>
        </w:rPr>
      </w:pPr>
      <w:r w:rsidRPr="00A0118B">
        <w:rPr>
          <w:rFonts w:ascii="Courier" w:eastAsiaTheme="minorEastAsia" w:hAnsi="Courier"/>
          <w:b/>
          <w:sz w:val="16"/>
          <w:szCs w:val="16"/>
        </w:rPr>
        <w:t>abline(lm.result, lty=1, lwd=3, col="blue")</w:t>
      </w:r>
    </w:p>
    <w:p w:rsidR="00A71FDD" w:rsidRDefault="00A0118B">
      <w:pPr>
        <w:rPr>
          <w:rFonts w:eastAsiaTheme="minorEastAsia"/>
        </w:rPr>
      </w:pPr>
      <w:r>
        <w:rPr>
          <w:rFonts w:eastAsiaTheme="minorEastAsia"/>
          <w:noProof/>
        </w:rPr>
        <w:drawing>
          <wp:inline distT="0" distB="0" distL="0" distR="0">
            <wp:extent cx="2454644" cy="2317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4.png"/>
                    <pic:cNvPicPr/>
                  </pic:nvPicPr>
                  <pic:blipFill>
                    <a:blip r:embed="rId6">
                      <a:extLst>
                        <a:ext uri="{28A0092B-C50C-407E-A947-70E740481C1C}">
                          <a14:useLocalDpi xmlns:a14="http://schemas.microsoft.com/office/drawing/2010/main" val="0"/>
                        </a:ext>
                      </a:extLst>
                    </a:blip>
                    <a:stretch>
                      <a:fillRect/>
                    </a:stretch>
                  </pic:blipFill>
                  <pic:spPr>
                    <a:xfrm>
                      <a:off x="0" y="0"/>
                      <a:ext cx="2463239" cy="2325866"/>
                    </a:xfrm>
                    <a:prstGeom prst="rect">
                      <a:avLst/>
                    </a:prstGeom>
                  </pic:spPr>
                </pic:pic>
              </a:graphicData>
            </a:graphic>
          </wp:inline>
        </w:drawing>
      </w:r>
    </w:p>
    <w:p w:rsidR="00A0118B" w:rsidRDefault="00A0118B">
      <w:pPr>
        <w:rPr>
          <w:rFonts w:eastAsiaTheme="minorEastAsia"/>
        </w:rPr>
      </w:pPr>
    </w:p>
    <w:p w:rsidR="00A71FDD" w:rsidRDefault="00A71FDD" w:rsidP="00A71FDD">
      <w:r>
        <w:rPr>
          <w:b/>
          <w:bCs/>
        </w:rPr>
        <w:lastRenderedPageBreak/>
        <w:t>(5)</w:t>
      </w:r>
      <w:r>
        <w:t xml:space="preserve"> What is the estimate for </w:t>
      </w:r>
      <w:r>
        <w:rPr>
          <w:noProof/>
          <w:position w:val="-4"/>
        </w:rPr>
        <w:drawing>
          <wp:inline distT="0" distB="0" distL="0" distR="0" wp14:anchorId="2F0B222D" wp14:editId="592AD50A">
            <wp:extent cx="219075" cy="1905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l="-301" t="-333" r="-301" b="-333"/>
                    <a:stretch>
                      <a:fillRect/>
                    </a:stretch>
                  </pic:blipFill>
                  <pic:spPr bwMode="auto">
                    <a:xfrm>
                      <a:off x="0" y="0"/>
                      <a:ext cx="219075" cy="190500"/>
                    </a:xfrm>
                    <a:prstGeom prst="rect">
                      <a:avLst/>
                    </a:prstGeom>
                    <a:solidFill>
                      <a:srgbClr val="FFFFFF"/>
                    </a:solidFill>
                    <a:ln>
                      <a:noFill/>
                    </a:ln>
                  </pic:spPr>
                </pic:pic>
              </a:graphicData>
            </a:graphic>
          </wp:inline>
        </w:drawing>
      </w:r>
      <w:r>
        <w:t xml:space="preserve"> beta_1 ?   How can we interpret this value?  What is the estimate for </w:t>
      </w:r>
      <w:r w:rsidR="00CA2772">
        <w:rPr>
          <w:noProof/>
        </w:rPr>
        <w:object w:dxaOrig="369" w:dyaOrig="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8pt;height:15.5pt;mso-width-percent:0;mso-height-percent:0;mso-width-percent:0;mso-height-percent:0" o:ole="" filled="t">
            <v:fill color2="black"/>
            <v:imagedata r:id="rId8" o:title="" croptop="-205f" cropbottom="-205f" cropleft="-177f" cropright="-177f"/>
          </v:shape>
          <o:OLEObject Type="Embed" ShapeID="_x0000_i1028" DrawAspect="Content" ObjectID="_1582757281" r:id="rId9"/>
        </w:object>
      </w:r>
      <w:r>
        <w:t>beta_0 ?  What is the interpretation of this value?  (Q5 - 4 points)</w:t>
      </w:r>
    </w:p>
    <w:p w:rsidR="00A71FDD" w:rsidRPr="007A5C5C" w:rsidRDefault="007A5C5C" w:rsidP="00A71FDD">
      <w:pPr>
        <w:rPr>
          <w:b/>
        </w:rPr>
      </w:pPr>
      <w:r w:rsidRPr="007A5C5C">
        <w:rPr>
          <w:b/>
        </w:rPr>
        <w:t xml:space="preserve">The estimate for </w:t>
      </w:r>
      <w:r w:rsidRPr="007A5C5C">
        <w:rPr>
          <w:b/>
          <w:noProof/>
          <w:position w:val="-4"/>
        </w:rPr>
        <w:drawing>
          <wp:inline distT="0" distB="0" distL="0" distR="0" wp14:anchorId="00D31A47" wp14:editId="3DA3BF4E">
            <wp:extent cx="219075" cy="1905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l="-301" t="-333" r="-301" b="-333"/>
                    <a:stretch>
                      <a:fillRect/>
                    </a:stretch>
                  </pic:blipFill>
                  <pic:spPr bwMode="auto">
                    <a:xfrm>
                      <a:off x="0" y="0"/>
                      <a:ext cx="219075" cy="190500"/>
                    </a:xfrm>
                    <a:prstGeom prst="rect">
                      <a:avLst/>
                    </a:prstGeom>
                    <a:solidFill>
                      <a:srgbClr val="FFFFFF"/>
                    </a:solidFill>
                    <a:ln>
                      <a:noFill/>
                    </a:ln>
                  </pic:spPr>
                </pic:pic>
              </a:graphicData>
            </a:graphic>
          </wp:inline>
        </w:drawing>
      </w:r>
      <w:r w:rsidRPr="007A5C5C">
        <w:rPr>
          <w:b/>
        </w:rPr>
        <w:t>is 0.2759503 calculated from the commands:</w:t>
      </w:r>
    </w:p>
    <w:p w:rsidR="007A5C5C" w:rsidRPr="007A5C5C" w:rsidRDefault="007A5C5C" w:rsidP="007A5C5C">
      <w:pPr>
        <w:rPr>
          <w:rFonts w:ascii="Courier" w:hAnsi="Courier"/>
          <w:b/>
          <w:sz w:val="16"/>
          <w:szCs w:val="16"/>
        </w:rPr>
      </w:pPr>
      <w:r w:rsidRPr="007A5C5C">
        <w:rPr>
          <w:rFonts w:ascii="Courier" w:hAnsi="Courier"/>
          <w:b/>
          <w:sz w:val="16"/>
          <w:szCs w:val="16"/>
        </w:rPr>
        <w:t>x.bar &lt;- mean(fish$meals.w.fish)</w:t>
      </w:r>
    </w:p>
    <w:p w:rsidR="007A5C5C" w:rsidRPr="007A5C5C" w:rsidRDefault="007A5C5C" w:rsidP="007A5C5C">
      <w:pPr>
        <w:rPr>
          <w:rFonts w:ascii="Courier" w:hAnsi="Courier"/>
          <w:b/>
          <w:sz w:val="16"/>
          <w:szCs w:val="16"/>
        </w:rPr>
      </w:pPr>
      <w:r w:rsidRPr="007A5C5C">
        <w:rPr>
          <w:rFonts w:ascii="Courier" w:hAnsi="Courier"/>
          <w:b/>
          <w:sz w:val="16"/>
          <w:szCs w:val="16"/>
        </w:rPr>
        <w:t>sx &lt;- sd(fish$meals.w.fish)</w:t>
      </w:r>
    </w:p>
    <w:p w:rsidR="007A5C5C" w:rsidRPr="007A5C5C" w:rsidRDefault="007A5C5C" w:rsidP="007A5C5C">
      <w:pPr>
        <w:rPr>
          <w:rFonts w:ascii="Courier" w:hAnsi="Courier"/>
          <w:b/>
          <w:sz w:val="16"/>
          <w:szCs w:val="16"/>
        </w:rPr>
      </w:pPr>
      <w:r w:rsidRPr="007A5C5C">
        <w:rPr>
          <w:rFonts w:ascii="Courier" w:hAnsi="Courier"/>
          <w:b/>
          <w:sz w:val="16"/>
          <w:szCs w:val="16"/>
        </w:rPr>
        <w:t>y.bar &lt;- mean(fish$total.hg)</w:t>
      </w:r>
    </w:p>
    <w:p w:rsidR="007A5C5C" w:rsidRPr="007A5C5C" w:rsidRDefault="007A5C5C" w:rsidP="007A5C5C">
      <w:pPr>
        <w:rPr>
          <w:rFonts w:ascii="Courier" w:hAnsi="Courier"/>
          <w:b/>
          <w:sz w:val="16"/>
          <w:szCs w:val="16"/>
        </w:rPr>
      </w:pPr>
      <w:r w:rsidRPr="007A5C5C">
        <w:rPr>
          <w:rFonts w:ascii="Courier" w:hAnsi="Courier"/>
          <w:b/>
          <w:sz w:val="16"/>
          <w:szCs w:val="16"/>
        </w:rPr>
        <w:t>sy &lt;- sd(fish$total.hg)</w:t>
      </w:r>
    </w:p>
    <w:p w:rsidR="007A5C5C" w:rsidRPr="007A5C5C" w:rsidRDefault="007A5C5C" w:rsidP="007A5C5C">
      <w:pPr>
        <w:rPr>
          <w:rFonts w:ascii="Courier" w:hAnsi="Courier"/>
          <w:b/>
          <w:sz w:val="16"/>
          <w:szCs w:val="16"/>
        </w:rPr>
      </w:pPr>
      <w:r w:rsidRPr="007A5C5C">
        <w:rPr>
          <w:rFonts w:ascii="Courier" w:hAnsi="Courier"/>
          <w:b/>
          <w:sz w:val="16"/>
          <w:szCs w:val="16"/>
        </w:rPr>
        <w:t>r &lt;- cor(</w:t>
      </w:r>
    </w:p>
    <w:p w:rsidR="007A5C5C" w:rsidRPr="007A5C5C" w:rsidRDefault="007A5C5C" w:rsidP="007A5C5C">
      <w:pPr>
        <w:rPr>
          <w:rFonts w:ascii="Courier" w:hAnsi="Courier"/>
          <w:b/>
          <w:sz w:val="16"/>
          <w:szCs w:val="16"/>
        </w:rPr>
      </w:pPr>
      <w:r w:rsidRPr="007A5C5C">
        <w:rPr>
          <w:rFonts w:ascii="Courier" w:hAnsi="Courier"/>
          <w:b/>
          <w:sz w:val="16"/>
          <w:szCs w:val="16"/>
        </w:rPr>
        <w:t xml:space="preserve">  fish$meals.w.fish,</w:t>
      </w:r>
    </w:p>
    <w:p w:rsidR="007A5C5C" w:rsidRPr="007A5C5C" w:rsidRDefault="007A5C5C" w:rsidP="007A5C5C">
      <w:pPr>
        <w:rPr>
          <w:rFonts w:ascii="Courier" w:hAnsi="Courier"/>
          <w:b/>
          <w:sz w:val="16"/>
          <w:szCs w:val="16"/>
        </w:rPr>
      </w:pPr>
      <w:r w:rsidRPr="007A5C5C">
        <w:rPr>
          <w:rFonts w:ascii="Courier" w:hAnsi="Courier"/>
          <w:b/>
          <w:sz w:val="16"/>
          <w:szCs w:val="16"/>
        </w:rPr>
        <w:t xml:space="preserve">  fish$total.hg</w:t>
      </w:r>
    </w:p>
    <w:p w:rsidR="007A5C5C" w:rsidRPr="007A5C5C" w:rsidRDefault="007A5C5C" w:rsidP="007A5C5C">
      <w:pPr>
        <w:rPr>
          <w:rFonts w:ascii="Courier" w:hAnsi="Courier"/>
          <w:b/>
          <w:sz w:val="16"/>
          <w:szCs w:val="16"/>
        </w:rPr>
      </w:pPr>
      <w:r w:rsidRPr="007A5C5C">
        <w:rPr>
          <w:rFonts w:ascii="Courier" w:hAnsi="Courier"/>
          <w:b/>
          <w:sz w:val="16"/>
          <w:szCs w:val="16"/>
        </w:rPr>
        <w:t>)</w:t>
      </w:r>
    </w:p>
    <w:p w:rsidR="007A5C5C" w:rsidRPr="007A5C5C" w:rsidRDefault="007A5C5C" w:rsidP="007A5C5C">
      <w:pPr>
        <w:rPr>
          <w:rFonts w:ascii="Courier" w:hAnsi="Courier"/>
          <w:b/>
          <w:sz w:val="16"/>
          <w:szCs w:val="16"/>
        </w:rPr>
      </w:pPr>
      <w:r w:rsidRPr="007A5C5C">
        <w:rPr>
          <w:rFonts w:ascii="Courier" w:hAnsi="Courier"/>
          <w:b/>
          <w:sz w:val="16"/>
          <w:szCs w:val="16"/>
        </w:rPr>
        <w:t>beta_1 &lt;- r*sy/sx</w:t>
      </w:r>
    </w:p>
    <w:p w:rsidR="00A0118B" w:rsidRPr="007A5C5C" w:rsidRDefault="007A5C5C" w:rsidP="00A71FDD">
      <w:pPr>
        <w:rPr>
          <w:b/>
        </w:rPr>
      </w:pPr>
      <w:r w:rsidRPr="007A5C5C">
        <w:rPr>
          <w:b/>
        </w:rPr>
        <w:t xml:space="preserve">Interpretation: </w:t>
      </w:r>
      <w:r w:rsidR="00896D05">
        <w:rPr>
          <w:b/>
        </w:rPr>
        <w:t>this value is the slope of the regression line.  This implies that the mercury content (mg/g) rises approximately 1 unit for every 4 meals with fish.</w:t>
      </w:r>
    </w:p>
    <w:p w:rsidR="007A5C5C" w:rsidRPr="007A5C5C" w:rsidRDefault="007A5C5C" w:rsidP="00A71FDD">
      <w:pPr>
        <w:rPr>
          <w:b/>
        </w:rPr>
      </w:pPr>
    </w:p>
    <w:p w:rsidR="007A5C5C" w:rsidRPr="007A5C5C" w:rsidRDefault="007A5C5C" w:rsidP="00A71FDD">
      <w:pPr>
        <w:rPr>
          <w:b/>
        </w:rPr>
      </w:pPr>
      <w:r w:rsidRPr="007A5C5C">
        <w:rPr>
          <w:b/>
        </w:rPr>
        <w:t xml:space="preserve">The estimate for </w:t>
      </w:r>
      <w:r w:rsidR="00CA2772" w:rsidRPr="00CE21BC">
        <w:rPr>
          <w:b/>
          <w:noProof/>
        </w:rPr>
        <w:object w:dxaOrig="369" w:dyaOrig="319">
          <v:shape id="_x0000_i1027" type="#_x0000_t75" alt="" style="width:18pt;height:15.5pt;mso-width-percent:0;mso-height-percent:0;mso-width-percent:0;mso-height-percent:0" o:ole="" filled="t">
            <v:fill color2="black"/>
            <v:imagedata r:id="rId8" o:title="" croptop="-205f" cropbottom="-205f" cropleft="-177f" cropright="-177f"/>
          </v:shape>
          <o:OLEObject Type="Embed" ShapeID="_x0000_i1027" DrawAspect="Content" ObjectID="_1582757282" r:id="rId10"/>
        </w:object>
      </w:r>
      <w:r w:rsidRPr="007A5C5C">
        <w:rPr>
          <w:b/>
        </w:rPr>
        <w:t>is 1.687643 calculated from the command:</w:t>
      </w:r>
    </w:p>
    <w:p w:rsidR="007A5C5C" w:rsidRPr="007A5C5C" w:rsidRDefault="007A5C5C" w:rsidP="00A71FDD">
      <w:pPr>
        <w:rPr>
          <w:rFonts w:ascii="Courier" w:hAnsi="Courier"/>
          <w:b/>
          <w:sz w:val="16"/>
          <w:szCs w:val="16"/>
        </w:rPr>
      </w:pPr>
      <w:r w:rsidRPr="007A5C5C">
        <w:rPr>
          <w:rFonts w:ascii="Courier" w:hAnsi="Courier"/>
          <w:b/>
          <w:sz w:val="16"/>
          <w:szCs w:val="16"/>
        </w:rPr>
        <w:t>beta_0 &lt;- y.bar - beta1*x.bar</w:t>
      </w:r>
    </w:p>
    <w:p w:rsidR="007A5C5C" w:rsidRPr="007A5C5C" w:rsidRDefault="007A5C5C" w:rsidP="00A71FDD">
      <w:pPr>
        <w:rPr>
          <w:b/>
          <w:bCs/>
        </w:rPr>
      </w:pPr>
      <w:r w:rsidRPr="007A5C5C">
        <w:rPr>
          <w:b/>
          <w:bCs/>
        </w:rPr>
        <w:t xml:space="preserve">Interpretation: </w:t>
      </w:r>
      <w:r w:rsidR="00896D05">
        <w:rPr>
          <w:b/>
          <w:bCs/>
        </w:rPr>
        <w:t>this value is the y intercept of the regression line.  This implies that the individual starts with about 1.69 mg/g of mercury content before even consuming any meals with fish.</w:t>
      </w:r>
    </w:p>
    <w:p w:rsidR="007A5C5C" w:rsidRDefault="007A5C5C" w:rsidP="00A71FDD">
      <w:pPr>
        <w:rPr>
          <w:b/>
          <w:bCs/>
        </w:rPr>
      </w:pPr>
    </w:p>
    <w:p w:rsidR="00A71FDD" w:rsidRDefault="00A71FDD" w:rsidP="00A71FDD">
      <w:r>
        <w:rPr>
          <w:b/>
          <w:bCs/>
        </w:rPr>
        <w:t>(6)</w:t>
      </w:r>
      <w:r>
        <w:t xml:space="preserve"> Calculate the ANOVA table and the table which gives the standard error of </w:t>
      </w:r>
      <w:r w:rsidR="00CA2772">
        <w:rPr>
          <w:noProof/>
        </w:rPr>
        <w:object w:dxaOrig="389" w:dyaOrig="319">
          <v:shape id="_x0000_i1026" type="#_x0000_t75" alt="" style="width:18.5pt;height:15.5pt;mso-width-percent:0;mso-height-percent:0;mso-width-percent:0;mso-height-percent:0" o:ole="" filled="t">
            <v:fill color2="black"/>
            <v:imagedata r:id="rId11" o:title="" croptop="-205f" cropbottom="-205f" cropleft="-168f" cropright="-168f"/>
          </v:shape>
          <o:OLEObject Type="Embed" ShapeID="_x0000_i1026" DrawAspect="Content" ObjectID="_1582757283" r:id="rId12"/>
        </w:object>
      </w:r>
      <w:r>
        <w:t xml:space="preserve">  (hat beta 1) .  Formally test the hypothesis that beta_1 = 0 using either the F-test or </w:t>
      </w:r>
      <w:r w:rsidR="005D2462">
        <w:t xml:space="preserve">the t-test at the </w:t>
      </w:r>
      <w:r>
        <w:t xml:space="preserve">alpha level a=0.10.  Either way, present your results </w:t>
      </w:r>
      <w:r>
        <w:rPr>
          <w:b/>
          <w:bCs/>
        </w:rPr>
        <w:t xml:space="preserve">using the </w:t>
      </w:r>
      <w:r w:rsidR="0052181C">
        <w:rPr>
          <w:b/>
          <w:bCs/>
        </w:rPr>
        <w:t>5-step</w:t>
      </w:r>
      <w:r>
        <w:rPr>
          <w:b/>
          <w:bCs/>
        </w:rPr>
        <w:t xml:space="preserve"> procedure as in the course notes</w:t>
      </w:r>
      <w:r>
        <w:t>.  Within your conclusion, calculate the R</w:t>
      </w:r>
      <w:r>
        <w:rPr>
          <w:vertAlign w:val="superscript"/>
        </w:rPr>
        <w:t>2</w:t>
      </w:r>
      <w:r w:rsidR="0052181C">
        <w:rPr>
          <w:vertAlign w:val="superscript"/>
        </w:rPr>
        <w:t xml:space="preserve">  (</w:t>
      </w:r>
      <w:r>
        <w:t xml:space="preserve">R  squared) value and interpret this.  </w:t>
      </w:r>
    </w:p>
    <w:p w:rsidR="00A71FDD" w:rsidRDefault="00A71FDD" w:rsidP="00A71FDD">
      <w:r>
        <w:t xml:space="preserve">Also, calculate and interpret the 90% confidence interval </w:t>
      </w:r>
      <w:r w:rsidR="0052181C">
        <w:t>for beta</w:t>
      </w:r>
      <w:r>
        <w:t xml:space="preserve">_1 </w:t>
      </w:r>
      <w:r w:rsidR="00CA2772">
        <w:rPr>
          <w:noProof/>
          <w:position w:val="-4"/>
        </w:rPr>
        <w:object w:dxaOrig="365" w:dyaOrig="319">
          <v:shape id="_x0000_i1025" type="#_x0000_t75" alt="" style="width:18pt;height:15.5pt;mso-width-percent:0;mso-height-percent:0;mso-width-percent:0;mso-height-percent:0" o:ole="" filled="t">
            <v:fill color2="black"/>
            <v:imagedata r:id="rId13" o:title="" croptop="-205f" cropbottom="-205f" cropleft="-179f" cropright="-179f"/>
          </v:shape>
          <o:OLEObject Type="Embed" ShapeID="_x0000_i1025" DrawAspect="Content" ObjectID="_1582757284" r:id="rId14"/>
        </w:object>
      </w:r>
      <w:r>
        <w:t>.   (Q6 -  5 points)</w:t>
      </w:r>
    </w:p>
    <w:p w:rsidR="00A71FDD" w:rsidRPr="003E5DA6" w:rsidRDefault="0038091F">
      <w:pPr>
        <w:rPr>
          <w:rFonts w:eastAsiaTheme="minorEastAsia"/>
          <w:b/>
        </w:rPr>
      </w:pPr>
      <w:r w:rsidRPr="003E5DA6">
        <w:rPr>
          <w:rFonts w:eastAsiaTheme="minorEastAsia"/>
          <w:b/>
        </w:rPr>
        <w:t>The ANOVA table:</w:t>
      </w:r>
    </w:p>
    <w:tbl>
      <w:tblPr>
        <w:tblW w:w="44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78"/>
        <w:gridCol w:w="1250"/>
        <w:gridCol w:w="460"/>
        <w:gridCol w:w="1507"/>
      </w:tblGrid>
      <w:tr w:rsidR="0038091F" w:rsidRPr="0038091F" w:rsidTr="003E5DA6">
        <w:trPr>
          <w:trHeight w:val="320"/>
        </w:trPr>
        <w:tc>
          <w:tcPr>
            <w:tcW w:w="1278" w:type="dxa"/>
            <w:shd w:val="clear" w:color="auto" w:fill="auto"/>
            <w:noWrap/>
            <w:vAlign w:val="bottom"/>
            <w:hideMark/>
          </w:tcPr>
          <w:p w:rsidR="0038091F" w:rsidRPr="0038091F" w:rsidRDefault="0038091F" w:rsidP="0038091F">
            <w:pPr>
              <w:rPr>
                <w:rFonts w:ascii="Times New Roman" w:eastAsia="Times New Roman" w:hAnsi="Times New Roman" w:cs="Times New Roman"/>
              </w:rPr>
            </w:pPr>
          </w:p>
        </w:tc>
        <w:tc>
          <w:tcPr>
            <w:tcW w:w="1250" w:type="dxa"/>
            <w:shd w:val="clear" w:color="auto" w:fill="auto"/>
            <w:noWrap/>
            <w:vAlign w:val="bottom"/>
            <w:hideMark/>
          </w:tcPr>
          <w:p w:rsidR="0038091F" w:rsidRPr="0038091F" w:rsidRDefault="0038091F" w:rsidP="0038091F">
            <w:pPr>
              <w:rPr>
                <w:rFonts w:ascii="Calibri" w:eastAsia="Times New Roman" w:hAnsi="Calibri" w:cs="Calibri"/>
                <w:color w:val="000000"/>
              </w:rPr>
            </w:pPr>
            <w:r w:rsidRPr="0038091F">
              <w:rPr>
                <w:rFonts w:ascii="Calibri" w:eastAsia="Times New Roman" w:hAnsi="Calibri" w:cs="Calibri"/>
                <w:color w:val="000000"/>
              </w:rPr>
              <w:t>SS</w:t>
            </w:r>
          </w:p>
        </w:tc>
        <w:tc>
          <w:tcPr>
            <w:tcW w:w="460" w:type="dxa"/>
            <w:shd w:val="clear" w:color="auto" w:fill="auto"/>
            <w:noWrap/>
            <w:vAlign w:val="bottom"/>
            <w:hideMark/>
          </w:tcPr>
          <w:p w:rsidR="0038091F" w:rsidRPr="0038091F" w:rsidRDefault="0038091F" w:rsidP="0038091F">
            <w:pPr>
              <w:rPr>
                <w:rFonts w:ascii="Calibri" w:eastAsia="Times New Roman" w:hAnsi="Calibri" w:cs="Calibri"/>
                <w:color w:val="000000"/>
              </w:rPr>
            </w:pPr>
            <w:r w:rsidRPr="0038091F">
              <w:rPr>
                <w:rFonts w:ascii="Calibri" w:eastAsia="Times New Roman" w:hAnsi="Calibri" w:cs="Calibri"/>
                <w:color w:val="000000"/>
              </w:rPr>
              <w:t>df</w:t>
            </w:r>
          </w:p>
        </w:tc>
        <w:tc>
          <w:tcPr>
            <w:tcW w:w="1507" w:type="dxa"/>
            <w:shd w:val="clear" w:color="auto" w:fill="auto"/>
            <w:noWrap/>
            <w:vAlign w:val="bottom"/>
            <w:hideMark/>
          </w:tcPr>
          <w:p w:rsidR="0038091F" w:rsidRPr="0038091F" w:rsidRDefault="0038091F" w:rsidP="0038091F">
            <w:pPr>
              <w:rPr>
                <w:rFonts w:ascii="Calibri" w:eastAsia="Times New Roman" w:hAnsi="Calibri" w:cs="Calibri"/>
                <w:color w:val="000000"/>
              </w:rPr>
            </w:pPr>
            <w:r w:rsidRPr="0038091F">
              <w:rPr>
                <w:rFonts w:ascii="Calibri" w:eastAsia="Times New Roman" w:hAnsi="Calibri" w:cs="Calibri"/>
                <w:color w:val="000000"/>
              </w:rPr>
              <w:t>MS</w:t>
            </w:r>
          </w:p>
        </w:tc>
      </w:tr>
      <w:tr w:rsidR="0038091F" w:rsidRPr="0038091F" w:rsidTr="003E5DA6">
        <w:trPr>
          <w:trHeight w:val="320"/>
        </w:trPr>
        <w:tc>
          <w:tcPr>
            <w:tcW w:w="1278" w:type="dxa"/>
            <w:shd w:val="clear" w:color="auto" w:fill="auto"/>
            <w:noWrap/>
            <w:vAlign w:val="bottom"/>
            <w:hideMark/>
          </w:tcPr>
          <w:p w:rsidR="0038091F" w:rsidRPr="0038091F" w:rsidRDefault="0038091F" w:rsidP="0038091F">
            <w:pPr>
              <w:rPr>
                <w:rFonts w:ascii="Calibri" w:eastAsia="Times New Roman" w:hAnsi="Calibri" w:cs="Calibri"/>
                <w:color w:val="000000"/>
              </w:rPr>
            </w:pPr>
            <w:r w:rsidRPr="0038091F">
              <w:rPr>
                <w:rFonts w:ascii="Calibri" w:eastAsia="Times New Roman" w:hAnsi="Calibri" w:cs="Calibri"/>
                <w:color w:val="000000"/>
              </w:rPr>
              <w:t>Regression</w:t>
            </w:r>
          </w:p>
        </w:tc>
        <w:tc>
          <w:tcPr>
            <w:tcW w:w="125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309.23933</w:t>
            </w:r>
          </w:p>
        </w:tc>
        <w:tc>
          <w:tcPr>
            <w:tcW w:w="46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w:t>
            </w:r>
          </w:p>
        </w:tc>
        <w:tc>
          <w:tcPr>
            <w:tcW w:w="1507"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309.2393349</w:t>
            </w:r>
          </w:p>
        </w:tc>
      </w:tr>
      <w:tr w:rsidR="0038091F" w:rsidRPr="0038091F" w:rsidTr="003E5DA6">
        <w:trPr>
          <w:trHeight w:val="320"/>
        </w:trPr>
        <w:tc>
          <w:tcPr>
            <w:tcW w:w="1278" w:type="dxa"/>
            <w:shd w:val="clear" w:color="auto" w:fill="auto"/>
            <w:noWrap/>
            <w:vAlign w:val="bottom"/>
            <w:hideMark/>
          </w:tcPr>
          <w:p w:rsidR="0038091F" w:rsidRPr="0038091F" w:rsidRDefault="0038091F" w:rsidP="0038091F">
            <w:pPr>
              <w:rPr>
                <w:rFonts w:ascii="Calibri" w:eastAsia="Times New Roman" w:hAnsi="Calibri" w:cs="Calibri"/>
                <w:color w:val="000000"/>
              </w:rPr>
            </w:pPr>
            <w:r w:rsidRPr="0038091F">
              <w:rPr>
                <w:rFonts w:ascii="Calibri" w:eastAsia="Times New Roman" w:hAnsi="Calibri" w:cs="Calibri"/>
                <w:color w:val="000000"/>
              </w:rPr>
              <w:t>Residual</w:t>
            </w:r>
          </w:p>
        </w:tc>
        <w:tc>
          <w:tcPr>
            <w:tcW w:w="125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323.47025</w:t>
            </w:r>
          </w:p>
        </w:tc>
        <w:tc>
          <w:tcPr>
            <w:tcW w:w="46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98</w:t>
            </w:r>
          </w:p>
        </w:tc>
        <w:tc>
          <w:tcPr>
            <w:tcW w:w="1507"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3.300716833</w:t>
            </w:r>
          </w:p>
        </w:tc>
      </w:tr>
      <w:tr w:rsidR="0038091F" w:rsidRPr="0038091F" w:rsidTr="003E5DA6">
        <w:trPr>
          <w:trHeight w:val="320"/>
        </w:trPr>
        <w:tc>
          <w:tcPr>
            <w:tcW w:w="1278" w:type="dxa"/>
            <w:shd w:val="clear" w:color="auto" w:fill="auto"/>
            <w:noWrap/>
            <w:vAlign w:val="bottom"/>
            <w:hideMark/>
          </w:tcPr>
          <w:p w:rsidR="0038091F" w:rsidRPr="0038091F" w:rsidRDefault="0038091F" w:rsidP="0038091F">
            <w:pPr>
              <w:rPr>
                <w:rFonts w:ascii="Calibri" w:eastAsia="Times New Roman" w:hAnsi="Calibri" w:cs="Calibri"/>
                <w:color w:val="000000"/>
              </w:rPr>
            </w:pPr>
            <w:r w:rsidRPr="0038091F">
              <w:rPr>
                <w:rFonts w:ascii="Calibri" w:eastAsia="Times New Roman" w:hAnsi="Calibri" w:cs="Calibri"/>
                <w:color w:val="000000"/>
              </w:rPr>
              <w:t>Total</w:t>
            </w:r>
          </w:p>
        </w:tc>
        <w:tc>
          <w:tcPr>
            <w:tcW w:w="125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632.70958</w:t>
            </w:r>
          </w:p>
        </w:tc>
        <w:tc>
          <w:tcPr>
            <w:tcW w:w="46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p>
        </w:tc>
        <w:tc>
          <w:tcPr>
            <w:tcW w:w="1507" w:type="dxa"/>
            <w:shd w:val="clear" w:color="auto" w:fill="auto"/>
            <w:noWrap/>
            <w:vAlign w:val="bottom"/>
            <w:hideMark/>
          </w:tcPr>
          <w:p w:rsidR="0038091F" w:rsidRPr="0038091F" w:rsidRDefault="0038091F" w:rsidP="0038091F">
            <w:pPr>
              <w:rPr>
                <w:rFonts w:ascii="Times New Roman" w:eastAsia="Times New Roman" w:hAnsi="Times New Roman" w:cs="Times New Roman"/>
                <w:sz w:val="20"/>
                <w:szCs w:val="20"/>
              </w:rPr>
            </w:pPr>
          </w:p>
        </w:tc>
      </w:tr>
    </w:tbl>
    <w:p w:rsidR="0038091F" w:rsidRPr="003E5DA6" w:rsidRDefault="0038091F">
      <w:pPr>
        <w:rPr>
          <w:rFonts w:eastAsiaTheme="minorEastAsia"/>
          <w:b/>
        </w:rPr>
      </w:pPr>
      <w:r w:rsidRPr="003E5DA6">
        <w:rPr>
          <w:rFonts w:eastAsiaTheme="minorEastAsia"/>
          <w:b/>
        </w:rPr>
        <w:t>Is calculated from the large table at the end.</w:t>
      </w:r>
    </w:p>
    <w:p w:rsidR="0038091F" w:rsidRPr="003E5DA6" w:rsidRDefault="00CE21BC">
      <w:pPr>
        <w:rPr>
          <w:rFonts w:ascii="Calibri" w:eastAsia="Times New Roman" w:hAnsi="Calibri" w:cs="Calibri"/>
          <w:b/>
          <w:color w:val="000000"/>
        </w:rPr>
      </w:pPr>
      <w:r w:rsidRPr="003E5DA6">
        <w:rPr>
          <w:rFonts w:eastAsiaTheme="minorEastAsia"/>
          <w:b/>
        </w:rPr>
        <w:t>R</w:t>
      </w:r>
      <w:r w:rsidRPr="003E5DA6">
        <w:rPr>
          <w:rFonts w:eastAsiaTheme="minorEastAsia"/>
          <w:b/>
          <w:vertAlign w:val="superscript"/>
        </w:rPr>
        <w:t>2</w:t>
      </w:r>
      <w:r w:rsidRPr="003E5DA6">
        <w:rPr>
          <w:rFonts w:eastAsiaTheme="minorEastAsia"/>
          <w:b/>
        </w:rPr>
        <w:t xml:space="preserve"> = RegSS/TotalSS = </w:t>
      </w:r>
      <w:r w:rsidRPr="0038091F">
        <w:rPr>
          <w:rFonts w:ascii="Calibri" w:eastAsia="Times New Roman" w:hAnsi="Calibri" w:cs="Calibri"/>
          <w:b/>
          <w:color w:val="000000"/>
        </w:rPr>
        <w:t>309.23933</w:t>
      </w:r>
      <w:r w:rsidRPr="003E5DA6">
        <w:rPr>
          <w:rFonts w:ascii="Calibri" w:eastAsia="Times New Roman" w:hAnsi="Calibri" w:cs="Calibri"/>
          <w:b/>
          <w:color w:val="000000"/>
        </w:rPr>
        <w:t>/</w:t>
      </w:r>
      <w:r w:rsidRPr="0038091F">
        <w:rPr>
          <w:rFonts w:ascii="Calibri" w:eastAsia="Times New Roman" w:hAnsi="Calibri" w:cs="Calibri"/>
          <w:b/>
          <w:color w:val="000000"/>
        </w:rPr>
        <w:t>632.70958</w:t>
      </w:r>
      <w:r w:rsidRPr="003E5DA6">
        <w:rPr>
          <w:rFonts w:ascii="Calibri" w:eastAsia="Times New Roman" w:hAnsi="Calibri" w:cs="Calibri"/>
          <w:b/>
          <w:color w:val="000000"/>
        </w:rPr>
        <w:t xml:space="preserve"> = 0.488753991</w:t>
      </w:r>
    </w:p>
    <w:p w:rsidR="00CE21BC" w:rsidRPr="003E5DA6" w:rsidRDefault="00127040">
      <w:pPr>
        <w:rPr>
          <w:rFonts w:ascii="Calibri" w:eastAsia="Times New Roman" w:hAnsi="Calibri" w:cs="Calibri"/>
          <w:b/>
          <w:color w:val="000000"/>
        </w:rPr>
      </w:pPr>
      <w:r w:rsidRPr="003E5DA6">
        <w:rPr>
          <w:rFonts w:ascii="Calibri" w:eastAsia="Times New Roman" w:hAnsi="Calibri" w:cs="Calibri"/>
          <w:b/>
          <w:color w:val="000000"/>
        </w:rPr>
        <w:t>48.9% of the variability in the mercury content (mg/g) can be explained by the number of meals with fish.</w:t>
      </w:r>
    </w:p>
    <w:p w:rsidR="0038091F" w:rsidRDefault="0038091F">
      <w:pPr>
        <w:rPr>
          <w:rFonts w:eastAsiaTheme="minorEastAsia"/>
        </w:rPr>
      </w:pPr>
    </w:p>
    <w:p w:rsidR="003E5DA6" w:rsidRPr="00294532" w:rsidRDefault="003E5DA6">
      <w:pPr>
        <w:rPr>
          <w:rFonts w:eastAsiaTheme="minorEastAsia"/>
          <w:b/>
        </w:rPr>
      </w:pPr>
      <w:r w:rsidRPr="00294532">
        <w:rPr>
          <w:rFonts w:eastAsiaTheme="minorEastAsia"/>
          <w:b/>
        </w:rPr>
        <w:t>f-test:</w:t>
      </w:r>
    </w:p>
    <w:p w:rsidR="003E5DA6" w:rsidRPr="00294532" w:rsidRDefault="003E5DA6" w:rsidP="003E5DA6">
      <w:pPr>
        <w:pStyle w:val="ListParagraph"/>
        <w:numPr>
          <w:ilvl w:val="0"/>
          <w:numId w:val="1"/>
        </w:numPr>
        <w:rPr>
          <w:rFonts w:eastAsiaTheme="minorEastAsia"/>
          <w:b/>
        </w:rPr>
      </w:pPr>
      <w:r w:rsidRPr="00294532">
        <w:rPr>
          <w:rFonts w:eastAsiaTheme="minorEastAsia"/>
          <w:b/>
        </w:rPr>
        <w:t>Set up the hypotheses and select the alpha level</w:t>
      </w:r>
    </w:p>
    <w:p w:rsidR="003E5DA6" w:rsidRPr="00294532" w:rsidRDefault="003E5DA6" w:rsidP="003E5DA6">
      <w:pPr>
        <w:pStyle w:val="ListParagraph"/>
        <w:rPr>
          <w:rFonts w:eastAsiaTheme="minorEastAsia"/>
          <w:b/>
        </w:rPr>
      </w:pPr>
      <w:r w:rsidRPr="00294532">
        <w:rPr>
          <w:rFonts w:eastAsiaTheme="minorEastAsia"/>
          <w:b/>
        </w:rPr>
        <w:t>H</w:t>
      </w:r>
      <w:r w:rsidRPr="00294532">
        <w:rPr>
          <w:rFonts w:eastAsiaTheme="minorEastAsia"/>
          <w:b/>
          <w:vertAlign w:val="subscript"/>
        </w:rPr>
        <w:t>0</w:t>
      </w:r>
      <w:r w:rsidRPr="00294532">
        <w:rPr>
          <w:rFonts w:eastAsiaTheme="minorEastAsia"/>
          <w:b/>
        </w:rPr>
        <w:t xml:space="preserve">: </w:t>
      </w:r>
      <w:r w:rsidRPr="00294532">
        <w:rPr>
          <w:rFonts w:ascii="beta" w:eastAsiaTheme="minorEastAsia" w:hAnsi="beta"/>
          <w:b/>
        </w:rPr>
        <w:t xml:space="preserve"> </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=0</m:t>
        </m:r>
      </m:oMath>
      <w:r w:rsidRPr="00294532">
        <w:rPr>
          <w:rFonts w:ascii="beta" w:eastAsiaTheme="minorEastAsia" w:hAnsi="beta"/>
          <w:b/>
        </w:rPr>
        <w:t xml:space="preserve"> (there is no linear association)</w:t>
      </w:r>
    </w:p>
    <w:p w:rsidR="003E5DA6" w:rsidRPr="00294532" w:rsidRDefault="003E5DA6" w:rsidP="003E5DA6">
      <w:pPr>
        <w:pStyle w:val="ListParagraph"/>
        <w:rPr>
          <w:rFonts w:ascii="beta" w:eastAsiaTheme="minorEastAsia" w:hAnsi="beta"/>
          <w:b/>
        </w:rPr>
      </w:pPr>
      <w:r w:rsidRPr="00294532">
        <w:rPr>
          <w:rFonts w:eastAsiaTheme="minorEastAsia"/>
          <w:b/>
        </w:rPr>
        <w:t>H</w:t>
      </w:r>
      <w:r w:rsidRPr="00294532">
        <w:rPr>
          <w:rFonts w:eastAsiaTheme="minorEastAsia"/>
          <w:b/>
          <w:vertAlign w:val="subscript"/>
        </w:rPr>
        <w:t>1</w:t>
      </w:r>
      <w:r w:rsidRPr="00294532">
        <w:rPr>
          <w:rFonts w:eastAsiaTheme="minorEastAsia"/>
          <w:b/>
        </w:rPr>
        <w:t xml:space="preserve">: </w:t>
      </w:r>
      <w:r w:rsidRPr="00294532">
        <w:rPr>
          <w:rFonts w:ascii="beta" w:eastAsiaTheme="minorEastAsia" w:hAnsi="beta"/>
          <w:b/>
        </w:rPr>
        <w:t xml:space="preserve"> </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≠0</m:t>
        </m:r>
      </m:oMath>
      <w:r w:rsidRPr="00294532">
        <w:rPr>
          <w:rFonts w:ascii="beta" w:eastAsiaTheme="minorEastAsia" w:hAnsi="beta"/>
          <w:b/>
        </w:rPr>
        <w:t xml:space="preserve"> (there is a linear association)</w:t>
      </w:r>
    </w:p>
    <w:p w:rsidR="003E5DA6" w:rsidRPr="00294532" w:rsidRDefault="003E5DA6" w:rsidP="003E5DA6">
      <w:pPr>
        <w:pStyle w:val="ListParagraph"/>
        <w:rPr>
          <w:b/>
        </w:rPr>
      </w:pPr>
      <w:r w:rsidRPr="00294532">
        <w:rPr>
          <w:b/>
        </w:rPr>
        <w:t>a=0.10</w:t>
      </w:r>
    </w:p>
    <w:p w:rsidR="003E5DA6" w:rsidRPr="00294532" w:rsidRDefault="003E5DA6" w:rsidP="003E5DA6">
      <w:pPr>
        <w:pStyle w:val="ListParagraph"/>
        <w:numPr>
          <w:ilvl w:val="0"/>
          <w:numId w:val="1"/>
        </w:numPr>
        <w:rPr>
          <w:rFonts w:eastAsiaTheme="minorEastAsia"/>
          <w:b/>
        </w:rPr>
      </w:pPr>
      <w:r w:rsidRPr="00294532">
        <w:rPr>
          <w:rFonts w:eastAsiaTheme="minorEastAsia"/>
          <w:b/>
        </w:rPr>
        <w:t>Select the appropriate test statistic</w:t>
      </w:r>
    </w:p>
    <w:p w:rsidR="003E5DA6" w:rsidRPr="00294532" w:rsidRDefault="00294532" w:rsidP="003E5DA6">
      <w:pPr>
        <w:pStyle w:val="ListParagraph"/>
        <w:ind w:left="360"/>
        <w:rPr>
          <w:rFonts w:eastAsiaTheme="minorEastAsia"/>
          <w:b/>
        </w:rPr>
      </w:pPr>
      <m:oMathPara>
        <m:oMathParaPr>
          <m:jc m:val="left"/>
        </m:oMathParaPr>
        <m:oMath>
          <m:r>
            <m:rPr>
              <m:sty m:val="bi"/>
            </m:rPr>
            <w:rPr>
              <w:rFonts w:ascii="Cambria Math" w:eastAsiaTheme="minorEastAsia" w:hAnsi="Cambria Math"/>
            </w:rPr>
            <m:t xml:space="preserve">F= </m:t>
          </m:r>
          <m:f>
            <m:fPr>
              <m:ctrlPr>
                <w:rPr>
                  <w:rFonts w:ascii="Cambria Math" w:eastAsiaTheme="minorEastAsia" w:hAnsi="Cambria Math"/>
                  <w:b/>
                  <w:i/>
                </w:rPr>
              </m:ctrlPr>
            </m:fPr>
            <m:num>
              <m:r>
                <m:rPr>
                  <m:sty m:val="bi"/>
                </m:rPr>
                <w:rPr>
                  <w:rFonts w:ascii="Cambria Math" w:eastAsiaTheme="minorEastAsia" w:hAnsi="Cambria Math"/>
                </w:rPr>
                <m:t>Reg MS</m:t>
              </m:r>
            </m:num>
            <m:den>
              <m:r>
                <m:rPr>
                  <m:sty m:val="bi"/>
                </m:rPr>
                <w:rPr>
                  <w:rFonts w:ascii="Cambria Math" w:eastAsiaTheme="minorEastAsia" w:hAnsi="Cambria Math"/>
                </w:rPr>
                <m:t>Res MS</m:t>
              </m:r>
            </m:den>
          </m:f>
          <m:r>
            <m:rPr>
              <m:sty m:val="bi"/>
            </m:rPr>
            <w:rPr>
              <w:rFonts w:ascii="Cambria Math" w:eastAsiaTheme="minorEastAsia" w:hAnsi="Cambria Math"/>
            </w:rPr>
            <m:t xml:space="preserve">= </m:t>
          </m:r>
          <m:f>
            <m:fPr>
              <m:ctrlPr>
                <w:rPr>
                  <w:rFonts w:ascii="Cambria Math" w:eastAsiaTheme="minorEastAsia" w:hAnsi="Cambria Math"/>
                  <w:b/>
                  <w:i/>
                </w:rPr>
              </m:ctrlPr>
            </m:fPr>
            <m:num>
              <m:r>
                <m:rPr>
                  <m:sty m:val="b"/>
                </m:rPr>
                <w:rPr>
                  <w:rFonts w:ascii="Cambria Math" w:eastAsia="Times New Roman" w:hAnsi="Cambria Math" w:cs="Calibri"/>
                  <w:color w:val="000000"/>
                </w:rPr>
                <m:t>309.2393349</m:t>
              </m:r>
            </m:num>
            <m:den>
              <m:r>
                <m:rPr>
                  <m:sty m:val="b"/>
                </m:rPr>
                <w:rPr>
                  <w:rFonts w:ascii="Cambria Math" w:eastAsia="Times New Roman" w:hAnsi="Cambria Math" w:cs="Calibri"/>
                  <w:color w:val="000000"/>
                </w:rPr>
                <m:t>3.300716833</m:t>
              </m:r>
            </m:den>
          </m:f>
          <m:r>
            <m:rPr>
              <m:sty m:val="bi"/>
            </m:rPr>
            <w:rPr>
              <w:rFonts w:ascii="Cambria Math" w:eastAsiaTheme="minorEastAsia" w:hAnsi="Cambria Math"/>
            </w:rPr>
            <m:t>=93.688538</m:t>
          </m:r>
          <m:r>
            <m:rPr>
              <m:sty m:val="bi"/>
            </m:rPr>
            <w:rPr>
              <w:rFonts w:ascii="Cambria Math" w:eastAsiaTheme="minorEastAsia" w:hAnsi="Cambria Math"/>
            </w:rPr>
            <m:t>1</m:t>
          </m:r>
        </m:oMath>
      </m:oMathPara>
    </w:p>
    <w:p w:rsidR="003E5DA6" w:rsidRPr="00294532" w:rsidRDefault="003E5DA6" w:rsidP="003E5DA6">
      <w:pPr>
        <w:pStyle w:val="ListParagraph"/>
        <w:ind w:left="360"/>
        <w:rPr>
          <w:rFonts w:eastAsiaTheme="minorEastAsia"/>
          <w:b/>
        </w:rPr>
      </w:pPr>
      <w:r w:rsidRPr="00294532">
        <w:rPr>
          <w:rFonts w:eastAsiaTheme="minorEastAsia"/>
          <w:b/>
        </w:rPr>
        <w:t>With 1 and n-2 = 98 degrees of freedom</w:t>
      </w:r>
    </w:p>
    <w:p w:rsidR="003E5DA6" w:rsidRPr="00294532" w:rsidRDefault="003E5DA6" w:rsidP="003E5DA6">
      <w:pPr>
        <w:pStyle w:val="ListParagraph"/>
        <w:numPr>
          <w:ilvl w:val="0"/>
          <w:numId w:val="1"/>
        </w:numPr>
        <w:rPr>
          <w:rFonts w:eastAsiaTheme="minorEastAsia"/>
          <w:b/>
        </w:rPr>
      </w:pPr>
      <w:r w:rsidRPr="00294532">
        <w:rPr>
          <w:rFonts w:eastAsiaTheme="minorEastAsia"/>
          <w:b/>
        </w:rPr>
        <w:t>State the decision rule</w:t>
      </w:r>
    </w:p>
    <w:p w:rsidR="003E5DA6" w:rsidRPr="00294532" w:rsidRDefault="003E5DA6" w:rsidP="003E5DA6">
      <w:pPr>
        <w:pStyle w:val="ListParagraph"/>
        <w:ind w:left="360"/>
        <w:rPr>
          <w:rFonts w:eastAsiaTheme="minorEastAsia"/>
          <w:b/>
        </w:rPr>
      </w:pPr>
      <w:r w:rsidRPr="00294532">
        <w:rPr>
          <w:rFonts w:eastAsiaTheme="minorEastAsia"/>
          <w:b/>
        </w:rPr>
        <w:lastRenderedPageBreak/>
        <w:t>F-distribution with 1, 98 degrees of freedom and association with a = 0.10</w:t>
      </w:r>
      <w:r w:rsidR="00294532" w:rsidRPr="00294532">
        <w:rPr>
          <w:rFonts w:eastAsiaTheme="minorEastAsia"/>
          <w:b/>
        </w:rPr>
        <w:t>.</w:t>
      </w:r>
    </w:p>
    <w:p w:rsidR="00294532" w:rsidRPr="00294532" w:rsidRDefault="00294532" w:rsidP="003E5DA6">
      <w:pPr>
        <w:pStyle w:val="ListParagraph"/>
        <w:ind w:left="360"/>
        <w:rPr>
          <w:rFonts w:ascii="Courier" w:eastAsiaTheme="minorEastAsia" w:hAnsi="Courier"/>
          <w:b/>
          <w:sz w:val="16"/>
          <w:szCs w:val="16"/>
        </w:rPr>
      </w:pPr>
      <w:r w:rsidRPr="00294532">
        <w:rPr>
          <w:rFonts w:ascii="Courier" w:eastAsiaTheme="minorEastAsia" w:hAnsi="Courier"/>
          <w:b/>
          <w:sz w:val="16"/>
          <w:szCs w:val="16"/>
        </w:rPr>
        <w:t>qf(0.9,df1=1, df2=98)</w:t>
      </w:r>
    </w:p>
    <w:p w:rsidR="00294532" w:rsidRDefault="00294532" w:rsidP="003E5DA6">
      <w:pPr>
        <w:pStyle w:val="ListParagraph"/>
        <w:ind w:left="360"/>
        <w:rPr>
          <w:rFonts w:eastAsiaTheme="minorEastAsia"/>
          <w:b/>
        </w:rPr>
      </w:pPr>
      <w:r w:rsidRPr="00294532">
        <w:rPr>
          <w:rFonts w:eastAsiaTheme="minorEastAsia"/>
          <w:b/>
        </w:rPr>
        <w:t>F</w:t>
      </w:r>
      <w:r w:rsidRPr="00294532">
        <w:rPr>
          <w:rFonts w:eastAsiaTheme="minorEastAsia"/>
          <w:b/>
          <w:vertAlign w:val="subscript"/>
        </w:rPr>
        <w:t>1,98,0.10</w:t>
      </w:r>
      <w:r w:rsidRPr="00294532">
        <w:rPr>
          <w:rFonts w:eastAsiaTheme="minorEastAsia"/>
          <w:b/>
        </w:rPr>
        <w:t xml:space="preserve"> = 2.75743</w:t>
      </w:r>
    </w:p>
    <w:p w:rsidR="00294532" w:rsidRPr="00670320" w:rsidRDefault="00294532" w:rsidP="003E5DA6">
      <w:pPr>
        <w:pStyle w:val="ListParagraph"/>
        <w:ind w:left="360"/>
        <w:rPr>
          <w:rFonts w:eastAsiaTheme="minorEastAsia"/>
          <w:b/>
        </w:rPr>
      </w:pPr>
      <w:r>
        <w:rPr>
          <w:rFonts w:eastAsiaTheme="minorEastAsia"/>
          <w:b/>
        </w:rPr>
        <w:t xml:space="preserve">Decision Rule: </w:t>
      </w:r>
      <w:r w:rsidRPr="00670320">
        <w:rPr>
          <w:rFonts w:eastAsiaTheme="minorEastAsia"/>
          <w:b/>
        </w:rPr>
        <w:t>Reject H</w:t>
      </w:r>
      <w:r w:rsidRPr="00670320">
        <w:rPr>
          <w:rFonts w:eastAsiaTheme="minorEastAsia"/>
          <w:b/>
          <w:vertAlign w:val="subscript"/>
        </w:rPr>
        <w:t>0</w:t>
      </w:r>
      <w:r w:rsidRPr="00670320">
        <w:rPr>
          <w:rFonts w:eastAsiaTheme="minorEastAsia"/>
          <w:b/>
        </w:rPr>
        <w:t xml:space="preserve"> if </w:t>
      </w:r>
      <m:oMath>
        <m:r>
          <m:rPr>
            <m:sty m:val="bi"/>
          </m:rPr>
          <w:rPr>
            <w:rFonts w:ascii="Cambria Math" w:eastAsiaTheme="minorEastAsia" w:hAnsi="Cambria Math"/>
          </w:rPr>
          <m:t>F≥</m:t>
        </m:r>
        <m:r>
          <m:rPr>
            <m:sty m:val="b"/>
          </m:rPr>
          <w:rPr>
            <w:rFonts w:ascii="Cambria Math" w:eastAsiaTheme="minorEastAsia" w:hAnsi="Cambria Math"/>
          </w:rPr>
          <m:t>2.75743</m:t>
        </m:r>
      </m:oMath>
    </w:p>
    <w:p w:rsidR="0038091F" w:rsidRPr="00670320" w:rsidRDefault="00294532" w:rsidP="00A15226">
      <w:pPr>
        <w:pStyle w:val="ListParagraph"/>
        <w:ind w:left="360"/>
        <w:rPr>
          <w:rFonts w:eastAsiaTheme="minorEastAsia"/>
          <w:b/>
        </w:rPr>
      </w:pPr>
      <w:r w:rsidRPr="00670320">
        <w:rPr>
          <w:rFonts w:eastAsiaTheme="minorEastAsia"/>
          <w:b/>
        </w:rPr>
        <w:t>Otherwise, do not reject H</w:t>
      </w:r>
      <w:r w:rsidRPr="00670320">
        <w:rPr>
          <w:rFonts w:eastAsiaTheme="minorEastAsia"/>
          <w:b/>
          <w:vertAlign w:val="subscript"/>
        </w:rPr>
        <w:t>0</w:t>
      </w:r>
    </w:p>
    <w:p w:rsidR="00294532" w:rsidRPr="00670320" w:rsidRDefault="00294532" w:rsidP="00294532">
      <w:pPr>
        <w:pStyle w:val="ListParagraph"/>
        <w:numPr>
          <w:ilvl w:val="0"/>
          <w:numId w:val="1"/>
        </w:numPr>
        <w:rPr>
          <w:rFonts w:eastAsiaTheme="minorEastAsia"/>
          <w:b/>
        </w:rPr>
      </w:pPr>
      <w:r w:rsidRPr="00670320">
        <w:rPr>
          <w:rFonts w:eastAsiaTheme="minorEastAsia"/>
          <w:b/>
        </w:rPr>
        <w:t>Compute the test statistic using the command:</w:t>
      </w:r>
    </w:p>
    <w:p w:rsidR="00294532" w:rsidRPr="00670320" w:rsidRDefault="00294532" w:rsidP="00294532">
      <w:pPr>
        <w:pStyle w:val="ListParagraph"/>
        <w:ind w:left="360"/>
        <w:rPr>
          <w:rFonts w:ascii="Courier" w:eastAsiaTheme="minorEastAsia" w:hAnsi="Courier"/>
          <w:b/>
          <w:sz w:val="16"/>
          <w:szCs w:val="16"/>
        </w:rPr>
      </w:pPr>
      <w:r w:rsidRPr="00670320">
        <w:rPr>
          <w:rFonts w:ascii="Courier" w:eastAsiaTheme="minorEastAsia" w:hAnsi="Courier"/>
          <w:b/>
          <w:sz w:val="16"/>
          <w:szCs w:val="16"/>
        </w:rPr>
        <w:t>anova(lm.result)</w:t>
      </w:r>
    </w:p>
    <w:p w:rsidR="00294532" w:rsidRPr="00670320" w:rsidRDefault="00294532" w:rsidP="00294532">
      <w:pPr>
        <w:pStyle w:val="ListParagraph"/>
        <w:ind w:left="360"/>
        <w:rPr>
          <w:rFonts w:ascii="Courier" w:eastAsiaTheme="minorEastAsia" w:hAnsi="Courier"/>
          <w:b/>
          <w:i/>
          <w:sz w:val="16"/>
          <w:szCs w:val="16"/>
        </w:rPr>
      </w:pPr>
      <w:r w:rsidRPr="00670320">
        <w:rPr>
          <w:rFonts w:ascii="Courier" w:eastAsiaTheme="minorEastAsia" w:hAnsi="Courier"/>
          <w:b/>
          <w:i/>
          <w:sz w:val="16"/>
          <w:szCs w:val="16"/>
        </w:rPr>
        <w:t>Analysis of Variance Table</w:t>
      </w:r>
    </w:p>
    <w:p w:rsidR="00294532" w:rsidRPr="00670320" w:rsidRDefault="00294532" w:rsidP="00294532">
      <w:pPr>
        <w:pStyle w:val="ListParagraph"/>
        <w:ind w:left="360"/>
        <w:rPr>
          <w:rFonts w:ascii="Courier" w:eastAsiaTheme="minorEastAsia" w:hAnsi="Courier"/>
          <w:b/>
          <w:i/>
          <w:sz w:val="16"/>
          <w:szCs w:val="16"/>
        </w:rPr>
      </w:pPr>
      <w:r w:rsidRPr="00670320">
        <w:rPr>
          <w:rFonts w:ascii="Courier" w:eastAsiaTheme="minorEastAsia" w:hAnsi="Courier"/>
          <w:b/>
          <w:i/>
          <w:sz w:val="16"/>
          <w:szCs w:val="16"/>
        </w:rPr>
        <w:t>Response: fish$total.hg</w:t>
      </w:r>
    </w:p>
    <w:p w:rsidR="00294532" w:rsidRPr="00670320" w:rsidRDefault="00294532" w:rsidP="00294532">
      <w:pPr>
        <w:pStyle w:val="ListParagraph"/>
        <w:ind w:left="360"/>
        <w:rPr>
          <w:rFonts w:ascii="Courier" w:eastAsiaTheme="minorEastAsia" w:hAnsi="Courier"/>
          <w:b/>
          <w:i/>
          <w:sz w:val="16"/>
          <w:szCs w:val="16"/>
        </w:rPr>
      </w:pPr>
      <w:r w:rsidRPr="00670320">
        <w:rPr>
          <w:rFonts w:ascii="Courier" w:eastAsiaTheme="minorEastAsia" w:hAnsi="Courier"/>
          <w:b/>
          <w:i/>
          <w:sz w:val="16"/>
          <w:szCs w:val="16"/>
        </w:rPr>
        <w:t xml:space="preserve">                  </w:t>
      </w:r>
      <w:r w:rsidRPr="00670320">
        <w:rPr>
          <w:rFonts w:ascii="Courier" w:eastAsiaTheme="minorEastAsia" w:hAnsi="Courier"/>
          <w:b/>
          <w:i/>
          <w:sz w:val="16"/>
          <w:szCs w:val="16"/>
        </w:rPr>
        <w:tab/>
      </w:r>
      <w:r w:rsidRPr="00670320">
        <w:rPr>
          <w:rFonts w:ascii="Courier" w:eastAsiaTheme="minorEastAsia" w:hAnsi="Courier"/>
          <w:b/>
          <w:i/>
          <w:sz w:val="16"/>
          <w:szCs w:val="16"/>
        </w:rPr>
        <w:t>Df</w:t>
      </w:r>
      <w:r w:rsidRPr="00670320">
        <w:rPr>
          <w:rFonts w:ascii="Courier" w:eastAsiaTheme="minorEastAsia" w:hAnsi="Courier"/>
          <w:b/>
          <w:i/>
          <w:sz w:val="16"/>
          <w:szCs w:val="16"/>
        </w:rPr>
        <w:tab/>
      </w:r>
      <w:r w:rsidRPr="00670320">
        <w:rPr>
          <w:rFonts w:ascii="Courier" w:eastAsiaTheme="minorEastAsia" w:hAnsi="Courier"/>
          <w:b/>
          <w:i/>
          <w:sz w:val="16"/>
          <w:szCs w:val="16"/>
        </w:rPr>
        <w:t>Sum</w:t>
      </w:r>
      <w:r w:rsidRPr="00670320">
        <w:rPr>
          <w:rFonts w:ascii="Courier" w:eastAsiaTheme="minorEastAsia" w:hAnsi="Courier"/>
          <w:b/>
          <w:i/>
          <w:sz w:val="16"/>
          <w:szCs w:val="16"/>
        </w:rPr>
        <w:t xml:space="preserve"> </w:t>
      </w:r>
      <w:r w:rsidRPr="00670320">
        <w:rPr>
          <w:rFonts w:ascii="Courier" w:eastAsiaTheme="minorEastAsia" w:hAnsi="Courier"/>
          <w:b/>
          <w:i/>
          <w:sz w:val="16"/>
          <w:szCs w:val="16"/>
        </w:rPr>
        <w:t>Sq</w:t>
      </w:r>
      <w:r w:rsidRPr="00670320">
        <w:rPr>
          <w:rFonts w:ascii="Courier" w:eastAsiaTheme="minorEastAsia" w:hAnsi="Courier"/>
          <w:b/>
          <w:i/>
          <w:sz w:val="16"/>
          <w:szCs w:val="16"/>
        </w:rPr>
        <w:tab/>
      </w:r>
      <w:r w:rsidRPr="00670320">
        <w:rPr>
          <w:rFonts w:ascii="Courier" w:eastAsiaTheme="minorEastAsia" w:hAnsi="Courier"/>
          <w:b/>
          <w:i/>
          <w:sz w:val="16"/>
          <w:szCs w:val="16"/>
        </w:rPr>
        <w:tab/>
      </w:r>
      <w:r w:rsidRPr="00670320">
        <w:rPr>
          <w:rFonts w:ascii="Courier" w:eastAsiaTheme="minorEastAsia" w:hAnsi="Courier"/>
          <w:b/>
          <w:i/>
          <w:sz w:val="16"/>
          <w:szCs w:val="16"/>
        </w:rPr>
        <w:t>Mean Sq</w:t>
      </w:r>
      <w:r w:rsidRPr="00670320">
        <w:rPr>
          <w:rFonts w:ascii="Courier" w:eastAsiaTheme="minorEastAsia" w:hAnsi="Courier"/>
          <w:b/>
          <w:i/>
          <w:sz w:val="16"/>
          <w:szCs w:val="16"/>
        </w:rPr>
        <w:tab/>
      </w:r>
      <w:r w:rsidRPr="00670320">
        <w:rPr>
          <w:rFonts w:ascii="Courier" w:eastAsiaTheme="minorEastAsia" w:hAnsi="Courier"/>
          <w:b/>
          <w:i/>
          <w:sz w:val="16"/>
          <w:szCs w:val="16"/>
        </w:rPr>
        <w:tab/>
      </w:r>
      <w:r w:rsidRPr="00670320">
        <w:rPr>
          <w:rFonts w:ascii="Courier" w:eastAsiaTheme="minorEastAsia" w:hAnsi="Courier"/>
          <w:b/>
          <w:i/>
          <w:sz w:val="16"/>
          <w:szCs w:val="16"/>
        </w:rPr>
        <w:t>F value</w:t>
      </w:r>
      <w:r w:rsidRPr="00670320">
        <w:rPr>
          <w:rFonts w:ascii="Courier" w:eastAsiaTheme="minorEastAsia" w:hAnsi="Courier"/>
          <w:b/>
          <w:i/>
          <w:sz w:val="16"/>
          <w:szCs w:val="16"/>
        </w:rPr>
        <w:tab/>
      </w:r>
      <w:r w:rsidRPr="00670320">
        <w:rPr>
          <w:rFonts w:ascii="Courier" w:eastAsiaTheme="minorEastAsia" w:hAnsi="Courier"/>
          <w:b/>
          <w:i/>
          <w:sz w:val="16"/>
          <w:szCs w:val="16"/>
        </w:rPr>
        <w:tab/>
      </w:r>
      <w:r w:rsidRPr="00670320">
        <w:rPr>
          <w:rFonts w:ascii="Courier" w:eastAsiaTheme="minorEastAsia" w:hAnsi="Courier"/>
          <w:b/>
          <w:i/>
          <w:sz w:val="16"/>
          <w:szCs w:val="16"/>
        </w:rPr>
        <w:t xml:space="preserve">Pr(&gt;F)    </w:t>
      </w:r>
    </w:p>
    <w:p w:rsidR="00294532" w:rsidRPr="00670320" w:rsidRDefault="00294532" w:rsidP="00294532">
      <w:pPr>
        <w:pStyle w:val="ListParagraph"/>
        <w:ind w:left="360"/>
        <w:rPr>
          <w:rFonts w:ascii="Courier" w:eastAsiaTheme="minorEastAsia" w:hAnsi="Courier"/>
          <w:b/>
          <w:i/>
          <w:sz w:val="16"/>
          <w:szCs w:val="16"/>
        </w:rPr>
      </w:pPr>
      <w:r w:rsidRPr="00670320">
        <w:rPr>
          <w:rFonts w:ascii="Courier" w:eastAsiaTheme="minorEastAsia" w:hAnsi="Courier"/>
          <w:b/>
          <w:i/>
          <w:sz w:val="16"/>
          <w:szCs w:val="16"/>
        </w:rPr>
        <w:t>fish$meals.w.fish  1</w:t>
      </w:r>
      <w:r w:rsidRPr="00670320">
        <w:rPr>
          <w:rFonts w:ascii="Courier" w:eastAsiaTheme="minorEastAsia" w:hAnsi="Courier"/>
          <w:b/>
          <w:i/>
          <w:sz w:val="16"/>
          <w:szCs w:val="16"/>
        </w:rPr>
        <w:tab/>
      </w:r>
      <w:r w:rsidRPr="00670320">
        <w:rPr>
          <w:rFonts w:ascii="Courier" w:eastAsiaTheme="minorEastAsia" w:hAnsi="Courier"/>
          <w:b/>
          <w:i/>
          <w:sz w:val="16"/>
          <w:szCs w:val="16"/>
        </w:rPr>
        <w:t>309.24</w:t>
      </w:r>
      <w:r w:rsidRPr="00670320">
        <w:rPr>
          <w:rFonts w:ascii="Courier" w:eastAsiaTheme="minorEastAsia" w:hAnsi="Courier"/>
          <w:b/>
          <w:i/>
          <w:sz w:val="16"/>
          <w:szCs w:val="16"/>
        </w:rPr>
        <w:tab/>
      </w:r>
      <w:r w:rsidRPr="00670320">
        <w:rPr>
          <w:rFonts w:ascii="Courier" w:eastAsiaTheme="minorEastAsia" w:hAnsi="Courier"/>
          <w:b/>
          <w:i/>
          <w:sz w:val="16"/>
          <w:szCs w:val="16"/>
        </w:rPr>
        <w:tab/>
      </w:r>
      <w:r w:rsidRPr="00670320">
        <w:rPr>
          <w:rFonts w:ascii="Courier" w:eastAsiaTheme="minorEastAsia" w:hAnsi="Courier"/>
          <w:b/>
          <w:i/>
          <w:sz w:val="16"/>
          <w:szCs w:val="16"/>
        </w:rPr>
        <w:t xml:space="preserve">309.239 </w:t>
      </w:r>
      <w:r w:rsidRPr="00670320">
        <w:rPr>
          <w:rFonts w:ascii="Courier" w:eastAsiaTheme="minorEastAsia" w:hAnsi="Courier"/>
          <w:b/>
          <w:i/>
          <w:sz w:val="16"/>
          <w:szCs w:val="16"/>
        </w:rPr>
        <w:tab/>
      </w:r>
      <w:r w:rsidRPr="00670320">
        <w:rPr>
          <w:rFonts w:ascii="Courier" w:eastAsiaTheme="minorEastAsia" w:hAnsi="Courier"/>
          <w:b/>
          <w:i/>
          <w:sz w:val="16"/>
          <w:szCs w:val="16"/>
        </w:rPr>
        <w:t>93.689</w:t>
      </w:r>
      <w:r w:rsidRPr="00670320">
        <w:rPr>
          <w:rFonts w:ascii="Courier" w:eastAsiaTheme="minorEastAsia" w:hAnsi="Courier"/>
          <w:b/>
          <w:i/>
          <w:sz w:val="16"/>
          <w:szCs w:val="16"/>
        </w:rPr>
        <w:tab/>
      </w:r>
      <w:r w:rsidRPr="00670320">
        <w:rPr>
          <w:rFonts w:ascii="Courier" w:eastAsiaTheme="minorEastAsia" w:hAnsi="Courier"/>
          <w:b/>
          <w:i/>
          <w:sz w:val="16"/>
          <w:szCs w:val="16"/>
        </w:rPr>
        <w:tab/>
      </w:r>
      <w:r w:rsidRPr="00670320">
        <w:rPr>
          <w:rFonts w:ascii="Courier" w:eastAsiaTheme="minorEastAsia" w:hAnsi="Courier"/>
          <w:b/>
          <w:i/>
          <w:sz w:val="16"/>
          <w:szCs w:val="16"/>
        </w:rPr>
        <w:t>6.013e-16 ***</w:t>
      </w:r>
    </w:p>
    <w:p w:rsidR="00294532" w:rsidRPr="00670320" w:rsidRDefault="00294532" w:rsidP="00294532">
      <w:pPr>
        <w:pStyle w:val="ListParagraph"/>
        <w:ind w:left="360"/>
        <w:rPr>
          <w:rFonts w:ascii="Courier" w:eastAsiaTheme="minorEastAsia" w:hAnsi="Courier"/>
          <w:b/>
          <w:i/>
          <w:sz w:val="16"/>
          <w:szCs w:val="16"/>
        </w:rPr>
      </w:pPr>
      <w:r w:rsidRPr="00670320">
        <w:rPr>
          <w:rFonts w:ascii="Courier" w:eastAsiaTheme="minorEastAsia" w:hAnsi="Courier"/>
          <w:b/>
          <w:i/>
          <w:sz w:val="16"/>
          <w:szCs w:val="16"/>
        </w:rPr>
        <w:t xml:space="preserve">Residuals         </w:t>
      </w:r>
      <w:r w:rsidRPr="00670320">
        <w:rPr>
          <w:rFonts w:ascii="Courier" w:eastAsiaTheme="minorEastAsia" w:hAnsi="Courier"/>
          <w:b/>
          <w:i/>
          <w:sz w:val="16"/>
          <w:szCs w:val="16"/>
        </w:rPr>
        <w:tab/>
      </w:r>
      <w:r w:rsidRPr="00670320">
        <w:rPr>
          <w:rFonts w:ascii="Courier" w:eastAsiaTheme="minorEastAsia" w:hAnsi="Courier"/>
          <w:b/>
          <w:i/>
          <w:sz w:val="16"/>
          <w:szCs w:val="16"/>
        </w:rPr>
        <w:t>98</w:t>
      </w:r>
      <w:r w:rsidRPr="00670320">
        <w:rPr>
          <w:rFonts w:ascii="Courier" w:eastAsiaTheme="minorEastAsia" w:hAnsi="Courier"/>
          <w:b/>
          <w:i/>
          <w:sz w:val="16"/>
          <w:szCs w:val="16"/>
        </w:rPr>
        <w:tab/>
      </w:r>
      <w:r w:rsidRPr="00670320">
        <w:rPr>
          <w:rFonts w:ascii="Courier" w:eastAsiaTheme="minorEastAsia" w:hAnsi="Courier"/>
          <w:b/>
          <w:i/>
          <w:sz w:val="16"/>
          <w:szCs w:val="16"/>
        </w:rPr>
        <w:t>323.47</w:t>
      </w:r>
      <w:r w:rsidRPr="00670320">
        <w:rPr>
          <w:rFonts w:ascii="Courier" w:eastAsiaTheme="minorEastAsia" w:hAnsi="Courier"/>
          <w:b/>
          <w:i/>
          <w:sz w:val="16"/>
          <w:szCs w:val="16"/>
        </w:rPr>
        <w:tab/>
      </w:r>
      <w:r w:rsidRPr="00670320">
        <w:rPr>
          <w:rFonts w:ascii="Courier" w:eastAsiaTheme="minorEastAsia" w:hAnsi="Courier"/>
          <w:b/>
          <w:i/>
          <w:sz w:val="16"/>
          <w:szCs w:val="16"/>
        </w:rPr>
        <w:tab/>
      </w:r>
      <w:r w:rsidRPr="00670320">
        <w:rPr>
          <w:rFonts w:ascii="Courier" w:eastAsiaTheme="minorEastAsia" w:hAnsi="Courier"/>
          <w:b/>
          <w:i/>
          <w:sz w:val="16"/>
          <w:szCs w:val="16"/>
        </w:rPr>
        <w:t xml:space="preserve">3.301                      </w:t>
      </w:r>
    </w:p>
    <w:p w:rsidR="00294532" w:rsidRPr="00670320" w:rsidRDefault="00294532" w:rsidP="00294532">
      <w:pPr>
        <w:pStyle w:val="ListParagraph"/>
        <w:ind w:left="360"/>
        <w:rPr>
          <w:rFonts w:ascii="Courier" w:eastAsiaTheme="minorEastAsia" w:hAnsi="Courier"/>
          <w:b/>
          <w:i/>
          <w:sz w:val="16"/>
          <w:szCs w:val="16"/>
        </w:rPr>
      </w:pPr>
      <w:r w:rsidRPr="00670320">
        <w:rPr>
          <w:rFonts w:ascii="Courier" w:eastAsiaTheme="minorEastAsia" w:hAnsi="Courier"/>
          <w:b/>
          <w:i/>
          <w:sz w:val="16"/>
          <w:szCs w:val="16"/>
        </w:rPr>
        <w:t>---</w:t>
      </w:r>
    </w:p>
    <w:p w:rsidR="00294532" w:rsidRPr="00670320" w:rsidRDefault="00294532" w:rsidP="00294532">
      <w:pPr>
        <w:pStyle w:val="ListParagraph"/>
        <w:ind w:left="360"/>
        <w:rPr>
          <w:rFonts w:ascii="Courier" w:eastAsiaTheme="minorEastAsia" w:hAnsi="Courier"/>
          <w:b/>
          <w:i/>
          <w:sz w:val="16"/>
          <w:szCs w:val="16"/>
        </w:rPr>
      </w:pPr>
      <w:r w:rsidRPr="00670320">
        <w:rPr>
          <w:rFonts w:ascii="Courier" w:eastAsiaTheme="minorEastAsia" w:hAnsi="Courier"/>
          <w:b/>
          <w:i/>
          <w:sz w:val="16"/>
          <w:szCs w:val="16"/>
        </w:rPr>
        <w:t>Signif. codes:  0 ‘***’ 0.001 ‘**’ 0.01 ‘*’ 0.05 ‘.’ 0.1 ‘ ’ 1</w:t>
      </w:r>
    </w:p>
    <w:p w:rsidR="0038091F" w:rsidRPr="00670320" w:rsidRDefault="00294532" w:rsidP="00294532">
      <w:pPr>
        <w:ind w:firstLine="360"/>
        <w:rPr>
          <w:rFonts w:eastAsiaTheme="minorEastAsia"/>
          <w:b/>
        </w:rPr>
      </w:pPr>
      <w:r w:rsidRPr="00670320">
        <w:rPr>
          <w:rFonts w:eastAsiaTheme="minorEastAsia"/>
          <w:b/>
        </w:rPr>
        <w:t>So, F is 93.689.  Note that all of these values match those calculated by hand above.</w:t>
      </w:r>
    </w:p>
    <w:p w:rsidR="00670320" w:rsidRDefault="00A15226" w:rsidP="00A15226">
      <w:pPr>
        <w:pStyle w:val="ListParagraph"/>
        <w:numPr>
          <w:ilvl w:val="0"/>
          <w:numId w:val="1"/>
        </w:numPr>
        <w:rPr>
          <w:rFonts w:eastAsiaTheme="minorEastAsia"/>
        </w:rPr>
      </w:pPr>
      <w:r>
        <w:rPr>
          <w:rFonts w:eastAsiaTheme="minorEastAsia"/>
        </w:rPr>
        <w:t>Conclusion</w:t>
      </w:r>
    </w:p>
    <w:p w:rsidR="00A15226" w:rsidRPr="00A15226" w:rsidRDefault="00A15226" w:rsidP="00A15226">
      <w:pPr>
        <w:pStyle w:val="ListParagraph"/>
        <w:numPr>
          <w:ilvl w:val="0"/>
          <w:numId w:val="1"/>
        </w:numPr>
        <w:rPr>
          <w:rFonts w:eastAsiaTheme="minorEastAsia"/>
        </w:rPr>
      </w:pPr>
      <w:r>
        <w:rPr>
          <w:rFonts w:eastAsiaTheme="minorEastAsia"/>
        </w:rPr>
        <w:t xml:space="preserve">Since </w:t>
      </w:r>
      <w:r w:rsidRPr="00670320">
        <w:rPr>
          <w:rFonts w:eastAsiaTheme="minorEastAsia"/>
          <w:b/>
        </w:rPr>
        <w:t>93.689</w:t>
      </w:r>
      <w:r>
        <w:rPr>
          <w:rFonts w:eastAsiaTheme="minorEastAsia"/>
          <w:b/>
        </w:rPr>
        <w:t xml:space="preserve"> = F and </w:t>
      </w:r>
      <m:oMath>
        <m:r>
          <m:rPr>
            <m:sty m:val="bi"/>
          </m:rPr>
          <w:rPr>
            <w:rFonts w:ascii="Cambria Math" w:eastAsiaTheme="minorEastAsia" w:hAnsi="Cambria Math"/>
          </w:rPr>
          <m:t>F≥</m:t>
        </m:r>
        <m:r>
          <m:rPr>
            <m:sty m:val="b"/>
          </m:rPr>
          <w:rPr>
            <w:rFonts w:ascii="Cambria Math" w:eastAsiaTheme="minorEastAsia" w:hAnsi="Cambria Math"/>
          </w:rPr>
          <m:t>2.75743</m:t>
        </m:r>
      </m:oMath>
      <w:r>
        <w:rPr>
          <w:rFonts w:eastAsiaTheme="minorEastAsia"/>
          <w:b/>
        </w:rPr>
        <w:t>, we reject H</w:t>
      </w:r>
      <w:r w:rsidRPr="00A15226">
        <w:rPr>
          <w:rFonts w:eastAsiaTheme="minorEastAsia"/>
          <w:b/>
          <w:vertAlign w:val="subscript"/>
        </w:rPr>
        <w:t>0</w:t>
      </w:r>
      <w:r>
        <w:rPr>
          <w:rFonts w:eastAsiaTheme="minorEastAsia"/>
          <w:b/>
        </w:rPr>
        <w:t xml:space="preserve">.  We have significant evidence at a=0.10 level that </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≠0</m:t>
        </m:r>
      </m:oMath>
      <w:r>
        <w:rPr>
          <w:rFonts w:eastAsiaTheme="minorEastAsia"/>
          <w:b/>
        </w:rPr>
        <w:t>.  There is evidence of a significant linear association between mercury content and meals with fish (here, p &lt; 0.001 as calculated).</w:t>
      </w:r>
      <w:bookmarkStart w:id="0" w:name="_GoBack"/>
      <w:bookmarkEnd w:id="0"/>
    </w:p>
    <w:p w:rsidR="00294532" w:rsidRDefault="00294532" w:rsidP="00294532">
      <w:pPr>
        <w:ind w:firstLine="360"/>
        <w:rPr>
          <w:rFonts w:eastAsiaTheme="minorEastAsia"/>
        </w:rPr>
      </w:pPr>
    </w:p>
    <w:p w:rsidR="0038091F" w:rsidRDefault="0038091F">
      <w:pPr>
        <w:rPr>
          <w:rFonts w:eastAsiaTheme="minorEastAsia"/>
        </w:rPr>
      </w:pPr>
    </w:p>
    <w:tbl>
      <w:tblPr>
        <w:tblW w:w="792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00"/>
        <w:gridCol w:w="1170"/>
        <w:gridCol w:w="810"/>
        <w:gridCol w:w="1080"/>
        <w:gridCol w:w="1311"/>
        <w:gridCol w:w="1119"/>
        <w:gridCol w:w="1530"/>
      </w:tblGrid>
      <w:tr w:rsidR="0038091F" w:rsidRPr="0038091F" w:rsidTr="0038091F">
        <w:trPr>
          <w:trHeight w:val="320"/>
        </w:trPr>
        <w:tc>
          <w:tcPr>
            <w:tcW w:w="900" w:type="dxa"/>
            <w:shd w:val="clear" w:color="auto" w:fill="auto"/>
            <w:noWrap/>
            <w:vAlign w:val="bottom"/>
            <w:hideMark/>
          </w:tcPr>
          <w:p w:rsidR="0038091F" w:rsidRPr="0038091F" w:rsidRDefault="0038091F" w:rsidP="0038091F">
            <w:pPr>
              <w:rPr>
                <w:rFonts w:ascii="Calibri" w:eastAsia="Times New Roman" w:hAnsi="Calibri" w:cs="Calibri"/>
                <w:color w:val="000000"/>
              </w:rPr>
            </w:pPr>
            <w:bookmarkStart w:id="1" w:name="RANGE!A1:B102"/>
            <w:r w:rsidRPr="0038091F">
              <w:rPr>
                <w:rFonts w:ascii="Calibri" w:eastAsia="Times New Roman" w:hAnsi="Calibri" w:cs="Calibri"/>
                <w:color w:val="000000"/>
              </w:rPr>
              <w:t>meals with fish</w:t>
            </w:r>
            <w:bookmarkEnd w:id="1"/>
          </w:p>
        </w:tc>
        <w:tc>
          <w:tcPr>
            <w:tcW w:w="1170" w:type="dxa"/>
            <w:shd w:val="clear" w:color="auto" w:fill="auto"/>
            <w:noWrap/>
            <w:vAlign w:val="bottom"/>
            <w:hideMark/>
          </w:tcPr>
          <w:p w:rsidR="0038091F" w:rsidRPr="0038091F" w:rsidRDefault="0038091F" w:rsidP="0038091F">
            <w:pPr>
              <w:rPr>
                <w:rFonts w:ascii="Calibri" w:eastAsia="Times New Roman" w:hAnsi="Calibri" w:cs="Calibri"/>
                <w:color w:val="000000"/>
              </w:rPr>
            </w:pPr>
            <w:r w:rsidRPr="0038091F">
              <w:rPr>
                <w:rFonts w:ascii="Calibri" w:eastAsia="Times New Roman" w:hAnsi="Calibri" w:cs="Calibri"/>
                <w:color w:val="000000"/>
              </w:rPr>
              <w:t>Hg in mg/g</w:t>
            </w:r>
          </w:p>
        </w:tc>
        <w:tc>
          <w:tcPr>
            <w:tcW w:w="810" w:type="dxa"/>
            <w:shd w:val="clear" w:color="auto" w:fill="auto"/>
            <w:noWrap/>
            <w:vAlign w:val="bottom"/>
            <w:hideMark/>
          </w:tcPr>
          <w:p w:rsidR="0038091F" w:rsidRPr="0038091F" w:rsidRDefault="0038091F" w:rsidP="0038091F">
            <w:pPr>
              <w:rPr>
                <w:rFonts w:ascii="Calibri" w:eastAsia="Times New Roman" w:hAnsi="Calibri" w:cs="Calibri"/>
                <w:color w:val="000000"/>
              </w:rPr>
            </w:pPr>
          </w:p>
        </w:tc>
        <w:tc>
          <w:tcPr>
            <w:tcW w:w="1080" w:type="dxa"/>
            <w:shd w:val="clear" w:color="auto" w:fill="auto"/>
            <w:noWrap/>
            <w:vAlign w:val="bottom"/>
            <w:hideMark/>
          </w:tcPr>
          <w:p w:rsidR="0038091F" w:rsidRPr="0038091F" w:rsidRDefault="0038091F" w:rsidP="0038091F">
            <w:pPr>
              <w:rPr>
                <w:rFonts w:ascii="Times New Roman" w:eastAsia="Times New Roman" w:hAnsi="Times New Roman" w:cs="Times New Roman"/>
                <w:sz w:val="20"/>
                <w:szCs w:val="20"/>
              </w:rPr>
            </w:pPr>
          </w:p>
        </w:tc>
        <w:tc>
          <w:tcPr>
            <w:tcW w:w="1311" w:type="dxa"/>
            <w:shd w:val="clear" w:color="auto" w:fill="auto"/>
            <w:noWrap/>
            <w:vAlign w:val="bottom"/>
            <w:hideMark/>
          </w:tcPr>
          <w:p w:rsidR="0038091F" w:rsidRPr="0038091F" w:rsidRDefault="0038091F" w:rsidP="0038091F">
            <w:pPr>
              <w:rPr>
                <w:rFonts w:ascii="Times New Roman" w:eastAsia="Times New Roman" w:hAnsi="Times New Roman" w:cs="Times New Roman"/>
                <w:sz w:val="20"/>
                <w:szCs w:val="20"/>
              </w:rPr>
            </w:pPr>
          </w:p>
        </w:tc>
        <w:tc>
          <w:tcPr>
            <w:tcW w:w="1119" w:type="dxa"/>
            <w:shd w:val="clear" w:color="auto" w:fill="auto"/>
            <w:noWrap/>
            <w:vAlign w:val="bottom"/>
            <w:hideMark/>
          </w:tcPr>
          <w:p w:rsidR="0038091F" w:rsidRPr="0038091F" w:rsidRDefault="0038091F" w:rsidP="0038091F">
            <w:pPr>
              <w:rPr>
                <w:rFonts w:ascii="Times New Roman" w:eastAsia="Times New Roman" w:hAnsi="Times New Roman" w:cs="Times New Roman"/>
                <w:sz w:val="20"/>
                <w:szCs w:val="20"/>
              </w:rPr>
            </w:pPr>
          </w:p>
        </w:tc>
        <w:tc>
          <w:tcPr>
            <w:tcW w:w="1530" w:type="dxa"/>
            <w:shd w:val="clear" w:color="auto" w:fill="auto"/>
            <w:noWrap/>
            <w:vAlign w:val="bottom"/>
            <w:hideMark/>
          </w:tcPr>
          <w:p w:rsidR="0038091F" w:rsidRPr="0038091F" w:rsidRDefault="0038091F" w:rsidP="0038091F">
            <w:pPr>
              <w:rPr>
                <w:rFonts w:ascii="Times New Roman" w:eastAsia="Times New Roman" w:hAnsi="Times New Roman" w:cs="Times New Roman"/>
                <w:sz w:val="20"/>
                <w:szCs w:val="20"/>
              </w:rPr>
            </w:pP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rPr>
                <w:rFonts w:ascii="Calibri" w:eastAsia="Times New Roman" w:hAnsi="Calibri" w:cs="Calibri"/>
                <w:color w:val="000000"/>
              </w:rPr>
            </w:pPr>
            <w:r w:rsidRPr="0038091F">
              <w:rPr>
                <w:rFonts w:ascii="Calibri" w:eastAsia="Times New Roman" w:hAnsi="Calibri" w:cs="Calibri"/>
                <w:color w:val="000000"/>
              </w:rPr>
              <w:t>x</w:t>
            </w:r>
          </w:p>
        </w:tc>
        <w:tc>
          <w:tcPr>
            <w:tcW w:w="1170" w:type="dxa"/>
            <w:shd w:val="clear" w:color="auto" w:fill="auto"/>
            <w:noWrap/>
            <w:vAlign w:val="bottom"/>
            <w:hideMark/>
          </w:tcPr>
          <w:p w:rsidR="0038091F" w:rsidRPr="0038091F" w:rsidRDefault="0038091F" w:rsidP="0038091F">
            <w:pPr>
              <w:rPr>
                <w:rFonts w:ascii="Calibri" w:eastAsia="Times New Roman" w:hAnsi="Calibri" w:cs="Calibri"/>
                <w:color w:val="000000"/>
              </w:rPr>
            </w:pPr>
            <w:r w:rsidRPr="0038091F">
              <w:rPr>
                <w:rFonts w:ascii="Calibri" w:eastAsia="Times New Roman" w:hAnsi="Calibri" w:cs="Calibri"/>
                <w:color w:val="000000"/>
              </w:rPr>
              <w:t>y</w:t>
            </w:r>
          </w:p>
        </w:tc>
        <w:tc>
          <w:tcPr>
            <w:tcW w:w="810" w:type="dxa"/>
            <w:shd w:val="clear" w:color="auto" w:fill="auto"/>
            <w:noWrap/>
            <w:vAlign w:val="bottom"/>
            <w:hideMark/>
          </w:tcPr>
          <w:p w:rsidR="0038091F" w:rsidRPr="0038091F" w:rsidRDefault="0038091F" w:rsidP="0038091F">
            <w:pPr>
              <w:rPr>
                <w:rFonts w:ascii="Calibri" w:eastAsia="Times New Roman" w:hAnsi="Calibri" w:cs="Calibri"/>
                <w:color w:val="000000"/>
              </w:rPr>
            </w:pPr>
            <w:r w:rsidRPr="0038091F">
              <w:rPr>
                <w:rFonts w:ascii="Calibri" w:eastAsia="Times New Roman" w:hAnsi="Calibri" w:cs="Calibri"/>
                <w:color w:val="000000"/>
              </w:rPr>
              <w:t>y_hat</w:t>
            </w:r>
          </w:p>
        </w:tc>
        <w:tc>
          <w:tcPr>
            <w:tcW w:w="1080" w:type="dxa"/>
            <w:shd w:val="clear" w:color="auto" w:fill="auto"/>
            <w:noWrap/>
            <w:vAlign w:val="bottom"/>
            <w:hideMark/>
          </w:tcPr>
          <w:p w:rsidR="0038091F" w:rsidRPr="0038091F" w:rsidRDefault="0038091F" w:rsidP="0038091F">
            <w:pPr>
              <w:rPr>
                <w:rFonts w:ascii="Calibri" w:eastAsia="Times New Roman" w:hAnsi="Calibri" w:cs="Calibri"/>
                <w:color w:val="000000"/>
              </w:rPr>
            </w:pPr>
            <w:r w:rsidRPr="0038091F">
              <w:rPr>
                <w:rFonts w:ascii="Calibri" w:eastAsia="Times New Roman" w:hAnsi="Calibri" w:cs="Calibri"/>
                <w:color w:val="000000"/>
              </w:rPr>
              <w:t>y_hat - y_mean</w:t>
            </w:r>
          </w:p>
        </w:tc>
        <w:tc>
          <w:tcPr>
            <w:tcW w:w="1311" w:type="dxa"/>
            <w:shd w:val="clear" w:color="auto" w:fill="auto"/>
            <w:noWrap/>
            <w:vAlign w:val="bottom"/>
            <w:hideMark/>
          </w:tcPr>
          <w:p w:rsidR="0038091F" w:rsidRPr="0038091F" w:rsidRDefault="0038091F" w:rsidP="0038091F">
            <w:pPr>
              <w:rPr>
                <w:rFonts w:ascii="Calibri" w:eastAsia="Times New Roman" w:hAnsi="Calibri" w:cs="Calibri"/>
                <w:color w:val="000000"/>
              </w:rPr>
            </w:pPr>
            <w:r w:rsidRPr="0038091F">
              <w:rPr>
                <w:rFonts w:ascii="Calibri" w:eastAsia="Times New Roman" w:hAnsi="Calibri" w:cs="Calibri"/>
                <w:color w:val="000000"/>
              </w:rPr>
              <w:t>(y_hat - y_mean)^2</w:t>
            </w:r>
          </w:p>
        </w:tc>
        <w:tc>
          <w:tcPr>
            <w:tcW w:w="1119" w:type="dxa"/>
            <w:shd w:val="clear" w:color="auto" w:fill="auto"/>
            <w:noWrap/>
            <w:vAlign w:val="bottom"/>
            <w:hideMark/>
          </w:tcPr>
          <w:p w:rsidR="0038091F" w:rsidRPr="0038091F" w:rsidRDefault="0038091F" w:rsidP="0038091F">
            <w:pPr>
              <w:rPr>
                <w:rFonts w:ascii="Calibri" w:eastAsia="Times New Roman" w:hAnsi="Calibri" w:cs="Calibri"/>
                <w:color w:val="000000"/>
              </w:rPr>
            </w:pPr>
            <w:r w:rsidRPr="0038091F">
              <w:rPr>
                <w:rFonts w:ascii="Calibri" w:eastAsia="Times New Roman" w:hAnsi="Calibri" w:cs="Calibri"/>
                <w:color w:val="000000"/>
              </w:rPr>
              <w:t>y - y_hat</w:t>
            </w:r>
          </w:p>
        </w:tc>
        <w:tc>
          <w:tcPr>
            <w:tcW w:w="1530" w:type="dxa"/>
            <w:shd w:val="clear" w:color="auto" w:fill="auto"/>
            <w:noWrap/>
            <w:vAlign w:val="bottom"/>
            <w:hideMark/>
          </w:tcPr>
          <w:p w:rsidR="0038091F" w:rsidRPr="0038091F" w:rsidRDefault="0038091F" w:rsidP="0038091F">
            <w:pPr>
              <w:rPr>
                <w:rFonts w:ascii="Calibri" w:eastAsia="Times New Roman" w:hAnsi="Calibri" w:cs="Calibri"/>
                <w:color w:val="000000"/>
              </w:rPr>
            </w:pPr>
            <w:r w:rsidRPr="0038091F">
              <w:rPr>
                <w:rFonts w:ascii="Calibri" w:eastAsia="Times New Roman" w:hAnsi="Calibri" w:cs="Calibri"/>
                <w:color w:val="000000"/>
              </w:rPr>
              <w:t>(y - y_hat)^2</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14</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4.484</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5.551</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1.573</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2.474</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-1.067</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1.138</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4.789</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3.619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-0.359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1.170</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1.368</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3.856</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3.067</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-0.911</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0.829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0.789</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0.622</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8</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4.888</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3.895</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-0.083</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0.007</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0.993</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0.986</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21</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10.849</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7.483</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3.505</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12.282</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3.366</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11.333</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18</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6.457</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6.655</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2.677</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7.165</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-0.198</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0.039</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22</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11.222</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7.759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3.781</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14.292</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3.463</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11.995</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4.908</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3.343</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-0.635</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0.403</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1.565</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2.448</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19</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10.116</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6.931</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2.953</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8.718</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3.185</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10.146</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3.567</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3.619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-0.359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-0.052</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0.003</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16</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6.092</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6.103</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2.125</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4.515</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-0.011</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0.000</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17</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3.799</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6.379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2.401</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5.764</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-2.580</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6.655</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20</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6.781</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7.207</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3.229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10.424</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-0.426</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0.181</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5.995</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3.067</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-0.911</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0.829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2.928</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8.571</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1.717</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3.619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-0.359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-1.902</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3.619</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14</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4.615</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5.551</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1.573</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2.474</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-0.936</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0.876</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3.362</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1.964</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-2.014</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4.058</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1.398</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1.956</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3.928</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3.343</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-0.635</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0.403</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0.585</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0.342</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lastRenderedPageBreak/>
              <w:t>9</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1.833</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4.171</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0.193</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0.037</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-2.338</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5.467</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10</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5.668</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4.447</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0.469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0.220</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1.221</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1.490</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13</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4.700</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5.275</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1.297</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1.682</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-0.575</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0.331</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9</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2.272</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4.171</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0.193</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0.037</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-1.899</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3.607</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16</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4.812</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6.103</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2.125</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4.515</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-1.291</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1.666</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1.342</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3.067</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-0.911</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0.829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-1.725</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2.977</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18</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6.123</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6.655</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2.677</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7.165</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-0.532</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0.283</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4.622</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3.619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-0.359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1.003</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1.005</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8</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7.805</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3.895</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-0.083</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0.007</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3.910</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15.286</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2.643</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3.619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-0.359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-0.976</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0.953</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8</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6.111</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3.895</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-0.083</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0.007</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2.216</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4.910</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2.476</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3.619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-0.359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-1.143</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1.307</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10</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4.317</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4.447</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0.469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0.220</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-0.130</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0.017</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1.789</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2.791</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-1.187</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1.408</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-1.002</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1.005</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2.484</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2.791</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-1.187</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1.408</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-0.307</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0.095</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1.757</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3.619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-0.359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-1.862</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3.468</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1.239</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3.343</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-0.635</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0.403</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-2.104</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4.428</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5.311</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3.067</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-0.911</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0.829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2.244</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5.034</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19</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6.103</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6.931</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2.953</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8.718</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-0.828</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0.685</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1.984</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2.515</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-1.463</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2.139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-0.531</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0.282</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2.697</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2.791</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-1.187</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1.408</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-0.094</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0.009</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0.692</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3.619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-0.359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-2.927</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8.569</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2.404</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3.619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-0.359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-1.215</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1.477</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9</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1.503</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4.171</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0.193</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0.037</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-2.668</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7.119</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17</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8.231</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6.379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2.401</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5.764</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1.852</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3.431</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14</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5.321</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5.551</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1.573</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2.474</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-0.230</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0.053</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3.810</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3.619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-0.359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0.191</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0.036</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21</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1.765</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7.483</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3.505</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12.282</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-5.718</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32.691</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0.408</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2.791</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-1.187</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1.408</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-2.383</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5.681</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3.901</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3.619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-0.359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0.282</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0.079</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10</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0.480</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4.447</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0.469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0.220</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-3.967</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15.738</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11</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3.826</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4.723</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0.745</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0.555</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-0.897</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0.805</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3.451</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3.619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-0.359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-0.168</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0.028</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9</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2.320</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4.171</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0.193</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0.037</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-1.851</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3.427</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4.086</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2.240</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-1.738</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3.022</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1.846</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3.409</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2.272</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3.619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-0.359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-1.347</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1.815</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2.564</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2.515</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-1.463</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2.139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0.049</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0.002</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7.998</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3.619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-0.359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4.379</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19.173</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lastRenderedPageBreak/>
              <w:t>11</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5.081</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4.723</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0.745</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0.555</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0.358</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0.128</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8</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0.366</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3.895</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-0.083</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0.007</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-3.529</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12.456</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2.477</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3.619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-0.359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-1.142</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1.305</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5.288</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2.791</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-1.187</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1.408</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2.497</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6.233</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5.676</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3.619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-0.359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2.057</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4.230</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2.296</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3.619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-0.359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-1.323</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1.751</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21</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6.110</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7.483</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3.505</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12.282</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-1.373</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1.884</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1.502</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2.791</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-1.187</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1.408</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-1.289</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1.663</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3.710</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3.619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-0.359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0.091</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0.008</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2.752</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2.515</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-1.463</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2.139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0.237</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0.056</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0.987</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2.515</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-1.463</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2.139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-1.528</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2.336</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19</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10.140</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6.931</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2.953</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8.718</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3.209</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10.300</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1.616</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3.619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-0.359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-2.003</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4.013</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12</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4.650</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4.999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1.021</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1.042</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-0.349</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0.122</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13</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7.241</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5.275</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1.297</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1.682</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1.966</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3.865</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18</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9.360</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6.655</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2.677</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7.165</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2.705</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7.318</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3.753</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3.619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-0.359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0.129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0.134</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0.018</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13</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4.008</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5.275</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1.297</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1.682</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-1.267</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1.605</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21</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5.345</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7.483</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3.505</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12.282</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-2.138</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4.569</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2.455</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1.964</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-2.014</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4.058</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0.491</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0.241</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0.941</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1.688</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-2.290</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5.246</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-0.747</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0.557</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2.478</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1.964</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-2.014</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4.058</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0.514</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0.265</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3.212</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1.964</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-2.014</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4.058</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1.248</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1.559</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10</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5.214</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4.447</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0.469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0.220</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0.767</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0.588</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1.120</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1.688</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-2.290</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5.246</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-0.568</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0.322</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0.745</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1.688</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-2.290</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5.246</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-0.943</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0.889</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4.645</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2.240</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-1.738</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3.022</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2.405</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5.786</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4.981</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2.240</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-1.738</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3.022</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2.741</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7.516</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2.812</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1.964</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-2.014</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4.058</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0.848</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0.720</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0.846</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1.688</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-2.290</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5.246</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-0.842</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0.708</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5.142</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2.240</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-1.738</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3.022</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2.902</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8.424</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1.111</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1.688</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-2.290</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5.246</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-0.577</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0.333</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1.094</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1.688</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-2.290</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5.246</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-0.594</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0.352</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2.978</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2.240</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-1.738</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3.022</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0.738</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0.545</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3.942</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2.240</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-1.738</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3.022</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1.702</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2.898</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1.131</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1.688</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-2.290</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5.246</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-0.557</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0.310</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0.979</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1.688</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-2.290</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5.246</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-0.709</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0.502</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0.844</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1.688</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-2.290</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5.246</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-0.844</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0.712</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lastRenderedPageBreak/>
              <w:t>1</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2.411</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1.964</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-2.014</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4.058</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0.447</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0.200</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2.497</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1.964</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-2.014</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4.058</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0.533</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0.285</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10</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3.764</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4.447</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0.469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0.220</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-0.683</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0.467</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20</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8.178</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7.207</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3.229</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10.424</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0.971</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0.944</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19</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7.664</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6.931</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2.953</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8.718</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0.733</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0.538</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22</w:t>
            </w:r>
          </w:p>
        </w:tc>
        <w:tc>
          <w:tcPr>
            <w:tcW w:w="117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9.716</w:t>
            </w:r>
          </w:p>
        </w:tc>
        <w:tc>
          <w:tcPr>
            <w:tcW w:w="81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7.759</w:t>
            </w:r>
          </w:p>
        </w:tc>
        <w:tc>
          <w:tcPr>
            <w:tcW w:w="108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3.781</w:t>
            </w: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14.292</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1.957</w:t>
            </w: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3.832</w:t>
            </w:r>
          </w:p>
        </w:tc>
      </w:tr>
      <w:tr w:rsidR="0038091F" w:rsidRPr="0038091F" w:rsidTr="0038091F">
        <w:trPr>
          <w:trHeight w:val="320"/>
        </w:trPr>
        <w:tc>
          <w:tcPr>
            <w:tcW w:w="90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p>
        </w:tc>
        <w:tc>
          <w:tcPr>
            <w:tcW w:w="1170" w:type="dxa"/>
            <w:shd w:val="clear" w:color="auto" w:fill="auto"/>
            <w:noWrap/>
            <w:vAlign w:val="bottom"/>
            <w:hideMark/>
          </w:tcPr>
          <w:p w:rsidR="0038091F" w:rsidRPr="0038091F" w:rsidRDefault="0038091F" w:rsidP="0038091F">
            <w:pPr>
              <w:rPr>
                <w:rFonts w:ascii="Times New Roman" w:eastAsia="Times New Roman" w:hAnsi="Times New Roman" w:cs="Times New Roman"/>
                <w:sz w:val="20"/>
                <w:szCs w:val="20"/>
              </w:rPr>
            </w:pPr>
          </w:p>
        </w:tc>
        <w:tc>
          <w:tcPr>
            <w:tcW w:w="810" w:type="dxa"/>
            <w:shd w:val="clear" w:color="auto" w:fill="auto"/>
            <w:noWrap/>
            <w:vAlign w:val="bottom"/>
            <w:hideMark/>
          </w:tcPr>
          <w:p w:rsidR="0038091F" w:rsidRPr="0038091F" w:rsidRDefault="0038091F" w:rsidP="0038091F">
            <w:pPr>
              <w:rPr>
                <w:rFonts w:ascii="Times New Roman" w:eastAsia="Times New Roman" w:hAnsi="Times New Roman" w:cs="Times New Roman"/>
                <w:sz w:val="20"/>
                <w:szCs w:val="20"/>
              </w:rPr>
            </w:pPr>
          </w:p>
        </w:tc>
        <w:tc>
          <w:tcPr>
            <w:tcW w:w="1080" w:type="dxa"/>
            <w:shd w:val="clear" w:color="auto" w:fill="auto"/>
            <w:noWrap/>
            <w:vAlign w:val="bottom"/>
            <w:hideMark/>
          </w:tcPr>
          <w:p w:rsidR="0038091F" w:rsidRPr="0038091F" w:rsidRDefault="0038091F" w:rsidP="0038091F">
            <w:pPr>
              <w:rPr>
                <w:rFonts w:ascii="Times New Roman" w:eastAsia="Times New Roman" w:hAnsi="Times New Roman" w:cs="Times New Roman"/>
                <w:sz w:val="20"/>
                <w:szCs w:val="20"/>
              </w:rPr>
            </w:pPr>
          </w:p>
        </w:tc>
        <w:tc>
          <w:tcPr>
            <w:tcW w:w="1311"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309.239</w:t>
            </w:r>
          </w:p>
        </w:tc>
        <w:tc>
          <w:tcPr>
            <w:tcW w:w="1119"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p>
        </w:tc>
        <w:tc>
          <w:tcPr>
            <w:tcW w:w="1530" w:type="dxa"/>
            <w:shd w:val="clear" w:color="auto" w:fill="auto"/>
            <w:noWrap/>
            <w:vAlign w:val="bottom"/>
            <w:hideMark/>
          </w:tcPr>
          <w:p w:rsidR="0038091F" w:rsidRPr="0038091F" w:rsidRDefault="0038091F" w:rsidP="0038091F">
            <w:pPr>
              <w:jc w:val="right"/>
              <w:rPr>
                <w:rFonts w:ascii="Calibri" w:eastAsia="Times New Roman" w:hAnsi="Calibri" w:cs="Calibri"/>
                <w:color w:val="000000"/>
              </w:rPr>
            </w:pPr>
            <w:r w:rsidRPr="0038091F">
              <w:rPr>
                <w:rFonts w:ascii="Calibri" w:eastAsia="Times New Roman" w:hAnsi="Calibri" w:cs="Calibri"/>
                <w:color w:val="000000"/>
              </w:rPr>
              <w:t>323.470</w:t>
            </w:r>
          </w:p>
        </w:tc>
      </w:tr>
    </w:tbl>
    <w:p w:rsidR="0038091F" w:rsidRPr="00A71FDD" w:rsidRDefault="0038091F">
      <w:pPr>
        <w:rPr>
          <w:rFonts w:eastAsiaTheme="minorEastAsia"/>
        </w:rPr>
      </w:pPr>
    </w:p>
    <w:sectPr w:rsidR="0038091F" w:rsidRPr="00A71FDD" w:rsidSect="00380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beta">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12BA"/>
    <w:multiLevelType w:val="hybridMultilevel"/>
    <w:tmpl w:val="7CE2508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50"/>
    <w:rsid w:val="000A6DB1"/>
    <w:rsid w:val="00127040"/>
    <w:rsid w:val="001D5ECD"/>
    <w:rsid w:val="00294532"/>
    <w:rsid w:val="00304AF2"/>
    <w:rsid w:val="0038091F"/>
    <w:rsid w:val="003E5DA6"/>
    <w:rsid w:val="004F63DB"/>
    <w:rsid w:val="0052181C"/>
    <w:rsid w:val="005D2462"/>
    <w:rsid w:val="00626D97"/>
    <w:rsid w:val="00670320"/>
    <w:rsid w:val="00780F50"/>
    <w:rsid w:val="007A5C5C"/>
    <w:rsid w:val="00896D05"/>
    <w:rsid w:val="00A0118B"/>
    <w:rsid w:val="00A15226"/>
    <w:rsid w:val="00A71FDD"/>
    <w:rsid w:val="00B60453"/>
    <w:rsid w:val="00CA2772"/>
    <w:rsid w:val="00CE21BC"/>
    <w:rsid w:val="00D12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769E0"/>
  <w14:defaultImageDpi w14:val="32767"/>
  <w15:chartTrackingRefBased/>
  <w15:docId w15:val="{923C96C6-9F96-FB47-B0DB-1AC3213D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F50"/>
    <w:rPr>
      <w:color w:val="808080"/>
    </w:rPr>
  </w:style>
  <w:style w:type="paragraph" w:styleId="ListParagraph">
    <w:name w:val="List Paragraph"/>
    <w:basedOn w:val="Normal"/>
    <w:uiPriority w:val="34"/>
    <w:qFormat/>
    <w:rsid w:val="003E5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225300">
      <w:bodyDiv w:val="1"/>
      <w:marLeft w:val="0"/>
      <w:marRight w:val="0"/>
      <w:marTop w:val="0"/>
      <w:marBottom w:val="0"/>
      <w:divBdr>
        <w:top w:val="none" w:sz="0" w:space="0" w:color="auto"/>
        <w:left w:val="none" w:sz="0" w:space="0" w:color="auto"/>
        <w:bottom w:val="none" w:sz="0" w:space="0" w:color="auto"/>
        <w:right w:val="none" w:sz="0" w:space="0" w:color="auto"/>
      </w:divBdr>
    </w:div>
    <w:div w:id="753085117">
      <w:bodyDiv w:val="1"/>
      <w:marLeft w:val="0"/>
      <w:marRight w:val="0"/>
      <w:marTop w:val="0"/>
      <w:marBottom w:val="0"/>
      <w:divBdr>
        <w:top w:val="none" w:sz="0" w:space="0" w:color="auto"/>
        <w:left w:val="none" w:sz="0" w:space="0" w:color="auto"/>
        <w:bottom w:val="none" w:sz="0" w:space="0" w:color="auto"/>
        <w:right w:val="none" w:sz="0" w:space="0" w:color="auto"/>
      </w:divBdr>
    </w:div>
    <w:div w:id="1165390930">
      <w:bodyDiv w:val="1"/>
      <w:marLeft w:val="0"/>
      <w:marRight w:val="0"/>
      <w:marTop w:val="0"/>
      <w:marBottom w:val="0"/>
      <w:divBdr>
        <w:top w:val="none" w:sz="0" w:space="0" w:color="auto"/>
        <w:left w:val="none" w:sz="0" w:space="0" w:color="auto"/>
        <w:bottom w:val="none" w:sz="0" w:space="0" w:color="auto"/>
        <w:right w:val="none" w:sz="0" w:space="0" w:color="auto"/>
      </w:divBdr>
    </w:div>
    <w:div w:id="153665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Valencia</dc:creator>
  <cp:keywords/>
  <dc:description/>
  <cp:lastModifiedBy>Anthony Valencia</cp:lastModifiedBy>
  <cp:revision>10</cp:revision>
  <dcterms:created xsi:type="dcterms:W3CDTF">2018-03-17T03:17:00Z</dcterms:created>
  <dcterms:modified xsi:type="dcterms:W3CDTF">2018-03-17T06:01:00Z</dcterms:modified>
</cp:coreProperties>
</file>