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hszh8wkcilo" w:id="0"/>
      <w:bookmarkEnd w:id="0"/>
      <w:r w:rsidDel="00000000" w:rsidR="00000000" w:rsidRPr="00000000">
        <w:rPr>
          <w:rtl w:val="0"/>
        </w:rPr>
        <w:t xml:space="preserve">Jalon 21 - INETSRV FTP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Modification du fichier vsftpd.conf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552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puis test sur le </w:t>
      </w:r>
      <w:r w:rsidDel="00000000" w:rsidR="00000000" w:rsidRPr="00000000">
        <w:rPr>
          <w:rtl w:val="0"/>
        </w:rPr>
        <w:t xml:space="preserve">DNSSRV</w:t>
      </w:r>
      <w:r w:rsidDel="00000000" w:rsidR="00000000" w:rsidRPr="00000000">
        <w:rPr>
          <w:rtl w:val="0"/>
        </w:rPr>
        <w:t xml:space="preserve"> pour voir si cela marché 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 peut voir sur cette image que le serveur FTP n’est pas sécurisé.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Sur cette capture on peut voir que l’on a accès à la machine avec l’IP 8.8.2.1 et on peut consulter les dossiers.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