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69F37" w14:textId="01BA8D4E" w:rsidR="003E392F" w:rsidRDefault="003E392F" w:rsidP="0039770D">
      <w:pPr>
        <w:pStyle w:val="Textoindependiente"/>
        <w:ind w:left="720"/>
        <w:rPr>
          <w:rFonts w:ascii="Times New Roman"/>
          <w:sz w:val="48"/>
        </w:rPr>
      </w:pPr>
    </w:p>
    <w:p w14:paraId="7FF6DA24" w14:textId="77777777" w:rsidR="003E392F" w:rsidRDefault="003E392F">
      <w:pPr>
        <w:pStyle w:val="Textoindependiente"/>
        <w:rPr>
          <w:rFonts w:ascii="Times New Roman"/>
          <w:sz w:val="48"/>
        </w:rPr>
      </w:pPr>
    </w:p>
    <w:p w14:paraId="3C1B9D20" w14:textId="77777777" w:rsidR="003E392F" w:rsidRDefault="003E392F">
      <w:pPr>
        <w:pStyle w:val="Textoindependiente"/>
        <w:rPr>
          <w:rFonts w:ascii="Times New Roman"/>
          <w:sz w:val="48"/>
        </w:rPr>
      </w:pPr>
    </w:p>
    <w:p w14:paraId="0A67ACD2" w14:textId="77777777" w:rsidR="003E392F" w:rsidRDefault="003E392F">
      <w:pPr>
        <w:pStyle w:val="Textoindependiente"/>
        <w:rPr>
          <w:rFonts w:ascii="Times New Roman"/>
          <w:sz w:val="48"/>
        </w:rPr>
      </w:pPr>
    </w:p>
    <w:p w14:paraId="465D9FBF" w14:textId="77777777" w:rsidR="003E392F" w:rsidRDefault="003E392F">
      <w:pPr>
        <w:pStyle w:val="Textoindependiente"/>
        <w:rPr>
          <w:rFonts w:ascii="Times New Roman"/>
          <w:sz w:val="48"/>
        </w:rPr>
      </w:pPr>
    </w:p>
    <w:p w14:paraId="2206B777" w14:textId="77777777" w:rsidR="003E392F" w:rsidRDefault="003E392F">
      <w:pPr>
        <w:pStyle w:val="Textoindependiente"/>
        <w:rPr>
          <w:rFonts w:ascii="Times New Roman"/>
          <w:sz w:val="48"/>
        </w:rPr>
      </w:pPr>
    </w:p>
    <w:p w14:paraId="76B91CBB" w14:textId="77777777" w:rsidR="003E392F" w:rsidRDefault="003E392F">
      <w:pPr>
        <w:pStyle w:val="Textoindependiente"/>
        <w:spacing w:before="56"/>
        <w:rPr>
          <w:rFonts w:ascii="Times New Roman"/>
          <w:sz w:val="48"/>
        </w:rPr>
      </w:pPr>
    </w:p>
    <w:p w14:paraId="36901D3B" w14:textId="781AC085" w:rsidR="003E392F" w:rsidRDefault="00223DA8" w:rsidP="00203D8F">
      <w:pPr>
        <w:pStyle w:val="Ttulo"/>
        <w:spacing w:line="343" w:lineRule="auto"/>
        <w:jc w:val="right"/>
      </w:pPr>
      <w:r>
        <w:rPr>
          <w:spacing w:val="-2"/>
        </w:rPr>
        <w:t>PROPUESTA</w:t>
      </w:r>
      <w:r>
        <w:rPr>
          <w:spacing w:val="-26"/>
        </w:rPr>
        <w:t xml:space="preserve"> </w:t>
      </w:r>
      <w:r>
        <w:rPr>
          <w:spacing w:val="-2"/>
        </w:rPr>
        <w:t>DE</w:t>
      </w:r>
      <w:r>
        <w:rPr>
          <w:spacing w:val="-25"/>
        </w:rPr>
        <w:t xml:space="preserve"> </w:t>
      </w:r>
      <w:r>
        <w:rPr>
          <w:spacing w:val="-2"/>
        </w:rPr>
        <w:t xml:space="preserve">DESARROLLO </w:t>
      </w:r>
    </w:p>
    <w:p w14:paraId="24548B46" w14:textId="34B07601" w:rsidR="00C712DD" w:rsidRPr="003F336B" w:rsidRDefault="00203D8F" w:rsidP="00203D8F">
      <w:pPr>
        <w:pStyle w:val="Ttulo"/>
        <w:spacing w:line="343" w:lineRule="auto"/>
        <w:jc w:val="right"/>
      </w:pPr>
      <w:r>
        <w:t>DE PAQUETES DE VIAJE PERSONALIZADOS</w:t>
      </w:r>
    </w:p>
    <w:p w14:paraId="51BE3E78" w14:textId="77777777" w:rsidR="003E392F" w:rsidRDefault="003E392F">
      <w:pPr>
        <w:pStyle w:val="Textoindependiente"/>
        <w:rPr>
          <w:b/>
          <w:sz w:val="48"/>
        </w:rPr>
      </w:pPr>
    </w:p>
    <w:p w14:paraId="0A6F59DD" w14:textId="77777777" w:rsidR="003E392F" w:rsidRDefault="003E392F">
      <w:pPr>
        <w:pStyle w:val="Textoindependiente"/>
        <w:spacing w:before="329"/>
        <w:rPr>
          <w:b/>
          <w:sz w:val="48"/>
        </w:rPr>
      </w:pPr>
    </w:p>
    <w:p w14:paraId="31B7CBAB" w14:textId="49CE4926" w:rsidR="0039770D" w:rsidRDefault="00223DA8" w:rsidP="0039770D">
      <w:pPr>
        <w:spacing w:line="364" w:lineRule="auto"/>
        <w:ind w:left="4581" w:hanging="231"/>
        <w:jc w:val="right"/>
        <w:rPr>
          <w:b/>
          <w:sz w:val="36"/>
        </w:rPr>
      </w:pPr>
      <w:r>
        <w:rPr>
          <w:b/>
          <w:sz w:val="36"/>
        </w:rPr>
        <w:t>Cliente:</w:t>
      </w:r>
      <w:r>
        <w:rPr>
          <w:b/>
          <w:spacing w:val="-21"/>
          <w:sz w:val="36"/>
        </w:rPr>
        <w:t xml:space="preserve"> </w:t>
      </w:r>
      <w:r w:rsidR="00203D8F" w:rsidRPr="00203D8F">
        <w:rPr>
          <w:b/>
          <w:spacing w:val="-21"/>
          <w:sz w:val="36"/>
        </w:rPr>
        <w:t>JUAN EDUARDO</w:t>
      </w:r>
    </w:p>
    <w:p w14:paraId="6CD725B6" w14:textId="3ABBEAAF" w:rsidR="003E392F" w:rsidRDefault="003F336B" w:rsidP="0039770D">
      <w:pPr>
        <w:spacing w:line="364" w:lineRule="auto"/>
        <w:ind w:left="4581" w:hanging="231"/>
        <w:jc w:val="right"/>
        <w:rPr>
          <w:b/>
          <w:sz w:val="36"/>
        </w:rPr>
      </w:pPr>
      <w:r>
        <w:rPr>
          <w:b/>
          <w:sz w:val="36"/>
        </w:rPr>
        <w:t>11 de septiembre del 2025</w:t>
      </w:r>
    </w:p>
    <w:p w14:paraId="14CE9A53" w14:textId="77777777" w:rsidR="003E392F" w:rsidRDefault="003E392F">
      <w:pPr>
        <w:spacing w:line="364" w:lineRule="auto"/>
        <w:rPr>
          <w:b/>
          <w:sz w:val="36"/>
        </w:rPr>
        <w:sectPr w:rsidR="003E392F">
          <w:headerReference w:type="default" r:id="rId7"/>
          <w:type w:val="continuous"/>
          <w:pgSz w:w="11910" w:h="16840"/>
          <w:pgMar w:top="1920" w:right="1559" w:bottom="280" w:left="1559" w:header="720" w:footer="720" w:gutter="0"/>
          <w:cols w:space="720"/>
        </w:sectPr>
      </w:pPr>
    </w:p>
    <w:p w14:paraId="55032882" w14:textId="3576CCFE" w:rsidR="003E392F" w:rsidRDefault="003E392F">
      <w:pPr>
        <w:pStyle w:val="Textoindependiente"/>
        <w:rPr>
          <w:b/>
          <w:sz w:val="32"/>
        </w:rPr>
      </w:pPr>
    </w:p>
    <w:p w14:paraId="7535F291" w14:textId="77777777" w:rsidR="003E392F" w:rsidRDefault="003E392F">
      <w:pPr>
        <w:pStyle w:val="Textoindependiente"/>
        <w:spacing w:before="196"/>
        <w:rPr>
          <w:b/>
          <w:sz w:val="32"/>
        </w:rPr>
      </w:pPr>
    </w:p>
    <w:p w14:paraId="31A7A1BB" w14:textId="7DD0A47C" w:rsidR="003E392F" w:rsidRPr="003F336B" w:rsidRDefault="00223DA8">
      <w:pPr>
        <w:pStyle w:val="Ttulo1"/>
        <w:numPr>
          <w:ilvl w:val="0"/>
          <w:numId w:val="1"/>
        </w:numPr>
        <w:tabs>
          <w:tab w:val="left" w:pos="461"/>
        </w:tabs>
        <w:spacing w:before="1"/>
        <w:ind w:left="461" w:hanging="318"/>
      </w:pPr>
      <w:r w:rsidRPr="003F336B">
        <w:rPr>
          <w:spacing w:val="-2"/>
        </w:rPr>
        <w:t>Introducción</w:t>
      </w:r>
    </w:p>
    <w:p w14:paraId="48432B46" w14:textId="77777777" w:rsidR="003F336B" w:rsidRPr="00ED0A65" w:rsidRDefault="003F336B" w:rsidP="003F336B">
      <w:pPr>
        <w:pStyle w:val="Ttulo1"/>
        <w:tabs>
          <w:tab w:val="left" w:pos="461"/>
        </w:tabs>
        <w:spacing w:before="1"/>
        <w:ind w:firstLine="0"/>
        <w:rPr>
          <w:highlight w:val="yellow"/>
        </w:rPr>
      </w:pPr>
    </w:p>
    <w:p w14:paraId="68839EFF" w14:textId="27803DD4" w:rsidR="003E392F" w:rsidRPr="00ED0A65" w:rsidRDefault="003F336B">
      <w:pPr>
        <w:pStyle w:val="Textoindependiente"/>
        <w:rPr>
          <w:highlight w:val="yellow"/>
        </w:rPr>
      </w:pPr>
      <w:r w:rsidRPr="003F336B">
        <w:t>Nos complace presentar la presente propuesta para el desarrollo de una plataforma propia destinada a facilitar el proceso de seguimiento de destinos turísticos, hoteles, restaurantes y actividades y su respectiva gestión de reservas diaria, semanal, mensual y anualmente, al igual llevar una mejor auditoría de inventario y sus respectivas ventas y estadísticas.</w:t>
      </w:r>
    </w:p>
    <w:p w14:paraId="1C777D5F" w14:textId="77777777" w:rsidR="003E392F" w:rsidRPr="00ED0A65" w:rsidRDefault="003E392F">
      <w:pPr>
        <w:pStyle w:val="Textoindependiente"/>
        <w:spacing w:before="73"/>
        <w:rPr>
          <w:highlight w:val="yellow"/>
        </w:rPr>
      </w:pPr>
    </w:p>
    <w:p w14:paraId="2F116C18" w14:textId="77777777" w:rsidR="003E392F" w:rsidRPr="003F336B" w:rsidRDefault="00223DA8">
      <w:pPr>
        <w:pStyle w:val="Ttulo1"/>
        <w:numPr>
          <w:ilvl w:val="0"/>
          <w:numId w:val="1"/>
        </w:numPr>
        <w:tabs>
          <w:tab w:val="left" w:pos="461"/>
        </w:tabs>
        <w:spacing w:before="0"/>
        <w:ind w:left="461" w:hanging="318"/>
      </w:pPr>
      <w:r w:rsidRPr="003F336B">
        <w:t>Alcance</w:t>
      </w:r>
      <w:r w:rsidRPr="003F336B">
        <w:rPr>
          <w:spacing w:val="-9"/>
        </w:rPr>
        <w:t xml:space="preserve"> </w:t>
      </w:r>
      <w:r w:rsidRPr="003F336B">
        <w:t>del</w:t>
      </w:r>
      <w:r w:rsidRPr="003F336B">
        <w:rPr>
          <w:spacing w:val="-9"/>
        </w:rPr>
        <w:t xml:space="preserve"> </w:t>
      </w:r>
      <w:r w:rsidRPr="003F336B">
        <w:rPr>
          <w:spacing w:val="-2"/>
        </w:rPr>
        <w:t>Proyecto</w:t>
      </w:r>
    </w:p>
    <w:p w14:paraId="13B75C5D" w14:textId="2808A18A" w:rsidR="003F336B" w:rsidRPr="003F336B" w:rsidRDefault="00223DA8" w:rsidP="003F336B">
      <w:pPr>
        <w:pStyle w:val="Textoindependiente"/>
        <w:spacing w:before="221"/>
        <w:ind w:left="143"/>
        <w:rPr>
          <w:spacing w:val="-2"/>
        </w:rPr>
      </w:pPr>
      <w:r w:rsidRPr="003F336B">
        <w:t>El</w:t>
      </w:r>
      <w:r w:rsidRPr="003F336B">
        <w:rPr>
          <w:spacing w:val="-6"/>
        </w:rPr>
        <w:t xml:space="preserve"> </w:t>
      </w:r>
      <w:r w:rsidRPr="003F336B">
        <w:t>proyecto</w:t>
      </w:r>
      <w:r w:rsidRPr="003F336B">
        <w:rPr>
          <w:spacing w:val="-8"/>
        </w:rPr>
        <w:t xml:space="preserve"> </w:t>
      </w:r>
      <w:r w:rsidRPr="003F336B">
        <w:rPr>
          <w:spacing w:val="-2"/>
        </w:rPr>
        <w:t>contempla:</w:t>
      </w:r>
    </w:p>
    <w:p w14:paraId="58C44F92" w14:textId="77777777" w:rsidR="003F336B" w:rsidRPr="003F336B" w:rsidRDefault="00223DA8" w:rsidP="003F336B">
      <w:pPr>
        <w:pStyle w:val="Prrafodelista"/>
        <w:numPr>
          <w:ilvl w:val="1"/>
          <w:numId w:val="1"/>
        </w:numPr>
        <w:tabs>
          <w:tab w:val="left" w:pos="862"/>
        </w:tabs>
        <w:spacing w:before="208" w:line="276" w:lineRule="auto"/>
        <w:ind w:right="244"/>
        <w:rPr>
          <w:sz w:val="24"/>
        </w:rPr>
      </w:pPr>
      <w:r w:rsidRPr="003F336B">
        <w:rPr>
          <w:sz w:val="24"/>
        </w:rPr>
        <w:t>Desarrollo</w:t>
      </w:r>
      <w:r w:rsidRPr="003F336B">
        <w:rPr>
          <w:spacing w:val="-10"/>
          <w:sz w:val="24"/>
        </w:rPr>
        <w:t xml:space="preserve"> </w:t>
      </w:r>
      <w:r w:rsidRPr="003F336B">
        <w:rPr>
          <w:sz w:val="24"/>
        </w:rPr>
        <w:t>de</w:t>
      </w:r>
      <w:r w:rsidRPr="003F336B">
        <w:rPr>
          <w:spacing w:val="-10"/>
          <w:sz w:val="24"/>
        </w:rPr>
        <w:t xml:space="preserve"> </w:t>
      </w:r>
      <w:r w:rsidRPr="003F336B">
        <w:rPr>
          <w:sz w:val="24"/>
        </w:rPr>
        <w:t>plataforma</w:t>
      </w:r>
      <w:r w:rsidRPr="003F336B">
        <w:rPr>
          <w:spacing w:val="-10"/>
          <w:sz w:val="24"/>
        </w:rPr>
        <w:t xml:space="preserve"> </w:t>
      </w:r>
      <w:r w:rsidRPr="003F336B">
        <w:rPr>
          <w:sz w:val="24"/>
        </w:rPr>
        <w:t>propia</w:t>
      </w:r>
      <w:r w:rsidRPr="003F336B">
        <w:rPr>
          <w:spacing w:val="-10"/>
          <w:sz w:val="24"/>
        </w:rPr>
        <w:t xml:space="preserve"> </w:t>
      </w:r>
      <w:r w:rsidR="003F336B" w:rsidRPr="003F336B">
        <w:rPr>
          <w:sz w:val="24"/>
        </w:rPr>
        <w:t>Desarrollo de plataforma propia basada en el prototipo previamente generado, mejorándolo según los requerimientos específicos del cliente turístico ecuatoriano.</w:t>
      </w:r>
    </w:p>
    <w:p w14:paraId="3C5F1DD7" w14:textId="79042B1F" w:rsidR="003F336B" w:rsidRPr="005E385D" w:rsidRDefault="003F336B" w:rsidP="005E385D">
      <w:pPr>
        <w:pStyle w:val="Prrafodelista"/>
        <w:numPr>
          <w:ilvl w:val="1"/>
          <w:numId w:val="1"/>
        </w:numPr>
        <w:tabs>
          <w:tab w:val="left" w:pos="862"/>
        </w:tabs>
        <w:spacing w:before="208" w:line="276" w:lineRule="auto"/>
        <w:ind w:right="244"/>
        <w:rPr>
          <w:sz w:val="24"/>
        </w:rPr>
      </w:pPr>
      <w:r w:rsidRPr="003F336B">
        <w:rPr>
          <w:sz w:val="24"/>
        </w:rPr>
        <w:t>Revisiones periódicas semanales para evaluar avances, recibir retroalimentación y aprobar entregables parciales del sistema de gestión turística</w:t>
      </w:r>
    </w:p>
    <w:p w14:paraId="1F93AFA0" w14:textId="1212AA7D" w:rsidR="005E385D" w:rsidRPr="003F336B" w:rsidRDefault="00223DA8" w:rsidP="005E385D">
      <w:pPr>
        <w:pStyle w:val="Ttulo1"/>
        <w:numPr>
          <w:ilvl w:val="0"/>
          <w:numId w:val="1"/>
        </w:numPr>
        <w:tabs>
          <w:tab w:val="left" w:pos="461"/>
        </w:tabs>
        <w:spacing w:after="240"/>
        <w:ind w:left="461" w:hanging="318"/>
      </w:pPr>
      <w:r w:rsidRPr="003F336B">
        <w:t>Funcionalidad</w:t>
      </w:r>
      <w:r w:rsidRPr="003F336B">
        <w:rPr>
          <w:spacing w:val="-17"/>
        </w:rPr>
        <w:t xml:space="preserve"> </w:t>
      </w:r>
      <w:r w:rsidRPr="003F336B">
        <w:rPr>
          <w:spacing w:val="-2"/>
        </w:rPr>
        <w:t>General</w:t>
      </w:r>
    </w:p>
    <w:p w14:paraId="64242634" w14:textId="51DEA9BA" w:rsidR="005E385D" w:rsidRDefault="005E385D" w:rsidP="005E385D">
      <w:pPr>
        <w:pStyle w:val="Prrafodelista"/>
        <w:numPr>
          <w:ilvl w:val="0"/>
          <w:numId w:val="4"/>
        </w:numPr>
        <w:spacing w:after="240"/>
        <w:rPr>
          <w:sz w:val="24"/>
        </w:rPr>
      </w:pPr>
      <w:r w:rsidRPr="005E385D">
        <w:rPr>
          <w:rStyle w:val="markdown-bold-text"/>
          <w:b/>
          <w:bCs/>
          <w:sz w:val="24"/>
        </w:rPr>
        <w:t>Usuarios / Clientes:</w:t>
      </w:r>
      <w:r w:rsidRPr="005E385D">
        <w:rPr>
          <w:sz w:val="24"/>
        </w:rPr>
        <w:t xml:space="preserve"> permite la selección de destinos, hoteles, restaurantes y actividades para posteriormente seguir con el proceso de reserva y pago de paquetes turísticos personalizados. </w:t>
      </w:r>
    </w:p>
    <w:p w14:paraId="6622163D" w14:textId="439CA150" w:rsidR="005E385D" w:rsidRDefault="005E385D" w:rsidP="005E385D">
      <w:pPr>
        <w:pStyle w:val="Prrafodelista"/>
        <w:numPr>
          <w:ilvl w:val="0"/>
          <w:numId w:val="4"/>
        </w:numPr>
        <w:spacing w:after="240"/>
        <w:rPr>
          <w:sz w:val="24"/>
        </w:rPr>
      </w:pPr>
      <w:r w:rsidRPr="005E385D">
        <w:rPr>
          <w:b/>
          <w:sz w:val="24"/>
        </w:rPr>
        <w:t>Hoteles</w:t>
      </w:r>
      <w:r w:rsidRPr="005E385D">
        <w:rPr>
          <w:sz w:val="24"/>
        </w:rPr>
        <w:t>: permite gestionar habitaciones, reservas, precios y disponibilidad para optimizar la ocupación y maximizar ingresos</w:t>
      </w:r>
    </w:p>
    <w:p w14:paraId="6AE55CD1" w14:textId="3ACD3107" w:rsidR="005E385D" w:rsidRDefault="005E385D" w:rsidP="005E385D">
      <w:pPr>
        <w:pStyle w:val="Prrafodelista"/>
        <w:numPr>
          <w:ilvl w:val="0"/>
          <w:numId w:val="4"/>
        </w:numPr>
        <w:spacing w:after="240"/>
        <w:rPr>
          <w:sz w:val="24"/>
        </w:rPr>
      </w:pPr>
      <w:r w:rsidRPr="005E385D">
        <w:rPr>
          <w:b/>
          <w:sz w:val="24"/>
        </w:rPr>
        <w:t>Restaurantes</w:t>
      </w:r>
      <w:r w:rsidRPr="005E385D">
        <w:rPr>
          <w:sz w:val="24"/>
        </w:rPr>
        <w:t>: permite gestionar menús, reservas de mesas, horarios de atención y promociones especiales para maximizar la ocupación y satisfacción del cliente.</w:t>
      </w:r>
    </w:p>
    <w:p w14:paraId="08BACEB7" w14:textId="3827AEAE" w:rsidR="005E385D" w:rsidRPr="005E385D" w:rsidRDefault="005E385D" w:rsidP="005E385D">
      <w:pPr>
        <w:pStyle w:val="Prrafodelista"/>
        <w:numPr>
          <w:ilvl w:val="0"/>
          <w:numId w:val="4"/>
        </w:numPr>
        <w:spacing w:after="240"/>
        <w:rPr>
          <w:sz w:val="24"/>
        </w:rPr>
      </w:pPr>
      <w:r w:rsidRPr="005E385D">
        <w:rPr>
          <w:b/>
          <w:sz w:val="24"/>
        </w:rPr>
        <w:t>Actividades</w:t>
      </w:r>
      <w:r w:rsidRPr="005E385D">
        <w:rPr>
          <w:sz w:val="24"/>
        </w:rPr>
        <w:t>: permite gestionar tours, excursiones, eventos y experiencias turísticas con control de cupos, horarios y guías disponibles.</w:t>
      </w:r>
    </w:p>
    <w:p w14:paraId="33499821" w14:textId="77777777" w:rsidR="005E385D" w:rsidRDefault="005E385D" w:rsidP="005E385D">
      <w:pPr>
        <w:pStyle w:val="Prrafodelista"/>
        <w:numPr>
          <w:ilvl w:val="0"/>
          <w:numId w:val="4"/>
        </w:numPr>
        <w:rPr>
          <w:sz w:val="24"/>
        </w:rPr>
      </w:pPr>
      <w:r w:rsidRPr="005E385D">
        <w:rPr>
          <w:rStyle w:val="markdown-bold-text"/>
          <w:b/>
          <w:bCs/>
          <w:sz w:val="24"/>
        </w:rPr>
        <w:t>Administración:</w:t>
      </w:r>
      <w:r w:rsidRPr="005E385D">
        <w:rPr>
          <w:sz w:val="24"/>
        </w:rPr>
        <w:t xml:space="preserve"> permite gestionar destinos, hoteles, restaurantes y actividades, confirmar pagos, supervisar transacciones y personalizar el servicio según el tipo de cliente y sus necesidades específicas. </w:t>
      </w:r>
    </w:p>
    <w:p w14:paraId="11060695" w14:textId="77777777" w:rsidR="005E385D" w:rsidRDefault="005E385D" w:rsidP="005E385D">
      <w:pPr>
        <w:rPr>
          <w:sz w:val="24"/>
        </w:rPr>
      </w:pPr>
    </w:p>
    <w:p w14:paraId="4F07F616" w14:textId="7FB9ABF0" w:rsidR="005E385D" w:rsidRPr="005E385D" w:rsidRDefault="005E385D" w:rsidP="005E385D">
      <w:pPr>
        <w:rPr>
          <w:sz w:val="24"/>
        </w:rPr>
        <w:sectPr w:rsidR="005E385D" w:rsidRPr="005E385D">
          <w:pgSz w:w="11910" w:h="16840"/>
          <w:pgMar w:top="1920" w:right="1559" w:bottom="280" w:left="1559" w:header="720" w:footer="720" w:gutter="0"/>
          <w:cols w:space="720"/>
        </w:sectPr>
      </w:pPr>
    </w:p>
    <w:p w14:paraId="514E4455" w14:textId="77777777" w:rsidR="0039770D" w:rsidRDefault="0039770D">
      <w:pPr>
        <w:pStyle w:val="Textoindependiente"/>
        <w:spacing w:before="88"/>
        <w:rPr>
          <w:sz w:val="32"/>
        </w:rPr>
      </w:pPr>
    </w:p>
    <w:p w14:paraId="7F788D91" w14:textId="29A2EF7C" w:rsidR="003E392F" w:rsidRDefault="003E392F">
      <w:pPr>
        <w:pStyle w:val="Textoindependiente"/>
        <w:spacing w:before="88"/>
        <w:rPr>
          <w:sz w:val="32"/>
        </w:rPr>
      </w:pPr>
    </w:p>
    <w:p w14:paraId="4EDC033D" w14:textId="77777777" w:rsidR="003E392F" w:rsidRDefault="00223DA8">
      <w:pPr>
        <w:pStyle w:val="Ttulo1"/>
        <w:numPr>
          <w:ilvl w:val="0"/>
          <w:numId w:val="1"/>
        </w:numPr>
        <w:tabs>
          <w:tab w:val="left" w:pos="461"/>
        </w:tabs>
        <w:spacing w:before="0"/>
        <w:ind w:left="461" w:hanging="318"/>
      </w:pPr>
      <w:r>
        <w:t>Tiempo</w:t>
      </w:r>
      <w:r>
        <w:rPr>
          <w:spacing w:val="-15"/>
        </w:rPr>
        <w:t xml:space="preserve"> </w:t>
      </w:r>
      <w:r>
        <w:rPr>
          <w:spacing w:val="-2"/>
        </w:rPr>
        <w:t>Estimado</w:t>
      </w:r>
    </w:p>
    <w:p w14:paraId="4BD5F11F" w14:textId="77F9F457" w:rsidR="003E392F" w:rsidRDefault="00223DA8" w:rsidP="00391B25">
      <w:pPr>
        <w:pStyle w:val="Textoindependiente"/>
        <w:spacing w:before="221"/>
        <w:ind w:left="851"/>
      </w:pPr>
      <w:r>
        <w:t>Desarrollo:</w:t>
      </w:r>
      <w:r>
        <w:rPr>
          <w:spacing w:val="-6"/>
        </w:rPr>
        <w:t xml:space="preserve"> </w:t>
      </w:r>
      <w:r w:rsidR="001E54FA">
        <w:t>4.67 meses</w:t>
      </w:r>
      <w:bookmarkStart w:id="0" w:name="_GoBack"/>
      <w:bookmarkEnd w:id="0"/>
    </w:p>
    <w:p w14:paraId="6990008F" w14:textId="77777777" w:rsidR="003E392F" w:rsidRDefault="00223DA8">
      <w:pPr>
        <w:pStyle w:val="Ttulo1"/>
        <w:numPr>
          <w:ilvl w:val="0"/>
          <w:numId w:val="1"/>
        </w:numPr>
        <w:tabs>
          <w:tab w:val="left" w:pos="461"/>
        </w:tabs>
        <w:spacing w:before="207"/>
        <w:ind w:left="461" w:hanging="318"/>
      </w:pPr>
      <w:r>
        <w:t>Metodología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rPr>
          <w:spacing w:val="-2"/>
        </w:rPr>
        <w:t>Trabajo</w:t>
      </w:r>
    </w:p>
    <w:p w14:paraId="43E78C20" w14:textId="77777777" w:rsidR="003E392F" w:rsidRDefault="00223DA8">
      <w:pPr>
        <w:pStyle w:val="Prrafodelista"/>
        <w:numPr>
          <w:ilvl w:val="1"/>
          <w:numId w:val="1"/>
        </w:numPr>
        <w:tabs>
          <w:tab w:val="left" w:pos="862"/>
          <w:tab w:val="left" w:pos="2124"/>
          <w:tab w:val="left" w:pos="3462"/>
          <w:tab w:val="left" w:pos="4443"/>
          <w:tab w:val="left" w:pos="4908"/>
          <w:tab w:val="left" w:pos="5894"/>
          <w:tab w:val="left" w:pos="6220"/>
          <w:tab w:val="left" w:pos="7534"/>
          <w:tab w:val="left" w:pos="8400"/>
        </w:tabs>
        <w:spacing w:line="276" w:lineRule="auto"/>
        <w:ind w:left="862" w:right="141"/>
        <w:rPr>
          <w:sz w:val="24"/>
        </w:rPr>
      </w:pPr>
      <w:r>
        <w:rPr>
          <w:b/>
          <w:spacing w:val="-2"/>
          <w:sz w:val="24"/>
        </w:rPr>
        <w:t>Reuniones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semanales:</w:t>
      </w:r>
      <w:r>
        <w:rPr>
          <w:b/>
          <w:sz w:val="24"/>
        </w:rPr>
        <w:tab/>
      </w:r>
      <w:r>
        <w:rPr>
          <w:spacing w:val="-2"/>
          <w:sz w:val="24"/>
        </w:rPr>
        <w:t>revisión</w:t>
      </w:r>
      <w:r>
        <w:rPr>
          <w:sz w:val="24"/>
        </w:rPr>
        <w:tab/>
      </w:r>
      <w:r>
        <w:rPr>
          <w:spacing w:val="-6"/>
          <w:sz w:val="24"/>
        </w:rPr>
        <w:t>de</w:t>
      </w:r>
      <w:r>
        <w:rPr>
          <w:sz w:val="24"/>
        </w:rPr>
        <w:tab/>
      </w:r>
      <w:r>
        <w:rPr>
          <w:spacing w:val="-2"/>
          <w:sz w:val="24"/>
        </w:rPr>
        <w:t>avances</w:t>
      </w:r>
      <w:r>
        <w:rPr>
          <w:sz w:val="24"/>
        </w:rPr>
        <w:tab/>
      </w:r>
      <w:r>
        <w:rPr>
          <w:spacing w:val="-10"/>
          <w:sz w:val="24"/>
        </w:rPr>
        <w:t>y</w:t>
      </w:r>
      <w:r>
        <w:rPr>
          <w:sz w:val="24"/>
        </w:rPr>
        <w:tab/>
      </w:r>
      <w:r>
        <w:rPr>
          <w:spacing w:val="-2"/>
          <w:sz w:val="24"/>
        </w:rPr>
        <w:t>aprobación</w:t>
      </w:r>
      <w:r>
        <w:rPr>
          <w:sz w:val="24"/>
        </w:rPr>
        <w:tab/>
      </w:r>
      <w:r>
        <w:rPr>
          <w:spacing w:val="-2"/>
          <w:sz w:val="24"/>
        </w:rPr>
        <w:t>parcial</w:t>
      </w:r>
      <w:r>
        <w:rPr>
          <w:sz w:val="24"/>
        </w:rPr>
        <w:tab/>
      </w:r>
      <w:r>
        <w:rPr>
          <w:spacing w:val="-6"/>
          <w:sz w:val="24"/>
        </w:rPr>
        <w:t xml:space="preserve">de </w:t>
      </w:r>
      <w:r>
        <w:rPr>
          <w:spacing w:val="-2"/>
          <w:sz w:val="24"/>
        </w:rPr>
        <w:t>funcionalidades.</w:t>
      </w:r>
    </w:p>
    <w:p w14:paraId="24F788E2" w14:textId="77777777" w:rsidR="003E392F" w:rsidRDefault="00223DA8">
      <w:pPr>
        <w:pStyle w:val="Prrafodelista"/>
        <w:numPr>
          <w:ilvl w:val="1"/>
          <w:numId w:val="1"/>
        </w:numPr>
        <w:tabs>
          <w:tab w:val="left" w:pos="862"/>
        </w:tabs>
        <w:spacing w:line="276" w:lineRule="auto"/>
        <w:ind w:left="862" w:right="143"/>
        <w:rPr>
          <w:sz w:val="24"/>
        </w:rPr>
      </w:pPr>
      <w:r>
        <w:rPr>
          <w:b/>
          <w:sz w:val="24"/>
        </w:rPr>
        <w:t>Entrega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final: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se</w:t>
      </w:r>
      <w:r>
        <w:rPr>
          <w:spacing w:val="26"/>
          <w:sz w:val="24"/>
        </w:rPr>
        <w:t xml:space="preserve"> </w:t>
      </w:r>
      <w:r>
        <w:rPr>
          <w:sz w:val="24"/>
        </w:rPr>
        <w:t>realizará</w:t>
      </w:r>
      <w:r>
        <w:rPr>
          <w:spacing w:val="28"/>
          <w:sz w:val="24"/>
        </w:rPr>
        <w:t xml:space="preserve"> </w:t>
      </w:r>
      <w:r>
        <w:rPr>
          <w:sz w:val="24"/>
        </w:rPr>
        <w:t>la</w:t>
      </w:r>
      <w:r>
        <w:rPr>
          <w:spacing w:val="26"/>
          <w:sz w:val="24"/>
        </w:rPr>
        <w:t xml:space="preserve"> </w:t>
      </w:r>
      <w:r>
        <w:rPr>
          <w:sz w:val="24"/>
        </w:rPr>
        <w:t>aprobación</w:t>
      </w:r>
      <w:r>
        <w:rPr>
          <w:spacing w:val="27"/>
          <w:sz w:val="24"/>
        </w:rPr>
        <w:t xml:space="preserve"> </w:t>
      </w:r>
      <w:r>
        <w:rPr>
          <w:sz w:val="24"/>
        </w:rPr>
        <w:t>definitiva</w:t>
      </w:r>
      <w:r>
        <w:rPr>
          <w:spacing w:val="28"/>
          <w:sz w:val="24"/>
        </w:rPr>
        <w:t xml:space="preserve"> </w:t>
      </w:r>
      <w:r>
        <w:rPr>
          <w:sz w:val="24"/>
        </w:rPr>
        <w:t>del</w:t>
      </w:r>
      <w:r>
        <w:rPr>
          <w:spacing w:val="26"/>
          <w:sz w:val="24"/>
        </w:rPr>
        <w:t xml:space="preserve"> </w:t>
      </w:r>
      <w:r>
        <w:rPr>
          <w:sz w:val="24"/>
        </w:rPr>
        <w:t>proyecto</w:t>
      </w:r>
      <w:r>
        <w:rPr>
          <w:spacing w:val="26"/>
          <w:sz w:val="24"/>
        </w:rPr>
        <w:t xml:space="preserve"> </w:t>
      </w:r>
      <w:r>
        <w:rPr>
          <w:sz w:val="24"/>
        </w:rPr>
        <w:t>por</w:t>
      </w:r>
      <w:r>
        <w:rPr>
          <w:spacing w:val="27"/>
          <w:sz w:val="24"/>
        </w:rPr>
        <w:t xml:space="preserve"> </w:t>
      </w:r>
      <w:r>
        <w:rPr>
          <w:sz w:val="24"/>
        </w:rPr>
        <w:t>parte</w:t>
      </w:r>
      <w:r>
        <w:rPr>
          <w:spacing w:val="29"/>
          <w:sz w:val="24"/>
        </w:rPr>
        <w:t xml:space="preserve"> </w:t>
      </w:r>
      <w:r>
        <w:rPr>
          <w:sz w:val="24"/>
        </w:rPr>
        <w:t>del cliente antes de proceder con la implementación en tiendas.</w:t>
      </w:r>
    </w:p>
    <w:p w14:paraId="474B1719" w14:textId="77777777" w:rsidR="003E392F" w:rsidRDefault="00223DA8">
      <w:pPr>
        <w:pStyle w:val="Ttulo1"/>
        <w:numPr>
          <w:ilvl w:val="0"/>
          <w:numId w:val="1"/>
        </w:numPr>
        <w:tabs>
          <w:tab w:val="left" w:pos="461"/>
        </w:tabs>
        <w:ind w:left="461" w:hanging="318"/>
      </w:pPr>
      <w:r>
        <w:t>Costo</w:t>
      </w:r>
      <w:r>
        <w:rPr>
          <w:spacing w:val="-11"/>
        </w:rPr>
        <w:t xml:space="preserve"> </w:t>
      </w:r>
      <w:r>
        <w:t>del</w:t>
      </w:r>
      <w:r>
        <w:rPr>
          <w:spacing w:val="-12"/>
        </w:rPr>
        <w:t xml:space="preserve"> </w:t>
      </w:r>
      <w:r>
        <w:rPr>
          <w:spacing w:val="-2"/>
        </w:rPr>
        <w:t>Proyecto</w:t>
      </w:r>
    </w:p>
    <w:p w14:paraId="26C2017C" w14:textId="77777777" w:rsidR="003E392F" w:rsidRDefault="003E392F">
      <w:pPr>
        <w:pStyle w:val="Textoindependiente"/>
        <w:spacing w:before="1"/>
        <w:rPr>
          <w:b/>
          <w:sz w:val="18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249"/>
        <w:gridCol w:w="4247"/>
      </w:tblGrid>
      <w:tr w:rsidR="003E392F" w14:paraId="0F001410" w14:textId="77777777">
        <w:trPr>
          <w:trHeight w:val="294"/>
        </w:trPr>
        <w:tc>
          <w:tcPr>
            <w:tcW w:w="4249" w:type="dxa"/>
          </w:tcPr>
          <w:p w14:paraId="7BBFBEFF" w14:textId="77777777" w:rsidR="003E392F" w:rsidRDefault="00223DA8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Desarrollo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plataforma</w:t>
            </w:r>
          </w:p>
        </w:tc>
        <w:tc>
          <w:tcPr>
            <w:tcW w:w="4247" w:type="dxa"/>
          </w:tcPr>
          <w:p w14:paraId="060F2B62" w14:textId="78712A75" w:rsidR="003E392F" w:rsidRDefault="0039770D">
            <w:pPr>
              <w:pStyle w:val="TableParagraph"/>
              <w:spacing w:line="275" w:lineRule="exact"/>
              <w:ind w:left="0" w:right="94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$000</w:t>
            </w:r>
          </w:p>
        </w:tc>
      </w:tr>
      <w:tr w:rsidR="003E392F" w14:paraId="60D416A7" w14:textId="77777777">
        <w:trPr>
          <w:trHeight w:val="292"/>
        </w:trPr>
        <w:tc>
          <w:tcPr>
            <w:tcW w:w="4249" w:type="dxa"/>
            <w:shd w:val="clear" w:color="auto" w:fill="F1F1F1"/>
          </w:tcPr>
          <w:p w14:paraId="110E6BE7" w14:textId="39EE0088" w:rsidR="003E392F" w:rsidRDefault="00223DA8">
            <w:pPr>
              <w:pStyle w:val="TableParagraph"/>
              <w:spacing w:line="27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Apartado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(extra)</w:t>
            </w:r>
            <w:r w:rsidR="00ED0A65">
              <w:rPr>
                <w:b/>
                <w:spacing w:val="-2"/>
                <w:sz w:val="24"/>
              </w:rPr>
              <w:t xml:space="preserve"> SA</w:t>
            </w:r>
          </w:p>
        </w:tc>
        <w:tc>
          <w:tcPr>
            <w:tcW w:w="4247" w:type="dxa"/>
            <w:shd w:val="clear" w:color="auto" w:fill="F1F1F1"/>
          </w:tcPr>
          <w:p w14:paraId="714E3855" w14:textId="2876B727" w:rsidR="003E392F" w:rsidRDefault="0039770D">
            <w:pPr>
              <w:pStyle w:val="TableParagraph"/>
              <w:spacing w:line="272" w:lineRule="exact"/>
              <w:ind w:left="0" w:right="94"/>
              <w:jc w:val="right"/>
              <w:rPr>
                <w:sz w:val="24"/>
              </w:rPr>
            </w:pPr>
            <w:r>
              <w:rPr>
                <w:sz w:val="24"/>
              </w:rPr>
              <w:t>$00</w:t>
            </w:r>
          </w:p>
        </w:tc>
      </w:tr>
      <w:tr w:rsidR="003E392F" w14:paraId="0C5BA146" w14:textId="77777777">
        <w:trPr>
          <w:trHeight w:val="292"/>
        </w:trPr>
        <w:tc>
          <w:tcPr>
            <w:tcW w:w="4249" w:type="dxa"/>
          </w:tcPr>
          <w:p w14:paraId="4375F596" w14:textId="77777777" w:rsidR="003E392F" w:rsidRDefault="00223DA8">
            <w:pPr>
              <w:pStyle w:val="TableParagraph"/>
              <w:spacing w:line="272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TOTAL</w:t>
            </w:r>
          </w:p>
        </w:tc>
        <w:tc>
          <w:tcPr>
            <w:tcW w:w="4247" w:type="dxa"/>
          </w:tcPr>
          <w:p w14:paraId="1F5B4B11" w14:textId="716866C1" w:rsidR="003E392F" w:rsidRDefault="0039770D">
            <w:pPr>
              <w:pStyle w:val="TableParagraph"/>
              <w:spacing w:line="272" w:lineRule="exact"/>
              <w:ind w:left="0" w:right="94"/>
              <w:jc w:val="righ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$</w:t>
            </w:r>
            <w:r w:rsidR="00ED0A65">
              <w:rPr>
                <w:b/>
                <w:spacing w:val="-4"/>
                <w:sz w:val="24"/>
              </w:rPr>
              <w:t>0</w:t>
            </w:r>
            <w:r>
              <w:rPr>
                <w:b/>
                <w:spacing w:val="-4"/>
                <w:sz w:val="24"/>
              </w:rPr>
              <w:t>00</w:t>
            </w:r>
          </w:p>
        </w:tc>
      </w:tr>
    </w:tbl>
    <w:p w14:paraId="3246A298" w14:textId="77777777" w:rsidR="003E392F" w:rsidRDefault="00223DA8">
      <w:pPr>
        <w:pStyle w:val="Textoindependiente"/>
        <w:spacing w:before="1"/>
        <w:ind w:left="143"/>
      </w:pPr>
      <w:r>
        <w:t>*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precios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incluyen</w:t>
      </w:r>
      <w:r>
        <w:rPr>
          <w:spacing w:val="-4"/>
        </w:rPr>
        <w:t xml:space="preserve"> </w:t>
      </w:r>
      <w:r>
        <w:rPr>
          <w:spacing w:val="-5"/>
        </w:rPr>
        <w:t>IVA</w:t>
      </w:r>
    </w:p>
    <w:p w14:paraId="5AD8627B" w14:textId="6816BD66" w:rsidR="003E392F" w:rsidRDefault="00223DA8">
      <w:pPr>
        <w:spacing w:before="206"/>
        <w:ind w:left="143"/>
        <w:rPr>
          <w:b/>
          <w:sz w:val="24"/>
        </w:rPr>
      </w:pPr>
      <w:r>
        <w:rPr>
          <w:b/>
          <w:sz w:val="24"/>
        </w:rPr>
        <w:t>Servicio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adicional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hosting:</w:t>
      </w:r>
      <w:r w:rsidR="0039770D">
        <w:rPr>
          <w:b/>
          <w:spacing w:val="-2"/>
          <w:sz w:val="24"/>
        </w:rPr>
        <w:t xml:space="preserve"> (se le incluye en la propuesta)</w:t>
      </w:r>
    </w:p>
    <w:p w14:paraId="3A46EA8A" w14:textId="77777777" w:rsidR="003E392F" w:rsidRDefault="00223DA8">
      <w:pPr>
        <w:pStyle w:val="Textoindependiente"/>
        <w:spacing w:before="206" w:line="278" w:lineRule="auto"/>
        <w:ind w:left="851"/>
      </w:pPr>
      <w:r>
        <w:t>Para</w:t>
      </w:r>
      <w:r>
        <w:rPr>
          <w:spacing w:val="-6"/>
        </w:rPr>
        <w:t xml:space="preserve"> </w:t>
      </w:r>
      <w:r>
        <w:t>mantener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plataforma</w:t>
      </w:r>
      <w:r>
        <w:rPr>
          <w:spacing w:val="-5"/>
        </w:rPr>
        <w:t xml:space="preserve"> </w:t>
      </w:r>
      <w:r>
        <w:t>activa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web,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requiere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hosting con un valor adicional de USD 25 mensuales aproximadamente, pagados</w:t>
      </w:r>
    </w:p>
    <w:p w14:paraId="4DA09283" w14:textId="77777777" w:rsidR="003E392F" w:rsidRDefault="00223DA8">
      <w:pPr>
        <w:pStyle w:val="Textoindependiente"/>
        <w:spacing w:line="292" w:lineRule="exact"/>
        <w:ind w:left="851"/>
      </w:pPr>
      <w:r>
        <w:t>directamente</w:t>
      </w:r>
      <w:r>
        <w:rPr>
          <w:spacing w:val="-9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proveedor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servicios.</w:t>
      </w:r>
    </w:p>
    <w:p w14:paraId="24219863" w14:textId="77777777" w:rsidR="003E392F" w:rsidRDefault="00223DA8">
      <w:pPr>
        <w:pStyle w:val="Ttulo1"/>
        <w:numPr>
          <w:ilvl w:val="0"/>
          <w:numId w:val="1"/>
        </w:numPr>
        <w:tabs>
          <w:tab w:val="left" w:pos="461"/>
        </w:tabs>
        <w:spacing w:before="207"/>
        <w:ind w:left="461" w:hanging="318"/>
      </w:pPr>
      <w:r>
        <w:t>Forma</w:t>
      </w:r>
      <w:r>
        <w:rPr>
          <w:spacing w:val="-13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Cronograma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rPr>
          <w:spacing w:val="-4"/>
        </w:rPr>
        <w:t>Pagos</w:t>
      </w:r>
    </w:p>
    <w:p w14:paraId="37DFDDEA" w14:textId="77777777" w:rsidR="003E392F" w:rsidRDefault="003E392F">
      <w:pPr>
        <w:pStyle w:val="Textoindependiente"/>
        <w:spacing w:before="1" w:after="1"/>
        <w:rPr>
          <w:b/>
          <w:sz w:val="18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377"/>
        <w:gridCol w:w="926"/>
        <w:gridCol w:w="2465"/>
      </w:tblGrid>
      <w:tr w:rsidR="003E392F" w14:paraId="1A35632C" w14:textId="77777777">
        <w:trPr>
          <w:trHeight w:val="501"/>
        </w:trPr>
        <w:tc>
          <w:tcPr>
            <w:tcW w:w="3377" w:type="dxa"/>
          </w:tcPr>
          <w:p w14:paraId="22512C95" w14:textId="77777777" w:rsidR="003E392F" w:rsidRDefault="00223DA8">
            <w:pPr>
              <w:pStyle w:val="TableParagraph"/>
              <w:spacing w:before="1" w:line="240" w:lineRule="auto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Actividad</w:t>
            </w:r>
          </w:p>
        </w:tc>
        <w:tc>
          <w:tcPr>
            <w:tcW w:w="926" w:type="dxa"/>
          </w:tcPr>
          <w:p w14:paraId="1F280A0D" w14:textId="77777777" w:rsidR="003E392F" w:rsidRDefault="00223DA8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% </w:t>
            </w:r>
            <w:r>
              <w:rPr>
                <w:b/>
                <w:spacing w:val="-4"/>
                <w:sz w:val="24"/>
              </w:rPr>
              <w:t>Pago</w:t>
            </w:r>
          </w:p>
        </w:tc>
        <w:tc>
          <w:tcPr>
            <w:tcW w:w="2465" w:type="dxa"/>
          </w:tcPr>
          <w:p w14:paraId="5E1657DB" w14:textId="77777777" w:rsidR="003E392F" w:rsidRDefault="00223DA8">
            <w:pPr>
              <w:pStyle w:val="TableParagraph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estimada</w:t>
            </w:r>
          </w:p>
        </w:tc>
      </w:tr>
      <w:tr w:rsidR="003E392F" w14:paraId="7628DFAA" w14:textId="77777777">
        <w:trPr>
          <w:trHeight w:val="499"/>
        </w:trPr>
        <w:tc>
          <w:tcPr>
            <w:tcW w:w="3377" w:type="dxa"/>
            <w:shd w:val="clear" w:color="auto" w:fill="F1F1F1"/>
          </w:tcPr>
          <w:p w14:paraId="0D2A5712" w14:textId="77777777" w:rsidR="003E392F" w:rsidRDefault="00223DA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Firma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contrato</w:t>
            </w:r>
          </w:p>
        </w:tc>
        <w:tc>
          <w:tcPr>
            <w:tcW w:w="926" w:type="dxa"/>
            <w:shd w:val="clear" w:color="auto" w:fill="F1F1F1"/>
          </w:tcPr>
          <w:p w14:paraId="2C5AF6FA" w14:textId="77777777" w:rsidR="003E392F" w:rsidRDefault="00223DA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2465" w:type="dxa"/>
            <w:shd w:val="clear" w:color="auto" w:fill="F1F1F1"/>
          </w:tcPr>
          <w:p w14:paraId="38C19975" w14:textId="7613AB9A" w:rsidR="003E392F" w:rsidRDefault="00223D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 w:rsidR="0039770D">
              <w:rPr>
                <w:sz w:val="24"/>
              </w:rPr>
              <w:t xml:space="preserve"> septiembre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3E392F" w14:paraId="184DA0DF" w14:textId="77777777">
        <w:trPr>
          <w:trHeight w:val="498"/>
        </w:trPr>
        <w:tc>
          <w:tcPr>
            <w:tcW w:w="3377" w:type="dxa"/>
          </w:tcPr>
          <w:p w14:paraId="19196583" w14:textId="77777777" w:rsidR="003E392F" w:rsidRDefault="00223DA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Entrega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primer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avance</w:t>
            </w:r>
          </w:p>
        </w:tc>
        <w:tc>
          <w:tcPr>
            <w:tcW w:w="926" w:type="dxa"/>
          </w:tcPr>
          <w:p w14:paraId="7E5803AA" w14:textId="2026DDF4" w:rsidR="003E392F" w:rsidRDefault="0039770D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40%</w:t>
            </w:r>
          </w:p>
        </w:tc>
        <w:tc>
          <w:tcPr>
            <w:tcW w:w="2465" w:type="dxa"/>
          </w:tcPr>
          <w:p w14:paraId="11918FFD" w14:textId="2452F571" w:rsidR="003E392F" w:rsidRDefault="00223D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 w:rsidR="0039770D">
              <w:rPr>
                <w:sz w:val="24"/>
              </w:rPr>
              <w:t>octubre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2025</w:t>
            </w:r>
          </w:p>
        </w:tc>
      </w:tr>
      <w:tr w:rsidR="003E392F" w14:paraId="64DAF992" w14:textId="77777777">
        <w:trPr>
          <w:trHeight w:val="498"/>
        </w:trPr>
        <w:tc>
          <w:tcPr>
            <w:tcW w:w="3377" w:type="dxa"/>
            <w:shd w:val="clear" w:color="auto" w:fill="F1F1F1"/>
          </w:tcPr>
          <w:p w14:paraId="75215B2F" w14:textId="77777777" w:rsidR="003E392F" w:rsidRDefault="00223DA8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Entrega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final</w:t>
            </w:r>
          </w:p>
        </w:tc>
        <w:tc>
          <w:tcPr>
            <w:tcW w:w="926" w:type="dxa"/>
            <w:shd w:val="clear" w:color="auto" w:fill="F1F1F1"/>
          </w:tcPr>
          <w:p w14:paraId="1BB4018E" w14:textId="77777777" w:rsidR="003E392F" w:rsidRDefault="00223DA8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30%</w:t>
            </w:r>
          </w:p>
        </w:tc>
        <w:tc>
          <w:tcPr>
            <w:tcW w:w="2465" w:type="dxa"/>
            <w:shd w:val="clear" w:color="auto" w:fill="F1F1F1"/>
          </w:tcPr>
          <w:p w14:paraId="63AC5237" w14:textId="48295E4E" w:rsidR="003E392F" w:rsidRDefault="00223DA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 w:rsidR="0039770D">
              <w:rPr>
                <w:sz w:val="24"/>
              </w:rPr>
              <w:t>noviembre</w:t>
            </w:r>
            <w:r>
              <w:rPr>
                <w:spacing w:val="-4"/>
                <w:sz w:val="24"/>
              </w:rPr>
              <w:t xml:space="preserve"> 2025</w:t>
            </w:r>
          </w:p>
        </w:tc>
      </w:tr>
    </w:tbl>
    <w:p w14:paraId="6F3215C2" w14:textId="77777777" w:rsidR="003E392F" w:rsidRDefault="003E392F">
      <w:pPr>
        <w:pStyle w:val="TableParagraph"/>
        <w:spacing w:line="275" w:lineRule="exact"/>
        <w:rPr>
          <w:sz w:val="24"/>
        </w:rPr>
        <w:sectPr w:rsidR="003E392F">
          <w:pgSz w:w="11910" w:h="16840"/>
          <w:pgMar w:top="1920" w:right="1559" w:bottom="280" w:left="1559" w:header="720" w:footer="720" w:gutter="0"/>
          <w:cols w:space="720"/>
        </w:sectPr>
      </w:pPr>
    </w:p>
    <w:p w14:paraId="6F79A6B7" w14:textId="77777777" w:rsidR="003E392F" w:rsidRDefault="003E392F">
      <w:pPr>
        <w:pStyle w:val="Textoindependiente"/>
        <w:rPr>
          <w:b/>
          <w:sz w:val="32"/>
        </w:rPr>
      </w:pPr>
    </w:p>
    <w:p w14:paraId="28FDA268" w14:textId="77777777" w:rsidR="003E392F" w:rsidRDefault="003E392F">
      <w:pPr>
        <w:pStyle w:val="Textoindependiente"/>
        <w:spacing w:before="196"/>
        <w:rPr>
          <w:b/>
          <w:sz w:val="32"/>
        </w:rPr>
      </w:pPr>
    </w:p>
    <w:p w14:paraId="254C4739" w14:textId="77777777" w:rsidR="003E392F" w:rsidRDefault="00223DA8">
      <w:pPr>
        <w:pStyle w:val="Prrafodelista"/>
        <w:numPr>
          <w:ilvl w:val="0"/>
          <w:numId w:val="1"/>
        </w:numPr>
        <w:tabs>
          <w:tab w:val="left" w:pos="461"/>
        </w:tabs>
        <w:spacing w:before="1"/>
        <w:ind w:left="461" w:hanging="318"/>
        <w:rPr>
          <w:b/>
          <w:sz w:val="32"/>
        </w:rPr>
      </w:pPr>
      <w:r>
        <w:rPr>
          <w:b/>
          <w:sz w:val="32"/>
        </w:rPr>
        <w:t>Condiciones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Adicionales</w:t>
      </w:r>
    </w:p>
    <w:p w14:paraId="7A552E92" w14:textId="77777777" w:rsidR="003E392F" w:rsidRDefault="00223DA8">
      <w:pPr>
        <w:pStyle w:val="Prrafodelista"/>
        <w:numPr>
          <w:ilvl w:val="1"/>
          <w:numId w:val="1"/>
        </w:numPr>
        <w:tabs>
          <w:tab w:val="left" w:pos="862"/>
        </w:tabs>
        <w:spacing w:before="222" w:line="276" w:lineRule="auto"/>
        <w:ind w:left="862" w:right="319"/>
        <w:rPr>
          <w:sz w:val="24"/>
        </w:rPr>
      </w:pPr>
      <w:r>
        <w:rPr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sz w:val="24"/>
        </w:rPr>
        <w:t>tiempos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desarrollo</w:t>
      </w:r>
      <w:r>
        <w:rPr>
          <w:spacing w:val="-6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implementación</w:t>
      </w:r>
      <w:r>
        <w:rPr>
          <w:spacing w:val="-8"/>
          <w:sz w:val="24"/>
        </w:rPr>
        <w:t xml:space="preserve"> </w:t>
      </w:r>
      <w:r>
        <w:rPr>
          <w:sz w:val="24"/>
        </w:rPr>
        <w:t>son</w:t>
      </w:r>
      <w:r>
        <w:rPr>
          <w:spacing w:val="-10"/>
          <w:sz w:val="24"/>
        </w:rPr>
        <w:t xml:space="preserve"> </w:t>
      </w:r>
      <w:r>
        <w:rPr>
          <w:sz w:val="24"/>
        </w:rPr>
        <w:t>estimados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podrán</w:t>
      </w:r>
      <w:r>
        <w:rPr>
          <w:spacing w:val="-6"/>
          <w:sz w:val="24"/>
        </w:rPr>
        <w:t xml:space="preserve"> </w:t>
      </w:r>
      <w:r>
        <w:rPr>
          <w:sz w:val="24"/>
        </w:rPr>
        <w:t>ajustarse de acuerdo a la disponibilidad de información y decisiones del cliente.</w:t>
      </w:r>
    </w:p>
    <w:p w14:paraId="30E88137" w14:textId="77777777" w:rsidR="003E392F" w:rsidRDefault="00223DA8">
      <w:pPr>
        <w:pStyle w:val="Prrafodelista"/>
        <w:numPr>
          <w:ilvl w:val="1"/>
          <w:numId w:val="1"/>
        </w:numPr>
        <w:tabs>
          <w:tab w:val="left" w:pos="862"/>
        </w:tabs>
        <w:spacing w:before="4" w:line="276" w:lineRule="auto"/>
        <w:ind w:left="862" w:right="1299"/>
        <w:rPr>
          <w:sz w:val="24"/>
        </w:rPr>
      </w:pPr>
      <w:r>
        <w:rPr>
          <w:sz w:val="24"/>
        </w:rPr>
        <w:t>Cualquier</w:t>
      </w:r>
      <w:r>
        <w:rPr>
          <w:spacing w:val="-6"/>
          <w:sz w:val="24"/>
        </w:rPr>
        <w:t xml:space="preserve"> </w:t>
      </w:r>
      <w:r>
        <w:rPr>
          <w:sz w:val="24"/>
        </w:rPr>
        <w:t>requerimiento</w:t>
      </w:r>
      <w:r>
        <w:rPr>
          <w:spacing w:val="-7"/>
          <w:sz w:val="24"/>
        </w:rPr>
        <w:t xml:space="preserve"> </w:t>
      </w:r>
      <w:r>
        <w:rPr>
          <w:sz w:val="24"/>
        </w:rPr>
        <w:t>adicional</w:t>
      </w:r>
      <w:r>
        <w:rPr>
          <w:spacing w:val="-8"/>
          <w:sz w:val="24"/>
        </w:rPr>
        <w:t xml:space="preserve"> </w:t>
      </w:r>
      <w:r>
        <w:rPr>
          <w:sz w:val="24"/>
        </w:rPr>
        <w:t>fuera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alcance</w:t>
      </w:r>
      <w:r>
        <w:rPr>
          <w:spacing w:val="-6"/>
          <w:sz w:val="24"/>
        </w:rPr>
        <w:t xml:space="preserve"> </w:t>
      </w:r>
      <w:r>
        <w:rPr>
          <w:sz w:val="24"/>
        </w:rPr>
        <w:t>inicial</w:t>
      </w:r>
      <w:r>
        <w:rPr>
          <w:spacing w:val="-8"/>
          <w:sz w:val="24"/>
        </w:rPr>
        <w:t xml:space="preserve"> </w:t>
      </w:r>
      <w:r>
        <w:rPr>
          <w:sz w:val="24"/>
        </w:rPr>
        <w:t>podrá</w:t>
      </w:r>
      <w:r>
        <w:rPr>
          <w:spacing w:val="-7"/>
          <w:sz w:val="24"/>
        </w:rPr>
        <w:t xml:space="preserve"> </w:t>
      </w:r>
      <w:r>
        <w:rPr>
          <w:sz w:val="24"/>
        </w:rPr>
        <w:t>ser presupuestado de manera separada.</w:t>
      </w:r>
    </w:p>
    <w:p w14:paraId="62B1DD4A" w14:textId="77777777" w:rsidR="003E392F" w:rsidRDefault="00223DA8">
      <w:pPr>
        <w:pStyle w:val="Prrafodelista"/>
        <w:numPr>
          <w:ilvl w:val="1"/>
          <w:numId w:val="1"/>
        </w:numPr>
        <w:tabs>
          <w:tab w:val="left" w:pos="862"/>
        </w:tabs>
        <w:spacing w:line="276" w:lineRule="auto"/>
        <w:ind w:left="862" w:right="147"/>
        <w:rPr>
          <w:sz w:val="24"/>
        </w:rPr>
      </w:pPr>
      <w:r>
        <w:rPr>
          <w:sz w:val="24"/>
        </w:rPr>
        <w:t>Las</w:t>
      </w:r>
      <w:r>
        <w:rPr>
          <w:spacing w:val="-7"/>
          <w:sz w:val="24"/>
        </w:rPr>
        <w:t xml:space="preserve"> </w:t>
      </w:r>
      <w:r>
        <w:rPr>
          <w:sz w:val="24"/>
        </w:rPr>
        <w:t>revisiones</w:t>
      </w:r>
      <w:r>
        <w:rPr>
          <w:spacing w:val="-9"/>
          <w:sz w:val="24"/>
        </w:rPr>
        <w:t xml:space="preserve"> </w:t>
      </w:r>
      <w:r>
        <w:rPr>
          <w:sz w:val="24"/>
        </w:rPr>
        <w:t>semanales</w:t>
      </w:r>
      <w:r>
        <w:rPr>
          <w:spacing w:val="-9"/>
          <w:sz w:val="24"/>
        </w:rPr>
        <w:t xml:space="preserve"> </w:t>
      </w:r>
      <w:r>
        <w:rPr>
          <w:sz w:val="24"/>
        </w:rPr>
        <w:t>permitirán</w:t>
      </w:r>
      <w:r>
        <w:rPr>
          <w:spacing w:val="-8"/>
          <w:sz w:val="24"/>
        </w:rPr>
        <w:t xml:space="preserve"> </w:t>
      </w:r>
      <w:r>
        <w:rPr>
          <w:sz w:val="24"/>
        </w:rPr>
        <w:t>garantizar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producto</w:t>
      </w:r>
      <w:r>
        <w:rPr>
          <w:spacing w:val="-9"/>
          <w:sz w:val="24"/>
        </w:rPr>
        <w:t xml:space="preserve"> </w:t>
      </w:r>
      <w:r>
        <w:rPr>
          <w:sz w:val="24"/>
        </w:rPr>
        <w:t>final</w:t>
      </w:r>
      <w:r>
        <w:rPr>
          <w:spacing w:val="-9"/>
          <w:sz w:val="24"/>
        </w:rPr>
        <w:t xml:space="preserve"> </w:t>
      </w:r>
      <w:r>
        <w:rPr>
          <w:sz w:val="24"/>
        </w:rPr>
        <w:t>cumpla</w:t>
      </w:r>
      <w:r>
        <w:rPr>
          <w:spacing w:val="-7"/>
          <w:sz w:val="24"/>
        </w:rPr>
        <w:t xml:space="preserve"> </w:t>
      </w:r>
      <w:r>
        <w:rPr>
          <w:sz w:val="24"/>
        </w:rPr>
        <w:t>con las expectativas del cliente.</w:t>
      </w:r>
    </w:p>
    <w:p w14:paraId="5C835691" w14:textId="77777777" w:rsidR="003E392F" w:rsidRDefault="00223DA8">
      <w:pPr>
        <w:pStyle w:val="Prrafodelista"/>
        <w:numPr>
          <w:ilvl w:val="1"/>
          <w:numId w:val="1"/>
        </w:numPr>
        <w:tabs>
          <w:tab w:val="left" w:pos="862"/>
        </w:tabs>
        <w:spacing w:line="276" w:lineRule="auto"/>
        <w:ind w:left="862" w:right="467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entrega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código</w:t>
      </w:r>
      <w:r>
        <w:rPr>
          <w:spacing w:val="-7"/>
          <w:sz w:val="24"/>
        </w:rPr>
        <w:t xml:space="preserve"> </w:t>
      </w:r>
      <w:r>
        <w:rPr>
          <w:sz w:val="24"/>
        </w:rPr>
        <w:t>fuente</w:t>
      </w:r>
      <w:r>
        <w:rPr>
          <w:spacing w:val="-6"/>
          <w:sz w:val="24"/>
        </w:rPr>
        <w:t xml:space="preserve"> </w:t>
      </w:r>
      <w:r>
        <w:rPr>
          <w:sz w:val="24"/>
        </w:rPr>
        <w:t>asegura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cliente</w:t>
      </w:r>
      <w:r>
        <w:rPr>
          <w:spacing w:val="-6"/>
          <w:sz w:val="24"/>
        </w:rPr>
        <w:t xml:space="preserve"> </w:t>
      </w:r>
      <w:r>
        <w:rPr>
          <w:sz w:val="24"/>
        </w:rPr>
        <w:t>tenga</w:t>
      </w:r>
      <w:r>
        <w:rPr>
          <w:spacing w:val="-8"/>
          <w:sz w:val="24"/>
        </w:rPr>
        <w:t xml:space="preserve"> </w:t>
      </w:r>
      <w:r>
        <w:rPr>
          <w:sz w:val="24"/>
        </w:rPr>
        <w:t>propiedad</w:t>
      </w:r>
      <w:r>
        <w:rPr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del software desarrollado.</w:t>
      </w:r>
    </w:p>
    <w:p w14:paraId="359CEE17" w14:textId="77777777" w:rsidR="003E392F" w:rsidRDefault="00223DA8">
      <w:pPr>
        <w:pStyle w:val="Ttulo1"/>
        <w:numPr>
          <w:ilvl w:val="0"/>
          <w:numId w:val="1"/>
        </w:numPr>
        <w:tabs>
          <w:tab w:val="left" w:pos="461"/>
        </w:tabs>
        <w:ind w:left="461" w:hanging="318"/>
      </w:pPr>
      <w:r>
        <w:rPr>
          <w:spacing w:val="-2"/>
        </w:rPr>
        <w:t>Beneficios</w:t>
      </w:r>
    </w:p>
    <w:p w14:paraId="5BFFC500" w14:textId="77777777" w:rsidR="005E385D" w:rsidRPr="005E385D" w:rsidRDefault="005E385D" w:rsidP="005E385D">
      <w:pPr>
        <w:pStyle w:val="Textoindependiente"/>
        <w:numPr>
          <w:ilvl w:val="0"/>
          <w:numId w:val="5"/>
        </w:numPr>
        <w:rPr>
          <w:szCs w:val="22"/>
        </w:rPr>
      </w:pPr>
      <w:r w:rsidRPr="005E385D">
        <w:rPr>
          <w:szCs w:val="22"/>
        </w:rPr>
        <w:t>Plataforma personalizada y a medida según las necesidades del cliente turístico ecuatoriano.</w:t>
      </w:r>
    </w:p>
    <w:p w14:paraId="7E357B18" w14:textId="77777777" w:rsidR="005E385D" w:rsidRPr="005E385D" w:rsidRDefault="005E385D" w:rsidP="005E385D">
      <w:pPr>
        <w:pStyle w:val="Textoindependiente"/>
        <w:numPr>
          <w:ilvl w:val="0"/>
          <w:numId w:val="5"/>
        </w:numPr>
        <w:rPr>
          <w:szCs w:val="22"/>
        </w:rPr>
      </w:pPr>
      <w:r w:rsidRPr="005E385D">
        <w:rPr>
          <w:szCs w:val="22"/>
        </w:rPr>
        <w:t>Seguridad y confianza para los viajeros en la contratación de servicios turísticos.</w:t>
      </w:r>
    </w:p>
    <w:p w14:paraId="64C04FB6" w14:textId="77777777" w:rsidR="005E385D" w:rsidRPr="005E385D" w:rsidRDefault="005E385D" w:rsidP="005E385D">
      <w:pPr>
        <w:pStyle w:val="Textoindependiente"/>
        <w:numPr>
          <w:ilvl w:val="0"/>
          <w:numId w:val="5"/>
        </w:numPr>
        <w:rPr>
          <w:szCs w:val="22"/>
        </w:rPr>
      </w:pPr>
      <w:r w:rsidRPr="005E385D">
        <w:rPr>
          <w:szCs w:val="22"/>
        </w:rPr>
        <w:t>Mejora en la eficiencia y experiencia del proceso de reserva y planificación de viajes.</w:t>
      </w:r>
    </w:p>
    <w:p w14:paraId="40BEED08" w14:textId="77777777" w:rsidR="005E385D" w:rsidRPr="005E385D" w:rsidRDefault="005E385D" w:rsidP="005E385D">
      <w:pPr>
        <w:pStyle w:val="Textoindependiente"/>
        <w:numPr>
          <w:ilvl w:val="0"/>
          <w:numId w:val="5"/>
        </w:numPr>
        <w:rPr>
          <w:szCs w:val="22"/>
        </w:rPr>
      </w:pPr>
      <w:r w:rsidRPr="005E385D">
        <w:rPr>
          <w:szCs w:val="22"/>
        </w:rPr>
        <w:t>Sistema listo para ser implementado en dispositivos móviles y aplicaciones nativas.</w:t>
      </w:r>
    </w:p>
    <w:p w14:paraId="779825AB" w14:textId="77777777" w:rsidR="005E385D" w:rsidRPr="005E385D" w:rsidRDefault="005E385D" w:rsidP="005E385D">
      <w:pPr>
        <w:pStyle w:val="Textoindependiente"/>
        <w:numPr>
          <w:ilvl w:val="0"/>
          <w:numId w:val="5"/>
        </w:numPr>
        <w:rPr>
          <w:szCs w:val="22"/>
        </w:rPr>
      </w:pPr>
      <w:r w:rsidRPr="005E385D">
        <w:rPr>
          <w:szCs w:val="22"/>
        </w:rPr>
        <w:t>Seguimiento y control transparente del progreso del proyecto con revisiones periódicas.</w:t>
      </w:r>
    </w:p>
    <w:p w14:paraId="22EA0231" w14:textId="77777777" w:rsidR="005E385D" w:rsidRPr="005E385D" w:rsidRDefault="005E385D" w:rsidP="005E385D">
      <w:pPr>
        <w:pStyle w:val="Textoindependiente"/>
        <w:numPr>
          <w:ilvl w:val="0"/>
          <w:numId w:val="5"/>
        </w:numPr>
        <w:rPr>
          <w:szCs w:val="22"/>
        </w:rPr>
      </w:pPr>
      <w:r w:rsidRPr="005E385D">
        <w:rPr>
          <w:szCs w:val="22"/>
        </w:rPr>
        <w:t>Propiedad total del software mediante la entrega del código fuente.</w:t>
      </w:r>
    </w:p>
    <w:p w14:paraId="0545B2D3" w14:textId="0662C907" w:rsidR="003E392F" w:rsidRDefault="005E385D" w:rsidP="005E385D">
      <w:pPr>
        <w:pStyle w:val="Textoindependiente"/>
        <w:numPr>
          <w:ilvl w:val="0"/>
          <w:numId w:val="5"/>
        </w:numPr>
        <w:rPr>
          <w:sz w:val="20"/>
        </w:rPr>
      </w:pPr>
      <w:r w:rsidRPr="005E385D">
        <w:rPr>
          <w:szCs w:val="22"/>
        </w:rPr>
        <w:t>Funcionalidad completa que abarca usuarios, proveedores y administración, optimizando la operación de la plataforma desde todos los niveles.</w:t>
      </w:r>
    </w:p>
    <w:p w14:paraId="5DEA0E8F" w14:textId="77777777" w:rsidR="003E392F" w:rsidRDefault="003E392F">
      <w:pPr>
        <w:pStyle w:val="Textoindependiente"/>
        <w:spacing w:before="123"/>
        <w:rPr>
          <w:sz w:val="20"/>
        </w:rPr>
      </w:pPr>
    </w:p>
    <w:p w14:paraId="773D6FD8" w14:textId="77777777" w:rsidR="003E392F" w:rsidRDefault="003E392F">
      <w:pPr>
        <w:pStyle w:val="Textoindependiente"/>
        <w:rPr>
          <w:sz w:val="20"/>
        </w:rPr>
        <w:sectPr w:rsidR="003E392F">
          <w:pgSz w:w="11910" w:h="16840"/>
          <w:pgMar w:top="1920" w:right="1559" w:bottom="280" w:left="1559" w:header="720" w:footer="720" w:gutter="0"/>
          <w:cols w:space="720"/>
        </w:sectPr>
      </w:pPr>
    </w:p>
    <w:p w14:paraId="0AF8A0E4" w14:textId="3C612322" w:rsidR="003E392F" w:rsidRDefault="00223DA8">
      <w:pPr>
        <w:spacing w:before="52" w:line="252" w:lineRule="auto"/>
        <w:ind w:left="132" w:firstLine="10"/>
        <w:rPr>
          <w:rFonts w:ascii="Trebuchet MS"/>
          <w:sz w:val="20"/>
        </w:rPr>
      </w:pPr>
      <w:r>
        <w:rPr>
          <w:b/>
          <w:spacing w:val="-4"/>
          <w:sz w:val="24"/>
        </w:rPr>
        <w:t xml:space="preserve">Atentamente, </w:t>
      </w:r>
    </w:p>
    <w:p w14:paraId="7F410232" w14:textId="77777777" w:rsidR="003E392F" w:rsidRDefault="00223DA8">
      <w:pPr>
        <w:rPr>
          <w:rFonts w:ascii="Trebuchet MS"/>
          <w:sz w:val="14"/>
        </w:rPr>
      </w:pPr>
      <w:r>
        <w:br w:type="column"/>
      </w:r>
    </w:p>
    <w:p w14:paraId="43AF4C89" w14:textId="77777777" w:rsidR="0039770D" w:rsidRDefault="0039770D">
      <w:pPr>
        <w:pStyle w:val="Textoindependiente"/>
        <w:spacing w:before="100"/>
        <w:rPr>
          <w:rFonts w:ascii="Trebuchet MS"/>
          <w:sz w:val="14"/>
        </w:rPr>
      </w:pPr>
    </w:p>
    <w:p w14:paraId="323F6B2B" w14:textId="77777777" w:rsidR="0039770D" w:rsidRDefault="0039770D">
      <w:pPr>
        <w:pStyle w:val="Textoindependiente"/>
        <w:spacing w:before="100"/>
        <w:rPr>
          <w:rFonts w:ascii="Trebuchet MS"/>
          <w:sz w:val="14"/>
        </w:rPr>
      </w:pPr>
    </w:p>
    <w:p w14:paraId="20B0C138" w14:textId="77777777" w:rsidR="003E392F" w:rsidRDefault="003E392F">
      <w:pPr>
        <w:spacing w:line="162" w:lineRule="exact"/>
        <w:rPr>
          <w:rFonts w:ascii="Trebuchet MS"/>
          <w:sz w:val="14"/>
        </w:rPr>
        <w:sectPr w:rsidR="003E392F">
          <w:type w:val="continuous"/>
          <w:pgSz w:w="11910" w:h="16840"/>
          <w:pgMar w:top="1920" w:right="1559" w:bottom="280" w:left="1559" w:header="720" w:footer="720" w:gutter="0"/>
          <w:cols w:num="2" w:space="720" w:equalWidth="0">
            <w:col w:w="1511" w:space="66"/>
            <w:col w:w="7215"/>
          </w:cols>
        </w:sectPr>
      </w:pPr>
    </w:p>
    <w:p w14:paraId="37F14CA6" w14:textId="6ACA3F43" w:rsidR="003E392F" w:rsidRDefault="00223DA8">
      <w:pPr>
        <w:pStyle w:val="Textoindependiente"/>
        <w:spacing w:before="54" w:line="278" w:lineRule="auto"/>
        <w:ind w:left="143" w:right="6751"/>
      </w:pPr>
      <w:r>
        <w:t>Santiago</w:t>
      </w:r>
      <w:r>
        <w:rPr>
          <w:spacing w:val="-14"/>
        </w:rPr>
        <w:t xml:space="preserve"> </w:t>
      </w:r>
      <w:r>
        <w:t>Mosquera Gerente General</w:t>
      </w:r>
    </w:p>
    <w:p w14:paraId="3F1644D6" w14:textId="77777777" w:rsidR="003E392F" w:rsidRDefault="00223DA8">
      <w:pPr>
        <w:pStyle w:val="Textoindependiente"/>
        <w:spacing w:line="278" w:lineRule="auto"/>
        <w:ind w:left="143" w:right="5605"/>
      </w:pPr>
      <w:r>
        <w:t xml:space="preserve">Clear </w:t>
      </w:r>
      <w:proofErr w:type="spellStart"/>
      <w:r>
        <w:t>Minds</w:t>
      </w:r>
      <w:proofErr w:type="spellEnd"/>
      <w:r>
        <w:t xml:space="preserve"> Consultores </w:t>
      </w:r>
      <w:hyperlink r:id="rId8">
        <w:r>
          <w:rPr>
            <w:color w:val="0462C1"/>
            <w:spacing w:val="-2"/>
            <w:u w:val="single" w:color="0462C1"/>
          </w:rPr>
          <w:t>smosquera@clearminds-it.com</w:t>
        </w:r>
      </w:hyperlink>
      <w:r>
        <w:rPr>
          <w:color w:val="0462C1"/>
          <w:spacing w:val="-2"/>
        </w:rPr>
        <w:t xml:space="preserve"> </w:t>
      </w:r>
      <w:r>
        <w:rPr>
          <w:spacing w:val="-2"/>
        </w:rPr>
        <w:t>0992920306</w:t>
      </w:r>
    </w:p>
    <w:sectPr w:rsidR="003E392F">
      <w:type w:val="continuous"/>
      <w:pgSz w:w="11910" w:h="16840"/>
      <w:pgMar w:top="1920" w:right="1559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AF104C" w14:textId="77777777" w:rsidR="00144035" w:rsidRDefault="00144035" w:rsidP="00ED0A65">
      <w:r>
        <w:separator/>
      </w:r>
    </w:p>
  </w:endnote>
  <w:endnote w:type="continuationSeparator" w:id="0">
    <w:p w14:paraId="36CFDD66" w14:textId="77777777" w:rsidR="00144035" w:rsidRDefault="00144035" w:rsidP="00ED0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3FC6F4" w14:textId="77777777" w:rsidR="00144035" w:rsidRDefault="00144035" w:rsidP="00ED0A65">
      <w:r>
        <w:separator/>
      </w:r>
    </w:p>
  </w:footnote>
  <w:footnote w:type="continuationSeparator" w:id="0">
    <w:p w14:paraId="35F4800C" w14:textId="77777777" w:rsidR="00144035" w:rsidRDefault="00144035" w:rsidP="00ED0A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4828E" w14:textId="2CAC1025" w:rsidR="00ED0A65" w:rsidRDefault="00ED0A65">
    <w:pPr>
      <w:pStyle w:val="Encabezado"/>
    </w:pPr>
    <w:r>
      <w:rPr>
        <w:rFonts w:ascii="Times New Roman"/>
        <w:noProof/>
        <w:sz w:val="48"/>
      </w:rPr>
      <w:drawing>
        <wp:anchor distT="0" distB="0" distL="0" distR="0" simplePos="0" relativeHeight="251659264" behindDoc="1" locked="0" layoutInCell="1" allowOverlap="1" wp14:anchorId="5FF414FC" wp14:editId="554A769F">
          <wp:simplePos x="0" y="0"/>
          <wp:positionH relativeFrom="page">
            <wp:posOffset>-7951</wp:posOffset>
          </wp:positionH>
          <wp:positionV relativeFrom="page">
            <wp:posOffset>0</wp:posOffset>
          </wp:positionV>
          <wp:extent cx="7609398" cy="10692024"/>
          <wp:effectExtent l="0" t="0" r="0" b="190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11658" cy="10695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A4440"/>
    <w:multiLevelType w:val="hybridMultilevel"/>
    <w:tmpl w:val="AA2C0C1C"/>
    <w:lvl w:ilvl="0" w:tplc="E358626A">
      <w:start w:val="1"/>
      <w:numFmt w:val="decimal"/>
      <w:lvlText w:val="%1."/>
      <w:lvlJc w:val="left"/>
      <w:pPr>
        <w:ind w:left="462" w:hanging="320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s-ES" w:eastAsia="en-US" w:bidi="ar-SA"/>
      </w:rPr>
    </w:lvl>
    <w:lvl w:ilvl="1" w:tplc="FBDA7DCC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8CC4B4A6">
      <w:numFmt w:val="bullet"/>
      <w:lvlText w:val="•"/>
      <w:lvlJc w:val="left"/>
      <w:pPr>
        <w:ind w:left="1740" w:hanging="360"/>
      </w:pPr>
      <w:rPr>
        <w:rFonts w:hint="default"/>
        <w:lang w:val="es-ES" w:eastAsia="en-US" w:bidi="ar-SA"/>
      </w:rPr>
    </w:lvl>
    <w:lvl w:ilvl="3" w:tplc="D34C9996">
      <w:numFmt w:val="bullet"/>
      <w:lvlText w:val="•"/>
      <w:lvlJc w:val="left"/>
      <w:pPr>
        <w:ind w:left="2621" w:hanging="360"/>
      </w:pPr>
      <w:rPr>
        <w:rFonts w:hint="default"/>
        <w:lang w:val="es-ES" w:eastAsia="en-US" w:bidi="ar-SA"/>
      </w:rPr>
    </w:lvl>
    <w:lvl w:ilvl="4" w:tplc="917260C0">
      <w:numFmt w:val="bullet"/>
      <w:lvlText w:val="•"/>
      <w:lvlJc w:val="left"/>
      <w:pPr>
        <w:ind w:left="3502" w:hanging="360"/>
      </w:pPr>
      <w:rPr>
        <w:rFonts w:hint="default"/>
        <w:lang w:val="es-ES" w:eastAsia="en-US" w:bidi="ar-SA"/>
      </w:rPr>
    </w:lvl>
    <w:lvl w:ilvl="5" w:tplc="2EAA975E">
      <w:numFmt w:val="bullet"/>
      <w:lvlText w:val="•"/>
      <w:lvlJc w:val="left"/>
      <w:pPr>
        <w:ind w:left="4383" w:hanging="360"/>
      </w:pPr>
      <w:rPr>
        <w:rFonts w:hint="default"/>
        <w:lang w:val="es-ES" w:eastAsia="en-US" w:bidi="ar-SA"/>
      </w:rPr>
    </w:lvl>
    <w:lvl w:ilvl="6" w:tplc="83362114">
      <w:numFmt w:val="bullet"/>
      <w:lvlText w:val="•"/>
      <w:lvlJc w:val="left"/>
      <w:pPr>
        <w:ind w:left="5264" w:hanging="360"/>
      </w:pPr>
      <w:rPr>
        <w:rFonts w:hint="default"/>
        <w:lang w:val="es-ES" w:eastAsia="en-US" w:bidi="ar-SA"/>
      </w:rPr>
    </w:lvl>
    <w:lvl w:ilvl="7" w:tplc="5DA4F09E">
      <w:numFmt w:val="bullet"/>
      <w:lvlText w:val="•"/>
      <w:lvlJc w:val="left"/>
      <w:pPr>
        <w:ind w:left="6145" w:hanging="360"/>
      </w:pPr>
      <w:rPr>
        <w:rFonts w:hint="default"/>
        <w:lang w:val="es-ES" w:eastAsia="en-US" w:bidi="ar-SA"/>
      </w:rPr>
    </w:lvl>
    <w:lvl w:ilvl="8" w:tplc="5D447982">
      <w:numFmt w:val="bullet"/>
      <w:lvlText w:val="•"/>
      <w:lvlJc w:val="left"/>
      <w:pPr>
        <w:ind w:left="702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AD736CE"/>
    <w:multiLevelType w:val="hybridMultilevel"/>
    <w:tmpl w:val="51524D82"/>
    <w:lvl w:ilvl="0" w:tplc="30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 w15:restartNumberingAfterBreak="0">
    <w:nsid w:val="4C0069F8"/>
    <w:multiLevelType w:val="hybridMultilevel"/>
    <w:tmpl w:val="39A859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564FF"/>
    <w:multiLevelType w:val="hybridMultilevel"/>
    <w:tmpl w:val="A2FC36F4"/>
    <w:lvl w:ilvl="0" w:tplc="3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7B511E30"/>
    <w:multiLevelType w:val="hybridMultilevel"/>
    <w:tmpl w:val="993C0E0A"/>
    <w:lvl w:ilvl="0" w:tplc="3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2F"/>
    <w:rsid w:val="000E2CC8"/>
    <w:rsid w:val="00144035"/>
    <w:rsid w:val="001E54FA"/>
    <w:rsid w:val="00203D8F"/>
    <w:rsid w:val="00223DA8"/>
    <w:rsid w:val="00391B25"/>
    <w:rsid w:val="0039770D"/>
    <w:rsid w:val="003E1288"/>
    <w:rsid w:val="003E392F"/>
    <w:rsid w:val="003F336B"/>
    <w:rsid w:val="005E385D"/>
    <w:rsid w:val="006639F8"/>
    <w:rsid w:val="00836084"/>
    <w:rsid w:val="009B76C8"/>
    <w:rsid w:val="00C712DD"/>
    <w:rsid w:val="00C90F78"/>
    <w:rsid w:val="00E03CE3"/>
    <w:rsid w:val="00ED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A43EF"/>
  <w15:docId w15:val="{99D141FF-948B-4E10-B076-6535D4C26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64"/>
      <w:ind w:left="461" w:hanging="318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4350" w:hanging="1440"/>
    </w:pPr>
    <w:rPr>
      <w:b/>
      <w:bCs/>
      <w:sz w:val="48"/>
      <w:szCs w:val="48"/>
    </w:rPr>
  </w:style>
  <w:style w:type="paragraph" w:styleId="Prrafodelista">
    <w:name w:val="List Paragraph"/>
    <w:basedOn w:val="Normal"/>
    <w:uiPriority w:val="1"/>
    <w:qFormat/>
    <w:pPr>
      <w:spacing w:before="5"/>
      <w:ind w:left="862" w:hanging="360"/>
    </w:pPr>
  </w:style>
  <w:style w:type="paragraph" w:customStyle="1" w:styleId="TableParagraph">
    <w:name w:val="Table Paragraph"/>
    <w:basedOn w:val="Normal"/>
    <w:uiPriority w:val="1"/>
    <w:qFormat/>
    <w:pPr>
      <w:spacing w:line="292" w:lineRule="exact"/>
      <w:ind w:left="108"/>
    </w:pPr>
  </w:style>
  <w:style w:type="paragraph" w:styleId="Encabezado">
    <w:name w:val="header"/>
    <w:basedOn w:val="Normal"/>
    <w:link w:val="EncabezadoCar"/>
    <w:uiPriority w:val="99"/>
    <w:unhideWhenUsed/>
    <w:rsid w:val="00ED0A6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0A65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D0A6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0A65"/>
    <w:rPr>
      <w:rFonts w:ascii="Calibri" w:eastAsia="Calibri" w:hAnsi="Calibri" w:cs="Calibri"/>
      <w:lang w:val="es-ES"/>
    </w:rPr>
  </w:style>
  <w:style w:type="character" w:customStyle="1" w:styleId="markdown-bold-text">
    <w:name w:val="markdown-bold-text"/>
    <w:basedOn w:val="Fuentedeprrafopredeter"/>
    <w:rsid w:val="005E3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49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osquera@clearminds-it.com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599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Stefanny Chavez Nieto</dc:creator>
  <cp:lastModifiedBy>David Jima</cp:lastModifiedBy>
  <cp:revision>3</cp:revision>
  <cp:lastPrinted>2025-09-04T00:05:00Z</cp:lastPrinted>
  <dcterms:created xsi:type="dcterms:W3CDTF">2025-09-10T21:05:00Z</dcterms:created>
  <dcterms:modified xsi:type="dcterms:W3CDTF">2025-09-10T21:08:00Z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2025-09-02T00:00:00Z</vt:filetime>
  </property>
  <property fmtid="{D5CDD505-2E9C-101B-9397-08002B2CF9AE}" pid="5" name="Producer">
    <vt:lpwstr>Microsoft® Word 2019</vt:lpwstr>
  </property>
</Properties>
</file>