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
        <w:spacing w:lineRule="auto" w:line="480" w:before="0" w:after="0"/>
        <w:jc w:val="center"/>
        <w:rPr>
          <w:rFonts w:ascii="Times New Roman" w:hAnsi="Times New Roman"/>
          <w:sz w:val="24"/>
          <w:szCs w:val="24"/>
        </w:rPr>
      </w:pPr>
      <w:r>
        <w:rPr>
          <w:color w:val="000000"/>
          <w:sz w:val="28"/>
          <w:szCs w:val="28"/>
        </w:rPr>
        <w:t xml:space="preserve">Deep learning </w:t>
      </w:r>
      <w:r>
        <w:rPr>
          <w:rFonts w:eastAsia="Times New Roman" w:cs="Times New Roman"/>
          <w:b/>
          <w:bCs/>
          <w:color w:val="000000"/>
          <w:kern w:val="2"/>
          <w:sz w:val="28"/>
          <w:szCs w:val="28"/>
          <w:lang w:val="en-US" w:eastAsia="en-US" w:bidi="ar-SA"/>
        </w:rPr>
        <w:t>predicts the properties of volcanic lavas and</w:t>
      </w:r>
      <w:r>
        <w:rPr>
          <w:color w:val="000000"/>
          <w:sz w:val="28"/>
          <w:szCs w:val="28"/>
        </w:rPr>
        <w:t xml:space="preserve"> silicate glasses</w:t>
      </w:r>
    </w:p>
    <w:p>
      <w:pPr>
        <w:pStyle w:val="Teaser"/>
        <w:spacing w:lineRule="auto" w:line="480" w:before="0" w:after="0"/>
        <w:jc w:val="center"/>
        <w:rPr>
          <w:lang w:val="fr-FR"/>
        </w:rPr>
      </w:pPr>
      <w:bookmarkStart w:id="0" w:name="__DdeLink__4220_2187724418"/>
      <w:r>
        <w:rPr>
          <w:b w:val="false"/>
          <w:bCs w:val="false"/>
          <w:color w:val="000000"/>
          <w:sz w:val="20"/>
          <w:szCs w:val="20"/>
          <w:lang w:val="fr-FR"/>
        </w:rPr>
        <w:t>Charles Le Losq</w:t>
      </w:r>
      <w:r>
        <w:rPr>
          <w:b w:val="false"/>
          <w:bCs w:val="false"/>
          <w:color w:val="000000"/>
          <w:sz w:val="20"/>
          <w:szCs w:val="20"/>
          <w:vertAlign w:val="superscript"/>
          <w:lang w:val="fr-FR"/>
        </w:rPr>
        <w:t>1,</w:t>
      </w:r>
      <w:bookmarkStart w:id="1" w:name="__DdeLink__1669_3633244984"/>
      <w:r>
        <w:rPr>
          <w:b w:val="false"/>
          <w:bCs w:val="false"/>
          <w:color w:val="000000"/>
          <w:sz w:val="20"/>
          <w:szCs w:val="20"/>
          <w:vertAlign w:val="superscript"/>
          <w:lang w:val="fr-FR"/>
        </w:rPr>
        <w:t>2</w:t>
      </w:r>
      <w:bookmarkEnd w:id="1"/>
      <w:r>
        <w:rPr>
          <w:b w:val="false"/>
          <w:bCs w:val="false"/>
          <w:color w:val="000000"/>
          <w:sz w:val="20"/>
          <w:szCs w:val="20"/>
          <w:vertAlign w:val="superscript"/>
          <w:lang w:val="fr-FR"/>
        </w:rPr>
        <w:t>,3,*</w:t>
      </w:r>
      <w:r>
        <w:rPr>
          <w:b w:val="false"/>
          <w:bCs w:val="false"/>
          <w:color w:val="000000"/>
          <w:sz w:val="20"/>
          <w:szCs w:val="20"/>
          <w:lang w:val="fr-FR"/>
        </w:rPr>
        <w:t>, Andrew Valentine</w:t>
      </w:r>
      <w:r>
        <w:rPr>
          <w:b w:val="false"/>
          <w:bCs w:val="false"/>
          <w:color w:val="000000"/>
          <w:sz w:val="20"/>
          <w:szCs w:val="20"/>
          <w:vertAlign w:val="superscript"/>
          <w:lang w:val="fr-FR"/>
        </w:rPr>
        <w:t xml:space="preserve">2 </w:t>
      </w:r>
      <w:r>
        <w:rPr>
          <w:b w:val="false"/>
          <w:bCs w:val="false"/>
          <w:color w:val="000000"/>
          <w:sz w:val="20"/>
          <w:szCs w:val="20"/>
          <w:lang w:val="fr-FR"/>
        </w:rPr>
        <w:t>, Bjorn O. Mysen</w:t>
      </w:r>
      <w:r>
        <w:rPr>
          <w:b w:val="false"/>
          <w:bCs w:val="false"/>
          <w:color w:val="000000"/>
          <w:sz w:val="20"/>
          <w:szCs w:val="20"/>
          <w:vertAlign w:val="superscript"/>
          <w:lang w:val="fr-FR"/>
        </w:rPr>
        <w:t>3</w:t>
      </w:r>
      <w:bookmarkEnd w:id="0"/>
      <w:r>
        <w:rPr>
          <w:b w:val="false"/>
          <w:bCs w:val="false"/>
          <w:color w:val="000000"/>
          <w:sz w:val="20"/>
          <w:szCs w:val="20"/>
          <w:lang w:val="fr-FR"/>
        </w:rPr>
        <w:t>, Daniel R. Neuville</w:t>
      </w:r>
      <w:r>
        <w:rPr>
          <w:b w:val="false"/>
          <w:bCs w:val="false"/>
          <w:color w:val="000000"/>
          <w:sz w:val="20"/>
          <w:szCs w:val="20"/>
          <w:vertAlign w:val="superscript"/>
          <w:lang w:val="fr-FR"/>
        </w:rPr>
        <w:t>1</w:t>
      </w:r>
    </w:p>
    <w:p>
      <w:pPr>
        <w:pStyle w:val="Texteprformat"/>
        <w:spacing w:before="0" w:after="0"/>
        <w:rPr>
          <w:lang w:val="fr-FR"/>
        </w:rPr>
      </w:pPr>
      <w:r>
        <w:rPr>
          <w:rFonts w:cs="Times New Roman"/>
          <w:i/>
          <w:iCs/>
          <w:color w:val="000000"/>
          <w:sz w:val="20"/>
          <w:szCs w:val="20"/>
          <w:vertAlign w:val="superscript"/>
          <w:lang w:val="fr-FR"/>
        </w:rPr>
        <w:t>1</w:t>
      </w:r>
      <w:r>
        <w:rPr>
          <w:rFonts w:cs="Times New Roman"/>
          <w:i/>
          <w:iCs/>
          <w:color w:val="000000"/>
          <w:sz w:val="20"/>
          <w:szCs w:val="20"/>
          <w:lang w:val="fr-FR"/>
        </w:rPr>
        <w:t>Université de Paris, Institut de physique du globe de Paris, CNRS-UMR 7154, Paris 75005, France</w:t>
      </w:r>
    </w:p>
    <w:p>
      <w:pPr>
        <w:pStyle w:val="Texteprformat"/>
        <w:spacing w:before="0" w:after="0"/>
        <w:rPr>
          <w:rFonts w:ascii="Times New Roman" w:hAnsi="Times New Roman"/>
          <w:i/>
          <w:i/>
          <w:iCs/>
          <w:sz w:val="24"/>
          <w:szCs w:val="24"/>
        </w:rPr>
      </w:pPr>
      <w:r>
        <w:rPr>
          <w:rFonts w:cs="Times New Roman"/>
          <w:i/>
          <w:iCs/>
          <w:color w:val="000000"/>
          <w:sz w:val="20"/>
          <w:szCs w:val="20"/>
          <w:vertAlign w:val="superscript"/>
        </w:rPr>
        <w:t xml:space="preserve">2 </w:t>
      </w:r>
      <w:r>
        <w:rPr>
          <w:rFonts w:cs="Times New Roman"/>
          <w:i/>
          <w:iCs/>
          <w:color w:val="000000"/>
          <w:sz w:val="20"/>
          <w:szCs w:val="20"/>
        </w:rPr>
        <w:t>Research School of Earth Sciences, Australian National University, Canberra 2601, Australia</w:t>
      </w:r>
    </w:p>
    <w:p>
      <w:pPr>
        <w:pStyle w:val="Texteprformat"/>
        <w:spacing w:before="0" w:after="0"/>
        <w:rPr>
          <w:rFonts w:ascii="Times New Roman" w:hAnsi="Times New Roman"/>
          <w:sz w:val="24"/>
          <w:szCs w:val="24"/>
        </w:rPr>
      </w:pPr>
      <w:r>
        <w:rPr>
          <w:rFonts w:cs="Times New Roman"/>
          <w:i/>
          <w:iCs/>
          <w:color w:val="000000"/>
          <w:sz w:val="20"/>
          <w:szCs w:val="20"/>
          <w:vertAlign w:val="superscript"/>
        </w:rPr>
        <w:t xml:space="preserve">3 </w:t>
      </w:r>
      <w:r>
        <w:rPr>
          <w:rFonts w:eastAsia="Liberation Mono" w:cs="Times New Roman"/>
          <w:i/>
          <w:iCs/>
          <w:color w:val="000000"/>
          <w:kern w:val="0"/>
          <w:sz w:val="20"/>
          <w:szCs w:val="20"/>
          <w:lang w:val="en-US" w:eastAsia="en-US" w:bidi="ar-SA"/>
        </w:rPr>
        <w:t>Earth Planets Laboratory</w:t>
      </w:r>
      <w:r>
        <w:rPr>
          <w:rFonts w:cs="Times New Roman"/>
          <w:i/>
          <w:iCs/>
          <w:color w:val="000000"/>
          <w:sz w:val="20"/>
          <w:szCs w:val="20"/>
        </w:rPr>
        <w:t>, Carnegie Institution for Science, Washington D.C. 20001, U.S.A.</w:t>
      </w:r>
    </w:p>
    <w:p>
      <w:pPr>
        <w:pStyle w:val="Normal"/>
        <w:spacing w:before="0" w:after="0"/>
        <w:rPr/>
      </w:pPr>
      <w:r>
        <w:rPr>
          <w:i/>
          <w:iCs/>
          <w:sz w:val="20"/>
          <w:szCs w:val="20"/>
        </w:rPr>
        <w:t xml:space="preserve">*Correspondence to: </w:t>
      </w:r>
      <w:hyperlink r:id="rId2">
        <w:r>
          <w:rPr>
            <w:rStyle w:val="Hyperlink1"/>
            <w:i/>
            <w:iCs/>
            <w:sz w:val="20"/>
            <w:szCs w:val="20"/>
            <w:u w:val="none"/>
          </w:rPr>
          <w:t>lelosq@ipgp.fr</w:t>
        </w:r>
      </w:hyperlink>
    </w:p>
    <w:p>
      <w:pPr>
        <w:pStyle w:val="AbstractSummary"/>
        <w:spacing w:lineRule="auto" w:line="480" w:before="0" w:after="0"/>
        <w:jc w:val="both"/>
        <w:rPr>
          <w:b/>
          <w:b/>
        </w:rPr>
      </w:pPr>
      <w:r>
        <w:rPr>
          <w:b/>
        </w:rPr>
      </w:r>
    </w:p>
    <w:p>
      <w:pPr>
        <w:pStyle w:val="AbstractSummary"/>
        <w:spacing w:lineRule="auto" w:line="480" w:before="0" w:after="0"/>
        <w:jc w:val="both"/>
        <w:rPr>
          <w:b/>
          <w:b/>
        </w:rPr>
      </w:pPr>
      <w:r>
        <w:rPr>
          <w:b/>
          <w:bCs/>
          <w:sz w:val="28"/>
          <w:szCs w:val="28"/>
        </w:rPr>
        <w:t xml:space="preserve">Abstract: </w:t>
      </w:r>
      <w:r>
        <w:rPr>
          <w:sz w:val="28"/>
          <w:szCs w:val="28"/>
        </w:rPr>
        <w:t>(</w:t>
      </w:r>
      <w:r>
        <w:rPr>
          <w:rFonts w:eastAsia="Times New Roman" w:cs="Times New Roman"/>
          <w:color w:val="000000"/>
          <w:kern w:val="0"/>
          <w:sz w:val="28"/>
          <w:szCs w:val="28"/>
          <w:lang w:val="en-US" w:eastAsia="en-US" w:bidi="ar-SA"/>
        </w:rPr>
        <w:t>139</w:t>
      </w:r>
      <w:r>
        <w:rPr>
          <w:sz w:val="28"/>
          <w:szCs w:val="28"/>
        </w:rPr>
        <w:t>/</w:t>
      </w:r>
      <w:r>
        <w:rPr>
          <w:rFonts w:eastAsia="Times New Roman" w:cs="Times New Roman"/>
          <w:color w:val="auto"/>
          <w:kern w:val="0"/>
          <w:sz w:val="28"/>
          <w:szCs w:val="28"/>
          <w:lang w:val="en-US" w:eastAsia="en-US" w:bidi="ar-SA"/>
        </w:rPr>
        <w:t>150</w:t>
      </w:r>
      <w:r>
        <w:rPr>
          <w:sz w:val="28"/>
          <w:szCs w:val="28"/>
        </w:rPr>
        <w:t xml:space="preserve"> w)</w:t>
      </w:r>
    </w:p>
    <w:p>
      <w:pPr>
        <w:pStyle w:val="Texteprformat"/>
        <w:spacing w:before="0" w:after="0"/>
        <w:rPr>
          <w:rFonts w:ascii="Times New Roman" w:hAnsi="Times New Roman"/>
          <w:sz w:val="24"/>
          <w:szCs w:val="24"/>
        </w:rPr>
      </w:pPr>
      <w:r>
        <w:rPr>
          <w:rFonts w:eastAsia="Liberation Mono" w:cs="Times New Roman"/>
          <w:color w:val="000000"/>
          <w:sz w:val="24"/>
          <w:szCs w:val="24"/>
        </w:rPr>
        <w:t xml:space="preserve">The </w:t>
      </w:r>
      <w:r>
        <w:rPr>
          <w:rFonts w:eastAsia="Liberation Mono" w:cs="Times New Roman"/>
          <w:color w:val="000000"/>
          <w:kern w:val="0"/>
          <w:sz w:val="24"/>
          <w:szCs w:val="24"/>
          <w:lang w:val="en-US" w:eastAsia="en-US" w:bidi="ar-SA"/>
        </w:rPr>
        <w:t>way</w:t>
      </w:r>
      <w:r>
        <w:rPr>
          <w:rFonts w:eastAsia="Liberation Mono" w:cs="Times New Roman"/>
          <w:color w:val="000000"/>
          <w:sz w:val="24"/>
          <w:szCs w:val="24"/>
        </w:rPr>
        <w:t xml:space="preserve"> aluminosilicate </w:t>
      </w:r>
      <w:r>
        <w:rPr>
          <w:rFonts w:eastAsia="Liberation Mono" w:cs="Times New Roman"/>
          <w:color w:val="000000"/>
          <w:kern w:val="0"/>
          <w:sz w:val="24"/>
          <w:szCs w:val="24"/>
          <w:lang w:val="en-US" w:eastAsia="en-US" w:bidi="ar-SA"/>
        </w:rPr>
        <w:t>lavas</w:t>
      </w:r>
      <w:r>
        <w:rPr>
          <w:rFonts w:eastAsia="Liberation Mono" w:cs="Times New Roman"/>
          <w:color w:val="000000"/>
          <w:sz w:val="24"/>
          <w:szCs w:val="24"/>
        </w:rPr>
        <w:t xml:space="preserve"> flow and degas </w:t>
      </w:r>
      <w:r>
        <w:rPr>
          <w:rFonts w:eastAsia="Liberation Mono" w:cs="Times New Roman"/>
          <w:color w:val="000000"/>
          <w:kern w:val="0"/>
          <w:sz w:val="24"/>
          <w:szCs w:val="24"/>
          <w:lang w:val="en-US" w:eastAsia="en-US" w:bidi="ar-SA"/>
        </w:rPr>
        <w:t>drives</w:t>
      </w:r>
      <w:r>
        <w:rPr>
          <w:rFonts w:eastAsia="Liberation Mono" w:cs="Times New Roman"/>
          <w:color w:val="000000"/>
          <w:sz w:val="24"/>
          <w:szCs w:val="24"/>
        </w:rPr>
        <w:t xml:space="preserve"> the dynamics of volcanic eruptions. In parallel, in industrial furnaces, similar aluminosilicate melts are used to produce glass, and their properties </w:t>
      </w:r>
      <w:r>
        <w:rPr>
          <w:rFonts w:eastAsia="Liberation Mono" w:cs="Times New Roman"/>
          <w:color w:val="000000"/>
          <w:kern w:val="0"/>
          <w:sz w:val="24"/>
          <w:szCs w:val="24"/>
          <w:lang w:val="en-US" w:eastAsia="en-US" w:bidi="ar-SA"/>
        </w:rPr>
        <w:t>drive</w:t>
      </w:r>
      <w:r>
        <w:rPr>
          <w:rFonts w:eastAsia="Liberation Mono" w:cs="Times New Roman"/>
          <w:color w:val="000000"/>
          <w:sz w:val="24"/>
          <w:szCs w:val="24"/>
        </w:rPr>
        <w:t xml:space="preserve"> glass-forming processes and end-product </w:t>
      </w:r>
      <w:r>
        <w:rPr>
          <w:rFonts w:eastAsia="Liberation Mono" w:cs="Times New Roman"/>
          <w:color w:val="000000"/>
          <w:kern w:val="0"/>
          <w:sz w:val="24"/>
          <w:szCs w:val="24"/>
          <w:lang w:val="en-US" w:eastAsia="en-US" w:bidi="ar-SA"/>
        </w:rPr>
        <w:t>characteristics</w:t>
      </w:r>
      <w:r>
        <w:rPr>
          <w:rFonts w:eastAsia="Liberation Mono" w:cs="Times New Roman"/>
          <w:color w:val="000000"/>
          <w:sz w:val="24"/>
          <w:szCs w:val="24"/>
        </w:rPr>
        <w:t>. Despite such importance, no</w:t>
      </w:r>
      <w:r>
        <w:rPr>
          <w:rFonts w:cs="Times New Roman"/>
          <w:color w:val="000000"/>
          <w:sz w:val="24"/>
          <w:szCs w:val="24"/>
        </w:rPr>
        <w:t xml:space="preserve"> general model allows </w:t>
      </w:r>
      <w:r>
        <w:rPr>
          <w:rFonts w:eastAsia="Liberation Mono" w:cs="Times New Roman"/>
          <w:color w:val="000000"/>
          <w:sz w:val="24"/>
          <w:szCs w:val="24"/>
        </w:rPr>
        <w:t>predicting</w:t>
      </w:r>
      <w:r>
        <w:rPr>
          <w:rFonts w:cs="Times New Roman"/>
          <w:color w:val="000000"/>
          <w:sz w:val="24"/>
          <w:szCs w:val="24"/>
        </w:rPr>
        <w:t xml:space="preserve"> the molecular structural, thermodynamic and </w:t>
      </w:r>
      <w:r>
        <w:rPr>
          <w:rFonts w:eastAsia="Liberation Mono" w:cs="Times New Roman"/>
          <w:color w:val="000000"/>
          <w:kern w:val="0"/>
          <w:sz w:val="24"/>
          <w:szCs w:val="24"/>
          <w:lang w:val="en-US" w:eastAsia="en-US" w:bidi="ar-SA"/>
        </w:rPr>
        <w:t>viscous</w:t>
      </w:r>
      <w:r>
        <w:rPr>
          <w:rFonts w:cs="Times New Roman"/>
          <w:color w:val="000000"/>
          <w:sz w:val="24"/>
          <w:szCs w:val="24"/>
        </w:rPr>
        <w:t xml:space="preserve"> properties of aluminosilicate melts. Here, a deep learning </w:t>
      </w:r>
      <w:r>
        <w:rPr>
          <w:rFonts w:eastAsia="Liberation Mono" w:cs="Times New Roman"/>
          <w:color w:val="000000"/>
          <w:sz w:val="24"/>
          <w:szCs w:val="24"/>
        </w:rPr>
        <w:t>framework</w:t>
      </w:r>
      <w:r>
        <w:rPr>
          <w:rFonts w:cs="Times New Roman"/>
          <w:color w:val="000000"/>
          <w:sz w:val="24"/>
          <w:szCs w:val="24"/>
        </w:rPr>
        <w:t xml:space="preserve"> </w:t>
      </w:r>
      <w:r>
        <w:rPr>
          <w:rFonts w:eastAsia="Liberation Mono" w:cs="Times New Roman"/>
          <w:color w:val="000000"/>
          <w:kern w:val="0"/>
          <w:sz w:val="24"/>
          <w:szCs w:val="24"/>
          <w:lang w:val="en-US" w:eastAsia="en-US" w:bidi="ar-SA"/>
        </w:rPr>
        <w:t>that combines a deep artificial neural network with</w:t>
      </w:r>
      <w:r>
        <w:rPr>
          <w:rFonts w:cs="Times New Roman"/>
          <w:color w:val="000000"/>
          <w:sz w:val="24"/>
          <w:szCs w:val="24"/>
        </w:rPr>
        <w:t xml:space="preserve"> thermodynamic equations is used </w:t>
      </w:r>
      <w:r>
        <w:rPr>
          <w:rFonts w:eastAsia="Liberation Mono" w:cs="Times New Roman"/>
          <w:color w:val="000000"/>
          <w:kern w:val="0"/>
          <w:sz w:val="24"/>
          <w:szCs w:val="24"/>
          <w:lang w:val="en-US" w:eastAsia="en-US" w:bidi="ar-SA"/>
        </w:rPr>
        <w:t>for</w:t>
      </w:r>
      <w:r>
        <w:rPr>
          <w:rFonts w:cs="Times New Roman"/>
          <w:color w:val="000000"/>
          <w:sz w:val="24"/>
          <w:szCs w:val="24"/>
        </w:rPr>
        <w:t xml:space="preserve"> understanding and predicting melts and glasses properties, including viscosity, optical refractive index, density, and Raman signals. Trained on alkali aluminosilicate compositions, </w:t>
      </w:r>
      <w:r>
        <w:rPr>
          <w:rFonts w:eastAsia="Liberation Mono" w:cs="Times New Roman"/>
          <w:color w:val="000000"/>
          <w:kern w:val="0"/>
          <w:sz w:val="24"/>
          <w:szCs w:val="24"/>
          <w:lang w:val="en-US" w:eastAsia="en-US" w:bidi="ar-SA"/>
        </w:rPr>
        <w:t>it</w:t>
      </w:r>
      <w:r>
        <w:rPr>
          <w:rFonts w:cs="Times New Roman"/>
          <w:color w:val="000000"/>
          <w:sz w:val="24"/>
          <w:szCs w:val="24"/>
        </w:rPr>
        <w:t xml:space="preserve"> </w:t>
      </w:r>
      <w:r>
        <w:rPr>
          <w:rFonts w:eastAsia="Liberation Mono" w:cs="Times New Roman"/>
          <w:color w:val="000000"/>
          <w:kern w:val="0"/>
          <w:sz w:val="24"/>
          <w:szCs w:val="24"/>
          <w:lang w:val="en-US" w:eastAsia="en-US" w:bidi="ar-SA"/>
        </w:rPr>
        <w:t>reveals</w:t>
      </w:r>
      <w:r>
        <w:rPr>
          <w:rFonts w:eastAsia="Liberation Mono" w:cs="Times New Roman"/>
          <w:color w:val="000000"/>
          <w:sz w:val="24"/>
          <w:szCs w:val="24"/>
        </w:rPr>
        <w:t xml:space="preserve"> the link between nano-scale changes in lava composition/structur</w:t>
      </w:r>
      <w:r>
        <w:rPr>
          <w:rFonts w:eastAsia="Liberation Mono" w:cs="Times New Roman"/>
          <w:color w:val="000000"/>
          <w:kern w:val="0"/>
          <w:sz w:val="24"/>
          <w:szCs w:val="24"/>
          <w:lang w:val="en-US" w:eastAsia="en-US" w:bidi="ar-SA"/>
        </w:rPr>
        <w:t>e</w:t>
      </w:r>
      <w:r>
        <w:rPr>
          <w:rFonts w:eastAsia="Liberation Mono" w:cs="Times New Roman"/>
          <w:color w:val="000000"/>
          <w:sz w:val="24"/>
          <w:szCs w:val="24"/>
        </w:rPr>
        <w:t xml:space="preserve"> </w:t>
      </w:r>
      <w:r>
        <w:rPr>
          <w:rFonts w:cs="Times New Roman"/>
          <w:color w:val="000000"/>
          <w:sz w:val="24"/>
          <w:szCs w:val="24"/>
        </w:rPr>
        <w:t xml:space="preserve">and </w:t>
      </w:r>
      <w:r>
        <w:rPr>
          <w:rFonts w:eastAsia="Liberation Mono" w:cs="Times New Roman"/>
          <w:color w:val="000000"/>
          <w:kern w:val="0"/>
          <w:sz w:val="24"/>
          <w:szCs w:val="24"/>
          <w:lang w:val="en-US" w:eastAsia="en-US" w:bidi="ar-SA"/>
        </w:rPr>
        <w:t>the dynamic of</w:t>
      </w:r>
      <w:r>
        <w:rPr>
          <w:rFonts w:cs="Times New Roman"/>
          <w:color w:val="000000"/>
          <w:sz w:val="24"/>
          <w:szCs w:val="24"/>
        </w:rPr>
        <w:t xml:space="preserve"> mega-scale eruptions of s</w:t>
      </w:r>
      <w:r>
        <w:rPr>
          <w:rFonts w:eastAsia="Liberation Mono" w:cs="Times New Roman"/>
          <w:color w:val="000000"/>
          <w:kern w:val="0"/>
          <w:sz w:val="24"/>
          <w:szCs w:val="24"/>
          <w:lang w:val="en-US" w:eastAsia="en-US" w:bidi="ar-SA"/>
        </w:rPr>
        <w:t>ilicic supervolcanoes</w:t>
      </w:r>
      <w:r>
        <w:rPr>
          <w:rFonts w:cs="Times New Roman"/>
          <w:color w:val="000000"/>
          <w:sz w:val="24"/>
          <w:szCs w:val="24"/>
        </w:rPr>
        <w:t xml:space="preserve"> like Yellowstone (U.S.A.). This </w:t>
      </w:r>
      <w:r>
        <w:rPr>
          <w:rFonts w:eastAsia="Liberation Mono" w:cs="Times New Roman"/>
          <w:color w:val="000000"/>
          <w:kern w:val="0"/>
          <w:sz w:val="24"/>
          <w:szCs w:val="24"/>
          <w:lang w:val="en-US" w:eastAsia="en-US" w:bidi="ar-SA"/>
        </w:rPr>
        <w:t>is</w:t>
      </w:r>
      <w:r>
        <w:rPr>
          <w:rFonts w:cs="Times New Roman"/>
          <w:color w:val="000000"/>
          <w:sz w:val="24"/>
          <w:szCs w:val="24"/>
        </w:rPr>
        <w:t xml:space="preserve"> a glimpse into the possibilities offered by </w:t>
      </w:r>
      <w:r>
        <w:rPr>
          <w:rFonts w:eastAsia="Liberation Mono" w:cs="Times New Roman"/>
          <w:color w:val="000000"/>
          <w:kern w:val="0"/>
          <w:sz w:val="24"/>
          <w:szCs w:val="24"/>
          <w:lang w:val="en-US" w:eastAsia="en-US" w:bidi="ar-SA"/>
        </w:rPr>
        <w:t>this</w:t>
      </w:r>
      <w:r>
        <w:rPr>
          <w:rFonts w:cs="Times New Roman"/>
          <w:color w:val="000000"/>
          <w:sz w:val="24"/>
          <w:szCs w:val="24"/>
        </w:rPr>
        <w:t xml:space="preserve"> approach, </w:t>
      </w:r>
      <w:r>
        <w:rPr>
          <w:rFonts w:eastAsia="Liberation Mono" w:cs="Times New Roman"/>
          <w:color w:val="000000"/>
          <w:kern w:val="0"/>
          <w:sz w:val="24"/>
          <w:szCs w:val="24"/>
          <w:lang w:val="en-US" w:eastAsia="en-US" w:bidi="ar-SA"/>
        </w:rPr>
        <w:t>which</w:t>
      </w:r>
      <w:r>
        <w:rPr>
          <w:rFonts w:cs="Times New Roman"/>
          <w:color w:val="000000"/>
          <w:sz w:val="24"/>
          <w:szCs w:val="24"/>
        </w:rPr>
        <w:t xml:space="preserve"> provides a new way to build models of material properties for various applications.</w:t>
      </w:r>
    </w:p>
    <w:p>
      <w:pPr>
        <w:pStyle w:val="Texteprformat"/>
        <w:spacing w:before="0" w:after="0"/>
        <w:rPr>
          <w:rFonts w:cs="Times New Roman"/>
          <w:b/>
          <w:b/>
          <w:bCs/>
          <w:color w:val="000000"/>
          <w:szCs w:val="24"/>
        </w:rPr>
      </w:pPr>
      <w:r>
        <w:rPr>
          <w:rFonts w:cs="Times New Roman"/>
          <w:b/>
          <w:bCs/>
          <w:color w:val="000000"/>
          <w:szCs w:val="24"/>
        </w:rPr>
      </w:r>
      <w:r>
        <w:br w:type="page"/>
      </w:r>
    </w:p>
    <w:p>
      <w:pPr>
        <w:pStyle w:val="Texteprformat"/>
        <w:spacing w:before="0" w:after="0"/>
        <w:rPr>
          <w:rFonts w:cs="Times New Roman"/>
          <w:b/>
          <w:b/>
          <w:bCs/>
          <w:color w:val="000000"/>
          <w:szCs w:val="24"/>
        </w:rPr>
      </w:pPr>
      <w:r>
        <w:rPr>
          <w:rFonts w:eastAsia="Liberation Mono" w:cs="Times New Roman"/>
          <w:b/>
          <w:bCs/>
          <w:color w:val="000000"/>
          <w:kern w:val="0"/>
          <w:sz w:val="28"/>
          <w:szCs w:val="28"/>
          <w:lang w:val="en-US" w:eastAsia="en-US" w:bidi="ar-SA"/>
        </w:rPr>
        <w:t>Introduction</w:t>
      </w:r>
    </w:p>
    <w:p>
      <w:pPr>
        <w:pStyle w:val="Texteprformat"/>
        <w:spacing w:before="0" w:after="0"/>
        <w:rPr>
          <w:rFonts w:ascii="Times New Roman" w:hAnsi="Times New Roman"/>
          <w:sz w:val="24"/>
          <w:szCs w:val="24"/>
        </w:rPr>
      </w:pPr>
      <w:r>
        <w:rPr>
          <w:rFonts w:cs="Times New Roman"/>
          <w:bCs/>
          <w:color w:val="000000"/>
          <w:sz w:val="24"/>
          <w:szCs w:val="24"/>
        </w:rPr>
        <w:t xml:space="preserve">How do </w:t>
      </w:r>
      <w:r>
        <w:rPr>
          <w:rFonts w:eastAsia="Liberation Mono" w:cs="Times New Roman"/>
          <w:bCs/>
          <w:color w:val="000000"/>
          <w:sz w:val="24"/>
          <w:szCs w:val="24"/>
        </w:rPr>
        <w:t>molten silicates</w:t>
      </w:r>
      <w:r>
        <w:rPr>
          <w:rFonts w:cs="Times New Roman"/>
          <w:bCs/>
          <w:color w:val="000000"/>
          <w:sz w:val="24"/>
          <w:szCs w:val="24"/>
        </w:rPr>
        <w:t xml:space="preserve"> move? How do they exchange heat with other media? How do they crystallize? These fundamental questions underpin many practical problems, including the dynamics of volcanic eruptions </w:t>
      </w:r>
      <w:bookmarkStart w:id="2" w:name="ZOTERO_BREF_8L6kwDIbqWTr"/>
      <w:r>
        <w:rPr>
          <w:b w:val="false"/>
          <w:i w:val="false"/>
          <w:caps w:val="false"/>
          <w:smallCaps w:val="false"/>
          <w:sz w:val="24"/>
          <w:szCs w:val="24"/>
          <w:u w:val="none"/>
          <w:vertAlign w:val="superscript"/>
        </w:rPr>
        <w:t>1</w:t>
      </w:r>
      <w:bookmarkEnd w:id="2"/>
      <w:r>
        <w:rPr>
          <w:sz w:val="24"/>
          <w:szCs w:val="24"/>
        </w:rPr>
        <w:t xml:space="preserve"> </w:t>
      </w:r>
      <w:r>
        <w:rPr>
          <w:rFonts w:cs="Times New Roman"/>
          <w:bCs/>
          <w:color w:val="000000"/>
          <w:sz w:val="24"/>
          <w:szCs w:val="24"/>
        </w:rPr>
        <w:t xml:space="preserve">, the formation of rocks </w:t>
      </w:r>
      <w:bookmarkStart w:id="3" w:name="ZOTERO_BREF_tpDuM8KcZYQQ"/>
      <w:r>
        <w:rPr>
          <w:rFonts w:cs="Times New Roman"/>
          <w:b w:val="false"/>
          <w:bCs/>
          <w:i w:val="false"/>
          <w:caps w:val="false"/>
          <w:smallCaps w:val="false"/>
          <w:color w:val="000000"/>
          <w:sz w:val="24"/>
          <w:szCs w:val="24"/>
          <w:u w:val="none"/>
          <w:vertAlign w:val="superscript"/>
        </w:rPr>
        <w:t>2</w:t>
      </w:r>
      <w:bookmarkEnd w:id="3"/>
      <w:r>
        <w:rPr>
          <w:rFonts w:cs="Times New Roman"/>
          <w:bCs/>
          <w:color w:val="000000"/>
          <w:sz w:val="24"/>
          <w:szCs w:val="24"/>
        </w:rPr>
        <w:t>, and the manufacturing of novel glass, glass-ceramic and ceramic materials. Addressing them requires knowledge of physical properties such as viscosity, heat capacity and entropy, which are ultimately governed by the liquid’s composition and associated atomic/ionic structure. At present, this information is inferred from specific experimental observations</w:t>
      </w:r>
      <w:r>
        <w:rPr>
          <w:rFonts w:cs="Times New Roman"/>
          <w:color w:val="000000"/>
          <w:sz w:val="24"/>
          <w:szCs w:val="24"/>
        </w:rPr>
        <w:t xml:space="preserve"> and/or thermodynamic or molecular dynamics (MD) simulations </w:t>
      </w:r>
      <w:bookmarkStart w:id="4" w:name="ZOTERO_BREF_tiNb89oBbPlG"/>
      <w:r>
        <w:rPr>
          <w:b w:val="false"/>
          <w:i w:val="false"/>
          <w:caps w:val="false"/>
          <w:smallCaps w:val="false"/>
          <w:sz w:val="24"/>
          <w:szCs w:val="24"/>
          <w:u w:val="none"/>
          <w:vertAlign w:val="superscript"/>
        </w:rPr>
        <w:t>e.g. 3,4</w:t>
      </w:r>
      <w:bookmarkEnd w:id="4"/>
      <w:r>
        <w:rPr>
          <w:sz w:val="24"/>
          <w:szCs w:val="24"/>
        </w:rPr>
        <w:t>; these are usually restricted to a small range of liquid chemical compositions.</w:t>
      </w:r>
      <w:r>
        <w:rPr>
          <w:rFonts w:cs="Times New Roman"/>
          <w:color w:val="000000"/>
          <w:sz w:val="24"/>
          <w:szCs w:val="24"/>
        </w:rPr>
        <w:t xml:space="preserve"> Thermodynamic or empirical models may provide an intermediate way of predicting macroscopic properties, but these are usually highly simplified, and limited to predicting a handful of properties in a restricted compositional range (e.g., see for viscosity </w:t>
      </w:r>
      <w:bookmarkStart w:id="5" w:name="ZOTERO_BREF_5HAJxqdFeNZs"/>
      <w:r>
        <w:rPr>
          <w:rFonts w:cs="Times New Roman"/>
          <w:b w:val="false"/>
          <w:i w:val="false"/>
          <w:caps w:val="false"/>
          <w:smallCaps w:val="false"/>
          <w:color w:val="000000"/>
          <w:sz w:val="24"/>
          <w:szCs w:val="24"/>
          <w:u w:val="none"/>
          <w:vertAlign w:val="superscript"/>
        </w:rPr>
        <w:t>5</w:t>
      </w:r>
      <w:r>
        <w:rPr>
          <w:b w:val="false"/>
          <w:i w:val="false"/>
          <w:caps w:val="false"/>
          <w:smallCaps w:val="false"/>
          <w:u w:val="none"/>
          <w:vertAlign w:val="superscript"/>
        </w:rPr>
        <w:t>–9</w:t>
      </w:r>
      <w:bookmarkEnd w:id="5"/>
      <w:r>
        <w:rPr>
          <w:rFonts w:cs="Times New Roman"/>
          <w:color w:val="000000"/>
          <w:sz w:val="24"/>
          <w:szCs w:val="24"/>
        </w:rPr>
        <w:t xml:space="preserve">). Here, we show that these shortcomings can be resolved by combining theoretical equations </w:t>
      </w:r>
      <w:r>
        <w:rPr>
          <w:rFonts w:eastAsia="Liberation Mono" w:cs="Times New Roman"/>
          <w:color w:val="000000"/>
          <w:kern w:val="0"/>
          <w:sz w:val="24"/>
          <w:szCs w:val="24"/>
          <w:lang w:val="en-US" w:eastAsia="en-US" w:bidi="ar-SA"/>
        </w:rPr>
        <w:t>and</w:t>
      </w:r>
      <w:r>
        <w:rPr>
          <w:rFonts w:cs="Times New Roman"/>
          <w:color w:val="000000"/>
          <w:sz w:val="24"/>
          <w:szCs w:val="24"/>
        </w:rPr>
        <w:t xml:space="preserve"> deep learning to construct a general predictive framework. This allows prediction of liquid properties under a wide range of realistic circumstances, and enables investigation of the fundamental links between material composition, structure and properties.</w:t>
      </w:r>
    </w:p>
    <w:p>
      <w:pPr>
        <w:pStyle w:val="Texteprformat"/>
        <w:spacing w:before="0" w:after="0"/>
        <w:rPr>
          <w:rFonts w:ascii="Times New Roman" w:hAnsi="Times New Roman"/>
          <w:sz w:val="24"/>
          <w:szCs w:val="24"/>
        </w:rPr>
      </w:pPr>
      <w:r>
        <w:rPr>
          <w:sz w:val="24"/>
          <w:szCs w:val="24"/>
        </w:rPr>
      </w:r>
    </w:p>
    <w:p>
      <w:pPr>
        <w:pStyle w:val="Texteprformat"/>
        <w:spacing w:before="0" w:after="0"/>
        <w:rPr>
          <w:rFonts w:ascii="Times New Roman" w:hAnsi="Times New Roman"/>
          <w:sz w:val="24"/>
          <w:szCs w:val="24"/>
        </w:rPr>
      </w:pPr>
      <w:r>
        <w:rPr>
          <w:rFonts w:cs="Times New Roman"/>
          <w:color w:val="000000"/>
          <w:sz w:val="24"/>
          <w:szCs w:val="24"/>
        </w:rPr>
        <w:t xml:space="preserve">As a concrete example, we consider aluminosilicate melts and glasses, materials central to the Earth and material sciences </w:t>
      </w:r>
      <w:bookmarkStart w:id="6" w:name="ZOTERO_BREF_UXPs8TMvYRezXF0k250jR"/>
      <w:r>
        <w:rPr>
          <w:rFonts w:cs="Times New Roman"/>
          <w:b w:val="false"/>
          <w:i w:val="false"/>
          <w:caps w:val="false"/>
          <w:smallCaps w:val="false"/>
          <w:color w:val="000000"/>
          <w:sz w:val="24"/>
          <w:szCs w:val="24"/>
          <w:u w:val="none"/>
          <w:vertAlign w:val="superscript"/>
        </w:rPr>
        <w:t>10,11</w:t>
      </w:r>
      <w:bookmarkEnd w:id="6"/>
      <w:r>
        <w:rPr>
          <w:rFonts w:cs="Times New Roman"/>
          <w:color w:val="000000"/>
          <w:sz w:val="24"/>
          <w:szCs w:val="24"/>
        </w:rPr>
        <w:t>. We particularly focus on compositions in the K</w:t>
      </w:r>
      <w:r>
        <w:rPr>
          <w:rFonts w:cs="Times New Roman"/>
          <w:color w:val="000000"/>
          <w:sz w:val="24"/>
          <w:szCs w:val="24"/>
          <w:vertAlign w:val="subscript"/>
        </w:rPr>
        <w:t>2</w:t>
      </w:r>
      <w:r>
        <w:rPr>
          <w:rFonts w:cs="Times New Roman"/>
          <w:color w:val="000000"/>
          <w:sz w:val="24"/>
          <w:szCs w:val="24"/>
        </w:rPr>
        <w:t>O-Na</w:t>
      </w:r>
      <w:r>
        <w:rPr>
          <w:rFonts w:cs="Times New Roman"/>
          <w:color w:val="000000"/>
          <w:sz w:val="24"/>
          <w:szCs w:val="24"/>
          <w:vertAlign w:val="subscript"/>
        </w:rPr>
        <w:t>2</w:t>
      </w:r>
      <w:r>
        <w:rPr>
          <w:rFonts w:cs="Times New Roman"/>
          <w:color w:val="000000"/>
          <w:sz w:val="24"/>
          <w:szCs w:val="24"/>
        </w:rPr>
        <w:t>O-Al</w:t>
      </w:r>
      <w:r>
        <w:rPr>
          <w:rFonts w:cs="Times New Roman"/>
          <w:color w:val="000000"/>
          <w:sz w:val="24"/>
          <w:szCs w:val="24"/>
          <w:vertAlign w:val="subscript"/>
        </w:rPr>
        <w:t>2</w:t>
      </w:r>
      <w:r>
        <w:rPr>
          <w:rFonts w:cs="Times New Roman"/>
          <w:color w:val="000000"/>
          <w:sz w:val="24"/>
          <w:szCs w:val="24"/>
        </w:rPr>
        <w:t>O</w:t>
      </w:r>
      <w:r>
        <w:rPr>
          <w:rFonts w:cs="Times New Roman"/>
          <w:color w:val="000000"/>
          <w:sz w:val="24"/>
          <w:szCs w:val="24"/>
          <w:vertAlign w:val="subscript"/>
        </w:rPr>
        <w:t>3</w:t>
      </w:r>
      <w:r>
        <w:rPr>
          <w:rFonts w:cs="Times New Roman"/>
          <w:color w:val="000000"/>
          <w:sz w:val="24"/>
          <w:szCs w:val="24"/>
        </w:rPr>
        <w:t>-SiO</w:t>
      </w:r>
      <w:r>
        <w:rPr>
          <w:rFonts w:cs="Times New Roman"/>
          <w:color w:val="000000"/>
          <w:sz w:val="24"/>
          <w:szCs w:val="24"/>
          <w:vertAlign w:val="subscript"/>
        </w:rPr>
        <w:t>2</w:t>
      </w:r>
      <w:r>
        <w:rPr>
          <w:rFonts w:cs="Times New Roman"/>
          <w:color w:val="000000"/>
          <w:sz w:val="24"/>
          <w:szCs w:val="24"/>
        </w:rPr>
        <w:t xml:space="preserve"> system, central to understanding </w:t>
      </w:r>
      <w:r>
        <w:rPr>
          <w:rFonts w:eastAsia="Liberation Mono" w:cs="Times New Roman"/>
          <w:color w:val="000000"/>
          <w:sz w:val="24"/>
          <w:szCs w:val="24"/>
        </w:rPr>
        <w:t>the activity of silicic supervolcanoes like Yellowstone (U.S.A.) or Toba (Indonesia)</w:t>
      </w:r>
      <w:r>
        <w:rPr>
          <w:rFonts w:cs="Times New Roman"/>
          <w:color w:val="000000"/>
          <w:sz w:val="24"/>
          <w:szCs w:val="24"/>
        </w:rPr>
        <w:t xml:space="preserve"> </w:t>
      </w:r>
      <w:bookmarkStart w:id="7" w:name="ZOTERO_BREF_OPTmknpRry3k"/>
      <w:r>
        <w:rPr>
          <w:b w:val="false"/>
          <w:i w:val="false"/>
          <w:caps w:val="false"/>
          <w:smallCaps w:val="false"/>
          <w:sz w:val="24"/>
          <w:szCs w:val="24"/>
          <w:u w:val="none"/>
          <w:vertAlign w:val="superscript"/>
        </w:rPr>
        <w:t>12</w:t>
      </w:r>
      <w:bookmarkEnd w:id="7"/>
      <w:r>
        <w:rPr>
          <w:sz w:val="24"/>
          <w:szCs w:val="24"/>
        </w:rPr>
        <w:t xml:space="preserve">, and </w:t>
      </w:r>
      <w:r>
        <w:rPr>
          <w:rFonts w:cs="Times New Roman"/>
          <w:color w:val="000000"/>
          <w:sz w:val="24"/>
          <w:szCs w:val="24"/>
        </w:rPr>
        <w:t>for which a fairly complete dataset is available (Fig. S1)</w:t>
      </w:r>
      <w:r>
        <w:rPr>
          <w:rFonts w:cs="Times New Roman"/>
          <w:color w:val="000000"/>
          <w:sz w:val="24"/>
          <w:szCs w:val="24"/>
          <w:u w:val="none"/>
        </w:rPr>
        <w:t>.</w:t>
      </w:r>
      <w:r>
        <w:rPr>
          <w:rFonts w:cs="Times New Roman"/>
          <w:color w:val="000000"/>
          <w:sz w:val="24"/>
          <w:szCs w:val="24"/>
        </w:rPr>
        <w:t xml:space="preserve"> Viscosity is key to this problem </w:t>
      </w:r>
      <w:bookmarkStart w:id="8" w:name="ZOTERO_BREF_QOd9e3b1Jc3s"/>
      <w:r>
        <w:rPr>
          <w:rFonts w:cs="Times New Roman"/>
          <w:b w:val="false"/>
          <w:i w:val="false"/>
          <w:caps w:val="false"/>
          <w:smallCaps w:val="false"/>
          <w:color w:val="000000"/>
          <w:sz w:val="24"/>
          <w:szCs w:val="24"/>
          <w:u w:val="none"/>
          <w:vertAlign w:val="superscript"/>
        </w:rPr>
        <w:t>12</w:t>
      </w:r>
      <w:bookmarkEnd w:id="8"/>
      <w:r>
        <w:rPr>
          <w:rFonts w:cs="Times New Roman"/>
          <w:color w:val="000000"/>
          <w:sz w:val="24"/>
          <w:szCs w:val="24"/>
        </w:rPr>
        <w:t xml:space="preserve">, but the underlying structural and thermodynamic controls have yet to be properly characterized. A better understanding of – and ability to predict – the properties of alkali aluminosilicate glasses is also valuable beyond volcanology. For example, it can aid the development of technological glass materials such as smartphone screens </w:t>
      </w:r>
      <w:bookmarkStart w:id="9" w:name="ZOTERO_BREF_gSaoPGbWcJKc"/>
      <w:r>
        <w:rPr>
          <w:rFonts w:cs="Times New Roman"/>
          <w:b w:val="false"/>
          <w:i w:val="false"/>
          <w:caps w:val="false"/>
          <w:smallCaps w:val="false"/>
          <w:color w:val="000000"/>
          <w:sz w:val="24"/>
          <w:szCs w:val="24"/>
          <w:u w:val="none"/>
          <w:vertAlign w:val="superscript"/>
        </w:rPr>
        <w:t>13</w:t>
      </w:r>
      <w:bookmarkEnd w:id="9"/>
      <w:r>
        <w:rPr>
          <w:rFonts w:cs="Times New Roman"/>
          <w:color w:val="000000"/>
          <w:sz w:val="24"/>
          <w:szCs w:val="24"/>
        </w:rPr>
        <w:t xml:space="preserve">. To address any such problems, we require a </w:t>
      </w:r>
      <w:r>
        <w:rPr>
          <w:rFonts w:eastAsia="Liberation Mono" w:cs="Times New Roman"/>
          <w:color w:val="000000"/>
          <w:kern w:val="0"/>
          <w:sz w:val="24"/>
          <w:szCs w:val="24"/>
          <w:lang w:val="en-US" w:eastAsia="en-US" w:bidi="ar-SA"/>
        </w:rPr>
        <w:t>framework</w:t>
      </w:r>
      <w:r>
        <w:rPr>
          <w:rFonts w:cs="Times New Roman"/>
          <w:color w:val="000000"/>
          <w:sz w:val="24"/>
          <w:szCs w:val="24"/>
        </w:rPr>
        <w:t xml:space="preserve"> that links melt composition (</w:t>
      </w:r>
      <w:r>
        <w:rPr>
          <w:rFonts w:cs="Times New Roman"/>
          <w:i/>
          <w:iCs/>
          <w:color w:val="000000"/>
          <w:sz w:val="24"/>
          <w:szCs w:val="24"/>
        </w:rPr>
        <w:t>x</w:t>
      </w:r>
      <w:r>
        <w:rPr>
          <w:rFonts w:cs="Times New Roman"/>
          <w:color w:val="000000"/>
          <w:sz w:val="24"/>
          <w:szCs w:val="24"/>
        </w:rPr>
        <w:t>) and structure to physical properties and intensive variables such as temperature (</w:t>
      </w:r>
      <w:r>
        <w:rPr>
          <w:rFonts w:cs="Times New Roman"/>
          <w:i/>
          <w:iCs/>
          <w:color w:val="000000"/>
          <w:sz w:val="24"/>
          <w:szCs w:val="24"/>
        </w:rPr>
        <w:t>T</w:t>
      </w:r>
      <w:r>
        <w:rPr>
          <w:rFonts w:cs="Times New Roman"/>
          <w:color w:val="000000"/>
          <w:sz w:val="24"/>
          <w:szCs w:val="24"/>
        </w:rPr>
        <w:t>).</w:t>
      </w:r>
    </w:p>
    <w:p>
      <w:pPr>
        <w:pStyle w:val="Texteprformat"/>
        <w:spacing w:before="0" w:after="0"/>
        <w:rPr>
          <w:rFonts w:ascii="Times New Roman" w:hAnsi="Times New Roman"/>
          <w:sz w:val="24"/>
          <w:szCs w:val="24"/>
        </w:rPr>
      </w:pPr>
      <w:r>
        <w:rPr>
          <w:sz w:val="24"/>
          <w:szCs w:val="24"/>
        </w:rPr>
      </w:r>
    </w:p>
    <w:p>
      <w:pPr>
        <w:pStyle w:val="Texteprformat"/>
        <w:spacing w:before="0" w:after="0"/>
        <w:rPr>
          <w:rFonts w:ascii="Times New Roman" w:hAnsi="Times New Roman"/>
          <w:sz w:val="24"/>
          <w:szCs w:val="24"/>
        </w:rPr>
      </w:pPr>
      <w:r>
        <w:rPr>
          <w:rFonts w:cs="Times New Roman"/>
          <w:color w:val="000000"/>
          <w:sz w:val="24"/>
          <w:szCs w:val="24"/>
        </w:rPr>
        <w:t xml:space="preserve">In this study, we show that it is possible to build such a </w:t>
      </w:r>
      <w:r>
        <w:rPr>
          <w:rFonts w:eastAsia="Liberation Mono" w:cs="Times New Roman"/>
          <w:color w:val="000000"/>
          <w:kern w:val="0"/>
          <w:sz w:val="24"/>
          <w:szCs w:val="24"/>
          <w:lang w:val="en-US" w:eastAsia="en-US" w:bidi="ar-SA"/>
        </w:rPr>
        <w:t>framework</w:t>
      </w:r>
      <w:r>
        <w:rPr>
          <w:rFonts w:cs="Times New Roman"/>
          <w:color w:val="000000"/>
          <w:sz w:val="24"/>
          <w:szCs w:val="24"/>
        </w:rPr>
        <w:t xml:space="preserve"> using deep artificial neural networks. The i-MELT model (Fig. 1) we propose is built from a combination of a deep artificial neural network with various dynamic and thermodynamic equations. The artificial neural network either predicts directly-observable glass properties including density, refractive index and Raman spectra, or outputs the latent variables (such as configurational entropy,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 xml:space="preserve">, a property that reflects the </w:t>
      </w:r>
      <w:r>
        <w:rPr>
          <w:rFonts w:eastAsia="Liberation Mono" w:cs="Liberation Mono"/>
          <w:color w:val="auto"/>
          <w:kern w:val="0"/>
          <w:sz w:val="24"/>
          <w:szCs w:val="24"/>
          <w:lang w:val="en-US" w:eastAsia="en-US" w:bidi="ar-SA"/>
        </w:rPr>
        <w:t>melt</w:t>
      </w:r>
      <w:r>
        <w:rPr>
          <w:sz w:val="24"/>
          <w:szCs w:val="24"/>
        </w:rPr>
        <w:t xml:space="preserve"> structure</w:t>
      </w:r>
      <w:r>
        <w:rPr>
          <w:rFonts w:cs="Times New Roman"/>
          <w:color w:val="000000"/>
          <w:sz w:val="24"/>
          <w:szCs w:val="24"/>
        </w:rPr>
        <w:t>) required to predict properties like melt viscosity (</w:t>
      </w:r>
      <w:r>
        <w:rPr>
          <w:rFonts w:eastAsia="Liberation Mono" w:cs="Times New Roman"/>
          <w:i/>
          <w:iCs/>
          <w:color w:val="000000"/>
          <w:sz w:val="24"/>
          <w:szCs w:val="24"/>
        </w:rPr>
        <w:t>η).</w:t>
      </w:r>
      <w:r>
        <w:rPr>
          <w:rFonts w:eastAsia="Liberation Mono" w:cs="Times New Roman"/>
          <w:i w:val="false"/>
          <w:iCs w:val="false"/>
          <w:color w:val="000000"/>
          <w:sz w:val="24"/>
          <w:szCs w:val="24"/>
        </w:rPr>
        <w:t xml:space="preserve"> In the present case, this offers the ability to predict </w:t>
      </w:r>
      <w:r>
        <w:rPr>
          <w:rFonts w:eastAsia="Liberation Mono" w:cs="Times New Roman"/>
          <w:i/>
          <w:iCs/>
          <w:color w:val="000000"/>
          <w:sz w:val="24"/>
          <w:szCs w:val="24"/>
        </w:rPr>
        <w:t>η</w:t>
      </w:r>
      <w:r>
        <w:rPr>
          <w:rFonts w:eastAsia="Liberation Mono" w:cs="Times New Roman"/>
          <w:i w:val="false"/>
          <w:iCs w:val="false"/>
          <w:color w:val="000000"/>
          <w:sz w:val="24"/>
          <w:szCs w:val="24"/>
        </w:rPr>
        <w:t xml:space="preserve"> </w:t>
      </w:r>
      <w:r>
        <w:rPr>
          <w:rFonts w:cs="Times New Roman"/>
          <w:color w:val="000000"/>
          <w:sz w:val="24"/>
          <w:szCs w:val="24"/>
        </w:rPr>
        <w:t xml:space="preserve">within five theoretical and empirical </w:t>
      </w:r>
      <w:r>
        <w:rPr>
          <w:rFonts w:eastAsia="Liberation Mono" w:cs="Times New Roman"/>
          <w:color w:val="000000"/>
          <w:sz w:val="24"/>
          <w:szCs w:val="24"/>
        </w:rPr>
        <w:t xml:space="preserve">models </w:t>
      </w:r>
      <w:r>
        <w:rPr>
          <w:rFonts w:cs="Times New Roman"/>
          <w:color w:val="000000"/>
          <w:sz w:val="24"/>
          <w:szCs w:val="24"/>
        </w:rPr>
        <w:t xml:space="preserve">commonly used for reproducing experimentally-observed variations of viscosity with temperature for silicate melts: Adam-Gibbs, MYEGA, Avramov-Milchev, Tamman-Vogel-Fulcher and Free Volume Theory (Supplementary Material). </w:t>
      </w:r>
      <w:r>
        <w:rPr>
          <w:rFonts w:eastAsia="Liberation Mono" w:cs="Times New Roman"/>
          <w:color w:val="000000"/>
          <w:kern w:val="0"/>
          <w:sz w:val="24"/>
          <w:szCs w:val="24"/>
          <w:lang w:val="en-US" w:eastAsia="en-US" w:bidi="ar-SA"/>
        </w:rPr>
        <w:t>W</w:t>
      </w:r>
      <w:r>
        <w:rPr>
          <w:rFonts w:cs="Times New Roman"/>
          <w:color w:val="000000"/>
          <w:sz w:val="24"/>
          <w:szCs w:val="24"/>
        </w:rPr>
        <w:t xml:space="preserve">hile those models are popular for silicate melts, </w:t>
      </w:r>
      <w:r>
        <w:rPr>
          <w:color w:val="000000"/>
          <w:sz w:val="24"/>
          <w:szCs w:val="24"/>
        </w:rPr>
        <w:t xml:space="preserve">no strong consensus towards any one model appropriate for all liquids exists. </w:t>
      </w:r>
      <w:r>
        <w:rPr>
          <w:rFonts w:eastAsia="Liberation Mono" w:cs="Liberation Mono"/>
          <w:color w:val="000000"/>
          <w:kern w:val="0"/>
          <w:sz w:val="24"/>
          <w:szCs w:val="24"/>
          <w:lang w:val="en-US" w:eastAsia="en-US" w:bidi="ar-SA"/>
        </w:rPr>
        <w:t>S</w:t>
      </w:r>
      <w:r>
        <w:rPr>
          <w:color w:val="000000"/>
          <w:sz w:val="24"/>
          <w:szCs w:val="24"/>
        </w:rPr>
        <w:t xml:space="preserve">ome of those models rely on very different theoretical backgrounds. For instance, the Adam-Gibbs theory </w:t>
      </w:r>
      <w:bookmarkStart w:id="10" w:name="ZOTERO_BREF_ZRiPB6lkbbtO"/>
      <w:r>
        <w:rPr>
          <w:b w:val="false"/>
          <w:i w:val="false"/>
          <w:caps w:val="false"/>
          <w:smallCaps w:val="false"/>
          <w:color w:val="000000"/>
          <w:sz w:val="24"/>
          <w:szCs w:val="24"/>
          <w:u w:val="none"/>
          <w:vertAlign w:val="superscript"/>
        </w:rPr>
        <w:t>14</w:t>
      </w:r>
      <w:bookmarkEnd w:id="10"/>
      <w:r>
        <w:rPr>
          <w:color w:val="000000"/>
          <w:sz w:val="24"/>
          <w:szCs w:val="24"/>
        </w:rPr>
        <w:t xml:space="preserve"> assumes that viscous flow originates from cooperative rearrangements of melt nanostructure, </w:t>
      </w:r>
      <w:r>
        <w:rPr>
          <w:rFonts w:eastAsia="Liberation Mono" w:cs="Liberation Mono"/>
          <w:color w:val="000000"/>
          <w:kern w:val="0"/>
          <w:sz w:val="24"/>
          <w:szCs w:val="24"/>
          <w:lang w:val="en-US" w:eastAsia="en-US" w:bidi="ar-SA"/>
        </w:rPr>
        <w:t>whereas</w:t>
      </w:r>
      <w:r>
        <w:rPr>
          <w:color w:val="000000"/>
          <w:sz w:val="24"/>
          <w:szCs w:val="24"/>
        </w:rPr>
        <w:t xml:space="preserve"> the Free Volume theory </w:t>
      </w:r>
      <w:bookmarkStart w:id="11" w:name="ZOTERO_BREF_LbbWUkQaeRlg"/>
      <w:r>
        <w:rPr>
          <w:b w:val="false"/>
          <w:i w:val="false"/>
          <w:caps w:val="false"/>
          <w:smallCaps w:val="false"/>
          <w:color w:val="000000"/>
          <w:sz w:val="24"/>
          <w:szCs w:val="24"/>
          <w:u w:val="none"/>
          <w:vertAlign w:val="superscript"/>
        </w:rPr>
        <w:t>15</w:t>
      </w:r>
      <w:bookmarkEnd w:id="11"/>
      <w:r>
        <w:rPr>
          <w:color w:val="000000"/>
          <w:sz w:val="24"/>
          <w:szCs w:val="24"/>
        </w:rPr>
        <w:t xml:space="preserve"> assumes that mobility at the molecular level is ensured by molecular jumps between free volumes. Our approach circumvent </w:t>
      </w:r>
      <w:r>
        <w:rPr>
          <w:rFonts w:eastAsia="Liberation Mono" w:cs="Liberation Mono"/>
          <w:color w:val="000000"/>
          <w:kern w:val="0"/>
          <w:sz w:val="24"/>
          <w:szCs w:val="24"/>
          <w:lang w:val="en-US" w:eastAsia="en-US" w:bidi="ar-SA"/>
        </w:rPr>
        <w:t>the problem of choosing one particular theory</w:t>
      </w:r>
      <w:r>
        <w:rPr>
          <w:color w:val="000000"/>
          <w:sz w:val="24"/>
          <w:szCs w:val="24"/>
        </w:rPr>
        <w:t xml:space="preserve"> by</w:t>
      </w:r>
      <w:r>
        <w:rPr>
          <w:rFonts w:cs="Times New Roman"/>
          <w:color w:val="000000"/>
          <w:sz w:val="24"/>
          <w:szCs w:val="24"/>
        </w:rPr>
        <w:t xml:space="preserve"> </w:t>
      </w:r>
      <w:r>
        <w:rPr>
          <w:rFonts w:eastAsia="Calibri" w:cs="Times New Roman"/>
          <w:color w:val="000000"/>
          <w:sz w:val="24"/>
          <w:szCs w:val="24"/>
        </w:rPr>
        <w:t>proposing</w:t>
      </w:r>
      <w:r>
        <w:rPr>
          <w:rFonts w:cs="Times New Roman"/>
          <w:color w:val="000000"/>
          <w:sz w:val="24"/>
          <w:szCs w:val="24"/>
        </w:rPr>
        <w:t xml:space="preserve"> a “trans-theoretical” approach: </w:t>
      </w:r>
      <w:r>
        <w:rPr>
          <w:rFonts w:eastAsia="Liberation Mono" w:cs="Times New Roman"/>
          <w:color w:val="000000"/>
          <w:kern w:val="0"/>
          <w:sz w:val="24"/>
          <w:szCs w:val="24"/>
          <w:lang w:val="en-US" w:eastAsia="en-US" w:bidi="ar-SA"/>
        </w:rPr>
        <w:t>the</w:t>
      </w:r>
      <w:r>
        <w:rPr>
          <w:rFonts w:cs="Times New Roman"/>
          <w:color w:val="000000"/>
          <w:sz w:val="24"/>
          <w:szCs w:val="24"/>
        </w:rPr>
        <w:t xml:space="preserve"> neural network simultaneously enables predictions across multiple theories, and is trained to provide best average performance across the selected </w:t>
      </w:r>
      <w:r>
        <w:rPr>
          <w:rFonts w:eastAsia="Liberation Mono" w:cs="Times New Roman"/>
          <w:color w:val="000000"/>
          <w:sz w:val="24"/>
          <w:szCs w:val="24"/>
        </w:rPr>
        <w:t>theories</w:t>
      </w:r>
      <w:r>
        <w:rPr>
          <w:rFonts w:cs="Times New Roman"/>
          <w:color w:val="000000"/>
          <w:sz w:val="24"/>
          <w:szCs w:val="24"/>
        </w:rPr>
        <w:t xml:space="preserve">. The neural network </w:t>
      </w:r>
      <w:r>
        <w:rPr>
          <w:rFonts w:eastAsia="Liberation Mono" w:cs="Times New Roman"/>
          <w:color w:val="000000"/>
          <w:kern w:val="0"/>
          <w:sz w:val="24"/>
          <w:szCs w:val="24"/>
          <w:lang w:val="en-US" w:eastAsia="en-US" w:bidi="ar-SA"/>
        </w:rPr>
        <w:t>also</w:t>
      </w:r>
      <w:r>
        <w:rPr>
          <w:rFonts w:cs="Times New Roman"/>
          <w:color w:val="000000"/>
          <w:sz w:val="24"/>
          <w:szCs w:val="24"/>
        </w:rPr>
        <w:t xml:space="preserve"> provides optimal common values for parameters that appear in multiple theories, such as the glass transition temperature </w:t>
      </w:r>
      <w:r>
        <w:rPr>
          <w:rFonts w:cs="Times New Roman"/>
          <w:i/>
          <w:iCs/>
          <w:color w:val="000000"/>
          <w:sz w:val="24"/>
          <w:szCs w:val="24"/>
        </w:rPr>
        <w:t>T</w:t>
      </w:r>
      <w:r>
        <w:rPr>
          <w:rFonts w:cs="Times New Roman"/>
          <w:i/>
          <w:iCs/>
          <w:color w:val="000000"/>
          <w:sz w:val="24"/>
          <w:szCs w:val="24"/>
          <w:vertAlign w:val="subscript"/>
        </w:rPr>
        <w:t>g</w:t>
      </w:r>
      <w:r>
        <w:rPr>
          <w:rFonts w:cs="Times New Roman"/>
          <w:i/>
          <w:iCs/>
          <w:color w:val="000000"/>
          <w:position w:val="0"/>
          <w:sz w:val="24"/>
          <w:sz w:val="24"/>
          <w:szCs w:val="24"/>
          <w:vertAlign w:val="baseline"/>
        </w:rPr>
        <w:t xml:space="preserve">  </w:t>
      </w:r>
      <w:r>
        <w:rPr>
          <w:rFonts w:cs="Times New Roman"/>
          <w:i w:val="false"/>
          <w:iCs w:val="false"/>
          <w:color w:val="000000"/>
          <w:position w:val="0"/>
          <w:sz w:val="24"/>
          <w:sz w:val="24"/>
          <w:szCs w:val="24"/>
          <w:vertAlign w:val="baseline"/>
        </w:rPr>
        <w:t>(the temperature at which melt quench to glass upon rapid cooling).</w:t>
      </w:r>
    </w:p>
    <w:p>
      <w:pPr>
        <w:pStyle w:val="Texteprformat"/>
        <w:spacing w:before="0" w:after="0"/>
        <w:rPr>
          <w:rFonts w:ascii="Times New Roman" w:hAnsi="Times New Roman"/>
          <w:sz w:val="24"/>
          <w:szCs w:val="24"/>
        </w:rPr>
      </w:pPr>
      <w:r>
        <w:rPr>
          <w:sz w:val="24"/>
          <w:szCs w:val="24"/>
        </w:rPr>
      </w:r>
    </w:p>
    <w:p>
      <w:pPr>
        <w:pStyle w:val="Texteprformat"/>
        <w:spacing w:before="0" w:after="0"/>
        <w:rPr>
          <w:rFonts w:ascii="Times New Roman" w:hAnsi="Times New Roman"/>
          <w:b/>
          <w:b/>
          <w:bCs/>
          <w:sz w:val="24"/>
          <w:szCs w:val="24"/>
        </w:rPr>
      </w:pPr>
      <w:r>
        <w:rPr>
          <w:rFonts w:cs="Times New Roman"/>
          <w:b/>
          <w:bCs/>
          <w:i w:val="false"/>
          <w:iCs w:val="false"/>
          <w:color w:val="000000"/>
          <w:position w:val="0"/>
          <w:sz w:val="28"/>
          <w:sz w:val="28"/>
          <w:szCs w:val="28"/>
          <w:vertAlign w:val="baseline"/>
        </w:rPr>
        <w:t>Results</w:t>
      </w:r>
    </w:p>
    <w:p>
      <w:pPr>
        <w:pStyle w:val="Normal"/>
        <w:spacing w:before="0" w:after="0"/>
        <w:rPr>
          <w:rFonts w:ascii="Times New Roman" w:hAnsi="Times New Roman"/>
          <w:b/>
          <w:b/>
          <w:bCs/>
          <w:i/>
          <w:i/>
          <w:iCs/>
          <w:sz w:val="24"/>
          <w:szCs w:val="24"/>
        </w:rPr>
      </w:pPr>
      <w:r>
        <w:rPr>
          <w:rFonts w:cs="Times New Roman"/>
          <w:b/>
          <w:bCs/>
          <w:i/>
          <w:iCs/>
          <w:color w:val="000000"/>
          <w:position w:val="0"/>
          <w:sz w:val="24"/>
          <w:sz w:val="24"/>
          <w:szCs w:val="24"/>
          <w:vertAlign w:val="baseline"/>
        </w:rPr>
        <w:t>Optimization of the artificial neural network architecture</w:t>
      </w:r>
    </w:p>
    <w:p>
      <w:pPr>
        <w:pStyle w:val="Normal"/>
        <w:spacing w:before="0" w:after="0"/>
        <w:rPr/>
      </w:pPr>
      <w:r>
        <w:rPr>
          <w:rFonts w:cs="Times New Roman"/>
          <w:b w:val="false"/>
          <w:bCs w:val="false"/>
          <w:i w:val="false"/>
          <w:iCs w:val="false"/>
          <w:color w:val="000000"/>
          <w:position w:val="0"/>
          <w:sz w:val="24"/>
          <w:sz w:val="24"/>
          <w:szCs w:val="24"/>
          <w:vertAlign w:val="baseline"/>
        </w:rPr>
        <w:t xml:space="preserve">The i-MELT </w:t>
      </w:r>
      <w:r>
        <w:rPr>
          <w:rFonts w:eastAsia="Calibri" w:cs="Times New Roman"/>
          <w:b w:val="false"/>
          <w:bCs w:val="false"/>
          <w:i w:val="false"/>
          <w:iCs w:val="false"/>
          <w:color w:val="000000"/>
          <w:kern w:val="0"/>
          <w:position w:val="0"/>
          <w:sz w:val="24"/>
          <w:sz w:val="24"/>
          <w:szCs w:val="24"/>
          <w:vertAlign w:val="baseline"/>
          <w:lang w:val="en-US" w:eastAsia="en-US" w:bidi="ar-SA"/>
        </w:rPr>
        <w:t>framework</w:t>
      </w:r>
      <w:r>
        <w:rPr>
          <w:rFonts w:cs="Times New Roman"/>
          <w:b w:val="false"/>
          <w:bCs w:val="false"/>
          <w:i w:val="false"/>
          <w:iCs w:val="false"/>
          <w:color w:val="000000"/>
          <w:position w:val="0"/>
          <w:sz w:val="24"/>
          <w:sz w:val="24"/>
          <w:szCs w:val="24"/>
          <w:vertAlign w:val="baseline"/>
        </w:rPr>
        <w:t xml:space="preserve"> uses a feed-forward deep neural network (Fig. 1). Such network feeds </w:t>
      </w:r>
      <w:r>
        <w:rPr>
          <w:rFonts w:eastAsia="Calibri" w:cs="Times New Roman"/>
          <w:b w:val="false"/>
          <w:bCs w:val="false"/>
          <w:i w:val="false"/>
          <w:iCs w:val="false"/>
          <w:color w:val="000000"/>
          <w:kern w:val="0"/>
          <w:position w:val="0"/>
          <w:sz w:val="24"/>
          <w:sz w:val="24"/>
          <w:szCs w:val="24"/>
          <w:vertAlign w:val="baseline"/>
          <w:lang w:val="en-US" w:eastAsia="en-US" w:bidi="ar-SA"/>
        </w:rPr>
        <w:t>its inputs to</w:t>
      </w:r>
      <w:r>
        <w:rPr>
          <w:rFonts w:cs="Times New Roman"/>
          <w:b w:val="false"/>
          <w:bCs w:val="false"/>
          <w:i w:val="false"/>
          <w:iCs w:val="false"/>
          <w:color w:val="000000"/>
          <w:position w:val="0"/>
          <w:sz w:val="24"/>
          <w:sz w:val="24"/>
          <w:szCs w:val="24"/>
          <w:vertAlign w:val="baseline"/>
        </w:rPr>
        <w:t xml:space="preserve"> several fully connected hidden layers composed of a given number of activation units, a.k.a. neurons or perceptrons. Before presenting any results regarding the performance of the model, we first document the optimal architecture and the way we searched for it.</w:t>
      </w:r>
    </w:p>
    <w:p>
      <w:pPr>
        <w:pStyle w:val="Normal"/>
        <w:spacing w:before="0" w:after="0"/>
        <w:rPr>
          <w:rFonts w:ascii="Times New Roman" w:hAnsi="Times New Roman" w:cs="Times New Roman"/>
          <w:b w:val="false"/>
          <w:b w:val="false"/>
          <w:bCs w:val="false"/>
          <w:i w:val="false"/>
          <w:i w:val="false"/>
          <w:iCs w:val="false"/>
          <w:color w:val="000000"/>
          <w:position w:val="0"/>
          <w:sz w:val="24"/>
          <w:sz w:val="24"/>
          <w:szCs w:val="24"/>
          <w:vertAlign w:val="baseline"/>
        </w:rPr>
      </w:pPr>
      <w:r>
        <w:rPr>
          <w:rFonts w:cs="Times New Roman"/>
          <w:b w:val="false"/>
          <w:bCs w:val="false"/>
          <w:i w:val="false"/>
          <w:iCs w:val="false"/>
          <w:color w:val="000000"/>
          <w:position w:val="0"/>
          <w:sz w:val="24"/>
          <w:sz w:val="24"/>
          <w:szCs w:val="24"/>
          <w:vertAlign w:val="baseline"/>
        </w:rPr>
      </w:r>
    </w:p>
    <w:p>
      <w:pPr>
        <w:pStyle w:val="Normal"/>
        <w:spacing w:before="0" w:after="0"/>
        <w:rPr/>
      </w:pPr>
      <w:r>
        <w:rPr>
          <w:rFonts w:cs="Times New Roman"/>
          <w:b w:val="false"/>
          <w:bCs w:val="false"/>
          <w:i w:val="false"/>
          <w:iCs w:val="false"/>
          <w:color w:val="000000"/>
          <w:position w:val="0"/>
          <w:sz w:val="24"/>
          <w:sz w:val="24"/>
          <w:szCs w:val="24"/>
          <w:vertAlign w:val="baseline"/>
        </w:rPr>
        <w:t xml:space="preserve">The architecture of the hidden layers was optimized via a random search </w:t>
      </w:r>
      <w:bookmarkStart w:id="12" w:name="ZOTERO_BREF_hsUk5rYZf9f4FP2CLRcYS"/>
      <w:r>
        <w:rPr>
          <w:rFonts w:cs="Times New Roman"/>
          <w:b w:val="false"/>
          <w:bCs w:val="false"/>
          <w:i w:val="false"/>
          <w:iCs w:val="false"/>
          <w:caps w:val="false"/>
          <w:smallCaps w:val="false"/>
          <w:color w:val="000000"/>
          <w:sz w:val="24"/>
          <w:szCs w:val="24"/>
          <w:u w:val="none"/>
          <w:vertAlign w:val="superscript"/>
        </w:rPr>
        <w:t>16</w:t>
      </w:r>
      <w:bookmarkEnd w:id="12"/>
      <w:r>
        <w:rPr>
          <w:rFonts w:cs="Times New Roman"/>
          <w:b w:val="false"/>
          <w:bCs w:val="false"/>
          <w:i w:val="false"/>
          <w:iCs w:val="false"/>
          <w:color w:val="000000"/>
          <w:position w:val="0"/>
          <w:sz w:val="24"/>
          <w:sz w:val="24"/>
          <w:szCs w:val="24"/>
          <w:vertAlign w:val="baseline"/>
        </w:rPr>
        <w:t xml:space="preserve">. This allowed us to observe how the number of samples, the number of layers and that of hidden units affect the generalization ability of the </w:t>
      </w:r>
      <w:r>
        <w:rPr>
          <w:rFonts w:eastAsia="Times New Roman" w:cs="Times New Roman"/>
          <w:b w:val="false"/>
          <w:bCs w:val="false"/>
          <w:i w:val="false"/>
          <w:iCs w:val="false"/>
          <w:color w:val="auto"/>
          <w:kern w:val="0"/>
          <w:position w:val="0"/>
          <w:sz w:val="24"/>
          <w:sz w:val="24"/>
          <w:szCs w:val="24"/>
          <w:vertAlign w:val="baseline"/>
          <w:lang w:val="en-US" w:eastAsia="en-US" w:bidi="ar-SA"/>
        </w:rPr>
        <w:t>artificial neural network</w:t>
      </w:r>
      <w:r>
        <w:rPr>
          <w:rFonts w:cs="Times New Roman"/>
          <w:b w:val="false"/>
          <w:bCs w:val="false"/>
          <w:i w:val="false"/>
          <w:iCs w:val="false"/>
          <w:color w:val="000000"/>
          <w:position w:val="0"/>
          <w:sz w:val="24"/>
          <w:sz w:val="24"/>
          <w:szCs w:val="24"/>
          <w:vertAlign w:val="baseline"/>
        </w:rPr>
        <w:t xml:space="preserve"> (Fig. </w:t>
      </w:r>
      <w:r>
        <w:rPr>
          <w:rFonts w:eastAsia="Calibri" w:cs="Times New Roman"/>
          <w:b w:val="false"/>
          <w:bCs w:val="false"/>
          <w:i w:val="false"/>
          <w:iCs w:val="false"/>
          <w:color w:val="000000"/>
          <w:kern w:val="0"/>
          <w:position w:val="0"/>
          <w:sz w:val="24"/>
          <w:sz w:val="24"/>
          <w:szCs w:val="24"/>
          <w:vertAlign w:val="baseline"/>
          <w:lang w:val="en-US" w:eastAsia="en-US" w:bidi="ar-SA"/>
        </w:rPr>
        <w:t>2</w:t>
      </w:r>
      <w:r>
        <w:rPr>
          <w:rFonts w:cs="Times New Roman"/>
          <w:b w:val="false"/>
          <w:bCs w:val="false"/>
          <w:i w:val="false"/>
          <w:iCs w:val="false"/>
          <w:color w:val="000000"/>
          <w:position w:val="0"/>
          <w:sz w:val="24"/>
          <w:sz w:val="24"/>
          <w:szCs w:val="24"/>
          <w:vertAlign w:val="baseline"/>
        </w:rPr>
        <w:t xml:space="preserve">). After training 3000 artificial </w:t>
      </w:r>
      <w:r>
        <w:rPr>
          <w:rFonts w:eastAsia="Times New Roman" w:cs="Times New Roman"/>
          <w:b w:val="false"/>
          <w:bCs w:val="false"/>
          <w:i w:val="false"/>
          <w:iCs w:val="false"/>
          <w:color w:val="auto"/>
          <w:kern w:val="0"/>
          <w:position w:val="0"/>
          <w:sz w:val="24"/>
          <w:sz w:val="24"/>
          <w:szCs w:val="24"/>
          <w:vertAlign w:val="baseline"/>
          <w:lang w:val="en-US" w:eastAsia="en-US" w:bidi="ar-SA"/>
        </w:rPr>
        <w:t>neural networks</w:t>
      </w:r>
      <w:r>
        <w:rPr>
          <w:rFonts w:cs="Times New Roman"/>
          <w:b w:val="false"/>
          <w:bCs w:val="false"/>
          <w:i w:val="false"/>
          <w:iCs w:val="false"/>
          <w:color w:val="000000"/>
          <w:position w:val="0"/>
          <w:sz w:val="24"/>
          <w:sz w:val="24"/>
          <w:szCs w:val="24"/>
          <w:vertAlign w:val="baseline"/>
        </w:rPr>
        <w:t xml:space="preserve"> </w:t>
      </w:r>
      <w:r>
        <w:rPr>
          <w:rFonts w:cs="Times New Roman"/>
          <w:b w:val="false"/>
          <w:bCs w:val="false"/>
          <w:i w:val="false"/>
          <w:iCs/>
          <w:color w:val="000000"/>
          <w:position w:val="0"/>
          <w:sz w:val="24"/>
          <w:sz w:val="24"/>
          <w:szCs w:val="24"/>
          <w:vertAlign w:val="baseline"/>
        </w:rPr>
        <w:t>under the same conditions on the same datasets</w:t>
      </w:r>
      <w:r>
        <w:rPr>
          <w:rFonts w:cs="Times New Roman"/>
          <w:b w:val="false"/>
          <w:bCs w:val="false"/>
          <w:i w:val="false"/>
          <w:iCs w:val="false"/>
          <w:color w:val="000000"/>
          <w:position w:val="0"/>
          <w:sz w:val="24"/>
          <w:sz w:val="24"/>
          <w:szCs w:val="24"/>
          <w:vertAlign w:val="baseline"/>
        </w:rPr>
        <w:t xml:space="preserve">, we first observed that more than ~90 sample compositions are necessary to train efficiently the model (Fig. 2a), i.e. to avoid overfitting (the </w:t>
      </w:r>
      <w:r>
        <w:rPr>
          <w:rFonts w:eastAsia="Calibri" w:cs="Times New Roman"/>
          <w:b w:val="false"/>
          <w:bCs w:val="false"/>
          <w:i w:val="false"/>
          <w:iCs w:val="false"/>
          <w:color w:val="000000"/>
          <w:kern w:val="0"/>
          <w:position w:val="0"/>
          <w:sz w:val="24"/>
          <w:sz w:val="24"/>
          <w:szCs w:val="24"/>
          <w:vertAlign w:val="baseline"/>
          <w:lang w:val="en-US" w:eastAsia="en-US" w:bidi="ar-SA"/>
        </w:rPr>
        <w:t>model</w:t>
      </w:r>
      <w:r>
        <w:rPr>
          <w:rFonts w:cs="Times New Roman"/>
          <w:b w:val="false"/>
          <w:bCs w:val="false"/>
          <w:i w:val="false"/>
          <w:iCs w:val="false"/>
          <w:color w:val="000000"/>
          <w:position w:val="0"/>
          <w:sz w:val="24"/>
          <w:sz w:val="24"/>
          <w:szCs w:val="24"/>
          <w:vertAlign w:val="baseline"/>
        </w:rPr>
        <w:t xml:space="preserve"> </w:t>
      </w:r>
      <w:r>
        <w:rPr>
          <w:rFonts w:eastAsia="Calibri" w:cs="Times New Roman"/>
          <w:b w:val="false"/>
          <w:bCs w:val="false"/>
          <w:i w:val="false"/>
          <w:iCs w:val="false"/>
          <w:color w:val="000000"/>
          <w:kern w:val="0"/>
          <w:position w:val="0"/>
          <w:sz w:val="24"/>
          <w:sz w:val="24"/>
          <w:szCs w:val="24"/>
          <w:vertAlign w:val="baseline"/>
          <w:lang w:val="en-US" w:eastAsia="en-US" w:bidi="ar-SA"/>
        </w:rPr>
        <w:t>performs good predictions on</w:t>
      </w:r>
      <w:r>
        <w:rPr>
          <w:rFonts w:cs="Times New Roman"/>
          <w:b w:val="false"/>
          <w:bCs w:val="false"/>
          <w:i w:val="false"/>
          <w:iCs w:val="false"/>
          <w:color w:val="000000"/>
          <w:position w:val="0"/>
          <w:sz w:val="24"/>
          <w:sz w:val="24"/>
          <w:szCs w:val="24"/>
          <w:vertAlign w:val="baseline"/>
        </w:rPr>
        <w:t xml:space="preserve"> its training set but poor ones on new samples) as much as possible. Moderately deep networks with 3 to 5 layers and 200-300 units per layer perform best; accordingly, best performance is in general reached with more than 1000 neurons (Fig. </w:t>
      </w:r>
      <w:r>
        <w:rPr>
          <w:rFonts w:eastAsia="Calibri" w:cs="Times New Roman"/>
          <w:b w:val="false"/>
          <w:bCs w:val="false"/>
          <w:i w:val="false"/>
          <w:iCs w:val="false"/>
          <w:color w:val="000000"/>
          <w:kern w:val="0"/>
          <w:position w:val="0"/>
          <w:sz w:val="24"/>
          <w:sz w:val="24"/>
          <w:szCs w:val="24"/>
          <w:vertAlign w:val="baseline"/>
          <w:lang w:val="en-US" w:eastAsia="en-US" w:bidi="ar-SA"/>
        </w:rPr>
        <w:t>2b,c,d</w:t>
      </w:r>
      <w:r>
        <w:rPr>
          <w:rFonts w:cs="Times New Roman"/>
          <w:b w:val="false"/>
          <w:bCs w:val="false"/>
          <w:i w:val="false"/>
          <w:iCs w:val="false"/>
          <w:color w:val="000000"/>
          <w:position w:val="0"/>
          <w:sz w:val="24"/>
          <w:sz w:val="24"/>
          <w:szCs w:val="24"/>
          <w:vertAlign w:val="baseline"/>
        </w:rPr>
        <w:t>). Those results confirm that moderately d</w:t>
      </w:r>
      <w:r>
        <w:rPr>
          <w:rFonts w:eastAsia="Times New Roman" w:cs="Times New Roman"/>
          <w:b w:val="false"/>
          <w:bCs w:val="false"/>
          <w:i w:val="false"/>
          <w:iCs/>
          <w:color w:val="auto"/>
          <w:kern w:val="0"/>
          <w:position w:val="0"/>
          <w:sz w:val="24"/>
          <w:sz w:val="24"/>
          <w:szCs w:val="24"/>
          <w:vertAlign w:val="baseline"/>
          <w:lang w:val="en-US" w:eastAsia="en-US" w:bidi="ar-SA"/>
        </w:rPr>
        <w:t xml:space="preserve">eep neural network still generalizes better than shallow ones on this problem with small datasets. </w:t>
      </w:r>
      <w:r>
        <w:rPr>
          <w:rFonts w:cs="Times New Roman"/>
          <w:b w:val="false"/>
          <w:bCs w:val="false"/>
          <w:i w:val="false"/>
          <w:iCs w:val="false"/>
          <w:color w:val="000000"/>
          <w:position w:val="0"/>
          <w:sz w:val="24"/>
          <w:sz w:val="24"/>
          <w:szCs w:val="24"/>
          <w:vertAlign w:val="baseline"/>
        </w:rPr>
        <w:t xml:space="preserve">The dropout method, which consists in turning off </w:t>
      </w:r>
      <w:r>
        <w:rPr>
          <w:rFonts w:cs="Times New Roman"/>
          <w:b w:val="false"/>
          <w:bCs w:val="false"/>
          <w:i/>
          <w:iCs w:val="false"/>
          <w:color w:val="000000"/>
          <w:position w:val="0"/>
          <w:sz w:val="24"/>
          <w:sz w:val="24"/>
          <w:szCs w:val="24"/>
          <w:vertAlign w:val="baseline"/>
        </w:rPr>
        <w:t>p</w:t>
      </w:r>
      <w:r>
        <w:rPr>
          <w:rFonts w:cs="Times New Roman"/>
          <w:b w:val="false"/>
          <w:bCs w:val="false"/>
          <w:i w:val="false"/>
          <w:iCs w:val="false"/>
          <w:color w:val="000000"/>
          <w:position w:val="0"/>
          <w:sz w:val="24"/>
          <w:sz w:val="24"/>
          <w:szCs w:val="24"/>
          <w:vertAlign w:val="baseline"/>
        </w:rPr>
        <w:t xml:space="preserve"> percent of neurons per layer at each training iteration in order to prevent overfitting </w:t>
      </w:r>
      <w:bookmarkStart w:id="13" w:name="ZOTERO_BREF_2h6PM0MspkSH"/>
      <w:r>
        <w:rPr>
          <w:rFonts w:cs="Times New Roman"/>
          <w:b w:val="false"/>
          <w:bCs w:val="false"/>
          <w:i w:val="false"/>
          <w:iCs w:val="false"/>
          <w:caps w:val="false"/>
          <w:smallCaps w:val="false"/>
          <w:color w:val="000000"/>
          <w:sz w:val="24"/>
          <w:szCs w:val="24"/>
          <w:u w:val="none"/>
          <w:vertAlign w:val="superscript"/>
        </w:rPr>
        <w:t>17</w:t>
      </w:r>
      <w:bookmarkEnd w:id="13"/>
      <w:r>
        <w:rPr>
          <w:rFonts w:cs="Times New Roman"/>
          <w:b w:val="false"/>
          <w:bCs w:val="false"/>
          <w:i w:val="false"/>
          <w:iCs w:val="false"/>
          <w:color w:val="000000"/>
          <w:position w:val="0"/>
          <w:sz w:val="24"/>
          <w:sz w:val="24"/>
          <w:szCs w:val="24"/>
          <w:vertAlign w:val="baseline"/>
        </w:rPr>
        <w:t xml:space="preserve">, slightly helps preventing overfitting but is not a critical feature in the present case (Fig. </w:t>
      </w:r>
      <w:r>
        <w:rPr>
          <w:rFonts w:eastAsia="Calibri" w:cs="Times New Roman"/>
          <w:b w:val="false"/>
          <w:bCs w:val="false"/>
          <w:i w:val="false"/>
          <w:iCs w:val="false"/>
          <w:color w:val="000000"/>
          <w:kern w:val="0"/>
          <w:position w:val="0"/>
          <w:sz w:val="24"/>
          <w:sz w:val="24"/>
          <w:szCs w:val="24"/>
          <w:vertAlign w:val="baseline"/>
          <w:lang w:val="en-US" w:eastAsia="en-US" w:bidi="ar-SA"/>
        </w:rPr>
        <w:t>2e</w:t>
      </w:r>
      <w:r>
        <w:rPr>
          <w:rFonts w:cs="Times New Roman"/>
          <w:b w:val="false"/>
          <w:bCs w:val="false"/>
          <w:i w:val="false"/>
          <w:iCs w:val="false"/>
          <w:color w:val="000000"/>
          <w:position w:val="0"/>
          <w:sz w:val="24"/>
          <w:sz w:val="24"/>
          <w:szCs w:val="24"/>
          <w:vertAlign w:val="baseline"/>
        </w:rPr>
        <w:t>).</w:t>
      </w:r>
    </w:p>
    <w:p>
      <w:pPr>
        <w:pStyle w:val="Normal"/>
        <w:spacing w:before="0" w:after="0"/>
        <w:rPr>
          <w:rFonts w:ascii="Times New Roman" w:hAnsi="Times New Roman" w:cs="Times New Roman"/>
          <w:b w:val="false"/>
          <w:b w:val="false"/>
          <w:bCs w:val="false"/>
          <w:i w:val="false"/>
          <w:i w:val="false"/>
          <w:iCs w:val="false"/>
          <w:color w:val="000000"/>
          <w:position w:val="0"/>
          <w:sz w:val="24"/>
          <w:sz w:val="24"/>
          <w:szCs w:val="24"/>
          <w:vertAlign w:val="baseline"/>
        </w:rPr>
      </w:pPr>
      <w:r>
        <w:rPr>
          <w:rFonts w:cs="Times New Roman"/>
          <w:b w:val="false"/>
          <w:bCs w:val="false"/>
          <w:i w:val="false"/>
          <w:iCs w:val="false"/>
          <w:color w:val="000000"/>
          <w:position w:val="0"/>
          <w:sz w:val="24"/>
          <w:sz w:val="24"/>
          <w:szCs w:val="24"/>
          <w:vertAlign w:val="baseline"/>
        </w:rPr>
      </w:r>
    </w:p>
    <w:p>
      <w:pPr>
        <w:pStyle w:val="Normal"/>
        <w:spacing w:before="0" w:after="0"/>
        <w:rPr/>
      </w:pPr>
      <w:r>
        <w:rPr>
          <w:rFonts w:cs="Times New Roman"/>
          <w:b w:val="false"/>
          <w:bCs w:val="false"/>
          <w:i w:val="false"/>
          <w:iCs w:val="false"/>
          <w:color w:val="000000"/>
          <w:position w:val="0"/>
          <w:sz w:val="24"/>
          <w:sz w:val="24"/>
          <w:szCs w:val="24"/>
          <w:vertAlign w:val="baseline"/>
        </w:rPr>
        <w:t xml:space="preserve">From this random search, we selected the 10 best </w:t>
      </w:r>
      <w:r>
        <w:rPr>
          <w:rFonts w:eastAsia="Times New Roman" w:cs="Times New Roman"/>
          <w:b w:val="false"/>
          <w:bCs w:val="false"/>
          <w:i w:val="false"/>
          <w:iCs w:val="false"/>
          <w:color w:val="auto"/>
          <w:kern w:val="0"/>
          <w:position w:val="0"/>
          <w:sz w:val="24"/>
          <w:sz w:val="24"/>
          <w:szCs w:val="24"/>
          <w:vertAlign w:val="baseline"/>
          <w:lang w:val="en-US" w:eastAsia="en-US" w:bidi="ar-SA"/>
        </w:rPr>
        <w:t>neural networks</w:t>
      </w:r>
      <w:r>
        <w:rPr>
          <w:rFonts w:cs="Times New Roman"/>
          <w:b w:val="false"/>
          <w:bCs w:val="false"/>
          <w:i w:val="false"/>
          <w:iCs w:val="false"/>
          <w:color w:val="000000"/>
          <w:position w:val="0"/>
          <w:sz w:val="24"/>
          <w:sz w:val="24"/>
          <w:szCs w:val="24"/>
          <w:vertAlign w:val="baseline"/>
        </w:rPr>
        <w:t xml:space="preserve"> with the lowest error on the validation data subset. </w:t>
      </w:r>
      <w:r>
        <w:rPr>
          <w:rFonts w:eastAsia="Times New Roman" w:cs="Times New Roman"/>
          <w:b w:val="false"/>
          <w:bCs w:val="false"/>
          <w:i w:val="false"/>
          <w:iCs/>
          <w:color w:val="auto"/>
          <w:kern w:val="0"/>
          <w:position w:val="0"/>
          <w:sz w:val="24"/>
          <w:sz w:val="24"/>
          <w:szCs w:val="24"/>
          <w:vertAlign w:val="baseline"/>
          <w:lang w:val="en-US" w:eastAsia="en-US" w:bidi="ar-SA"/>
        </w:rPr>
        <w:t>Overfitting by each network is very limited limited but still present, as shown by systematically slightly lower errors on the training data subset (Fig. 2). To help limiting this issue, a</w:t>
      </w:r>
      <w:r>
        <w:rPr>
          <w:rFonts w:cs="Times New Roman"/>
          <w:b w:val="false"/>
          <w:bCs w:val="false"/>
          <w:i w:val="false"/>
          <w:iCs w:val="false"/>
          <w:color w:val="000000"/>
          <w:position w:val="0"/>
          <w:sz w:val="24"/>
          <w:sz w:val="24"/>
          <w:szCs w:val="24"/>
          <w:vertAlign w:val="baseline"/>
        </w:rPr>
        <w:t xml:space="preserve">ll reported predictions by i-MELT are </w:t>
      </w:r>
      <w:r>
        <w:rPr>
          <w:rFonts w:eastAsia="Calibri" w:cs="Times New Roman"/>
          <w:b w:val="false"/>
          <w:bCs w:val="false"/>
          <w:i w:val="false"/>
          <w:iCs w:val="false"/>
          <w:color w:val="000000"/>
          <w:kern w:val="0"/>
          <w:position w:val="0"/>
          <w:sz w:val="24"/>
          <w:sz w:val="24"/>
          <w:szCs w:val="24"/>
          <w:vertAlign w:val="baseline"/>
          <w:lang w:val="en-US" w:eastAsia="en-US" w:bidi="ar-SA"/>
        </w:rPr>
        <w:t>calculated from the</w:t>
      </w:r>
      <w:r>
        <w:rPr>
          <w:rFonts w:cs="Times New Roman"/>
          <w:b w:val="false"/>
          <w:bCs w:val="false"/>
          <w:i w:val="false"/>
          <w:iCs w:val="false"/>
          <w:color w:val="000000"/>
          <w:position w:val="0"/>
          <w:sz w:val="24"/>
          <w:sz w:val="24"/>
          <w:szCs w:val="24"/>
          <w:vertAlign w:val="baseline"/>
        </w:rPr>
        <w:t xml:space="preserve"> </w:t>
      </w:r>
      <w:r>
        <w:rPr>
          <w:rFonts w:eastAsia="Calibri" w:cs="Times New Roman"/>
          <w:b w:val="false"/>
          <w:bCs w:val="false"/>
          <w:i w:val="false"/>
          <w:iCs w:val="false"/>
          <w:color w:val="000000"/>
          <w:kern w:val="0"/>
          <w:position w:val="0"/>
          <w:sz w:val="24"/>
          <w:sz w:val="24"/>
          <w:szCs w:val="24"/>
          <w:vertAlign w:val="baseline"/>
          <w:lang w:val="en-US" w:eastAsia="en-US" w:bidi="ar-SA"/>
        </w:rPr>
        <w:t>average of</w:t>
      </w:r>
      <w:r>
        <w:rPr>
          <w:rFonts w:cs="Times New Roman"/>
          <w:b w:val="false"/>
          <w:bCs w:val="false"/>
          <w:i w:val="false"/>
          <w:iCs w:val="false"/>
          <w:color w:val="000000"/>
          <w:position w:val="0"/>
          <w:sz w:val="24"/>
          <w:sz w:val="24"/>
          <w:szCs w:val="24"/>
          <w:vertAlign w:val="baseline"/>
        </w:rPr>
        <w:t xml:space="preserve"> those from the 10 best </w:t>
      </w:r>
      <w:r>
        <w:rPr>
          <w:rFonts w:eastAsia="Times New Roman" w:cs="Times New Roman"/>
          <w:b w:val="false"/>
          <w:bCs w:val="false"/>
          <w:i w:val="false"/>
          <w:iCs w:val="false"/>
          <w:color w:val="auto"/>
          <w:kern w:val="0"/>
          <w:position w:val="0"/>
          <w:sz w:val="24"/>
          <w:sz w:val="24"/>
          <w:szCs w:val="24"/>
          <w:vertAlign w:val="baseline"/>
          <w:lang w:val="en-US" w:eastAsia="en-US" w:bidi="ar-SA"/>
        </w:rPr>
        <w:t>neural networks. This method is called</w:t>
      </w:r>
      <w:r>
        <w:rPr>
          <w:rFonts w:cs="Times New Roman"/>
          <w:b w:val="false"/>
          <w:bCs w:val="false"/>
          <w:i w:val="false"/>
          <w:iCs w:val="false"/>
          <w:color w:val="000000"/>
          <w:position w:val="0"/>
          <w:sz w:val="24"/>
          <w:sz w:val="24"/>
          <w:szCs w:val="24"/>
          <w:vertAlign w:val="baseline"/>
        </w:rPr>
        <w:t xml:space="preserve"> bagging </w:t>
      </w:r>
      <w:bookmarkStart w:id="14" w:name="ZOTERO_BREF_dNbI5WM1OQwq"/>
      <w:r>
        <w:rPr>
          <w:rFonts w:cs="Times New Roman"/>
          <w:b w:val="false"/>
          <w:bCs w:val="false"/>
          <w:i w:val="false"/>
          <w:iCs w:val="false"/>
          <w:caps w:val="false"/>
          <w:smallCaps w:val="false"/>
          <w:color w:val="000000"/>
          <w:sz w:val="24"/>
          <w:szCs w:val="24"/>
          <w:u w:val="none"/>
          <w:vertAlign w:val="superscript"/>
        </w:rPr>
        <w:t>18</w:t>
      </w:r>
      <w:bookmarkEnd w:id="14"/>
      <w:r>
        <w:rPr>
          <w:rFonts w:cs="Times New Roman"/>
          <w:b w:val="false"/>
          <w:bCs w:val="false"/>
          <w:i w:val="false"/>
          <w:iCs w:val="false"/>
          <w:caps w:val="false"/>
          <w:smallCaps w:val="false"/>
          <w:color w:val="000000"/>
          <w:position w:val="0"/>
          <w:sz w:val="24"/>
          <w:sz w:val="24"/>
          <w:szCs w:val="24"/>
          <w:u w:val="none"/>
          <w:vertAlign w:val="baseline"/>
        </w:rPr>
        <w:t xml:space="preserve"> </w:t>
      </w:r>
      <w:r>
        <w:rPr>
          <w:rFonts w:eastAsia="Calibri" w:cs="Times New Roman"/>
          <w:b w:val="false"/>
          <w:bCs w:val="false"/>
          <w:i w:val="false"/>
          <w:iCs w:val="false"/>
          <w:caps w:val="false"/>
          <w:smallCaps w:val="false"/>
          <w:color w:val="000000"/>
          <w:kern w:val="0"/>
          <w:position w:val="0"/>
          <w:sz w:val="24"/>
          <w:sz w:val="24"/>
          <w:szCs w:val="24"/>
          <w:u w:val="none"/>
          <w:vertAlign w:val="baseline"/>
          <w:lang w:val="en-US" w:eastAsia="en-US" w:bidi="ar-SA"/>
        </w:rPr>
        <w:t>and</w:t>
      </w:r>
      <w:r>
        <w:rPr>
          <w:rFonts w:cs="Times New Roman"/>
          <w:b w:val="false"/>
          <w:bCs w:val="false"/>
          <w:i w:val="false"/>
          <w:iCs w:val="false"/>
          <w:caps w:val="false"/>
          <w:smallCaps w:val="false"/>
          <w:color w:val="000000"/>
          <w:position w:val="0"/>
          <w:sz w:val="24"/>
          <w:sz w:val="24"/>
          <w:szCs w:val="24"/>
          <w:u w:val="none"/>
          <w:vertAlign w:val="baseline"/>
        </w:rPr>
        <w:t xml:space="preserve"> promotes generalization (</w:t>
      </w:r>
      <w:r>
        <w:rPr>
          <w:rFonts w:eastAsia="Calibri" w:cs="Times New Roman"/>
          <w:b w:val="false"/>
          <w:bCs w:val="false"/>
          <w:i w:val="false"/>
          <w:iCs w:val="false"/>
          <w:caps w:val="false"/>
          <w:smallCaps w:val="false"/>
          <w:color w:val="000000"/>
          <w:kern w:val="0"/>
          <w:position w:val="0"/>
          <w:sz w:val="24"/>
          <w:sz w:val="24"/>
          <w:szCs w:val="24"/>
          <w:u w:val="none"/>
          <w:vertAlign w:val="baseline"/>
          <w:lang w:val="en-US" w:eastAsia="en-US" w:bidi="ar-SA"/>
        </w:rPr>
        <w:t>good</w:t>
      </w:r>
      <w:r>
        <w:rPr>
          <w:rFonts w:cs="Times New Roman"/>
          <w:b w:val="false"/>
          <w:bCs w:val="false"/>
          <w:i w:val="false"/>
          <w:iCs w:val="false"/>
          <w:caps w:val="false"/>
          <w:smallCaps w:val="false"/>
          <w:color w:val="000000"/>
          <w:position w:val="0"/>
          <w:sz w:val="24"/>
          <w:sz w:val="24"/>
          <w:szCs w:val="24"/>
          <w:u w:val="none"/>
          <w:vertAlign w:val="baseline"/>
        </w:rPr>
        <w:t xml:space="preserve"> predictions on new samples) of machine learning algorithms. For i-MELT, g</w:t>
      </w:r>
      <w:r>
        <w:rPr>
          <w:rFonts w:eastAsia="Calibri" w:cs="Times New Roman"/>
          <w:b w:val="false"/>
          <w:bCs w:val="false"/>
          <w:i w:val="false"/>
          <w:iCs w:val="false"/>
          <w:caps w:val="false"/>
          <w:smallCaps w:val="false"/>
          <w:color w:val="000000"/>
          <w:kern w:val="0"/>
          <w:position w:val="0"/>
          <w:sz w:val="24"/>
          <w:sz w:val="24"/>
          <w:szCs w:val="24"/>
          <w:u w:val="none"/>
          <w:vertAlign w:val="baseline"/>
          <w:lang w:val="en-US" w:eastAsia="en-US" w:bidi="ar-SA"/>
        </w:rPr>
        <w:t xml:space="preserve">eneralization was further promoted by the adopted training protocol (Methods) and by the multi-task learning strategy. Indeed, artificial </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xml:space="preserve">neural networks learning to predict multiple related features/observables tend to show better prediction abilities compared to those trained to predict only a given task/parameter/feature </w:t>
      </w:r>
      <w:bookmarkStart w:id="15" w:name="ZOTERO_BREF_PwVWUaDjdcDl"/>
      <w:r>
        <w:rPr>
          <w:rFonts w:eastAsia="Calibri" w:cs="Times New Roman"/>
          <w:b w:val="false"/>
          <w:bCs w:val="false"/>
          <w:i w:val="false"/>
          <w:iCs/>
          <w:caps w:val="false"/>
          <w:smallCaps w:val="false"/>
          <w:color w:val="000000"/>
          <w:kern w:val="0"/>
          <w:sz w:val="24"/>
          <w:szCs w:val="24"/>
          <w:u w:val="none"/>
          <w:vertAlign w:val="superscript"/>
          <w:lang w:val="en-GB" w:eastAsia="en-US" w:bidi="ar-SA"/>
        </w:rPr>
        <w:t>19</w:t>
      </w:r>
      <w:bookmarkEnd w:id="15"/>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The overall adopted training strategy allowed i-MELT to perform good predictions on new samples despite our small experimental datasets, as documented below.</w:t>
      </w:r>
    </w:p>
    <w:p>
      <w:pPr>
        <w:pStyle w:val="Normal"/>
        <w:spacing w:before="0" w:after="0"/>
        <w:rPr>
          <w:rFonts w:ascii="Times New Roman" w:hAnsi="Times New Roman" w:eastAsia="Calibri" w:cs="Times New Roman"/>
          <w:b w:val="false"/>
          <w:b w:val="false"/>
          <w:bCs w:val="false"/>
          <w:i w:val="false"/>
          <w:i w:val="false"/>
          <w:iCs/>
          <w:caps w:val="false"/>
          <w:smallCaps w:val="false"/>
          <w:color w:val="000000"/>
          <w:kern w:val="0"/>
          <w:position w:val="0"/>
          <w:sz w:val="24"/>
          <w:sz w:val="24"/>
          <w:szCs w:val="24"/>
          <w:u w:val="none"/>
          <w:vertAlign w:val="baseline"/>
          <w:lang w:val="en-GB" w:eastAsia="en-US" w:bidi="ar-SA"/>
        </w:rPr>
      </w:pP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r>
    </w:p>
    <w:p>
      <w:pPr>
        <w:pStyle w:val="Normal"/>
        <w:spacing w:before="0" w:after="0"/>
        <w:rPr/>
      </w:pPr>
      <w:r>
        <w:rPr>
          <w:rFonts w:eastAsia="Calibri" w:cs="Times New Roman"/>
          <w:b/>
          <w:bCs/>
          <w:i/>
          <w:iCs/>
          <w:color w:val="000000"/>
          <w:kern w:val="0"/>
          <w:position w:val="0"/>
          <w:sz w:val="24"/>
          <w:sz w:val="24"/>
          <w:szCs w:val="24"/>
          <w:vertAlign w:val="baseline"/>
          <w:lang w:val="en-US" w:eastAsia="en-US" w:bidi="ar-SA"/>
        </w:rPr>
        <w:t>M</w:t>
      </w:r>
      <w:r>
        <w:rPr>
          <w:rFonts w:cs="Times New Roman"/>
          <w:b/>
          <w:bCs/>
          <w:i/>
          <w:iCs/>
          <w:color w:val="000000"/>
          <w:position w:val="0"/>
          <w:sz w:val="24"/>
          <w:sz w:val="24"/>
          <w:szCs w:val="24"/>
          <w:vertAlign w:val="baseline"/>
        </w:rPr>
        <w:t>elt and glass property predictions</w:t>
      </w:r>
    </w:p>
    <w:p>
      <w:pPr>
        <w:pStyle w:val="Texteprformat"/>
        <w:spacing w:before="0" w:after="0"/>
        <w:rPr/>
      </w:pPr>
      <w:r>
        <w:rPr>
          <w:rFonts w:eastAsia="Liberation Mono" w:cs="Times New Roman"/>
          <w:color w:val="000000"/>
          <w:kern w:val="0"/>
          <w:sz w:val="24"/>
          <w:szCs w:val="24"/>
          <w:lang w:val="en-US" w:eastAsia="en-US" w:bidi="ar-SA"/>
        </w:rPr>
        <w:t>T</w:t>
      </w:r>
      <w:r>
        <w:rPr>
          <w:rFonts w:cs="Times New Roman"/>
          <w:color w:val="000000"/>
          <w:sz w:val="24"/>
          <w:szCs w:val="24"/>
        </w:rPr>
        <w:t>he</w:t>
      </w:r>
      <w:r>
        <w:rPr>
          <w:rFonts w:cs="Times New Roman"/>
          <w:iCs/>
          <w:color w:val="000000"/>
          <w:sz w:val="24"/>
          <w:szCs w:val="24"/>
        </w:rPr>
        <w:t xml:space="preserve"> </w:t>
      </w:r>
      <w:r>
        <w:rPr>
          <w:rFonts w:eastAsia="Liberation Mono" w:cs="Times New Roman"/>
          <w:iCs/>
          <w:color w:val="000000"/>
          <w:kern w:val="0"/>
          <w:sz w:val="24"/>
          <w:szCs w:val="24"/>
          <w:lang w:val="en-US" w:eastAsia="en-US" w:bidi="ar-SA"/>
        </w:rPr>
        <w:t>i-MELT model</w:t>
      </w:r>
      <w:r>
        <w:rPr>
          <w:rFonts w:cs="Times New Roman"/>
          <w:color w:val="000000"/>
          <w:sz w:val="24"/>
          <w:szCs w:val="24"/>
        </w:rPr>
        <w:t xml:space="preserve"> allows accurate predictions of liquid and glass properties. Trans-theoretical </w:t>
      </w:r>
      <w:r>
        <w:rPr>
          <w:rFonts w:eastAsia="Liberation Mono" w:cs="Times New Roman"/>
          <w:color w:val="000000"/>
          <w:kern w:val="0"/>
          <w:sz w:val="24"/>
          <w:szCs w:val="24"/>
          <w:lang w:val="en-US" w:eastAsia="en-US" w:bidi="ar-SA"/>
        </w:rPr>
        <w:t>p</w:t>
      </w:r>
      <w:r>
        <w:rPr>
          <w:rFonts w:cs="Times New Roman"/>
          <w:color w:val="000000"/>
          <w:sz w:val="24"/>
          <w:szCs w:val="24"/>
        </w:rPr>
        <w:t xml:space="preserve">redictions of </w:t>
      </w:r>
      <w:r>
        <w:rPr>
          <w:rFonts w:eastAsia="Liberation Mono" w:cs="Times New Roman"/>
          <w:i/>
          <w:iCs/>
          <w:color w:val="000000"/>
          <w:sz w:val="24"/>
          <w:szCs w:val="24"/>
        </w:rPr>
        <w:t>η</w:t>
      </w:r>
      <w:r>
        <w:rPr>
          <w:rFonts w:cs="Times New Roman"/>
          <w:color w:val="000000"/>
          <w:sz w:val="24"/>
          <w:szCs w:val="24"/>
        </w:rPr>
        <w:t xml:space="preserve"> </w:t>
      </w:r>
      <w:r>
        <w:rPr>
          <w:iCs/>
          <w:sz w:val="24"/>
          <w:szCs w:val="24"/>
        </w:rPr>
        <w:t xml:space="preserve">(Fig. </w:t>
      </w:r>
      <w:r>
        <w:rPr>
          <w:rFonts w:eastAsia="Liberation Mono" w:cs="Liberation Mono"/>
          <w:iCs/>
          <w:color w:val="auto"/>
          <w:kern w:val="0"/>
          <w:sz w:val="24"/>
          <w:szCs w:val="24"/>
          <w:lang w:val="en-US" w:eastAsia="en-US" w:bidi="ar-SA"/>
        </w:rPr>
        <w:t>3</w:t>
      </w:r>
      <w:r>
        <w:rPr>
          <w:iCs/>
          <w:sz w:val="24"/>
          <w:szCs w:val="24"/>
        </w:rPr>
        <w:t>, Figure S2) are possible with good precision (σ</w:t>
      </w:r>
      <w:r>
        <w:rPr>
          <w:rFonts w:cs="Times New Roman"/>
          <w:i/>
          <w:iCs/>
          <w:color w:val="000000"/>
          <w:sz w:val="24"/>
          <w:szCs w:val="24"/>
          <w:vertAlign w:val="subscript"/>
        </w:rPr>
        <w:t></w:t>
      </w:r>
      <w:r>
        <w:rPr>
          <w:rFonts w:cs="Times New Roman"/>
          <w:i/>
          <w:iCs/>
          <w:color w:val="000000"/>
          <w:sz w:val="24"/>
          <w:szCs w:val="24"/>
        </w:rPr>
        <w:t></w:t>
      </w:r>
      <w:r>
        <w:rPr>
          <w:iCs/>
          <w:sz w:val="24"/>
          <w:szCs w:val="24"/>
        </w:rPr>
        <w:t>&lt; 0.4 log Pa</w:t>
      </w:r>
      <w:r>
        <w:rPr>
          <w:rFonts w:eastAsia="Symbol" w:cs="Symbol"/>
          <w:iCs/>
          <w:sz w:val="24"/>
          <w:szCs w:val="24"/>
        </w:rPr>
        <w:t>·</w:t>
      </w:r>
      <w:r>
        <w:rPr>
          <w:iCs/>
          <w:sz w:val="24"/>
          <w:szCs w:val="24"/>
        </w:rPr>
        <w:t>s on unseen data, Table S3; for comparison, σ</w:t>
      </w:r>
      <w:r>
        <w:rPr>
          <w:rFonts w:cs="Times New Roman"/>
          <w:i/>
          <w:iCs/>
          <w:color w:val="000000"/>
          <w:sz w:val="24"/>
          <w:szCs w:val="24"/>
          <w:vertAlign w:val="subscript"/>
        </w:rPr>
        <w:t></w:t>
      </w:r>
      <w:r>
        <w:rPr>
          <w:rFonts w:cs="Times New Roman"/>
          <w:color w:val="000000"/>
          <w:sz w:val="24"/>
          <w:szCs w:val="24"/>
        </w:rPr>
        <w:t>0.6 log Pa</w:t>
      </w:r>
      <w:r>
        <w:rPr>
          <w:rFonts w:eastAsia="Symbol" w:cs="Symbol"/>
          <w:color w:val="000000"/>
          <w:sz w:val="24"/>
          <w:szCs w:val="24"/>
        </w:rPr>
        <w:t>·</w:t>
      </w:r>
      <w:r>
        <w:rPr>
          <w:rFonts w:cs="Times New Roman"/>
          <w:color w:val="000000"/>
          <w:sz w:val="24"/>
          <w:szCs w:val="24"/>
        </w:rPr>
        <w:t>s</w:t>
      </w:r>
      <w:r>
        <w:rPr>
          <w:rFonts w:cs="Times New Roman"/>
          <w:i/>
          <w:iCs/>
          <w:color w:val="000000"/>
          <w:sz w:val="24"/>
          <w:szCs w:val="24"/>
          <w:vertAlign w:val="subscript"/>
        </w:rPr>
        <w:t></w:t>
      </w:r>
      <w:r>
        <w:rPr>
          <w:rFonts w:cs="Times New Roman"/>
          <w:color w:val="000000"/>
          <w:sz w:val="24"/>
          <w:szCs w:val="24"/>
        </w:rPr>
        <w:t xml:space="preserve">for </w:t>
      </w:r>
      <w:r>
        <w:rPr>
          <w:iCs/>
          <w:sz w:val="24"/>
          <w:szCs w:val="24"/>
        </w:rPr>
        <w:t xml:space="preserve">the best empirical magma viscosity models </w:t>
      </w:r>
      <w:bookmarkStart w:id="16" w:name="ZOTERO_BREF_ser4W5gdFJoI"/>
      <w:r>
        <w:rPr>
          <w:b w:val="false"/>
          <w:i w:val="false"/>
          <w:caps w:val="false"/>
          <w:smallCaps w:val="false"/>
          <w:sz w:val="24"/>
          <w:szCs w:val="24"/>
          <w:u w:val="none"/>
          <w:vertAlign w:val="superscript"/>
        </w:rPr>
        <w:t>e.g. 6</w:t>
      </w:r>
      <w:bookmarkEnd w:id="16"/>
      <w:r>
        <w:rPr>
          <w:b w:val="false"/>
          <w:caps w:val="false"/>
          <w:smallCaps w:val="false"/>
          <w:position w:val="0"/>
          <w:sz w:val="24"/>
          <w:sz w:val="24"/>
          <w:szCs w:val="24"/>
          <w:u w:val="none"/>
          <w:vertAlign w:val="baseline"/>
        </w:rPr>
        <w:t>)</w:t>
      </w:r>
      <w:r>
        <w:rPr>
          <w:iCs/>
          <w:sz w:val="24"/>
          <w:szCs w:val="24"/>
        </w:rPr>
        <w:t>. Known viscou</w:t>
      </w:r>
      <w:bookmarkStart w:id="17" w:name="OLE_LINK1"/>
      <w:bookmarkStart w:id="18" w:name="OLE_LINK2"/>
      <w:bookmarkEnd w:id="17"/>
      <w:bookmarkEnd w:id="18"/>
      <w:r>
        <w:rPr>
          <w:iCs/>
          <w:sz w:val="24"/>
          <w:szCs w:val="24"/>
        </w:rPr>
        <w:t xml:space="preserve">s </w:t>
      </w:r>
      <w:r>
        <w:rPr>
          <w:i/>
          <w:iCs/>
          <w:sz w:val="24"/>
          <w:szCs w:val="24"/>
        </w:rPr>
        <w:t>T</w:t>
      </w:r>
      <w:r>
        <w:rPr>
          <w:i/>
          <w:iCs/>
          <w:sz w:val="24"/>
          <w:szCs w:val="24"/>
          <w:vertAlign w:val="subscript"/>
        </w:rPr>
        <w:t>g</w:t>
      </w:r>
      <w:r>
        <w:rPr>
          <w:i/>
          <w:iCs/>
          <w:sz w:val="24"/>
          <w:szCs w:val="24"/>
        </w:rPr>
        <w:t xml:space="preserve"> </w:t>
      </w:r>
      <w:r>
        <w:rPr>
          <w:iCs/>
          <w:sz w:val="24"/>
          <w:szCs w:val="24"/>
        </w:rPr>
        <w:t xml:space="preserve">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are predicted within 16 K and 0.8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respectively, and glass density and refractive index are predicted within 0.009 g cm</w:t>
      </w:r>
      <w:r>
        <w:rPr>
          <w:iCs/>
          <w:sz w:val="24"/>
          <w:szCs w:val="24"/>
          <w:vertAlign w:val="superscript"/>
        </w:rPr>
        <w:t>-3</w:t>
      </w:r>
      <w:r>
        <w:rPr>
          <w:iCs/>
          <w:sz w:val="24"/>
          <w:szCs w:val="24"/>
        </w:rPr>
        <w:t xml:space="preserve"> and 0.005, respectively (Fig. S3).</w:t>
      </w:r>
    </w:p>
    <w:p>
      <w:pPr>
        <w:pStyle w:val="Texteprformat"/>
        <w:spacing w:before="0" w:after="0"/>
        <w:rPr>
          <w:rFonts w:ascii="Times New Roman" w:hAnsi="Times New Roman"/>
          <w:iCs/>
          <w:sz w:val="24"/>
          <w:szCs w:val="24"/>
        </w:rPr>
      </w:pPr>
      <w:r>
        <w:rPr>
          <w:iCs/>
          <w:sz w:val="24"/>
          <w:szCs w:val="24"/>
        </w:rPr>
      </w:r>
    </w:p>
    <w:p>
      <w:pPr>
        <w:pStyle w:val="Normal"/>
        <w:spacing w:before="0" w:after="0"/>
        <w:rPr>
          <w:rFonts w:ascii="Times New Roman" w:hAnsi="Times New Roman"/>
          <w:sz w:val="24"/>
          <w:szCs w:val="24"/>
        </w:rPr>
      </w:pPr>
      <w:r>
        <w:rPr>
          <w:rFonts w:eastAsia="Calibri" w:cs="Times New Roman"/>
          <w:b/>
          <w:bCs/>
          <w:i/>
          <w:iCs/>
          <w:color w:val="000000"/>
          <w:kern w:val="0"/>
          <w:position w:val="0"/>
          <w:sz w:val="24"/>
          <w:sz w:val="24"/>
          <w:szCs w:val="24"/>
          <w:vertAlign w:val="baseline"/>
          <w:lang w:val="en-US" w:eastAsia="en-US" w:bidi="ar-SA"/>
        </w:rPr>
        <w:t xml:space="preserve">Structural information through Raman spectra </w:t>
      </w:r>
      <w:r>
        <w:rPr>
          <w:rFonts w:cs="Times New Roman"/>
          <w:b/>
          <w:bCs/>
          <w:i/>
          <w:iCs/>
          <w:color w:val="000000"/>
          <w:position w:val="0"/>
          <w:sz w:val="24"/>
          <w:sz w:val="24"/>
          <w:szCs w:val="24"/>
          <w:vertAlign w:val="baseline"/>
        </w:rPr>
        <w:t>predictions</w:t>
      </w:r>
    </w:p>
    <w:p>
      <w:pPr>
        <w:pStyle w:val="Texteprformat"/>
        <w:spacing w:before="0" w:after="0"/>
        <w:rPr/>
      </w:pPr>
      <w:r>
        <w:rPr>
          <w:rFonts w:eastAsia="Liberation Mono" w:cs="Times New Roman"/>
          <w:iCs/>
          <w:color w:val="000000"/>
          <w:kern w:val="0"/>
          <w:sz w:val="24"/>
          <w:szCs w:val="24"/>
          <w:lang w:val="en-US" w:eastAsia="en-US" w:bidi="ar-SA"/>
        </w:rPr>
        <w:t>In addition to physical and thermodynamic properties, i-MELT has the ability to predict</w:t>
      </w:r>
      <w:r>
        <w:rPr>
          <w:rFonts w:cs="Times New Roman"/>
          <w:iCs/>
          <w:color w:val="000000"/>
          <w:sz w:val="24"/>
          <w:szCs w:val="24"/>
        </w:rPr>
        <w:t xml:space="preserve"> structure-dependent </w:t>
      </w:r>
      <w:r>
        <w:rPr>
          <w:rFonts w:eastAsia="Liberation Mono" w:cs="Times New Roman"/>
          <w:iCs/>
          <w:color w:val="000000"/>
          <w:kern w:val="0"/>
          <w:sz w:val="24"/>
          <w:szCs w:val="24"/>
          <w:lang w:val="en-US" w:eastAsia="en-US" w:bidi="ar-SA"/>
        </w:rPr>
        <w:t>features</w:t>
      </w:r>
      <w:r>
        <w:rPr>
          <w:rFonts w:cs="Times New Roman"/>
          <w:iCs/>
          <w:color w:val="000000"/>
          <w:sz w:val="24"/>
          <w:szCs w:val="24"/>
        </w:rPr>
        <w:t xml:space="preserve"> such as glass Raman spectra. </w:t>
      </w:r>
      <w:r>
        <w:rPr>
          <w:rFonts w:eastAsia="Liberation Mono" w:cs="Liberation Mono"/>
          <w:iCs/>
          <w:color w:val="auto"/>
          <w:kern w:val="0"/>
          <w:sz w:val="24"/>
          <w:szCs w:val="24"/>
          <w:lang w:val="en-US" w:eastAsia="en-US" w:bidi="ar-SA"/>
        </w:rPr>
        <w:t>Considering the</w:t>
      </w:r>
      <w:r>
        <w:rPr>
          <w:iCs/>
          <w:sz w:val="24"/>
          <w:szCs w:val="24"/>
        </w:rPr>
        <w:t xml:space="preserve"> very </w:t>
      </w:r>
      <w:r>
        <w:rPr>
          <w:rFonts w:eastAsia="Liberation Mono" w:cs="Liberation Mono"/>
          <w:iCs/>
          <w:color w:val="auto"/>
          <w:kern w:val="0"/>
          <w:sz w:val="24"/>
          <w:szCs w:val="24"/>
          <w:lang w:val="en-US" w:eastAsia="en-US" w:bidi="ar-SA"/>
        </w:rPr>
        <w:t>small experimental</w:t>
      </w:r>
      <w:r>
        <w:rPr>
          <w:iCs/>
          <w:sz w:val="24"/>
          <w:szCs w:val="24"/>
        </w:rPr>
        <w:t xml:space="preserve"> Raman dataset (Fig. S1), global variations of Raman signals have been captured well (Fig. </w:t>
      </w:r>
      <w:r>
        <w:rPr>
          <w:rFonts w:eastAsia="Liberation Mono" w:cs="Liberation Mono"/>
          <w:iCs/>
          <w:color w:val="auto"/>
          <w:kern w:val="0"/>
          <w:sz w:val="24"/>
          <w:szCs w:val="24"/>
          <w:lang w:val="en-US" w:eastAsia="en-US" w:bidi="ar-SA"/>
        </w:rPr>
        <w:t>2b</w:t>
      </w:r>
      <w:r>
        <w:rPr>
          <w:iCs/>
          <w:sz w:val="24"/>
          <w:szCs w:val="24"/>
        </w:rPr>
        <w:t>, S4) and can be predicted within</w:t>
      </w:r>
      <w:r>
        <w:rPr>
          <w:rFonts w:eastAsia="Liberation Mono" w:cs="Liberation Mono"/>
          <w:iCs/>
          <w:color w:val="auto"/>
          <w:kern w:val="0"/>
          <w:sz w:val="24"/>
          <w:szCs w:val="24"/>
          <w:lang w:val="en-US" w:eastAsia="en-US" w:bidi="ar-SA"/>
        </w:rPr>
        <w:t xml:space="preserve"> ~20 % (average mean absolute deviation between observed and predicted spectra)</w:t>
      </w:r>
      <w:r>
        <w:rPr>
          <w:iCs/>
          <w:sz w:val="24"/>
          <w:szCs w:val="24"/>
        </w:rPr>
        <w:t xml:space="preserve">. </w:t>
      </w:r>
      <w:r>
        <w:rPr>
          <w:rFonts w:eastAsia="Liberation Mono" w:cs="Times New Roman"/>
          <w:iCs/>
          <w:color w:val="000000"/>
          <w:kern w:val="0"/>
          <w:sz w:val="24"/>
          <w:szCs w:val="24"/>
          <w:lang w:val="en-US" w:eastAsia="en-US" w:bidi="ar-SA"/>
        </w:rPr>
        <w:t>i-MELT</w:t>
      </w:r>
      <w:r>
        <w:rPr>
          <w:iCs/>
          <w:sz w:val="24"/>
          <w:szCs w:val="24"/>
        </w:rPr>
        <w:t xml:space="preserve"> thus embeds structural information, and allows estimation of structural parameters from Raman spectra including the ratio of intra- and inter-tetrahedral aluminosilicate vibrations,</w:t>
      </w:r>
      <w:r>
        <w:rPr>
          <w:i/>
          <w:iCs/>
          <w:sz w:val="24"/>
          <w:szCs w:val="24"/>
        </w:rPr>
        <w:t xml:space="preserve"> R</w:t>
      </w:r>
      <w:r>
        <w:rPr>
          <w:i/>
          <w:iCs/>
          <w:sz w:val="24"/>
          <w:szCs w:val="24"/>
          <w:vertAlign w:val="subscript"/>
        </w:rPr>
        <w:t>Raman</w:t>
      </w:r>
      <w:r>
        <w:rPr>
          <w:iCs/>
          <w:sz w:val="24"/>
          <w:szCs w:val="24"/>
        </w:rPr>
        <w:t xml:space="preserve"> (Fig. </w:t>
      </w:r>
      <w:r>
        <w:rPr>
          <w:rFonts w:eastAsia="Liberation Mono" w:cs="Liberation Mono"/>
          <w:iCs/>
          <w:color w:val="auto"/>
          <w:kern w:val="0"/>
          <w:sz w:val="24"/>
          <w:szCs w:val="24"/>
          <w:lang w:val="en-US" w:eastAsia="en-US" w:bidi="ar-SA"/>
        </w:rPr>
        <w:t>2b</w:t>
      </w:r>
      <w:r>
        <w:rPr>
          <w:iCs/>
          <w:sz w:val="24"/>
          <w:szCs w:val="24"/>
        </w:rPr>
        <w:t>). This ratio serves as a proxy for the glass network topology, i.e. the 3D connectivity of the polyhedral SiO</w:t>
      </w:r>
      <w:r>
        <w:rPr>
          <w:iCs/>
          <w:sz w:val="24"/>
          <w:szCs w:val="24"/>
          <w:vertAlign w:val="subscript"/>
        </w:rPr>
        <w:t>2</w:t>
      </w:r>
      <w:r>
        <w:rPr>
          <w:iCs/>
          <w:sz w:val="24"/>
          <w:szCs w:val="24"/>
        </w:rPr>
        <w:t>-AlO</w:t>
      </w:r>
      <w:r>
        <w:rPr>
          <w:iCs/>
          <w:sz w:val="24"/>
          <w:szCs w:val="24"/>
          <w:vertAlign w:val="subscript"/>
        </w:rPr>
        <w:t>2</w:t>
      </w:r>
      <w:r>
        <w:rPr>
          <w:iCs/>
          <w:sz w:val="24"/>
          <w:szCs w:val="24"/>
        </w:rPr>
        <w:t xml:space="preserve"> network. The higher </w:t>
      </w:r>
      <w:r>
        <w:rPr>
          <w:rFonts w:eastAsia="Liberation Mono" w:cs="Liberation Mono"/>
          <w:i/>
          <w:iCs/>
          <w:color w:val="auto"/>
          <w:kern w:val="0"/>
          <w:sz w:val="24"/>
          <w:szCs w:val="24"/>
          <w:lang w:val="en-US" w:eastAsia="en-US" w:bidi="ar-SA"/>
        </w:rPr>
        <w:t>R</w:t>
      </w:r>
      <w:r>
        <w:rPr>
          <w:rFonts w:eastAsia="Liberation Mono" w:cs="Liberation Mono"/>
          <w:i/>
          <w:iCs/>
          <w:color w:val="auto"/>
          <w:kern w:val="0"/>
          <w:sz w:val="24"/>
          <w:szCs w:val="24"/>
          <w:vertAlign w:val="subscript"/>
          <w:lang w:val="en-US" w:eastAsia="en-US" w:bidi="ar-SA"/>
        </w:rPr>
        <w:t xml:space="preserve">raman </w:t>
      </w:r>
      <w:r>
        <w:rPr>
          <w:rFonts w:eastAsia="Liberation Mono" w:cs="Liberation Mono"/>
          <w:i w:val="false"/>
          <w:iCs w:val="false"/>
          <w:color w:val="auto"/>
          <w:kern w:val="0"/>
          <w:position w:val="0"/>
          <w:sz w:val="24"/>
          <w:sz w:val="24"/>
          <w:szCs w:val="24"/>
          <w:vertAlign w:val="baseline"/>
          <w:lang w:val="en-US" w:eastAsia="en-US" w:bidi="ar-SA"/>
        </w:rPr>
        <w:t>is</w:t>
      </w:r>
      <w:r>
        <w:rPr>
          <w:iCs/>
          <w:sz w:val="24"/>
          <w:szCs w:val="24"/>
        </w:rPr>
        <w:t xml:space="preserve">, the higher the aluminosilicate network connectivity. Because of such link, </w:t>
      </w:r>
      <w:r>
        <w:rPr>
          <w:rFonts w:eastAsia="Liberation Mono" w:cs="Liberation Mono"/>
          <w:i/>
          <w:iCs/>
          <w:color w:val="auto"/>
          <w:kern w:val="0"/>
          <w:sz w:val="24"/>
          <w:szCs w:val="24"/>
          <w:lang w:val="en-US" w:eastAsia="en-US" w:bidi="ar-SA"/>
        </w:rPr>
        <w:t>R</w:t>
      </w:r>
      <w:r>
        <w:rPr>
          <w:rFonts w:eastAsia="Liberation Mono" w:cs="Liberation Mono"/>
          <w:i/>
          <w:iCs/>
          <w:color w:val="auto"/>
          <w:kern w:val="0"/>
          <w:sz w:val="24"/>
          <w:szCs w:val="24"/>
          <w:vertAlign w:val="subscript"/>
          <w:lang w:val="en-US" w:eastAsia="en-US" w:bidi="ar-SA"/>
        </w:rPr>
        <w:t>Raman</w:t>
      </w:r>
      <w:r>
        <w:rPr>
          <w:iCs/>
          <w:sz w:val="24"/>
          <w:szCs w:val="24"/>
        </w:rPr>
        <w:t xml:space="preserve"> </w:t>
      </w:r>
      <w:r>
        <w:rPr>
          <w:rFonts w:eastAsia="Liberation Mono" w:cs="Liberation Mono"/>
          <w:iCs/>
          <w:color w:val="auto"/>
          <w:kern w:val="0"/>
          <w:sz w:val="24"/>
          <w:szCs w:val="24"/>
          <w:lang w:val="en-US" w:eastAsia="en-US" w:bidi="ar-SA"/>
        </w:rPr>
        <w:t>is</w:t>
      </w:r>
      <w:r>
        <w:rPr>
          <w:iCs/>
          <w:sz w:val="24"/>
          <w:szCs w:val="24"/>
        </w:rPr>
        <w:t xml:space="preserve"> linked to variations in melt properties </w:t>
      </w:r>
      <w:bookmarkStart w:id="19" w:name="ZOTERO_BREF_gl0BtrYrHbvc"/>
      <w:r>
        <w:rPr>
          <w:b w:val="false"/>
          <w:i w:val="false"/>
          <w:iCs/>
          <w:caps w:val="false"/>
          <w:smallCaps w:val="false"/>
          <w:sz w:val="24"/>
          <w:szCs w:val="24"/>
          <w:u w:val="none"/>
          <w:vertAlign w:val="superscript"/>
        </w:rPr>
        <w:t>20</w:t>
      </w:r>
      <w:bookmarkEnd w:id="19"/>
      <w:r>
        <w:rPr>
          <w:iCs/>
          <w:sz w:val="24"/>
          <w:szCs w:val="24"/>
        </w:rPr>
        <w:t xml:space="preserve">. </w:t>
      </w:r>
      <w:r>
        <w:rPr>
          <w:rFonts w:eastAsia="Liberation Mono" w:cs="Liberation Mono"/>
          <w:i/>
          <w:iCs/>
          <w:color w:val="auto"/>
          <w:kern w:val="0"/>
          <w:sz w:val="24"/>
          <w:szCs w:val="24"/>
          <w:lang w:val="en-US" w:eastAsia="en-US" w:bidi="ar-SA"/>
        </w:rPr>
        <w:t>R</w:t>
      </w:r>
      <w:r>
        <w:rPr>
          <w:rFonts w:eastAsia="Liberation Mono" w:cs="Liberation Mono"/>
          <w:i/>
          <w:iCs/>
          <w:color w:val="auto"/>
          <w:kern w:val="0"/>
          <w:sz w:val="24"/>
          <w:szCs w:val="24"/>
          <w:vertAlign w:val="subscript"/>
          <w:lang w:val="en-US" w:eastAsia="en-US" w:bidi="ar-SA"/>
        </w:rPr>
        <w:t>raman</w:t>
      </w:r>
      <w:r>
        <w:rPr>
          <w:rFonts w:eastAsia="Liberation Mono" w:cs="Liberation Mono"/>
          <w:i w:val="false"/>
          <w:iCs w:val="false"/>
          <w:color w:val="auto"/>
          <w:kern w:val="0"/>
          <w:position w:val="0"/>
          <w:sz w:val="24"/>
          <w:sz w:val="24"/>
          <w:szCs w:val="24"/>
          <w:vertAlign w:val="baseline"/>
          <w:lang w:val="en-US" w:eastAsia="en-US" w:bidi="ar-SA"/>
        </w:rPr>
        <w:t xml:space="preserve"> can be predicted within 15%.</w:t>
      </w:r>
    </w:p>
    <w:p>
      <w:pPr>
        <w:pStyle w:val="Texteprformat"/>
        <w:spacing w:before="0" w:after="0"/>
        <w:rPr>
          <w:rFonts w:ascii="Times New Roman" w:hAnsi="Times New Roman" w:eastAsia="Liberation Mono" w:cs="Liberation Mono"/>
          <w:i w:val="false"/>
          <w:i w:val="false"/>
          <w:iCs w:val="false"/>
          <w:color w:val="auto"/>
          <w:kern w:val="0"/>
          <w:position w:val="0"/>
          <w:sz w:val="24"/>
          <w:sz w:val="24"/>
          <w:szCs w:val="24"/>
          <w:vertAlign w:val="baseline"/>
          <w:lang w:val="en-US" w:eastAsia="en-US" w:bidi="ar-SA"/>
        </w:rPr>
      </w:pPr>
      <w:r>
        <w:rPr>
          <w:rFonts w:eastAsia="Liberation Mono" w:cs="Liberation Mono"/>
          <w:i w:val="false"/>
          <w:iCs w:val="false"/>
          <w:color w:val="auto"/>
          <w:kern w:val="0"/>
          <w:position w:val="0"/>
          <w:sz w:val="24"/>
          <w:sz w:val="24"/>
          <w:szCs w:val="24"/>
          <w:vertAlign w:val="baseline"/>
          <w:lang w:val="en-US" w:eastAsia="en-US" w:bidi="ar-SA"/>
        </w:rPr>
      </w:r>
    </w:p>
    <w:p>
      <w:pPr>
        <w:pStyle w:val="Normal"/>
        <w:spacing w:before="0" w:after="0"/>
        <w:rPr>
          <w:iCs/>
          <w:sz w:val="24"/>
          <w:szCs w:val="24"/>
        </w:rPr>
      </w:pPr>
      <w:r>
        <w:rPr>
          <w:b/>
          <w:bCs/>
          <w:iCs/>
          <w:sz w:val="28"/>
          <w:szCs w:val="28"/>
        </w:rPr>
        <w:t>Discussion</w:t>
      </w:r>
    </w:p>
    <w:p>
      <w:pPr>
        <w:pStyle w:val="Texteprformat"/>
        <w:spacing w:before="0" w:after="0"/>
        <w:rPr/>
      </w:pPr>
      <w:r>
        <w:rPr>
          <w:rFonts w:eastAsia="Liberation Mono" w:cs="Liberation Mono"/>
          <w:iCs/>
          <w:color w:val="auto"/>
          <w:kern w:val="0"/>
          <w:sz w:val="24"/>
          <w:szCs w:val="24"/>
          <w:lang w:val="en-US" w:eastAsia="en-US" w:bidi="ar-SA"/>
        </w:rPr>
        <w:t>i-MELT allows a systematic exploration of the links between melt composition, molecular structure and physical/thermodynamic properties. For example</w:t>
      </w:r>
      <w:r>
        <w:rPr>
          <w:iCs/>
          <w:sz w:val="24"/>
          <w:szCs w:val="24"/>
        </w:rPr>
        <w:t>, we can explore why viscosity varies substantially according to the concentration of Al and K in Na</w:t>
      </w:r>
      <w:r>
        <w:rPr>
          <w:iCs/>
          <w:sz w:val="24"/>
          <w:szCs w:val="24"/>
          <w:vertAlign w:val="subscript"/>
        </w:rPr>
        <w:t>2</w:t>
      </w:r>
      <w:r>
        <w:rPr>
          <w:iCs/>
          <w:sz w:val="24"/>
          <w:szCs w:val="24"/>
        </w:rPr>
        <w:t>O-K</w:t>
      </w:r>
      <w:r>
        <w:rPr>
          <w:iCs/>
          <w:sz w:val="24"/>
          <w:szCs w:val="24"/>
          <w:vertAlign w:val="subscript"/>
        </w:rPr>
        <w:t>2</w:t>
      </w:r>
      <w:r>
        <w:rPr>
          <w:iCs/>
          <w:sz w:val="24"/>
          <w:szCs w:val="24"/>
        </w:rPr>
        <w:t>O-Al</w:t>
      </w:r>
      <w:r>
        <w:rPr>
          <w:iCs/>
          <w:sz w:val="24"/>
          <w:szCs w:val="24"/>
          <w:vertAlign w:val="subscript"/>
        </w:rPr>
        <w:t>2</w:t>
      </w:r>
      <w:r>
        <w:rPr>
          <w:iCs/>
          <w:sz w:val="24"/>
          <w:szCs w:val="24"/>
        </w:rPr>
        <w:t>O</w:t>
      </w:r>
      <w:r>
        <w:rPr>
          <w:iCs/>
          <w:sz w:val="24"/>
          <w:szCs w:val="24"/>
          <w:vertAlign w:val="subscript"/>
        </w:rPr>
        <w:t>3</w:t>
      </w:r>
      <w:r>
        <w:rPr>
          <w:iCs/>
          <w:sz w:val="24"/>
          <w:szCs w:val="24"/>
        </w:rPr>
        <w:t>-SiO</w:t>
      </w:r>
      <w:r>
        <w:rPr>
          <w:iCs/>
          <w:sz w:val="24"/>
          <w:szCs w:val="24"/>
          <w:vertAlign w:val="subscript"/>
        </w:rPr>
        <w:t>2</w:t>
      </w:r>
      <w:r>
        <w:rPr>
          <w:iCs/>
          <w:sz w:val="24"/>
          <w:szCs w:val="24"/>
        </w:rPr>
        <w:t xml:space="preserve"> melts, a phenomenon that affects the dynamic of volcanic eruptions as </w:t>
      </w:r>
      <w:r>
        <w:rPr>
          <w:rFonts w:eastAsia="Liberation Mono" w:cs="Liberation Mono"/>
          <w:iCs/>
          <w:color w:val="auto"/>
          <w:kern w:val="0"/>
          <w:sz w:val="24"/>
          <w:szCs w:val="24"/>
          <w:lang w:val="en-US" w:eastAsia="en-US" w:bidi="ar-SA"/>
        </w:rPr>
        <w:t>introduced</w:t>
      </w:r>
      <w:r>
        <w:rPr>
          <w:iCs/>
          <w:sz w:val="24"/>
          <w:szCs w:val="24"/>
        </w:rPr>
        <w:t xml:space="preserve"> previously. We first observe how melt composition, structure and thermodynamic/dynamic properties are linked. In particular, i-MELT allows a systematic documentation of the known division between topological and chemical effects on different properties </w:t>
      </w:r>
      <w:bookmarkStart w:id="20" w:name="ZOTERO_BREF_glX53mmnYsD1"/>
      <w:r>
        <w:rPr>
          <w:b w:val="false"/>
          <w:i w:val="false"/>
          <w:iCs/>
          <w:caps w:val="false"/>
          <w:smallCaps w:val="false"/>
          <w:sz w:val="24"/>
          <w:szCs w:val="24"/>
          <w:u w:val="none"/>
          <w:vertAlign w:val="superscript"/>
        </w:rPr>
        <w:t>21</w:t>
      </w:r>
      <w:bookmarkEnd w:id="20"/>
      <w:r>
        <w:rPr>
          <w:iCs/>
          <w:sz w:val="24"/>
          <w:szCs w:val="24"/>
        </w:rPr>
        <w:t xml:space="preserve">. Glass network topology correlates with the glass transition temperature (Fig. 4a), and </w:t>
      </w:r>
      <w:r>
        <w:rPr>
          <w:rFonts w:eastAsia="Liberation Mono" w:cs="Liberation Mono"/>
          <w:iCs/>
          <w:color w:val="000000"/>
          <w:kern w:val="0"/>
          <w:sz w:val="24"/>
          <w:szCs w:val="24"/>
          <w:lang w:val="en-US" w:eastAsia="en-US" w:bidi="ar-SA"/>
        </w:rPr>
        <w:t>with</w:t>
      </w:r>
      <w:r>
        <w:rPr>
          <w:iCs/>
          <w:sz w:val="24"/>
          <w:szCs w:val="24"/>
        </w:rPr>
        <w:t xml:space="preserve"> quantities proportional to energy barriers opposed to ionic mobility in melts like the </w:t>
      </w:r>
      <w:r>
        <w:rPr>
          <w:i/>
          <w:iCs/>
          <w:sz w:val="24"/>
          <w:szCs w:val="24"/>
        </w:rPr>
        <w:t>B</w:t>
      </w:r>
      <w:r>
        <w:rPr>
          <w:i/>
          <w:iCs/>
          <w:sz w:val="24"/>
          <w:szCs w:val="24"/>
          <w:vertAlign w:val="subscript"/>
        </w:rPr>
        <w:t>CG</w:t>
      </w:r>
      <w:r>
        <w:rPr>
          <w:iCs/>
          <w:sz w:val="24"/>
          <w:szCs w:val="24"/>
        </w:rPr>
        <w:t xml:space="preserve"> term of the </w:t>
      </w:r>
      <w:r>
        <w:rPr>
          <w:rFonts w:eastAsia="Liberation Mono" w:cs="Liberation Mono"/>
          <w:iCs/>
          <w:color w:val="auto"/>
          <w:kern w:val="0"/>
          <w:sz w:val="24"/>
          <w:szCs w:val="24"/>
          <w:lang w:val="en-US" w:eastAsia="en-US" w:bidi="ar-SA"/>
        </w:rPr>
        <w:t>Free Volume</w:t>
      </w:r>
      <w:r>
        <w:rPr>
          <w:iCs/>
          <w:sz w:val="24"/>
          <w:szCs w:val="24"/>
        </w:rPr>
        <w:t xml:space="preserve"> viscosity equation (Fig. 4b, Supplementary Materials). It also correlates well with the glass refractive index (Supplementary Materials). The glass transition temperature </w:t>
      </w:r>
      <w:r>
        <w:rPr>
          <w:i/>
          <w:iCs/>
          <w:sz w:val="24"/>
          <w:szCs w:val="24"/>
        </w:rPr>
        <w:t>T</w:t>
      </w:r>
      <w:r>
        <w:rPr>
          <w:i/>
          <w:iCs/>
          <w:sz w:val="24"/>
          <w:szCs w:val="24"/>
          <w:vertAlign w:val="subscript"/>
        </w:rPr>
        <w:t>g</w:t>
      </w:r>
      <w:r>
        <w:rPr>
          <w:iCs/>
          <w:sz w:val="24"/>
          <w:szCs w:val="24"/>
        </w:rPr>
        <w:t xml:space="preserve"> exhibits detailed compositional dependence. This agrees with with the well-known mixed alkali effect (MAE) </w:t>
      </w:r>
      <w:bookmarkStart w:id="21" w:name="ZOTERO_BREF_ER9p4SnqnQds"/>
      <w:r>
        <w:rPr>
          <w:b w:val="false"/>
          <w:i w:val="false"/>
          <w:iCs/>
          <w:caps w:val="false"/>
          <w:smallCaps w:val="false"/>
          <w:sz w:val="24"/>
          <w:szCs w:val="24"/>
          <w:u w:val="none"/>
          <w:vertAlign w:val="superscript"/>
        </w:rPr>
        <w:t>22,23</w:t>
      </w:r>
      <w:bookmarkEnd w:id="21"/>
      <w:r>
        <w:rPr>
          <w:iCs/>
          <w:sz w:val="24"/>
          <w:szCs w:val="24"/>
        </w:rPr>
        <w:t xml:space="preserve"> </w:t>
      </w:r>
      <w:r>
        <w:rPr>
          <w:rFonts w:eastAsia="Liberation Mono" w:cs="Liberation Mono"/>
          <w:iCs/>
          <w:color w:val="auto"/>
          <w:kern w:val="0"/>
          <w:sz w:val="24"/>
          <w:szCs w:val="24"/>
          <w:lang w:val="en-US" w:eastAsia="en-US" w:bidi="ar-SA"/>
        </w:rPr>
        <w:t>that can affect</w:t>
      </w:r>
      <w:r>
        <w:rPr>
          <w:iCs/>
          <w:sz w:val="24"/>
          <w:szCs w:val="24"/>
        </w:rPr>
        <w:t xml:space="preserve"> </w:t>
      </w:r>
      <w:r>
        <w:rPr>
          <w:i/>
          <w:iCs/>
          <w:sz w:val="24"/>
          <w:szCs w:val="24"/>
        </w:rPr>
        <w:t>T</w:t>
      </w:r>
      <w:r>
        <w:rPr>
          <w:i/>
          <w:iCs/>
          <w:sz w:val="24"/>
          <w:szCs w:val="24"/>
          <w:vertAlign w:val="subscript"/>
        </w:rPr>
        <w:t>g</w:t>
      </w:r>
      <w:r>
        <w:rPr>
          <w:i w:val="false"/>
          <w:iCs w:val="false"/>
          <w:position w:val="0"/>
          <w:sz w:val="24"/>
          <w:sz w:val="24"/>
          <w:szCs w:val="24"/>
          <w:vertAlign w:val="baseline"/>
        </w:rPr>
        <w:t xml:space="preserve">, and that </w:t>
      </w:r>
      <w:r>
        <w:rPr>
          <w:iCs/>
          <w:sz w:val="24"/>
          <w:szCs w:val="24"/>
        </w:rPr>
        <w:t>result from metal cation interactions in the melt</w:t>
      </w:r>
      <w:r>
        <w:rPr>
          <w:iCs/>
          <w:sz w:val="24"/>
          <w:szCs w:val="24"/>
          <w:u w:val="none"/>
        </w:rPr>
        <w:t>.</w:t>
      </w:r>
      <w:r>
        <w:rPr>
          <w:iCs/>
          <w:sz w:val="24"/>
          <w:szCs w:val="24"/>
        </w:rPr>
        <w:t xml:space="preserve"> While it only slightly influences properties that directly </w:t>
      </w:r>
      <w:r>
        <w:rPr>
          <w:rFonts w:eastAsia="Liberation Mono" w:cs="Liberation Mono"/>
          <w:iCs/>
          <w:color w:val="auto"/>
          <w:kern w:val="0"/>
          <w:sz w:val="24"/>
          <w:szCs w:val="24"/>
          <w:lang w:val="en-US" w:eastAsia="en-US" w:bidi="ar-SA"/>
        </w:rPr>
        <w:t>are linked</w:t>
      </w:r>
      <w:r>
        <w:rPr>
          <w:iCs/>
          <w:sz w:val="24"/>
          <w:szCs w:val="24"/>
        </w:rPr>
        <w:t xml:space="preserve"> to </w:t>
      </w:r>
      <w:r>
        <w:rPr>
          <w:rFonts w:eastAsia="Liberation Mono" w:cs="Liberation Mono"/>
          <w:iCs/>
          <w:color w:val="auto"/>
          <w:kern w:val="0"/>
          <w:sz w:val="24"/>
          <w:szCs w:val="24"/>
          <w:lang w:val="en-US" w:eastAsia="en-US" w:bidi="ar-SA"/>
        </w:rPr>
        <w:t xml:space="preserve">the aluminosilicate network connectivity </w:t>
      </w:r>
      <w:bookmarkStart w:id="22" w:name="ZOTERO_BREF_eWfPQOY4RUpJ"/>
      <w:r>
        <w:rPr>
          <w:rFonts w:eastAsia="Liberation Mono" w:cs="Liberation Mono"/>
          <w:b w:val="false"/>
          <w:i w:val="false"/>
          <w:iCs/>
          <w:caps w:val="false"/>
          <w:smallCaps w:val="false"/>
          <w:color w:val="auto"/>
          <w:kern w:val="0"/>
          <w:sz w:val="24"/>
          <w:szCs w:val="24"/>
          <w:u w:val="none"/>
          <w:vertAlign w:val="superscript"/>
          <w:lang w:val="en-US" w:eastAsia="en-US" w:bidi="ar-SA"/>
        </w:rPr>
        <w:t>8</w:t>
      </w:r>
      <w:bookmarkEnd w:id="22"/>
      <w:r>
        <w:rPr>
          <w:rFonts w:eastAsia="Liberation Mono" w:cs="Liberation Mono"/>
          <w:iCs/>
          <w:color w:val="auto"/>
          <w:kern w:val="0"/>
          <w:sz w:val="24"/>
          <w:szCs w:val="24"/>
          <w:lang w:val="en-US" w:eastAsia="en-US" w:bidi="ar-SA"/>
        </w:rPr>
        <w:t>, such</w:t>
      </w:r>
      <w:r>
        <w:rPr>
          <w:iCs/>
          <w:sz w:val="24"/>
          <w:szCs w:val="24"/>
        </w:rPr>
        <w:t xml:space="preserve"> chemical mixing effect strongly affects properties influenced by cationic interactions and steric hindrance effects, such as the configurational entropy </w:t>
      </w:r>
      <w:r>
        <w:rPr>
          <w:i/>
          <w:iCs/>
          <w:sz w:val="24"/>
          <w:szCs w:val="24"/>
        </w:rPr>
        <w:t>S</w:t>
      </w:r>
      <w:r>
        <w:rPr>
          <w:i/>
          <w:iCs/>
          <w:sz w:val="24"/>
          <w:szCs w:val="24"/>
          <w:vertAlign w:val="superscript"/>
        </w:rPr>
        <w:t>conf</w:t>
      </w:r>
      <w:r>
        <w:rPr>
          <w:i/>
          <w:iCs/>
          <w:position w:val="0"/>
          <w:sz w:val="24"/>
          <w:sz w:val="24"/>
          <w:szCs w:val="24"/>
          <w:vertAlign w:val="baseline"/>
        </w:rPr>
        <w:t>(</w:t>
      </w:r>
      <w:r>
        <w:rPr>
          <w:i/>
          <w:iCs/>
          <w:sz w:val="24"/>
          <w:szCs w:val="24"/>
        </w:rPr>
        <w:t>T</w:t>
      </w:r>
      <w:r>
        <w:rPr>
          <w:i/>
          <w:iCs/>
          <w:sz w:val="24"/>
          <w:szCs w:val="24"/>
          <w:vertAlign w:val="subscript"/>
        </w:rPr>
        <w:t>g</w:t>
      </w:r>
      <w:r>
        <w:rPr>
          <w:i/>
          <w:iCs/>
          <w:sz w:val="24"/>
          <w:szCs w:val="24"/>
        </w:rPr>
        <w:t xml:space="preserve">) </w:t>
      </w:r>
      <w:bookmarkStart w:id="23" w:name="ZOTERO_BREF_ppsFHJO1MFJ9"/>
      <w:r>
        <w:rPr>
          <w:b w:val="false"/>
          <w:i w:val="false"/>
          <w:iCs/>
          <w:caps w:val="false"/>
          <w:smallCaps w:val="false"/>
          <w:sz w:val="24"/>
          <w:szCs w:val="24"/>
          <w:u w:val="none"/>
          <w:vertAlign w:val="superscript"/>
        </w:rPr>
        <w:t>8,21,24,25</w:t>
      </w:r>
      <w:bookmarkEnd w:id="23"/>
      <w:r>
        <w:rPr>
          <w:iCs/>
          <w:sz w:val="24"/>
          <w:szCs w:val="24"/>
        </w:rPr>
        <w:t xml:space="preserve"> or the term </w:t>
      </w:r>
      <w:r>
        <w:rPr>
          <w:i/>
          <w:iCs/>
          <w:sz w:val="24"/>
          <w:szCs w:val="24"/>
        </w:rPr>
        <w:t>C</w:t>
      </w:r>
      <w:r>
        <w:rPr>
          <w:i/>
          <w:iCs/>
          <w:sz w:val="24"/>
          <w:szCs w:val="24"/>
          <w:vertAlign w:val="subscript"/>
        </w:rPr>
        <w:t>FV</w:t>
      </w:r>
      <w:r>
        <w:rPr>
          <w:iCs/>
          <w:sz w:val="24"/>
          <w:szCs w:val="24"/>
        </w:rPr>
        <w:t xml:space="preserve"> that encompass local cationic influences on melt free volumes in the Free Volume theory (Fig. 4c,d, Supplementary Text). Results actually </w:t>
      </w:r>
      <w:r>
        <w:rPr>
          <w:rFonts w:eastAsia="Liberation Mono" w:cs="Liberation Mono"/>
          <w:iCs/>
          <w:color w:val="auto"/>
          <w:kern w:val="0"/>
          <w:sz w:val="24"/>
          <w:szCs w:val="24"/>
          <w:lang w:val="en-US" w:eastAsia="en-US" w:bidi="ar-SA"/>
        </w:rPr>
        <w:t>suggest</w:t>
      </w:r>
      <w:r>
        <w:rPr>
          <w:iCs/>
          <w:sz w:val="24"/>
          <w:szCs w:val="24"/>
        </w:rPr>
        <w:t xml:space="preserve"> a link between </w:t>
      </w:r>
      <w:r>
        <w:rPr>
          <w:i/>
          <w:iCs/>
          <w:sz w:val="24"/>
          <w:szCs w:val="24"/>
        </w:rPr>
        <w:t>C</w:t>
      </w:r>
      <w:r>
        <w:rPr>
          <w:i/>
          <w:iCs/>
          <w:sz w:val="24"/>
          <w:szCs w:val="24"/>
          <w:vertAlign w:val="subscript"/>
        </w:rPr>
        <w:t xml:space="preserve">FV </w:t>
      </w:r>
      <w:r>
        <w:rPr>
          <w:iCs/>
          <w:sz w:val="24"/>
          <w:szCs w:val="24"/>
        </w:rPr>
        <w:t xml:space="preserve">and </w:t>
      </w:r>
      <w:r>
        <w:rPr>
          <w:i/>
          <w:iCs/>
          <w:sz w:val="24"/>
          <w:szCs w:val="24"/>
        </w:rPr>
        <w:t>S</w:t>
      </w:r>
      <w:r>
        <w:rPr>
          <w:i/>
          <w:iCs/>
          <w:sz w:val="24"/>
          <w:szCs w:val="24"/>
          <w:vertAlign w:val="superscript"/>
        </w:rPr>
        <w:t>conf</w:t>
      </w:r>
      <w:r>
        <w:rPr>
          <w:i/>
          <w:iCs/>
          <w:position w:val="0"/>
          <w:sz w:val="24"/>
          <w:sz w:val="24"/>
          <w:szCs w:val="24"/>
          <w:vertAlign w:val="baseline"/>
        </w:rPr>
        <w:t>(</w:t>
      </w:r>
      <w:r>
        <w:rPr>
          <w:i/>
          <w:iCs/>
          <w:sz w:val="24"/>
          <w:szCs w:val="24"/>
        </w:rPr>
        <w:t>T</w:t>
      </w:r>
      <w:r>
        <w:rPr>
          <w:i/>
          <w:iCs/>
          <w:sz w:val="24"/>
          <w:szCs w:val="24"/>
          <w:vertAlign w:val="subscript"/>
        </w:rPr>
        <w:t>g</w:t>
      </w:r>
      <w:r>
        <w:rPr>
          <w:i/>
          <w:iCs/>
          <w:sz w:val="24"/>
          <w:szCs w:val="24"/>
        </w:rPr>
        <w:t xml:space="preserve">). </w:t>
      </w:r>
      <w:r>
        <w:rPr>
          <w:i w:val="false"/>
          <w:iCs w:val="false"/>
          <w:sz w:val="24"/>
          <w:szCs w:val="24"/>
        </w:rPr>
        <w:t xml:space="preserve">This </w:t>
      </w:r>
      <w:r>
        <w:rPr>
          <w:rFonts w:eastAsia="Liberation Mono" w:cs="Liberation Mono"/>
          <w:i w:val="false"/>
          <w:iCs w:val="false"/>
          <w:color w:val="auto"/>
          <w:kern w:val="0"/>
          <w:sz w:val="24"/>
          <w:szCs w:val="24"/>
          <w:lang w:val="en-US" w:eastAsia="en-US" w:bidi="ar-SA"/>
        </w:rPr>
        <w:t>agrees with</w:t>
      </w:r>
      <w:r>
        <w:rPr>
          <w:i w:val="false"/>
          <w:iCs w:val="false"/>
          <w:sz w:val="24"/>
          <w:szCs w:val="24"/>
        </w:rPr>
        <w:t xml:space="preserve"> </w:t>
      </w:r>
      <w:r>
        <w:rPr>
          <w:rFonts w:eastAsia="Liberation Mono" w:cs="Liberation Mono"/>
          <w:i w:val="false"/>
          <w:iCs w:val="false"/>
          <w:color w:val="auto"/>
          <w:kern w:val="0"/>
          <w:sz w:val="24"/>
          <w:szCs w:val="24"/>
          <w:lang w:val="en-US" w:eastAsia="en-US" w:bidi="ar-SA"/>
        </w:rPr>
        <w:t>the possibility</w:t>
      </w:r>
      <w:r>
        <w:rPr>
          <w:i w:val="false"/>
          <w:iCs w:val="false"/>
          <w:sz w:val="24"/>
          <w:szCs w:val="24"/>
        </w:rPr>
        <w:t xml:space="preserve"> of building a free volume version of the Adam-Gibbs </w:t>
      </w:r>
      <w:r>
        <w:rPr>
          <w:rFonts w:eastAsia="Liberation Mono" w:cs="Liberation Mono"/>
          <w:i w:val="false"/>
          <w:iCs w:val="false"/>
          <w:color w:val="auto"/>
          <w:kern w:val="0"/>
          <w:sz w:val="24"/>
          <w:szCs w:val="24"/>
          <w:lang w:val="en-US" w:eastAsia="en-US" w:bidi="ar-SA"/>
        </w:rPr>
        <w:t>viscosity</w:t>
      </w:r>
      <w:r>
        <w:rPr>
          <w:i w:val="false"/>
          <w:iCs w:val="false"/>
          <w:sz w:val="24"/>
          <w:szCs w:val="24"/>
        </w:rPr>
        <w:t xml:space="preserve"> equation (Supplementary Text).</w:t>
      </w:r>
    </w:p>
    <w:p>
      <w:pPr>
        <w:pStyle w:val="Texteprformat"/>
        <w:spacing w:before="0" w:after="0"/>
        <w:rPr>
          <w:rFonts w:ascii="Times New Roman" w:hAnsi="Times New Roman"/>
          <w:i w:val="false"/>
          <w:i w:val="false"/>
          <w:iCs w:val="false"/>
          <w:sz w:val="24"/>
          <w:szCs w:val="24"/>
        </w:rPr>
      </w:pPr>
      <w:r>
        <w:rPr>
          <w:i w:val="false"/>
          <w:iCs w:val="false"/>
          <w:sz w:val="24"/>
          <w:szCs w:val="24"/>
        </w:rPr>
      </w:r>
    </w:p>
    <w:p>
      <w:pPr>
        <w:pStyle w:val="Texteprformat"/>
        <w:spacing w:before="0" w:after="0"/>
        <w:rPr/>
      </w:pPr>
      <w:r>
        <w:rPr>
          <w:rFonts w:eastAsia="Liberation Mono" w:cs="Liberation Mono"/>
          <w:iCs/>
          <w:color w:val="auto"/>
          <w:kern w:val="0"/>
          <w:sz w:val="24"/>
          <w:szCs w:val="24"/>
          <w:lang w:val="en-US" w:eastAsia="en-US" w:bidi="ar-SA"/>
        </w:rPr>
        <w:t>T</w:t>
      </w:r>
      <w:r>
        <w:rPr>
          <w:iCs/>
          <w:sz w:val="24"/>
          <w:szCs w:val="24"/>
        </w:rPr>
        <w:t xml:space="preserve">he above observations highlight the </w:t>
      </w:r>
      <w:r>
        <w:rPr>
          <w:rFonts w:eastAsia="Liberation Mono" w:cs="Liberation Mono"/>
          <w:iCs/>
          <w:color w:val="auto"/>
          <w:kern w:val="0"/>
          <w:sz w:val="24"/>
          <w:szCs w:val="24"/>
          <w:lang w:val="en-US" w:eastAsia="en-US" w:bidi="ar-SA"/>
        </w:rPr>
        <w:t>important</w:t>
      </w:r>
      <w:r>
        <w:rPr>
          <w:iCs/>
          <w:sz w:val="24"/>
          <w:szCs w:val="24"/>
        </w:rPr>
        <w:t xml:space="preserve"> role of cationic mixing effects </w:t>
      </w:r>
      <w:r>
        <w:rPr>
          <w:rFonts w:eastAsia="Liberation Mono" w:cs="Liberation Mono"/>
          <w:iCs/>
          <w:color w:val="auto"/>
          <w:kern w:val="0"/>
          <w:sz w:val="24"/>
          <w:szCs w:val="24"/>
          <w:lang w:val="en-US" w:eastAsia="en-US" w:bidi="ar-SA"/>
        </w:rPr>
        <w:t>on</w:t>
      </w:r>
      <w:r>
        <w:rPr>
          <w:iCs/>
          <w:sz w:val="24"/>
          <w:szCs w:val="24"/>
        </w:rPr>
        <w:t xml:space="preserve"> variables such as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w:t>
      </w:r>
      <w:r>
        <w:rPr>
          <w:sz w:val="24"/>
          <w:szCs w:val="24"/>
        </w:rPr>
        <w:t xml:space="preserve"> Cationic mixing can be random </w:t>
      </w:r>
      <w:bookmarkStart w:id="24" w:name="ZOTERO_BREF_uQopbhEYAM5n"/>
      <w:r>
        <w:rPr>
          <w:b w:val="false"/>
          <w:i w:val="false"/>
          <w:caps w:val="false"/>
          <w:smallCaps w:val="false"/>
          <w:sz w:val="24"/>
          <w:szCs w:val="24"/>
          <w:u w:val="none"/>
          <w:vertAlign w:val="superscript"/>
        </w:rPr>
        <w:t>21,25</w:t>
      </w:r>
      <w:bookmarkEnd w:id="24"/>
      <w:r>
        <w:rPr>
          <w:sz w:val="24"/>
          <w:szCs w:val="24"/>
        </w:rPr>
        <w:t xml:space="preserve"> or not </w:t>
      </w:r>
      <w:bookmarkStart w:id="25" w:name="ZOTERO_BREF_F1oLVDfecm2i"/>
      <w:r>
        <w:rPr>
          <w:b w:val="false"/>
          <w:i w:val="false"/>
          <w:caps w:val="false"/>
          <w:smallCaps w:val="false"/>
          <w:sz w:val="24"/>
          <w:szCs w:val="24"/>
          <w:u w:val="none"/>
          <w:vertAlign w:val="superscript"/>
        </w:rPr>
        <w:t>26,27</w:t>
      </w:r>
      <w:bookmarkEnd w:id="25"/>
      <w:r>
        <w:rPr>
          <w:sz w:val="24"/>
          <w:szCs w:val="24"/>
        </w:rPr>
        <w:t xml:space="preserve">, and is usually difficult to predict. </w:t>
      </w:r>
      <w:r>
        <w:rPr>
          <w:rFonts w:eastAsia="Liberation Mono" w:cs="Liberation Mono"/>
          <w:color w:val="auto"/>
          <w:kern w:val="0"/>
          <w:sz w:val="24"/>
          <w:szCs w:val="24"/>
          <w:lang w:val="en-US" w:eastAsia="en-US" w:bidi="ar-SA"/>
        </w:rPr>
        <w:t>i-MELT</w:t>
      </w:r>
      <w:r>
        <w:rPr>
          <w:sz w:val="24"/>
          <w:szCs w:val="24"/>
        </w:rPr>
        <w:t xml:space="preserve"> solves this problem by enabling systematic quantification and visualization of such phenomena (Fig. 5, see also Fig. S5 and S6 for systematic predictions of fragility, glass transition temperature, glass density and optical refractive index). For the system analyzed here, increasing [Al] leads to decreasing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sz w:val="24"/>
          <w:szCs w:val="24"/>
        </w:rPr>
        <w:t xml:space="preserve">(Fig. 5a,b). Furthermore, Al-to-alkali ratio largely affects the MAE: without Al, the MAE results in an entropy excess (Fig. 5c) and, hence, in large decreases in melt viscosity as </w:t>
      </w:r>
      <w:r>
        <w:rPr/>
      </w:r>
      <m:oMath xmlns:m="http://schemas.openxmlformats.org/officeDocument/2006/math">
        <m:r>
          <w:rPr>
            <w:rFonts w:ascii="Cambria Math" w:hAnsi="Cambria Math"/>
          </w:rPr>
          <m:t xml:space="preserve">η</m:t>
        </m:r>
        <m:r>
          <w:rPr>
            <w:rFonts w:ascii="Cambria Math" w:hAnsi="Cambria Math"/>
          </w:rPr>
          <m:t xml:space="preserve">∝</m:t>
        </m:r>
        <m:f>
          <m:fPr>
            <m:type m:val="lin"/>
          </m:fPr>
          <m:num>
            <m:r>
              <w:rPr>
                <w:rFonts w:ascii="Cambria Math" w:hAnsi="Cambria Math"/>
              </w:rPr>
              <m:t xml:space="preserve">1</m:t>
            </m:r>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sz w:val="24"/>
          <w:szCs w:val="24"/>
        </w:rPr>
        <w:t xml:space="preserve">. Increasing [Al]/[Na+K] leads to changing the role of alkali metals in the network </w:t>
      </w:r>
      <w:bookmarkStart w:id="26" w:name="ZOTERO_BREF_Qt6nXzC28ZkH"/>
      <w:r>
        <w:rPr>
          <w:b w:val="false"/>
          <w:i w:val="false"/>
          <w:caps w:val="false"/>
          <w:smallCaps w:val="false"/>
          <w:sz w:val="24"/>
          <w:szCs w:val="24"/>
          <w:u w:val="none"/>
          <w:vertAlign w:val="superscript"/>
        </w:rPr>
        <w:t>28</w:t>
      </w:r>
      <w:bookmarkEnd w:id="26"/>
      <w:r>
        <w:rPr>
          <w:sz w:val="24"/>
          <w:szCs w:val="24"/>
        </w:rPr>
        <w:t xml:space="preserve">. Na and K segregate in different molecular nano-environments </w:t>
      </w:r>
      <w:bookmarkStart w:id="27" w:name="ZOTERO_BREF_JiWFJ7anCHol"/>
      <w:r>
        <w:rPr>
          <w:b w:val="false"/>
          <w:i w:val="false"/>
          <w:caps w:val="false"/>
          <w:smallCaps w:val="false"/>
          <w:sz w:val="24"/>
          <w:szCs w:val="24"/>
          <w:u w:val="none"/>
          <w:vertAlign w:val="superscript"/>
        </w:rPr>
        <w:t>8,29</w:t>
      </w:r>
      <w:bookmarkEnd w:id="27"/>
      <w:r>
        <w:rPr>
          <w:sz w:val="24"/>
          <w:szCs w:val="24"/>
        </w:rPr>
        <w:t xml:space="preserve">, inducing less and less excess entropy of mixing as [Al]/[Na+K] increases. As a result,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 w:val="false"/>
          <w:iCs w:val="false"/>
          <w:sz w:val="24"/>
          <w:szCs w:val="24"/>
        </w:rPr>
        <w:t>varies more and more linearly upon mixing Na and K</w:t>
      </w:r>
      <w:r>
        <w:rPr>
          <w:sz w:val="24"/>
          <w:szCs w:val="24"/>
        </w:rPr>
        <w:t xml:space="preserve"> (Fig. 5d,e,f). </w:t>
      </w:r>
      <w:r>
        <w:rPr>
          <w:rFonts w:eastAsia="Liberation Mono" w:cs="Liberation Mono"/>
          <w:color w:val="auto"/>
          <w:kern w:val="0"/>
          <w:sz w:val="24"/>
          <w:szCs w:val="24"/>
          <w:lang w:val="en-US" w:eastAsia="en-US" w:bidi="ar-SA"/>
        </w:rPr>
        <w:t>Finally</w:t>
      </w:r>
      <w:r>
        <w:rPr>
          <w:sz w:val="24"/>
          <w:szCs w:val="24"/>
        </w:rPr>
        <w:t xml:space="preserve">, i-MELT predicts small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 xml:space="preserve"> values for K-rich and Al-rich melts (Fig. 5b,f), a finding explained the fact that </w:t>
      </w:r>
      <w:r>
        <w:rPr>
          <w:rFonts w:eastAsia="Liberation Mono" w:cs="Liberation Mono"/>
          <w:color w:val="auto"/>
          <w:kern w:val="0"/>
          <w:sz w:val="24"/>
          <w:szCs w:val="24"/>
          <w:lang w:val="en-US" w:eastAsia="en-US" w:bidi="ar-SA"/>
        </w:rPr>
        <w:t>Al and K</w:t>
      </w:r>
      <w:r>
        <w:rPr>
          <w:sz w:val="24"/>
          <w:szCs w:val="24"/>
        </w:rPr>
        <w:t xml:space="preserve"> respectively promot</w:t>
      </w:r>
      <w:r>
        <w:rPr>
          <w:rFonts w:eastAsia="Liberation Mono" w:cs="Liberation Mono"/>
          <w:color w:val="000000"/>
          <w:kern w:val="0"/>
          <w:sz w:val="24"/>
          <w:szCs w:val="24"/>
          <w:lang w:val="en-US" w:eastAsia="en-US" w:bidi="ar-SA"/>
        </w:rPr>
        <w:t>e</w:t>
      </w:r>
      <w:r>
        <w:rPr>
          <w:sz w:val="24"/>
          <w:szCs w:val="24"/>
        </w:rPr>
        <w:t xml:space="preserve"> network polymerisation and nano-structuration in aluminosilicates </w:t>
      </w:r>
      <w:bookmarkStart w:id="28" w:name="ZOTERO_BREF_FajlJbyj8VDj"/>
      <w:r>
        <w:rPr>
          <w:b w:val="false"/>
          <w:i w:val="false"/>
          <w:caps w:val="false"/>
          <w:smallCaps w:val="false"/>
          <w:sz w:val="24"/>
          <w:szCs w:val="24"/>
          <w:u w:val="none"/>
          <w:vertAlign w:val="superscript"/>
        </w:rPr>
        <w:t>4,28</w:t>
      </w:r>
      <w:bookmarkEnd w:id="28"/>
      <w:r>
        <w:rPr>
          <w:sz w:val="24"/>
          <w:szCs w:val="24"/>
        </w:rPr>
        <w:t>.</w:t>
      </w:r>
    </w:p>
    <w:p>
      <w:pPr>
        <w:pStyle w:val="Texteprformat"/>
        <w:spacing w:before="0" w:after="0"/>
        <w:rPr>
          <w:rFonts w:ascii="Times New Roman" w:hAnsi="Times New Roman"/>
          <w:sz w:val="24"/>
          <w:szCs w:val="24"/>
        </w:rPr>
      </w:pPr>
      <w:r>
        <w:rPr>
          <w:sz w:val="24"/>
          <w:szCs w:val="24"/>
        </w:rPr>
      </w:r>
    </w:p>
    <w:p>
      <w:pPr>
        <w:pStyle w:val="Texteprformat"/>
        <w:spacing w:before="0" w:after="0"/>
        <w:rPr/>
      </w:pPr>
      <w:r>
        <w:rPr>
          <w:sz w:val="24"/>
          <w:szCs w:val="24"/>
        </w:rPr>
        <w:t xml:space="preserve">The later </w:t>
      </w:r>
      <w:r>
        <w:rPr>
          <w:rFonts w:eastAsia="Liberation Mono" w:cs="Liberation Mono"/>
          <w:color w:val="auto"/>
          <w:kern w:val="0"/>
          <w:sz w:val="24"/>
          <w:szCs w:val="24"/>
          <w:lang w:val="en-US" w:eastAsia="en-US" w:bidi="ar-SA"/>
        </w:rPr>
        <w:t>finding</w:t>
      </w:r>
      <w:r>
        <w:rPr>
          <w:sz w:val="24"/>
          <w:szCs w:val="24"/>
        </w:rPr>
        <w:t xml:space="preserve"> </w:t>
      </w:r>
      <w:r>
        <w:rPr>
          <w:rFonts w:eastAsia="Liberation Mono" w:cs="Liberation Mono"/>
          <w:iCs/>
          <w:color w:val="auto"/>
          <w:kern w:val="0"/>
          <w:sz w:val="24"/>
          <w:szCs w:val="24"/>
          <w:lang w:val="en-US" w:eastAsia="en-US" w:bidi="ar-SA"/>
        </w:rPr>
        <w:t xml:space="preserve">puts us </w:t>
      </w:r>
      <w:r>
        <w:rPr>
          <w:sz w:val="24"/>
          <w:szCs w:val="24"/>
        </w:rPr>
        <w:t xml:space="preserve">in a position to understand why eruptions of silicic volcanoes </w:t>
      </w:r>
      <w:r>
        <w:rPr>
          <w:rFonts w:eastAsia="Liberation Mono" w:cs="Liberation Mono"/>
          <w:color w:val="auto"/>
          <w:kern w:val="0"/>
          <w:sz w:val="24"/>
          <w:szCs w:val="24"/>
          <w:lang w:val="en-US" w:eastAsia="en-US" w:bidi="ar-SA"/>
        </w:rPr>
        <w:t>may</w:t>
      </w:r>
      <w:r>
        <w:rPr>
          <w:sz w:val="24"/>
          <w:szCs w:val="24"/>
        </w:rPr>
        <w:t xml:space="preserve"> be more explosive if the magma </w:t>
      </w:r>
      <w:r>
        <w:rPr>
          <w:rFonts w:eastAsia="Liberation Mono" w:cs="Liberation Mono"/>
          <w:color w:val="auto"/>
          <w:kern w:val="0"/>
          <w:sz w:val="24"/>
          <w:szCs w:val="24"/>
          <w:lang w:val="en-US" w:eastAsia="en-US" w:bidi="ar-SA"/>
        </w:rPr>
        <w:t>is</w:t>
      </w:r>
      <w:r>
        <w:rPr>
          <w:sz w:val="24"/>
          <w:szCs w:val="24"/>
        </w:rPr>
        <w:t xml:space="preserve"> rich in K and Al </w:t>
      </w:r>
      <w:bookmarkStart w:id="29" w:name="ZOTERO_BREF_rGwPJCIG3MgZ"/>
      <w:r>
        <w:rPr>
          <w:b w:val="false"/>
          <w:i w:val="false"/>
          <w:caps w:val="false"/>
          <w:smallCaps w:val="false"/>
          <w:sz w:val="24"/>
          <w:szCs w:val="24"/>
          <w:u w:val="none"/>
          <w:vertAlign w:val="superscript"/>
        </w:rPr>
        <w:t>12</w:t>
      </w:r>
      <w:bookmarkEnd w:id="29"/>
      <w:r>
        <w:rPr>
          <w:sz w:val="24"/>
          <w:szCs w:val="24"/>
        </w:rPr>
        <w:t xml:space="preserve">. Indeed, among </w:t>
      </w:r>
      <w:r>
        <w:rPr>
          <w:rFonts w:eastAsia="Liberation Mono" w:cs="Liberation Mono"/>
          <w:color w:val="auto"/>
          <w:kern w:val="0"/>
          <w:sz w:val="24"/>
          <w:szCs w:val="24"/>
          <w:lang w:val="en-US" w:eastAsia="en-US" w:bidi="ar-SA"/>
        </w:rPr>
        <w:t>the usual</w:t>
      </w:r>
      <w:r>
        <w:rPr>
          <w:sz w:val="24"/>
          <w:szCs w:val="24"/>
        </w:rPr>
        <w:t xml:space="preserve"> critical </w:t>
      </w:r>
      <w:r>
        <w:rPr>
          <w:rFonts w:eastAsia="Liberation Mono" w:cs="Liberation Mono"/>
          <w:color w:val="auto"/>
          <w:kern w:val="0"/>
          <w:sz w:val="24"/>
          <w:szCs w:val="24"/>
          <w:lang w:val="en-US" w:eastAsia="en-US" w:bidi="ar-SA"/>
        </w:rPr>
        <w:t>parameters driving the dynamic of volcanic eruptions</w:t>
      </w:r>
      <w:r>
        <w:rPr>
          <w:sz w:val="24"/>
          <w:szCs w:val="24"/>
        </w:rPr>
        <w:t xml:space="preserve"> such as pre-eruptive </w:t>
      </w:r>
      <w:r>
        <w:rPr>
          <w:rFonts w:eastAsia="Liberation Mono" w:cs="Liberation Mono"/>
          <w:color w:val="auto"/>
          <w:kern w:val="0"/>
          <w:sz w:val="24"/>
          <w:szCs w:val="24"/>
          <w:lang w:val="en-US" w:eastAsia="en-US" w:bidi="ar-SA"/>
        </w:rPr>
        <w:t>volatile content, degassing path</w:t>
      </w:r>
      <w:r>
        <w:rPr>
          <w:sz w:val="24"/>
          <w:szCs w:val="24"/>
        </w:rPr>
        <w:t xml:space="preserve"> and nano-cristallization </w:t>
      </w:r>
      <w:bookmarkStart w:id="30" w:name="ZOTERO_BREF_tRTzgpMhBmCW"/>
      <w:r>
        <w:rPr>
          <w:b w:val="false"/>
          <w:i w:val="false"/>
          <w:caps w:val="false"/>
          <w:smallCaps w:val="false"/>
          <w:sz w:val="24"/>
          <w:szCs w:val="24"/>
          <w:u w:val="none"/>
          <w:vertAlign w:val="superscript"/>
        </w:rPr>
        <w:t>12,30,31</w:t>
      </w:r>
      <w:bookmarkEnd w:id="30"/>
      <w:r>
        <w:rPr>
          <w:sz w:val="24"/>
          <w:szCs w:val="24"/>
        </w:rPr>
        <w:t xml:space="preserve">, explosive </w:t>
      </w:r>
      <w:r>
        <w:rPr>
          <w:rFonts w:eastAsia="Liberation Mono" w:cs="Liberation Mono"/>
          <w:color w:val="auto"/>
          <w:kern w:val="0"/>
          <w:sz w:val="24"/>
          <w:szCs w:val="24"/>
          <w:lang w:val="en-US" w:eastAsia="en-US" w:bidi="ar-SA"/>
        </w:rPr>
        <w:t>or</w:t>
      </w:r>
      <w:r>
        <w:rPr>
          <w:sz w:val="24"/>
          <w:szCs w:val="24"/>
        </w:rPr>
        <w:t xml:space="preserve"> effusive eruptions of silicic volcanoes respectively appear to involve </w:t>
      </w:r>
      <w:r>
        <w:rPr>
          <w:rFonts w:eastAsia="Liberation Mono" w:cs="Liberation Mono"/>
          <w:color w:val="auto"/>
          <w:kern w:val="0"/>
          <w:sz w:val="24"/>
          <w:szCs w:val="24"/>
          <w:lang w:val="en-US" w:eastAsia="en-US" w:bidi="ar-SA"/>
        </w:rPr>
        <w:t>lavas</w:t>
      </w:r>
      <w:r>
        <w:rPr>
          <w:sz w:val="24"/>
          <w:szCs w:val="24"/>
        </w:rPr>
        <w:t xml:space="preserve"> more or less rich in Al and K (Figure 6). Most of the </w:t>
      </w:r>
      <w:r>
        <w:rPr>
          <w:rFonts w:eastAsia="Liberation Mono" w:cs="Liberation Mono"/>
          <w:color w:val="auto"/>
          <w:kern w:val="0"/>
          <w:sz w:val="24"/>
          <w:szCs w:val="24"/>
          <w:lang w:val="en-US" w:eastAsia="en-US" w:bidi="ar-SA"/>
        </w:rPr>
        <w:t>lavas</w:t>
      </w:r>
      <w:r>
        <w:rPr>
          <w:sz w:val="24"/>
          <w:szCs w:val="24"/>
        </w:rPr>
        <w:t xml:space="preserve"> emitted at silicic </w:t>
      </w:r>
      <w:r>
        <w:rPr>
          <w:rFonts w:eastAsia="Liberation Mono" w:cs="Liberation Mono"/>
          <w:color w:val="auto"/>
          <w:kern w:val="0"/>
          <w:sz w:val="24"/>
          <w:szCs w:val="24"/>
          <w:lang w:val="en-US" w:eastAsia="en-US" w:bidi="ar-SA"/>
        </w:rPr>
        <w:t>volcanic systems</w:t>
      </w:r>
      <w:r>
        <w:rPr>
          <w:sz w:val="24"/>
          <w:szCs w:val="24"/>
        </w:rPr>
        <w:t xml:space="preserve">, like Yellowstone or Long Valley (U.S.A.), present dry chemical compositions </w:t>
      </w:r>
      <w:r>
        <w:rPr>
          <w:rFonts w:eastAsia="Liberation Mono" w:cs="Liberation Mono"/>
          <w:color w:val="auto"/>
          <w:kern w:val="0"/>
          <w:sz w:val="24"/>
          <w:szCs w:val="24"/>
          <w:lang w:val="en-US" w:eastAsia="en-US" w:bidi="ar-SA"/>
        </w:rPr>
        <w:t>made of</w:t>
      </w:r>
      <w:r>
        <w:rPr>
          <w:sz w:val="24"/>
          <w:szCs w:val="24"/>
        </w:rPr>
        <w:t xml:space="preserve"> more than 95 % of Na</w:t>
      </w:r>
      <w:r>
        <w:rPr>
          <w:sz w:val="24"/>
          <w:szCs w:val="24"/>
          <w:vertAlign w:val="subscript"/>
        </w:rPr>
        <w:t>2</w:t>
      </w:r>
      <w:r>
        <w:rPr>
          <w:sz w:val="24"/>
          <w:szCs w:val="24"/>
        </w:rPr>
        <w:t>O, K</w:t>
      </w:r>
      <w:r>
        <w:rPr>
          <w:sz w:val="24"/>
          <w:szCs w:val="24"/>
          <w:vertAlign w:val="subscript"/>
        </w:rPr>
        <w:t>2</w:t>
      </w:r>
      <w:r>
        <w:rPr>
          <w:sz w:val="24"/>
          <w:szCs w:val="24"/>
        </w:rPr>
        <w:t>O, Al</w:t>
      </w:r>
      <w:r>
        <w:rPr>
          <w:sz w:val="24"/>
          <w:szCs w:val="24"/>
          <w:vertAlign w:val="subscript"/>
        </w:rPr>
        <w:t>2</w:t>
      </w:r>
      <w:r>
        <w:rPr>
          <w:sz w:val="24"/>
          <w:szCs w:val="24"/>
        </w:rPr>
        <w:t>O</w:t>
      </w:r>
      <w:r>
        <w:rPr>
          <w:sz w:val="24"/>
          <w:szCs w:val="24"/>
          <w:vertAlign w:val="subscript"/>
        </w:rPr>
        <w:t>3</w:t>
      </w:r>
      <w:r>
        <w:rPr>
          <w:sz w:val="24"/>
          <w:szCs w:val="24"/>
        </w:rPr>
        <w:t xml:space="preserve"> and SiO</w:t>
      </w:r>
      <w:r>
        <w:rPr>
          <w:sz w:val="24"/>
          <w:szCs w:val="24"/>
          <w:vertAlign w:val="subscript"/>
        </w:rPr>
        <w:t>2</w:t>
      </w:r>
      <w:r>
        <w:rPr>
          <w:sz w:val="24"/>
          <w:szCs w:val="24"/>
        </w:rPr>
        <w:t xml:space="preserve">. </w:t>
      </w:r>
      <w:r>
        <w:rPr>
          <w:rFonts w:eastAsia="Liberation Mono" w:cs="Liberation Mono"/>
          <w:color w:val="auto"/>
          <w:kern w:val="0"/>
          <w:sz w:val="24"/>
          <w:szCs w:val="24"/>
          <w:lang w:val="en-US" w:eastAsia="en-US" w:bidi="ar-SA"/>
        </w:rPr>
        <w:t xml:space="preserve">Melts in the </w:t>
      </w:r>
      <w:r>
        <w:rPr>
          <w:rFonts w:eastAsia="Liberation Mono" w:cs="Liberation Mono"/>
          <w:iCs/>
          <w:color w:val="auto"/>
          <w:kern w:val="0"/>
          <w:sz w:val="24"/>
          <w:szCs w:val="24"/>
          <w:lang w:val="en-US" w:eastAsia="en-US" w:bidi="ar-SA"/>
        </w:rPr>
        <w:t>Na</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O-K</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O-Al</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w:t>
      </w:r>
      <w:r>
        <w:rPr>
          <w:rFonts w:eastAsia="Liberation Mono" w:cs="Liberation Mono"/>
          <w:iCs/>
          <w:color w:val="auto"/>
          <w:kern w:val="0"/>
          <w:sz w:val="24"/>
          <w:szCs w:val="24"/>
          <w:vertAlign w:val="subscript"/>
          <w:lang w:val="en-US" w:eastAsia="en-US" w:bidi="ar-SA"/>
        </w:rPr>
        <w:t>3</w:t>
      </w:r>
      <w:r>
        <w:rPr>
          <w:rFonts w:eastAsia="Liberation Mono" w:cs="Liberation Mono"/>
          <w:iCs/>
          <w:color w:val="auto"/>
          <w:kern w:val="0"/>
          <w:sz w:val="24"/>
          <w:szCs w:val="24"/>
          <w:lang w:val="en-US" w:eastAsia="en-US" w:bidi="ar-SA"/>
        </w:rPr>
        <w:t>-SiO</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 xml:space="preserve"> system can thus be considered as simplified analogues of the lavas involved in silicic volcanic eruptions, such that i-MELT can be used to glimpse the links between eruptive dynamics and magma composition, structure, and properties. </w:t>
      </w:r>
      <w:r>
        <w:rPr>
          <w:sz w:val="24"/>
          <w:szCs w:val="24"/>
        </w:rPr>
        <w:t xml:space="preserve">From the </w:t>
      </w:r>
      <w:r>
        <w:rPr>
          <w:rFonts w:eastAsia="Liberation Mono" w:cs="Liberation Mono"/>
          <w:color w:val="auto"/>
          <w:kern w:val="0"/>
          <w:sz w:val="24"/>
          <w:szCs w:val="24"/>
          <w:lang w:val="en-US" w:eastAsia="en-US" w:bidi="ar-SA"/>
        </w:rPr>
        <w:t xml:space="preserve">deep learning framework predictions, the transition between effusive and explosive silicic eruptions  originates from a decrease in </w:t>
      </w:r>
      <w:r>
        <w:rPr>
          <w:rFonts w:eastAsia="Liberation Mono" w:cs="Liberation Mono"/>
          <w:i/>
          <w:iCs/>
          <w:color w:val="000000"/>
          <w:kern w:val="0"/>
          <w:sz w:val="24"/>
          <w:szCs w:val="24"/>
          <w:lang w:val="en-US" w:eastAsia="en-US" w:bidi="ar-SA"/>
        </w:rPr>
        <w:t>S</w:t>
      </w:r>
      <w:r>
        <w:rPr>
          <w:rFonts w:eastAsia="Liberation Mono" w:cs="Liberation Mono"/>
          <w:i/>
          <w:iCs/>
          <w:color w:val="000000"/>
          <w:kern w:val="0"/>
          <w:sz w:val="24"/>
          <w:szCs w:val="24"/>
          <w:vertAlign w:val="superscript"/>
          <w:lang w:val="en-US" w:eastAsia="en-US" w:bidi="ar-SA"/>
        </w:rPr>
        <w:t>conf</w:t>
      </w:r>
      <w:r>
        <w:rPr>
          <w:rFonts w:eastAsia="Liberation Mono" w:cs="Liberation Mono"/>
          <w:i/>
          <w:iCs/>
          <w:color w:val="000000"/>
          <w:kern w:val="0"/>
          <w:sz w:val="24"/>
          <w:szCs w:val="24"/>
          <w:lang w:val="en-US" w:eastAsia="en-US" w:bidi="ar-SA"/>
        </w:rPr>
        <w:t>(T</w:t>
      </w:r>
      <w:r>
        <w:rPr>
          <w:rFonts w:eastAsia="Liberation Mono" w:cs="Liberation Mono"/>
          <w:i/>
          <w:iCs/>
          <w:color w:val="000000"/>
          <w:kern w:val="0"/>
          <w:sz w:val="24"/>
          <w:szCs w:val="24"/>
          <w:vertAlign w:val="subscript"/>
          <w:lang w:val="en-US" w:eastAsia="en-US" w:bidi="ar-SA"/>
        </w:rPr>
        <w:t>g</w:t>
      </w:r>
      <w:r>
        <w:rPr>
          <w:rFonts w:eastAsia="Liberation Mono" w:cs="Liberation Mono"/>
          <w:i/>
          <w:iCs/>
          <w:color w:val="000000"/>
          <w:kern w:val="0"/>
          <w:sz w:val="24"/>
          <w:szCs w:val="24"/>
          <w:lang w:val="en-US" w:eastAsia="en-US" w:bidi="ar-SA"/>
        </w:rPr>
        <w:t>)</w:t>
      </w:r>
      <w:r>
        <w:rPr>
          <w:rFonts w:eastAsia="Liberation Mono" w:cs="Liberation Mono"/>
          <w:color w:val="auto"/>
          <w:kern w:val="0"/>
          <w:sz w:val="24"/>
          <w:szCs w:val="24"/>
          <w:lang w:val="en-US" w:eastAsia="en-US" w:bidi="ar-SA"/>
        </w:rPr>
        <w:t xml:space="preserve"> driven by ongoing network connectivity and nano-structuration as [Al] </w:t>
      </w:r>
      <w:r>
        <w:rPr>
          <w:sz w:val="24"/>
          <w:szCs w:val="24"/>
        </w:rPr>
        <w:t xml:space="preserve">and [K] increase (Fig. 6). </w:t>
      </w:r>
      <w:r>
        <w:rPr>
          <w:rFonts w:eastAsia="Liberation Mono" w:cs="Liberation Mono"/>
          <w:color w:val="000000"/>
          <w:kern w:val="0"/>
          <w:sz w:val="24"/>
          <w:szCs w:val="24"/>
          <w:lang w:val="en-US" w:eastAsia="en-US" w:bidi="ar-SA"/>
        </w:rPr>
        <w:t xml:space="preserve">The chemical separation between effusive and explosive eruptions at silicic volcanic centers is associated, according to the present work, with limits in </w:t>
      </w:r>
      <w:r>
        <w:rPr>
          <w:rFonts w:eastAsia="Liberation Mono" w:cs="Liberation Mono"/>
          <w:i/>
          <w:iCs/>
          <w:color w:val="000000"/>
          <w:kern w:val="0"/>
          <w:sz w:val="24"/>
          <w:szCs w:val="24"/>
          <w:lang w:val="en-US" w:eastAsia="en-US" w:bidi="ar-SA"/>
        </w:rPr>
        <w:t>R</w:t>
      </w:r>
      <w:r>
        <w:rPr>
          <w:rFonts w:eastAsia="Liberation Mono" w:cs="Liberation Mono"/>
          <w:i/>
          <w:iCs/>
          <w:color w:val="000000"/>
          <w:kern w:val="0"/>
          <w:sz w:val="24"/>
          <w:szCs w:val="24"/>
          <w:vertAlign w:val="subscript"/>
          <w:lang w:val="en-US" w:eastAsia="en-US" w:bidi="ar-SA"/>
        </w:rPr>
        <w:t>Raman</w:t>
      </w:r>
      <w:r>
        <w:rPr>
          <w:rFonts w:eastAsia="Liberation Mono" w:cs="Liberation Mono"/>
          <w:color w:val="000000"/>
          <w:kern w:val="0"/>
          <w:sz w:val="24"/>
          <w:szCs w:val="24"/>
          <w:lang w:val="en-US" w:eastAsia="en-US" w:bidi="ar-SA"/>
        </w:rPr>
        <w:t xml:space="preserve"> and </w:t>
      </w:r>
      <w:r>
        <w:rPr>
          <w:rFonts w:eastAsia="Liberation Mono" w:cs="Liberation Mono"/>
          <w:i/>
          <w:iCs/>
          <w:color w:val="000000"/>
          <w:kern w:val="0"/>
          <w:sz w:val="24"/>
          <w:szCs w:val="24"/>
          <w:lang w:val="en-US" w:eastAsia="en-US" w:bidi="ar-SA"/>
        </w:rPr>
        <w:t>S</w:t>
      </w:r>
      <w:r>
        <w:rPr>
          <w:rFonts w:eastAsia="Liberation Mono" w:cs="Liberation Mono"/>
          <w:i/>
          <w:iCs/>
          <w:color w:val="000000"/>
          <w:kern w:val="0"/>
          <w:sz w:val="24"/>
          <w:szCs w:val="24"/>
          <w:vertAlign w:val="superscript"/>
          <w:lang w:val="en-US" w:eastAsia="en-US" w:bidi="ar-SA"/>
        </w:rPr>
        <w:t>conf</w:t>
      </w:r>
      <w:r>
        <w:rPr>
          <w:rFonts w:eastAsia="Liberation Mono" w:cs="Liberation Mono"/>
          <w:i/>
          <w:iCs/>
          <w:color w:val="000000"/>
          <w:kern w:val="0"/>
          <w:sz w:val="24"/>
          <w:szCs w:val="24"/>
          <w:lang w:val="en-US" w:eastAsia="en-US" w:bidi="ar-SA"/>
        </w:rPr>
        <w:t>(T</w:t>
      </w:r>
      <w:r>
        <w:rPr>
          <w:rFonts w:eastAsia="Liberation Mono" w:cs="Liberation Mono"/>
          <w:i/>
          <w:iCs/>
          <w:color w:val="000000"/>
          <w:kern w:val="0"/>
          <w:sz w:val="24"/>
          <w:szCs w:val="24"/>
          <w:vertAlign w:val="subscript"/>
          <w:lang w:val="en-US" w:eastAsia="en-US" w:bidi="ar-SA"/>
        </w:rPr>
        <w:t>g</w:t>
      </w:r>
      <w:r>
        <w:rPr>
          <w:rFonts w:eastAsia="Liberation Mono" w:cs="Liberation Mono"/>
          <w:i/>
          <w:iCs/>
          <w:color w:val="000000"/>
          <w:kern w:val="0"/>
          <w:sz w:val="24"/>
          <w:szCs w:val="24"/>
          <w:lang w:val="en-US" w:eastAsia="en-US" w:bidi="ar-SA"/>
        </w:rPr>
        <w:t>)</w:t>
      </w:r>
      <w:r>
        <w:rPr>
          <w:rFonts w:eastAsia="Liberation Mono" w:cs="Liberation Mono"/>
          <w:color w:val="000000"/>
          <w:kern w:val="0"/>
          <w:sz w:val="24"/>
          <w:szCs w:val="24"/>
          <w:lang w:val="en-US" w:eastAsia="en-US" w:bidi="ar-SA"/>
        </w:rPr>
        <w:t xml:space="preserve">  of ~1.5 and ~9.0 J mol</w:t>
      </w:r>
      <w:r>
        <w:rPr>
          <w:rFonts w:eastAsia="Liberation Mono" w:cs="Liberation Mono"/>
          <w:color w:val="000000"/>
          <w:kern w:val="0"/>
          <w:sz w:val="24"/>
          <w:szCs w:val="24"/>
          <w:vertAlign w:val="superscript"/>
          <w:lang w:val="en-US" w:eastAsia="en-US" w:bidi="ar-SA"/>
        </w:rPr>
        <w:t>-1</w:t>
      </w:r>
      <w:r>
        <w:rPr>
          <w:rFonts w:eastAsia="Liberation Mono" w:cs="Liberation Mono"/>
          <w:color w:val="000000"/>
          <w:kern w:val="0"/>
          <w:sz w:val="24"/>
          <w:szCs w:val="24"/>
          <w:lang w:val="en-US" w:eastAsia="en-US" w:bidi="ar-SA"/>
        </w:rPr>
        <w:t xml:space="preserve"> K</w:t>
      </w:r>
      <w:r>
        <w:rPr>
          <w:rFonts w:eastAsia="Liberation Mono" w:cs="Liberation Mono"/>
          <w:color w:val="000000"/>
          <w:kern w:val="0"/>
          <w:sz w:val="24"/>
          <w:szCs w:val="24"/>
          <w:vertAlign w:val="superscript"/>
          <w:lang w:val="en-US" w:eastAsia="en-US" w:bidi="ar-SA"/>
        </w:rPr>
        <w:t>-1</w:t>
      </w:r>
      <w:r>
        <w:rPr>
          <w:rFonts w:eastAsia="Liberation Mono" w:cs="Liberation Mono"/>
          <w:color w:val="000000"/>
          <w:kern w:val="0"/>
          <w:position w:val="0"/>
          <w:sz w:val="24"/>
          <w:sz w:val="24"/>
          <w:szCs w:val="24"/>
          <w:vertAlign w:val="baseline"/>
          <w:lang w:val="en-US" w:eastAsia="en-US" w:bidi="ar-SA"/>
        </w:rPr>
        <w:t>, respectively. Those values are derived from the analysis of simplified alkali aluminosilicates and thus may vary slightly in the case of natural rhyolite, particularly when considering the role of iron and water that cannot be discussed here. In any case, those results demonstrate that a more complete version of i-MELT, embedding the effects of Ca, Mg, Fe and water, would provide the ability to explore and quantify even further the links between magma composition, structure, properties, and volcanic eruptive styles.</w:t>
      </w:r>
    </w:p>
    <w:p>
      <w:pPr>
        <w:pStyle w:val="Texteprformat"/>
        <w:spacing w:before="0" w:after="0"/>
        <w:rPr>
          <w:rFonts w:ascii="Times New Roman" w:hAnsi="Times New Roman" w:eastAsia="Liberation Mono" w:cs="Liberation Mono"/>
          <w:color w:val="000000"/>
          <w:kern w:val="0"/>
          <w:position w:val="0"/>
          <w:sz w:val="24"/>
          <w:sz w:val="24"/>
          <w:szCs w:val="24"/>
          <w:vertAlign w:val="baseline"/>
          <w:lang w:val="en-US" w:eastAsia="en-US" w:bidi="ar-SA"/>
        </w:rPr>
      </w:pPr>
      <w:r>
        <w:rPr>
          <w:rFonts w:eastAsia="Liberation Mono" w:cs="Liberation Mono"/>
          <w:color w:val="000000"/>
          <w:kern w:val="0"/>
          <w:position w:val="0"/>
          <w:sz w:val="24"/>
          <w:sz w:val="24"/>
          <w:szCs w:val="24"/>
          <w:vertAlign w:val="baseline"/>
          <w:lang w:val="en-US" w:eastAsia="en-US" w:bidi="ar-SA"/>
        </w:rPr>
      </w:r>
    </w:p>
    <w:p>
      <w:pPr>
        <w:pStyle w:val="Texteprformat"/>
        <w:spacing w:before="0" w:after="0"/>
        <w:rPr/>
      </w:pPr>
      <w:r>
        <w:rPr>
          <w:rFonts w:eastAsia="Liberation Mono" w:cs="Liberation Mono"/>
          <w:color w:val="auto"/>
          <w:kern w:val="0"/>
          <w:sz w:val="24"/>
          <w:szCs w:val="24"/>
          <w:lang w:val="en-US" w:eastAsia="en-US" w:bidi="ar-SA"/>
        </w:rPr>
        <w:t>In conclusion</w:t>
      </w:r>
      <w:r>
        <w:rPr>
          <w:sz w:val="24"/>
          <w:szCs w:val="24"/>
        </w:rPr>
        <w:t xml:space="preserve">, </w:t>
      </w:r>
      <w:r>
        <w:rPr>
          <w:rFonts w:eastAsia="Liberation Mono" w:cs="Liberation Mono"/>
          <w:color w:val="auto"/>
          <w:kern w:val="0"/>
          <w:sz w:val="24"/>
          <w:szCs w:val="24"/>
          <w:lang w:val="en-US" w:eastAsia="en-US" w:bidi="ar-SA"/>
        </w:rPr>
        <w:t xml:space="preserve">the results presented here highlight </w:t>
      </w:r>
      <w:r>
        <w:rPr>
          <w:sz w:val="24"/>
          <w:szCs w:val="24"/>
        </w:rPr>
        <w:t xml:space="preserve">how </w:t>
      </w:r>
      <w:r>
        <w:rPr>
          <w:rFonts w:eastAsia="Liberation Mono" w:cs="Liberation Mono"/>
          <w:color w:val="auto"/>
          <w:kern w:val="0"/>
          <w:sz w:val="24"/>
          <w:szCs w:val="24"/>
          <w:lang w:val="en-US" w:eastAsia="en-US" w:bidi="ar-SA"/>
        </w:rPr>
        <w:t>a deep learning framework like i-MELT</w:t>
      </w:r>
      <w:r>
        <w:rPr>
          <w:sz w:val="24"/>
          <w:szCs w:val="24"/>
        </w:rPr>
        <w:t xml:space="preserve"> can be used for practical property predictions in the Earth sciences. Here, it reveals the fine structural and thermodynamic controls on magma viscosity, which, in turn,</w:t>
      </w:r>
      <w:bookmarkStart w:id="31" w:name="_GoBack"/>
      <w:bookmarkEnd w:id="31"/>
      <w:r>
        <w:rPr>
          <w:sz w:val="24"/>
          <w:szCs w:val="24"/>
        </w:rPr>
        <w:t xml:space="preserve"> govern the dynamics of volcanic eruptions. </w:t>
      </w:r>
      <w:r>
        <w:rPr>
          <w:rFonts w:eastAsia="Liberation Mono" w:cs="Liberation Mono"/>
          <w:color w:val="auto"/>
          <w:kern w:val="0"/>
          <w:sz w:val="24"/>
          <w:szCs w:val="24"/>
          <w:lang w:val="en-US" w:eastAsia="en-US" w:bidi="ar-SA"/>
        </w:rPr>
        <w:t>The presented model</w:t>
      </w:r>
      <w:r>
        <w:rPr>
          <w:sz w:val="24"/>
          <w:szCs w:val="24"/>
        </w:rPr>
        <w:t xml:space="preserve"> further has the ability to predict glass properties, and can be used for the design of new glass materials. </w:t>
      </w:r>
      <w:r>
        <w:rPr>
          <w:rFonts w:eastAsia="Liberation Mono" w:cs="Liberation Mono"/>
          <w:color w:val="auto"/>
          <w:kern w:val="0"/>
          <w:sz w:val="24"/>
          <w:szCs w:val="24"/>
          <w:lang w:val="en-US" w:eastAsia="en-US" w:bidi="ar-SA"/>
        </w:rPr>
        <w:t>i-MELT</w:t>
      </w:r>
      <w:r>
        <w:rPr>
          <w:sz w:val="24"/>
          <w:szCs w:val="24"/>
        </w:rPr>
        <w:t xml:space="preserve"> can readily be extended to include </w:t>
      </w:r>
      <w:r>
        <w:rPr>
          <w:rFonts w:eastAsia="Liberation Mono" w:cs="Liberation Mono"/>
          <w:color w:val="auto"/>
          <w:kern w:val="0"/>
          <w:sz w:val="24"/>
          <w:szCs w:val="24"/>
          <w:lang w:val="en-US" w:eastAsia="en-US" w:bidi="ar-SA"/>
        </w:rPr>
        <w:t>quantities</w:t>
      </w:r>
      <w:r>
        <w:rPr>
          <w:sz w:val="24"/>
          <w:szCs w:val="24"/>
        </w:rPr>
        <w:t xml:space="preserve"> of interest across a range of domains and applications, like glass toughness and hardness. More generally, the present results demonstrate that </w:t>
      </w:r>
      <w:r>
        <w:rPr>
          <w:rFonts w:eastAsia="Liberation Mono" w:cs="Liberation Mono"/>
          <w:color w:val="auto"/>
          <w:kern w:val="0"/>
          <w:sz w:val="24"/>
          <w:szCs w:val="24"/>
          <w:lang w:val="en-US" w:eastAsia="en-US" w:bidi="ar-SA"/>
        </w:rPr>
        <w:t>the</w:t>
      </w:r>
      <w:r>
        <w:rPr>
          <w:sz w:val="24"/>
          <w:szCs w:val="24"/>
        </w:rPr>
        <w:t xml:space="preserve"> approach we adopted, based on the combination of </w:t>
      </w:r>
      <w:r>
        <w:rPr>
          <w:rFonts w:eastAsia="Liberation Mono" w:cs="Liberation Mono"/>
          <w:color w:val="auto"/>
          <w:kern w:val="0"/>
          <w:sz w:val="24"/>
          <w:szCs w:val="24"/>
          <w:lang w:val="en-US" w:eastAsia="en-US" w:bidi="ar-SA"/>
        </w:rPr>
        <w:t>machine learning with</w:t>
      </w:r>
      <w:r>
        <w:rPr>
          <w:sz w:val="24"/>
          <w:szCs w:val="24"/>
        </w:rPr>
        <w:t xml:space="preserve"> physical/thermodynamic models, can offer new perspectives on long-standing problems in many disciplines.</w:t>
      </w:r>
    </w:p>
    <w:p>
      <w:pPr>
        <w:pStyle w:val="Texteprformat"/>
        <w:spacing w:before="0" w:after="0"/>
        <w:rPr>
          <w:rFonts w:ascii="Times New Roman" w:hAnsi="Times New Roman"/>
          <w:sz w:val="24"/>
          <w:szCs w:val="24"/>
        </w:rPr>
      </w:pPr>
      <w:r>
        <w:rPr>
          <w:sz w:val="24"/>
          <w:szCs w:val="24"/>
        </w:rPr>
      </w:r>
    </w:p>
    <w:p>
      <w:pPr>
        <w:pStyle w:val="Paragraph"/>
        <w:spacing w:before="0" w:after="0"/>
        <w:ind w:hanging="0"/>
        <w:rPr>
          <w:iCs/>
          <w:sz w:val="24"/>
          <w:szCs w:val="24"/>
        </w:rPr>
      </w:pPr>
      <w:r>
        <w:rPr>
          <w:b/>
          <w:bCs/>
          <w:iCs/>
          <w:sz w:val="28"/>
          <w:szCs w:val="28"/>
        </w:rPr>
        <w:t>Methods</w:t>
      </w:r>
    </w:p>
    <w:p>
      <w:pPr>
        <w:pStyle w:val="Normal"/>
        <w:spacing w:before="0" w:after="0"/>
        <w:rPr>
          <w:rFonts w:ascii="Times New Roman" w:hAnsi="Times New Roman"/>
          <w:sz w:val="24"/>
          <w:szCs w:val="24"/>
        </w:rPr>
      </w:pPr>
      <w:r>
        <w:rPr>
          <w:b/>
          <w:bCs/>
          <w:i/>
          <w:iCs/>
          <w:sz w:val="24"/>
          <w:szCs w:val="24"/>
        </w:rPr>
        <w:t>Experimental Design</w:t>
      </w:r>
    </w:p>
    <w:p>
      <w:pPr>
        <w:pStyle w:val="Normal"/>
        <w:spacing w:before="0" w:after="0"/>
        <w:rPr/>
      </w:pPr>
      <w:r>
        <w:rPr>
          <w:rFonts w:cs="Times New Roman"/>
          <w:b w:val="false"/>
          <w:bCs w:val="false"/>
          <w:i w:val="false"/>
          <w:iCs w:val="false"/>
          <w:color w:val="000000"/>
          <w:position w:val="0"/>
          <w:sz w:val="24"/>
          <w:sz w:val="24"/>
          <w:szCs w:val="24"/>
          <w:vertAlign w:val="baseline"/>
        </w:rPr>
        <w:t>Developing the model required the collection and compilation of viscosity, density, refractive index data, and Raman spectra for glasses and melts in the K</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O-Na</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O-Al</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O</w:t>
      </w:r>
      <w:r>
        <w:rPr>
          <w:rFonts w:cs="Times New Roman"/>
          <w:b w:val="false"/>
          <w:bCs w:val="false"/>
          <w:i w:val="false"/>
          <w:iCs w:val="false"/>
          <w:color w:val="000000"/>
          <w:sz w:val="24"/>
          <w:szCs w:val="24"/>
          <w:vertAlign w:val="subscript"/>
        </w:rPr>
        <w:t>3</w:t>
      </w:r>
      <w:r>
        <w:rPr>
          <w:rFonts w:cs="Times New Roman"/>
          <w:b w:val="false"/>
          <w:bCs w:val="false"/>
          <w:i w:val="false"/>
          <w:iCs w:val="false"/>
          <w:color w:val="000000"/>
          <w:position w:val="0"/>
          <w:sz w:val="24"/>
          <w:sz w:val="24"/>
          <w:szCs w:val="24"/>
          <w:vertAlign w:val="baseline"/>
        </w:rPr>
        <w:t>-SiO</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 xml:space="preserve"> quaternary diagram (Fig. S1). The viscosity of supercooled melts for peralkaline compositions in this diagram remains poorly-understood, and we conducted additional experiments to complement the existing dataset. We further compiled existing data as specified below, prior to developing the </w:t>
      </w:r>
      <w:r>
        <w:rPr>
          <w:rFonts w:eastAsia="Times New Roman" w:cs="Times New Roman"/>
          <w:b w:val="false"/>
          <w:bCs w:val="false"/>
          <w:i w:val="false"/>
          <w:iCs w:val="false"/>
          <w:color w:val="000000"/>
          <w:kern w:val="0"/>
          <w:position w:val="0"/>
          <w:sz w:val="24"/>
          <w:sz w:val="24"/>
          <w:szCs w:val="24"/>
          <w:vertAlign w:val="baseline"/>
          <w:lang w:val="en-US" w:eastAsia="en-US" w:bidi="ar-SA"/>
        </w:rPr>
        <w:t>i-MELT framework</w:t>
      </w:r>
      <w:r>
        <w:rPr>
          <w:rFonts w:cs="Times New Roman"/>
          <w:b w:val="false"/>
          <w:bCs w:val="false"/>
          <w:i w:val="false"/>
          <w:iCs w:val="false"/>
          <w:color w:val="000000"/>
          <w:position w:val="0"/>
          <w:sz w:val="24"/>
          <w:sz w:val="24"/>
          <w:szCs w:val="24"/>
          <w:vertAlign w:val="baseline"/>
        </w:rPr>
        <w:t xml:space="preserve"> in the Python programming language using the PyTorch library. The codes can be run using Jupyter Notebooks. All codes and data necessary to reproduce this study can be found on the software repository Github at the web address </w:t>
      </w:r>
      <w:hyperlink r:id="rId3">
        <w:r>
          <w:rPr>
            <w:rStyle w:val="LienInternet"/>
            <w:rFonts w:cs="Times New Roman"/>
            <w:b w:val="false"/>
            <w:bCs w:val="false"/>
            <w:i w:val="false"/>
            <w:iCs w:val="false"/>
            <w:color w:val="000000"/>
            <w:position w:val="0"/>
            <w:sz w:val="24"/>
            <w:sz w:val="24"/>
            <w:szCs w:val="24"/>
            <w:vertAlign w:val="baseline"/>
          </w:rPr>
          <w:t>https://github.com/charlesll/neuravi</w:t>
        </w:r>
      </w:hyperlink>
      <w:r>
        <w:rPr>
          <w:rFonts w:cs="Times New Roman"/>
          <w:b w:val="false"/>
          <w:bCs w:val="false"/>
          <w:i w:val="false"/>
          <w:iCs w:val="false"/>
          <w:color w:val="000000"/>
          <w:position w:val="0"/>
          <w:sz w:val="24"/>
          <w:sz w:val="24"/>
          <w:szCs w:val="24"/>
          <w:vertAlign w:val="baseline"/>
        </w:rPr>
        <w:t>.</w:t>
      </w:r>
    </w:p>
    <w:p>
      <w:pPr>
        <w:pStyle w:val="Normal"/>
        <w:spacing w:before="0" w:after="0"/>
        <w:rPr>
          <w:rFonts w:ascii="Times New Roman" w:hAnsi="Times New Roman" w:cs="Times New Roman"/>
          <w:b w:val="false"/>
          <w:b w:val="false"/>
          <w:bCs w:val="false"/>
          <w:i w:val="false"/>
          <w:i w:val="false"/>
          <w:iCs w:val="false"/>
          <w:color w:val="000000"/>
          <w:position w:val="0"/>
          <w:sz w:val="24"/>
          <w:sz w:val="24"/>
          <w:szCs w:val="24"/>
          <w:vertAlign w:val="baseline"/>
        </w:rPr>
      </w:pPr>
      <w:r>
        <w:rPr>
          <w:rFonts w:cs="Times New Roman"/>
          <w:b w:val="false"/>
          <w:bCs w:val="false"/>
          <w:i w:val="false"/>
          <w:iCs w:val="false"/>
          <w:color w:val="000000"/>
          <w:position w:val="0"/>
          <w:sz w:val="24"/>
          <w:sz w:val="24"/>
          <w:szCs w:val="24"/>
          <w:vertAlign w:val="baseline"/>
        </w:rPr>
      </w:r>
    </w:p>
    <w:p>
      <w:pPr>
        <w:pStyle w:val="Texteprformat"/>
        <w:spacing w:before="0" w:after="0"/>
        <w:rPr>
          <w:rFonts w:ascii="Times New Roman" w:hAnsi="Times New Roman"/>
          <w:sz w:val="24"/>
          <w:szCs w:val="24"/>
        </w:rPr>
      </w:pPr>
      <w:r>
        <w:rPr>
          <w:rFonts w:cs="Times New Roman"/>
          <w:b/>
          <w:bCs/>
          <w:i/>
          <w:color w:val="000000"/>
          <w:sz w:val="24"/>
          <w:szCs w:val="24"/>
        </w:rPr>
        <w:t>Datasets</w:t>
      </w:r>
    </w:p>
    <w:p>
      <w:pPr>
        <w:pStyle w:val="Texteprformat"/>
        <w:spacing w:before="0" w:after="0"/>
        <w:rPr/>
      </w:pPr>
      <w:r>
        <w:rPr>
          <w:rFonts w:cs="Times New Roman"/>
          <w:b w:val="false"/>
          <w:bCs w:val="false"/>
          <w:i w:val="false"/>
          <w:iCs w:val="false"/>
          <w:color w:val="000000"/>
          <w:position w:val="0"/>
          <w:sz w:val="24"/>
          <w:sz w:val="24"/>
          <w:szCs w:val="24"/>
          <w:vertAlign w:val="baseline"/>
        </w:rPr>
        <w:t>Existing Raman spectra and observations of optical refractive index, density and viscosity of alkali aluminosilicate glasses were selected by hand via a review of the existing literature. Cross-</w:t>
      </w:r>
      <w:r>
        <w:rPr>
          <w:rFonts w:eastAsia="Liberation Mono" w:cs="Times New Roman"/>
          <w:b w:val="false"/>
          <w:bCs w:val="false"/>
          <w:i w:val="false"/>
          <w:iCs w:val="false"/>
          <w:color w:val="000000"/>
          <w:kern w:val="0"/>
          <w:position w:val="0"/>
          <w:sz w:val="24"/>
          <w:sz w:val="24"/>
          <w:szCs w:val="24"/>
          <w:vertAlign w:val="baseline"/>
          <w:lang w:val="en-US" w:eastAsia="en-US" w:bidi="ar-SA"/>
        </w:rPr>
        <w:t>validation</w:t>
      </w:r>
      <w:r>
        <w:rPr>
          <w:rFonts w:cs="Times New Roman"/>
          <w:b w:val="false"/>
          <w:bCs w:val="false"/>
          <w:i w:val="false"/>
          <w:iCs w:val="false"/>
          <w:color w:val="000000"/>
          <w:position w:val="0"/>
          <w:sz w:val="24"/>
          <w:sz w:val="24"/>
          <w:szCs w:val="24"/>
          <w:vertAlign w:val="baseline"/>
        </w:rPr>
        <w:t xml:space="preserve"> of the accuracy of viscosity data from different studies is critical and was checked on compositions including sodium trisilicate, albite and jadeite. </w:t>
      </w:r>
      <w:r>
        <w:rPr>
          <w:rFonts w:eastAsia="Liberation Mono" w:cs="Times New Roman"/>
          <w:b w:val="false"/>
          <w:bCs w:val="false"/>
          <w:i w:val="false"/>
          <w:iCs w:val="false"/>
          <w:color w:val="000000"/>
          <w:kern w:val="0"/>
          <w:position w:val="0"/>
          <w:sz w:val="24"/>
          <w:sz w:val="24"/>
          <w:szCs w:val="24"/>
          <w:vertAlign w:val="baseline"/>
          <w:lang w:val="en-US" w:eastAsia="en-US" w:bidi="ar-SA"/>
        </w:rPr>
        <w:t>P</w:t>
      </w:r>
      <w:r>
        <w:rPr>
          <w:rFonts w:cs="Times New Roman"/>
          <w:b w:val="false"/>
          <w:bCs w:val="false"/>
          <w:i w:val="false"/>
          <w:iCs w:val="false"/>
          <w:color w:val="000000"/>
          <w:position w:val="0"/>
          <w:sz w:val="24"/>
          <w:sz w:val="24"/>
          <w:szCs w:val="24"/>
          <w:vertAlign w:val="baseline"/>
        </w:rPr>
        <w:t xml:space="preserve">ublications presenting deviations </w:t>
      </w:r>
      <w:r>
        <w:rPr>
          <w:rFonts w:eastAsia="Liberation Mono" w:cs="Times New Roman"/>
          <w:b w:val="false"/>
          <w:bCs w:val="false"/>
          <w:i w:val="false"/>
          <w:iCs w:val="false"/>
          <w:color w:val="000000"/>
          <w:kern w:val="0"/>
          <w:position w:val="0"/>
          <w:sz w:val="24"/>
          <w:sz w:val="24"/>
          <w:szCs w:val="24"/>
          <w:vertAlign w:val="baseline"/>
          <w:lang w:val="en-US" w:eastAsia="en-US" w:bidi="ar-SA"/>
        </w:rPr>
        <w:t>larger</w:t>
      </w:r>
      <w:r>
        <w:rPr>
          <w:rFonts w:cs="Times New Roman"/>
          <w:b w:val="false"/>
          <w:bCs w:val="false"/>
          <w:i w:val="false"/>
          <w:iCs w:val="false"/>
          <w:color w:val="000000"/>
          <w:position w:val="0"/>
          <w:sz w:val="24"/>
          <w:sz w:val="24"/>
          <w:szCs w:val="24"/>
          <w:vertAlign w:val="baseline"/>
        </w:rPr>
        <w:t xml:space="preserve"> than 0.1 log Pa·s compared to the general literature trend on such compositions were  discarded. Density and refractive index come from various publications reviewed in </w:t>
      </w:r>
      <w:bookmarkStart w:id="32" w:name="ZOTERO_BREF_qEQmqJHKBWdB"/>
      <w:r>
        <w:rPr>
          <w:rFonts w:cs="Times New Roman"/>
          <w:b w:val="false"/>
          <w:bCs w:val="false"/>
          <w:i w:val="false"/>
          <w:iCs w:val="false"/>
          <w:caps w:val="false"/>
          <w:smallCaps w:val="false"/>
          <w:color w:val="000000"/>
          <w:sz w:val="24"/>
          <w:szCs w:val="24"/>
          <w:u w:val="none"/>
          <w:vertAlign w:val="superscript"/>
        </w:rPr>
        <w:t>32</w:t>
      </w:r>
      <w:bookmarkEnd w:id="32"/>
      <w:r>
        <w:rPr>
          <w:rFonts w:cs="Times New Roman"/>
          <w:b w:val="false"/>
          <w:bCs w:val="false"/>
          <w:i w:val="false"/>
          <w:iCs w:val="false"/>
          <w:color w:val="000000"/>
          <w:position w:val="0"/>
          <w:sz w:val="24"/>
          <w:sz w:val="24"/>
          <w:szCs w:val="24"/>
          <w:vertAlign w:val="baseline"/>
        </w:rPr>
        <w:t xml:space="preserve">. Raman spectra are published data from the IPGP and Carnegie Institution for Science laboratories (see below for details). </w:t>
      </w:r>
      <w:r>
        <w:rPr>
          <w:color w:val="000000"/>
          <w:sz w:val="24"/>
          <w:szCs w:val="24"/>
          <w:lang w:val="en-GB"/>
        </w:rPr>
        <w:t>Four different streams of data are thus present:</w:t>
      </w:r>
      <w:bookmarkStart w:id="33" w:name="__UnoMark__7578_1449571692"/>
      <w:bookmarkEnd w:id="33"/>
    </w:p>
    <w:p>
      <w:pPr>
        <w:pStyle w:val="Normal"/>
        <w:tabs>
          <w:tab w:val="clear" w:pos="720"/>
          <w:tab w:val="left" w:pos="284" w:leader="none"/>
        </w:tabs>
        <w:spacing w:before="0" w:after="0"/>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viscosity</w:t>
      </w:r>
      <w:r>
        <w:rPr>
          <w:color w:val="000000"/>
          <w:sz w:val="24"/>
          <w:szCs w:val="24"/>
          <w:lang w:val="en-GB"/>
        </w:rPr>
        <w:t xml:space="preserve">, the </w:t>
      </w:r>
      <w:r>
        <w:rPr>
          <w:rFonts w:eastAsia="Calibri" w:cs="Times New Roman"/>
          <w:color w:val="000000"/>
          <w:kern w:val="0"/>
          <w:sz w:val="24"/>
          <w:szCs w:val="24"/>
          <w:lang w:val="en-GB" w:eastAsia="en-US" w:bidi="ar-SA"/>
        </w:rPr>
        <w:t>dataset</w:t>
      </w:r>
      <w:r>
        <w:rPr>
          <w:color w:val="000000"/>
          <w:sz w:val="24"/>
          <w:szCs w:val="24"/>
          <w:lang w:val="en-GB"/>
        </w:rPr>
        <w:t xml:space="preserve"> of viscosity measurements, composed of </w:t>
      </w:r>
      <w:r>
        <w:rPr>
          <w:i/>
          <w:iCs/>
          <w:color w:val="000000"/>
          <w:sz w:val="24"/>
          <w:szCs w:val="24"/>
          <w:lang w:val="en-GB"/>
        </w:rPr>
        <w:t>X</w:t>
      </w:r>
      <w:r>
        <w:rPr>
          <w:i/>
          <w:iCs/>
          <w:color w:val="000000"/>
          <w:sz w:val="24"/>
          <w:szCs w:val="24"/>
          <w:vertAlign w:val="subscript"/>
          <w:lang w:val="en-GB"/>
        </w:rPr>
        <w:t>viscosity</w:t>
      </w:r>
      <w:r>
        <w:rPr>
          <w:color w:val="000000"/>
          <w:sz w:val="24"/>
          <w:szCs w:val="24"/>
          <w:lang w:val="en-GB"/>
        </w:rPr>
        <w:t xml:space="preserve"> chemical composition entries (mole fractions) as well as their associated temperatures (Kelvin) and </w:t>
      </w:r>
      <w:r>
        <w:rPr>
          <w:i/>
          <w:iCs/>
          <w:color w:val="000000"/>
          <w:sz w:val="24"/>
          <w:szCs w:val="24"/>
          <w:lang w:val="en-GB"/>
        </w:rPr>
        <w:t>y</w:t>
      </w:r>
      <w:r>
        <w:rPr>
          <w:i/>
          <w:iCs/>
          <w:color w:val="000000"/>
          <w:sz w:val="24"/>
          <w:szCs w:val="24"/>
          <w:vertAlign w:val="subscript"/>
          <w:lang w:val="en-GB"/>
        </w:rPr>
        <w:t>viscosity</w:t>
      </w:r>
      <w:r>
        <w:rPr>
          <w:color w:val="000000"/>
          <w:sz w:val="24"/>
          <w:szCs w:val="24"/>
          <w:lang w:val="en-GB"/>
        </w:rPr>
        <w:t xml:space="preserve"> observations (Pa·s);</w:t>
      </w:r>
    </w:p>
    <w:p>
      <w:pPr>
        <w:pStyle w:val="Normal"/>
        <w:tabs>
          <w:tab w:val="clear" w:pos="720"/>
          <w:tab w:val="left" w:pos="284" w:leader="none"/>
        </w:tabs>
        <w:spacing w:before="0" w:after="0"/>
        <w:rPr>
          <w:rFonts w:ascii="Times New Roman" w:hAnsi="Times New Roman"/>
          <w:sz w:val="24"/>
          <w:szCs w:val="24"/>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the </w:t>
      </w:r>
      <w:r>
        <w:rPr>
          <w:rFonts w:eastAsia="Calibri" w:cs="Times New Roman"/>
          <w:color w:val="000000"/>
          <w:kern w:val="0"/>
          <w:sz w:val="24"/>
          <w:szCs w:val="24"/>
          <w:lang w:val="en-GB" w:eastAsia="en-US" w:bidi="ar-SA"/>
        </w:rPr>
        <w:t>dataset</w:t>
      </w:r>
      <w:r>
        <w:rPr>
          <w:color w:val="000000"/>
          <w:sz w:val="24"/>
          <w:szCs w:val="24"/>
          <w:lang w:val="en-GB"/>
        </w:rPr>
        <w:t xml:space="preserve"> of density measurements, composed of </w:t>
      </w:r>
      <w:r>
        <w:rPr>
          <w:i/>
          <w:iCs/>
          <w:color w:val="000000"/>
          <w:sz w:val="24"/>
          <w:szCs w:val="24"/>
          <w:lang w:val="en-GB"/>
        </w:rPr>
        <w:t>X</w:t>
      </w:r>
      <w:r>
        <w:rPr>
          <w:i/>
          <w:iCs/>
          <w:color w:val="000000"/>
          <w:sz w:val="24"/>
          <w:szCs w:val="24"/>
          <w:vertAlign w:val="subscript"/>
          <w:lang w:val="en-GB"/>
        </w:rPr>
        <w:t>density</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density</w:t>
      </w:r>
      <w:r>
        <w:rPr>
          <w:color w:val="000000"/>
          <w:sz w:val="24"/>
          <w:szCs w:val="24"/>
          <w:lang w:val="en-GB"/>
        </w:rPr>
        <w:t xml:space="preserve"> observations (g cm</w:t>
      </w:r>
      <w:r>
        <w:rPr>
          <w:color w:val="000000"/>
          <w:sz w:val="24"/>
          <w:szCs w:val="24"/>
          <w:vertAlign w:val="superscript"/>
          <w:lang w:val="en-GB"/>
        </w:rPr>
        <w:t>-3</w:t>
      </w:r>
      <w:r>
        <w:rPr>
          <w:color w:val="000000"/>
          <w:sz w:val="24"/>
          <w:szCs w:val="24"/>
          <w:lang w:val="en-GB"/>
        </w:rPr>
        <w:t>);</w:t>
      </w:r>
    </w:p>
    <w:p>
      <w:pPr>
        <w:pStyle w:val="Normal"/>
        <w:tabs>
          <w:tab w:val="clear" w:pos="720"/>
          <w:tab w:val="left" w:pos="284" w:leader="none"/>
        </w:tabs>
        <w:spacing w:before="0" w:after="0"/>
        <w:rPr>
          <w:rFonts w:ascii="Times New Roman" w:hAnsi="Times New Roman"/>
          <w:sz w:val="24"/>
          <w:szCs w:val="24"/>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the </w:t>
      </w:r>
      <w:r>
        <w:rPr>
          <w:rFonts w:eastAsia="Calibri" w:cs="Times New Roman"/>
          <w:color w:val="000000"/>
          <w:kern w:val="0"/>
          <w:sz w:val="24"/>
          <w:szCs w:val="24"/>
          <w:lang w:val="en-GB" w:eastAsia="en-US" w:bidi="ar-SA"/>
        </w:rPr>
        <w:t>dataset</w:t>
      </w:r>
      <w:r>
        <w:rPr>
          <w:color w:val="000000"/>
          <w:sz w:val="24"/>
          <w:szCs w:val="24"/>
          <w:lang w:val="en-GB"/>
        </w:rPr>
        <w:t xml:space="preserve"> of Raman spectra, composed of </w:t>
      </w:r>
      <w:r>
        <w:rPr>
          <w:i/>
          <w:iCs/>
          <w:color w:val="000000"/>
          <w:sz w:val="24"/>
          <w:szCs w:val="24"/>
          <w:lang w:val="en-GB"/>
        </w:rPr>
        <w:t>X</w:t>
      </w:r>
      <w:r>
        <w:rPr>
          <w:i/>
          <w:iCs/>
          <w:color w:val="000000"/>
          <w:sz w:val="24"/>
          <w:szCs w:val="24"/>
          <w:vertAlign w:val="subscript"/>
          <w:lang w:val="en-GB"/>
        </w:rPr>
        <w:t>Raman</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Raman</w:t>
      </w:r>
      <w:r>
        <w:rPr>
          <w:color w:val="000000"/>
          <w:sz w:val="24"/>
          <w:szCs w:val="24"/>
          <w:lang w:val="en-GB"/>
        </w:rPr>
        <w:t xml:space="preserve"> spectra observations (min-max scaled Raman intensities);</w:t>
      </w:r>
    </w:p>
    <w:p>
      <w:pPr>
        <w:pStyle w:val="Normal"/>
        <w:tabs>
          <w:tab w:val="clear" w:pos="720"/>
          <w:tab w:val="left" w:pos="284" w:leader="none"/>
        </w:tabs>
        <w:spacing w:before="0" w:after="0"/>
        <w:rPr>
          <w:rFonts w:ascii="Times New Roman" w:hAnsi="Times New Roman"/>
          <w:sz w:val="24"/>
          <w:szCs w:val="24"/>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optical</w:t>
      </w:r>
      <w:r>
        <w:rPr>
          <w:color w:val="000000"/>
          <w:sz w:val="24"/>
          <w:szCs w:val="24"/>
          <w:lang w:val="en-GB"/>
        </w:rPr>
        <w:t xml:space="preserve">, the </w:t>
      </w:r>
      <w:r>
        <w:rPr>
          <w:rFonts w:eastAsia="Calibri" w:cs="Times New Roman"/>
          <w:color w:val="000000"/>
          <w:kern w:val="0"/>
          <w:sz w:val="24"/>
          <w:szCs w:val="24"/>
          <w:lang w:val="en-GB" w:eastAsia="en-US" w:bidi="ar-SA"/>
        </w:rPr>
        <w:t>dataset</w:t>
      </w:r>
      <w:r>
        <w:rPr>
          <w:color w:val="000000"/>
          <w:sz w:val="24"/>
          <w:szCs w:val="24"/>
          <w:lang w:val="en-GB"/>
        </w:rPr>
        <w:t xml:space="preserve"> of optical refractive index, composed of </w:t>
      </w:r>
      <w:r>
        <w:rPr>
          <w:i/>
          <w:iCs/>
          <w:color w:val="000000"/>
          <w:sz w:val="24"/>
          <w:szCs w:val="24"/>
          <w:lang w:val="en-GB"/>
        </w:rPr>
        <w:t>X</w:t>
      </w:r>
      <w:r>
        <w:rPr>
          <w:i/>
          <w:iCs/>
          <w:color w:val="000000"/>
          <w:sz w:val="24"/>
          <w:szCs w:val="24"/>
          <w:vertAlign w:val="subscript"/>
          <w:lang w:val="en-GB"/>
        </w:rPr>
        <w:t>optical</w:t>
      </w:r>
      <w:r>
        <w:rPr>
          <w:i/>
          <w:iCs/>
          <w:color w:val="000000"/>
          <w:sz w:val="24"/>
          <w:szCs w:val="24"/>
          <w:lang w:val="en-GB"/>
        </w:rPr>
        <w:t xml:space="preserve"> </w:t>
      </w:r>
      <w:r>
        <w:rPr>
          <w:color w:val="000000"/>
          <w:sz w:val="24"/>
          <w:szCs w:val="24"/>
          <w:lang w:val="en-GB"/>
        </w:rPr>
        <w:t xml:space="preserve">chemical composition entries (mole fractions) as well as their associated wavelength (µm) and </w:t>
      </w:r>
      <w:r>
        <w:rPr>
          <w:i/>
          <w:iCs/>
          <w:color w:val="000000"/>
          <w:sz w:val="24"/>
          <w:szCs w:val="24"/>
          <w:lang w:val="en-GB"/>
        </w:rPr>
        <w:t>y</w:t>
      </w:r>
      <w:r>
        <w:rPr>
          <w:i/>
          <w:iCs/>
          <w:color w:val="000000"/>
          <w:sz w:val="24"/>
          <w:szCs w:val="24"/>
          <w:vertAlign w:val="subscript"/>
          <w:lang w:val="en-GB"/>
        </w:rPr>
        <w:t>refractive index</w:t>
      </w:r>
      <w:r>
        <w:rPr>
          <w:color w:val="000000"/>
          <w:sz w:val="24"/>
          <w:szCs w:val="24"/>
          <w:lang w:val="en-GB"/>
        </w:rPr>
        <w:t xml:space="preserve"> observations.</w:t>
      </w:r>
    </w:p>
    <w:p>
      <w:pPr>
        <w:pStyle w:val="Normal"/>
        <w:tabs>
          <w:tab w:val="clear" w:pos="720"/>
          <w:tab w:val="left" w:pos="284" w:leader="none"/>
        </w:tabs>
        <w:spacing w:before="0" w:after="0"/>
        <w:rPr>
          <w:rFonts w:ascii="Times New Roman" w:hAnsi="Times New Roman"/>
          <w:sz w:val="24"/>
          <w:szCs w:val="24"/>
        </w:rPr>
      </w:pPr>
      <w:r>
        <w:rPr>
          <w:rFonts w:cs="Times New Roman"/>
          <w:b w:val="false"/>
          <w:bCs w:val="false"/>
          <w:i/>
          <w:iCs/>
          <w:color w:val="000000"/>
          <w:position w:val="0"/>
          <w:sz w:val="24"/>
          <w:sz w:val="24"/>
          <w:szCs w:val="24"/>
          <w:vertAlign w:val="baseline"/>
          <w:lang w:val="en-GB"/>
        </w:rPr>
        <w:t>D</w:t>
      </w:r>
      <w:r>
        <w:rPr>
          <w:rFonts w:cs="Times New Roman"/>
          <w:b w:val="false"/>
          <w:bCs w:val="false"/>
          <w:i/>
          <w:iCs/>
          <w:color w:val="000000"/>
          <w:sz w:val="24"/>
          <w:szCs w:val="24"/>
          <w:vertAlign w:val="subscript"/>
          <w:lang w:val="en-GB"/>
        </w:rPr>
        <w:t>viscosity</w:t>
      </w:r>
      <w:r>
        <w:rPr>
          <w:rFonts w:cs="Times New Roman"/>
          <w:b w:val="false"/>
          <w:bCs w:val="false"/>
          <w:i w:val="false"/>
          <w:iCs w:val="false"/>
          <w:color w:val="000000"/>
          <w:position w:val="0"/>
          <w:sz w:val="24"/>
          <w:sz w:val="24"/>
          <w:szCs w:val="24"/>
          <w:vertAlign w:val="baseline"/>
        </w:rPr>
        <w:t xml:space="preserve">, </w:t>
      </w:r>
      <w:r>
        <w:rPr>
          <w:rFonts w:cs="Times New Roman"/>
          <w:b w:val="false"/>
          <w:bCs w:val="false"/>
          <w:i/>
          <w:iCs/>
          <w:color w:val="000000"/>
          <w:position w:val="0"/>
          <w:sz w:val="24"/>
          <w:sz w:val="24"/>
          <w:szCs w:val="24"/>
          <w:vertAlign w:val="baseline"/>
          <w:lang w:val="en-GB"/>
        </w:rPr>
        <w:t>D</w:t>
      </w:r>
      <w:r>
        <w:rPr>
          <w:rFonts w:cs="Times New Roman"/>
          <w:b w:val="false"/>
          <w:bCs w:val="false"/>
          <w:i/>
          <w:iCs/>
          <w:color w:val="000000"/>
          <w:sz w:val="24"/>
          <w:szCs w:val="24"/>
          <w:vertAlign w:val="subscript"/>
          <w:lang w:val="en-GB"/>
        </w:rPr>
        <w:t>density</w:t>
      </w:r>
      <w:r>
        <w:rPr>
          <w:rFonts w:cs="Times New Roman"/>
          <w:b w:val="false"/>
          <w:bCs w:val="false"/>
          <w:i w:val="false"/>
          <w:iCs w:val="false"/>
          <w:color w:val="000000"/>
          <w:position w:val="0"/>
          <w:sz w:val="24"/>
          <w:sz w:val="24"/>
          <w:szCs w:val="24"/>
          <w:vertAlign w:val="baseline"/>
        </w:rPr>
        <w:t xml:space="preserve"> and </w:t>
      </w:r>
      <w:r>
        <w:rPr>
          <w:rFonts w:cs="Times New Roman"/>
          <w:b w:val="false"/>
          <w:bCs w:val="false"/>
          <w:i/>
          <w:iCs/>
          <w:color w:val="000000"/>
          <w:position w:val="0"/>
          <w:sz w:val="24"/>
          <w:sz w:val="24"/>
          <w:szCs w:val="24"/>
          <w:vertAlign w:val="baseline"/>
          <w:lang w:val="en-GB"/>
        </w:rPr>
        <w:t>D</w:t>
      </w:r>
      <w:r>
        <w:rPr>
          <w:rFonts w:cs="Times New Roman"/>
          <w:b w:val="false"/>
          <w:bCs w:val="false"/>
          <w:i/>
          <w:iCs/>
          <w:color w:val="000000"/>
          <w:sz w:val="24"/>
          <w:szCs w:val="24"/>
          <w:vertAlign w:val="subscript"/>
          <w:lang w:val="en-GB"/>
        </w:rPr>
        <w:t>optical</w:t>
      </w:r>
      <w:r>
        <w:rPr>
          <w:rFonts w:cs="Times New Roman"/>
          <w:b w:val="false"/>
          <w:bCs w:val="false"/>
          <w:i w:val="false"/>
          <w:iCs w:val="false"/>
          <w:color w:val="000000"/>
          <w:position w:val="0"/>
          <w:sz w:val="24"/>
          <w:sz w:val="24"/>
          <w:szCs w:val="24"/>
          <w:vertAlign w:val="baseline"/>
        </w:rPr>
        <w:t xml:space="preserve"> cover an important part of the glass-forming domain of alkali aluminosilicates (Fig. S1); they were thus used to train the artificial neural network with a performance oriented mindset. </w:t>
      </w:r>
      <w:r>
        <w:rPr>
          <w:rFonts w:cs="Times New Roman"/>
          <w:b w:val="false"/>
          <w:bCs w:val="false"/>
          <w:i/>
          <w:iCs/>
          <w:color w:val="000000"/>
          <w:position w:val="0"/>
          <w:sz w:val="24"/>
          <w:sz w:val="24"/>
          <w:szCs w:val="24"/>
          <w:vertAlign w:val="baseline"/>
          <w:lang w:val="en-GB"/>
        </w:rPr>
        <w:t>D</w:t>
      </w:r>
      <w:r>
        <w:rPr>
          <w:rFonts w:cs="Times New Roman"/>
          <w:b w:val="false"/>
          <w:bCs w:val="false"/>
          <w:i/>
          <w:iCs/>
          <w:color w:val="000000"/>
          <w:sz w:val="24"/>
          <w:szCs w:val="24"/>
          <w:vertAlign w:val="subscript"/>
          <w:lang w:val="en-GB"/>
        </w:rPr>
        <w:t xml:space="preserve">Raman </w:t>
      </w:r>
      <w:r>
        <w:rPr>
          <w:rFonts w:cs="Times New Roman"/>
          <w:b w:val="false"/>
          <w:bCs w:val="false"/>
          <w:i w:val="false"/>
          <w:iCs/>
          <w:color w:val="000000"/>
          <w:position w:val="0"/>
          <w:sz w:val="24"/>
          <w:sz w:val="24"/>
          <w:szCs w:val="24"/>
          <w:vertAlign w:val="baseline"/>
          <w:lang w:val="en-GB"/>
        </w:rPr>
        <w:t xml:space="preserve">covers a more limited set of compositions (Fig. S1). It was used as a way of improving multitask learning as well as a way of introducing structural information in the </w:t>
      </w:r>
      <w:r>
        <w:rPr>
          <w:rFonts w:eastAsia="Times New Roman" w:cs="Times New Roman"/>
          <w:b w:val="false"/>
          <w:bCs w:val="false"/>
          <w:i w:val="false"/>
          <w:iCs/>
          <w:color w:val="000000"/>
          <w:kern w:val="0"/>
          <w:position w:val="0"/>
          <w:sz w:val="24"/>
          <w:sz w:val="24"/>
          <w:szCs w:val="24"/>
          <w:vertAlign w:val="baseline"/>
          <w:lang w:val="en-GB" w:eastAsia="en-US" w:bidi="ar-SA"/>
        </w:rPr>
        <w:t>deep learning framework</w:t>
      </w:r>
      <w:r>
        <w:rPr>
          <w:rFonts w:cs="Times New Roman"/>
          <w:b w:val="false"/>
          <w:bCs w:val="false"/>
          <w:i w:val="false"/>
          <w:iCs/>
          <w:color w:val="000000"/>
          <w:position w:val="0"/>
          <w:sz w:val="24"/>
          <w:sz w:val="24"/>
          <w:szCs w:val="24"/>
          <w:vertAlign w:val="baseline"/>
          <w:lang w:val="en-GB"/>
        </w:rPr>
        <w:t xml:space="preserve">. </w:t>
      </w:r>
    </w:p>
    <w:p>
      <w:pPr>
        <w:pStyle w:val="Normal"/>
        <w:tabs>
          <w:tab w:val="clear" w:pos="720"/>
          <w:tab w:val="left" w:pos="284" w:leader="none"/>
        </w:tabs>
        <w:spacing w:before="0" w:after="0"/>
        <w:rPr>
          <w:rFonts w:ascii="Times New Roman" w:hAnsi="Times New Roman"/>
          <w:sz w:val="24"/>
          <w:szCs w:val="24"/>
        </w:rPr>
      </w:pPr>
      <w:r>
        <w:rPr>
          <w:sz w:val="24"/>
          <w:szCs w:val="24"/>
        </w:rPr>
      </w:r>
    </w:p>
    <w:p>
      <w:pPr>
        <w:pStyle w:val="Texteprformat"/>
        <w:spacing w:before="0" w:after="0"/>
        <w:rPr>
          <w:rFonts w:ascii="Times New Roman" w:hAnsi="Times New Roman"/>
          <w:sz w:val="24"/>
          <w:szCs w:val="24"/>
        </w:rPr>
      </w:pPr>
      <w:r>
        <w:rPr>
          <w:rFonts w:cs="Times New Roman"/>
          <w:b/>
          <w:bCs/>
          <w:i/>
          <w:color w:val="000000"/>
          <w:sz w:val="24"/>
          <w:szCs w:val="24"/>
        </w:rPr>
        <w:t xml:space="preserve">Sample synthesis and </w:t>
      </w:r>
      <w:r>
        <w:rPr>
          <w:rFonts w:eastAsia="Liberation Mono" w:cs="Times New Roman"/>
          <w:b/>
          <w:bCs/>
          <w:i/>
          <w:color w:val="000000"/>
          <w:kern w:val="0"/>
          <w:sz w:val="24"/>
          <w:szCs w:val="24"/>
          <w:lang w:val="en-US" w:eastAsia="en-US" w:bidi="ar-SA"/>
        </w:rPr>
        <w:t>viscosity-density</w:t>
      </w:r>
      <w:r>
        <w:rPr>
          <w:rFonts w:cs="Times New Roman"/>
          <w:b/>
          <w:bCs/>
          <w:i/>
          <w:color w:val="000000"/>
          <w:sz w:val="24"/>
          <w:szCs w:val="24"/>
        </w:rPr>
        <w:t xml:space="preserve"> measurements</w:t>
      </w:r>
    </w:p>
    <w:p>
      <w:pPr>
        <w:pStyle w:val="Texteprformat"/>
        <w:spacing w:before="0" w:after="0"/>
        <w:rPr>
          <w:rFonts w:ascii="Times New Roman" w:hAnsi="Times New Roman"/>
          <w:sz w:val="24"/>
          <w:szCs w:val="24"/>
        </w:rPr>
      </w:pPr>
      <w:r>
        <w:rPr>
          <w:rFonts w:cs="Times New Roman"/>
          <w:b w:val="false"/>
          <w:bCs w:val="false"/>
          <w:i w:val="false"/>
          <w:iCs w:val="false"/>
          <w:color w:val="000000"/>
          <w:position w:val="0"/>
          <w:sz w:val="24"/>
          <w:sz w:val="24"/>
          <w:szCs w:val="24"/>
          <w:vertAlign w:val="baseline"/>
        </w:rPr>
        <w:t>To extend the viscosity dataset for peralkaline aluminosilicate melts, new compositions were synthesized at IPGP in Paris from reagent-grade K</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CO</w:t>
      </w:r>
      <w:r>
        <w:rPr>
          <w:rFonts w:cs="Times New Roman"/>
          <w:b w:val="false"/>
          <w:bCs w:val="false"/>
          <w:i w:val="false"/>
          <w:iCs w:val="false"/>
          <w:color w:val="000000"/>
          <w:sz w:val="24"/>
          <w:szCs w:val="24"/>
          <w:vertAlign w:val="subscript"/>
        </w:rPr>
        <w:t>3</w:t>
      </w:r>
      <w:r>
        <w:rPr>
          <w:rFonts w:cs="Times New Roman"/>
          <w:b w:val="false"/>
          <w:bCs w:val="false"/>
          <w:i w:val="false"/>
          <w:iCs w:val="false"/>
          <w:color w:val="000000"/>
          <w:position w:val="0"/>
          <w:sz w:val="24"/>
          <w:sz w:val="24"/>
          <w:szCs w:val="24"/>
          <w:vertAlign w:val="baseline"/>
        </w:rPr>
        <w:t>, Na</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CO</w:t>
      </w:r>
      <w:r>
        <w:rPr>
          <w:rFonts w:cs="Times New Roman"/>
          <w:b w:val="false"/>
          <w:bCs w:val="false"/>
          <w:i w:val="false"/>
          <w:iCs w:val="false"/>
          <w:color w:val="000000"/>
          <w:sz w:val="24"/>
          <w:szCs w:val="24"/>
          <w:vertAlign w:val="subscript"/>
        </w:rPr>
        <w:t>3</w:t>
      </w:r>
      <w:r>
        <w:rPr>
          <w:rFonts w:cs="Times New Roman"/>
          <w:b w:val="false"/>
          <w:bCs w:val="false"/>
          <w:i w:val="false"/>
          <w:iCs w:val="false"/>
          <w:color w:val="000000"/>
          <w:position w:val="0"/>
          <w:sz w:val="24"/>
          <w:sz w:val="24"/>
          <w:szCs w:val="24"/>
          <w:vertAlign w:val="baseline"/>
        </w:rPr>
        <w:t>, Al</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O</w:t>
      </w:r>
      <w:r>
        <w:rPr>
          <w:rFonts w:cs="Times New Roman"/>
          <w:b w:val="false"/>
          <w:bCs w:val="false"/>
          <w:i w:val="false"/>
          <w:iCs w:val="false"/>
          <w:color w:val="000000"/>
          <w:sz w:val="24"/>
          <w:szCs w:val="24"/>
          <w:vertAlign w:val="subscript"/>
        </w:rPr>
        <w:t xml:space="preserve">3 </w:t>
      </w:r>
      <w:r>
        <w:rPr>
          <w:rFonts w:cs="Times New Roman"/>
          <w:b w:val="false"/>
          <w:bCs w:val="false"/>
          <w:i w:val="false"/>
          <w:iCs w:val="false"/>
          <w:color w:val="000000"/>
          <w:position w:val="0"/>
          <w:sz w:val="24"/>
          <w:sz w:val="24"/>
          <w:szCs w:val="24"/>
          <w:vertAlign w:val="baseline"/>
        </w:rPr>
        <w:t>and SiO</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 xml:space="preserve"> dried oxide powders, following the protocol described in </w:t>
      </w:r>
      <w:bookmarkStart w:id="34" w:name="ZOTERO_BREF_xutP9Qc7tlDm"/>
      <w:r>
        <w:rPr>
          <w:rFonts w:cs="Times New Roman"/>
          <w:b w:val="false"/>
          <w:bCs w:val="false"/>
          <w:i w:val="false"/>
          <w:iCs w:val="false"/>
          <w:caps w:val="false"/>
          <w:smallCaps w:val="false"/>
          <w:color w:val="000000"/>
          <w:sz w:val="24"/>
          <w:szCs w:val="24"/>
          <w:u w:val="none"/>
          <w:vertAlign w:val="superscript"/>
        </w:rPr>
        <w:t>29</w:t>
      </w:r>
      <w:bookmarkEnd w:id="34"/>
      <w:r>
        <w:rPr>
          <w:rFonts w:cs="Times New Roman"/>
          <w:b w:val="false"/>
          <w:bCs w:val="false"/>
          <w:i w:val="false"/>
          <w:iCs w:val="false"/>
          <w:color w:val="000000"/>
          <w:position w:val="0"/>
          <w:sz w:val="24"/>
          <w:sz w:val="24"/>
          <w:szCs w:val="24"/>
          <w:vertAlign w:val="baseline"/>
        </w:rPr>
        <w:t xml:space="preserve">. Viscosity and density measurements follow the protocol described in </w:t>
      </w:r>
      <w:bookmarkStart w:id="35" w:name="ZOTERO_BREF_4gnpP2Eh8PyE"/>
      <w:r>
        <w:rPr>
          <w:rFonts w:cs="Times New Roman"/>
          <w:b w:val="false"/>
          <w:bCs w:val="false"/>
          <w:i w:val="false"/>
          <w:iCs w:val="false"/>
          <w:caps w:val="false"/>
          <w:smallCaps w:val="false"/>
          <w:color w:val="000000"/>
          <w:sz w:val="24"/>
          <w:szCs w:val="24"/>
          <w:u w:val="none"/>
          <w:vertAlign w:val="superscript"/>
        </w:rPr>
        <w:t>28,29</w:t>
      </w:r>
      <w:bookmarkEnd w:id="35"/>
      <w:r>
        <w:rPr>
          <w:rFonts w:cs="Times New Roman"/>
          <w:b w:val="false"/>
          <w:bCs w:val="false"/>
          <w:i w:val="false"/>
          <w:iCs w:val="false"/>
          <w:color w:val="000000"/>
          <w:position w:val="0"/>
          <w:sz w:val="24"/>
          <w:sz w:val="24"/>
          <w:szCs w:val="24"/>
          <w:vertAlign w:val="baseline"/>
        </w:rPr>
        <w:t xml:space="preserve">. </w:t>
      </w:r>
      <w:r>
        <w:rPr>
          <w:rFonts w:cs="Times New Roman"/>
          <w:b w:val="false"/>
          <w:bCs w:val="false"/>
          <w:i w:val="false"/>
          <w:iCs w:val="false"/>
          <w:color w:val="000000"/>
          <w:position w:val="0"/>
          <w:sz w:val="24"/>
          <w:sz w:val="24"/>
          <w:szCs w:val="24"/>
          <w:vertAlign w:val="baseline"/>
          <w:lang w:val="en-GB"/>
        </w:rPr>
        <w:t xml:space="preserve">Chemical compositions (Table S1) have been measured using a Cameca SX50 electron microprobe, with a 30 nA current, U = 30 kV, and 5 seconds of counting. Beam-induced alkali loss was </w:t>
      </w:r>
      <w:r>
        <w:rPr>
          <w:rFonts w:eastAsia="Liberation Mono" w:cs="Times New Roman"/>
          <w:b w:val="false"/>
          <w:bCs w:val="false"/>
          <w:i w:val="false"/>
          <w:iCs w:val="false"/>
          <w:color w:val="000000"/>
          <w:position w:val="0"/>
          <w:sz w:val="24"/>
          <w:sz w:val="24"/>
          <w:szCs w:val="24"/>
          <w:vertAlign w:val="baseline"/>
          <w:lang w:val="en-GB"/>
        </w:rPr>
        <w:t>minimized</w:t>
      </w:r>
      <w:r>
        <w:rPr>
          <w:rFonts w:cs="Times New Roman"/>
          <w:b w:val="false"/>
          <w:bCs w:val="false"/>
          <w:i w:val="false"/>
          <w:iCs w:val="false"/>
          <w:color w:val="000000"/>
          <w:position w:val="0"/>
          <w:sz w:val="24"/>
          <w:sz w:val="24"/>
          <w:szCs w:val="24"/>
          <w:vertAlign w:val="baseline"/>
          <w:lang w:val="en-GB"/>
        </w:rPr>
        <w:t xml:space="preserve"> by working with a defocused beam that was moved continuously during the analysis. The mean and standard deviation values reported in Table S1 are calculated from 10-20 individual measurements on each sample. The corresponding viscosity measurements are provided in Table S2, and are affected by an error lower or equal to 0.03 log Pa·s.</w:t>
      </w:r>
    </w:p>
    <w:p>
      <w:pPr>
        <w:pStyle w:val="Texteprformat"/>
        <w:spacing w:before="0" w:after="0"/>
        <w:rPr>
          <w:rFonts w:ascii="Times New Roman" w:hAnsi="Times New Roman"/>
          <w:sz w:val="24"/>
          <w:szCs w:val="24"/>
        </w:rPr>
      </w:pPr>
      <w:r>
        <w:rPr>
          <w:sz w:val="24"/>
          <w:szCs w:val="24"/>
        </w:rPr>
      </w:r>
    </w:p>
    <w:p>
      <w:pPr>
        <w:pStyle w:val="Texteprformat"/>
        <w:spacing w:before="0" w:after="0"/>
        <w:rPr>
          <w:rFonts w:ascii="Times New Roman" w:hAnsi="Times New Roman"/>
          <w:sz w:val="24"/>
          <w:szCs w:val="24"/>
        </w:rPr>
      </w:pPr>
      <w:r>
        <w:rPr>
          <w:rFonts w:cs="Times New Roman"/>
          <w:b/>
          <w:bCs/>
          <w:i/>
          <w:color w:val="000000"/>
          <w:sz w:val="24"/>
          <w:szCs w:val="24"/>
          <w:lang w:val="en-GB"/>
        </w:rPr>
        <w:t>Raman spectroscopy</w:t>
      </w:r>
    </w:p>
    <w:p>
      <w:pPr>
        <w:pStyle w:val="Normal"/>
        <w:spacing w:before="0" w:after="0"/>
        <w:rPr/>
      </w:pPr>
      <w:r>
        <w:rPr>
          <w:color w:val="000000"/>
          <w:sz w:val="24"/>
          <w:szCs w:val="24"/>
          <w:lang w:val="en-GB"/>
        </w:rPr>
        <w:t>Raman spectra of silicate and aluminosilicate glasses acquired at IPGP in Paris were recorded using a T64000 Jobin-Yvon</w:t>
      </w:r>
      <w:r>
        <w:rPr>
          <w:color w:val="000000"/>
          <w:sz w:val="24"/>
          <w:szCs w:val="24"/>
          <w:vertAlign w:val="superscript"/>
          <w:lang w:val="en-GB"/>
        </w:rPr>
        <w:t>®</w:t>
      </w:r>
      <w:r>
        <w:rPr>
          <w:color w:val="000000"/>
          <w:sz w:val="24"/>
          <w:szCs w:val="24"/>
          <w:lang w:val="en-GB"/>
        </w:rPr>
        <w:t xml:space="preserve"> Raman spectrometer equipped with a confocal system, a 1024 charge-couple detector (CCD) cooled by liquid nitrogen and an Olympus</w:t>
      </w:r>
      <w:r>
        <w:rPr>
          <w:color w:val="000000"/>
          <w:sz w:val="24"/>
          <w:szCs w:val="24"/>
          <w:vertAlign w:val="superscript"/>
          <w:lang w:val="en-GB"/>
        </w:rPr>
        <w:t>®</w:t>
      </w:r>
      <w:r>
        <w:rPr>
          <w:color w:val="000000"/>
          <w:sz w:val="24"/>
          <w:szCs w:val="24"/>
          <w:lang w:val="en-GB"/>
        </w:rPr>
        <w:t xml:space="preserve"> microscope. The optimal spatial resolution allowed by the confocal system is 1-2 μm</w:t>
      </w:r>
      <w:r>
        <w:rPr>
          <w:color w:val="000000"/>
          <w:sz w:val="24"/>
          <w:szCs w:val="24"/>
          <w:vertAlign w:val="superscript"/>
          <w:lang w:val="en-GB"/>
        </w:rPr>
        <w:t>2</w:t>
      </w:r>
      <w:r>
        <w:rPr>
          <w:color w:val="000000"/>
          <w:sz w:val="24"/>
          <w:szCs w:val="24"/>
          <w:lang w:val="en-GB"/>
        </w:rPr>
        <w:t xml:space="preserve"> with a </w:t>
      </w:r>
      <w:r>
        <w:rPr>
          <w:rFonts w:eastAsia="Calibri" w:cs="Times New Roman"/>
          <w:color w:val="000000"/>
          <w:sz w:val="24"/>
          <w:szCs w:val="24"/>
          <w:lang w:val="en-GB"/>
        </w:rPr>
        <w:t>×</w:t>
      </w:r>
      <w:r>
        <w:rPr>
          <w:color w:val="000000"/>
          <w:sz w:val="24"/>
          <w:szCs w:val="24"/>
          <w:lang w:val="en-GB"/>
        </w:rPr>
        <w:t>100 Olympus</w:t>
      </w:r>
      <w:r>
        <w:rPr>
          <w:color w:val="000000"/>
          <w:sz w:val="24"/>
          <w:szCs w:val="24"/>
          <w:vertAlign w:val="superscript"/>
          <w:lang w:val="en-GB"/>
        </w:rPr>
        <w:t>®</w:t>
      </w:r>
      <w:r>
        <w:rPr>
          <w:color w:val="000000"/>
          <w:sz w:val="24"/>
          <w:szCs w:val="24"/>
          <w:lang w:val="en-GB"/>
        </w:rPr>
        <w:t xml:space="preserve"> objective, and the spectral resolution is 0.7 cm</w:t>
      </w:r>
      <w:r>
        <w:rPr>
          <w:color w:val="000000"/>
          <w:sz w:val="24"/>
          <w:szCs w:val="24"/>
          <w:vertAlign w:val="superscript"/>
          <w:lang w:val="en-GB"/>
        </w:rPr>
        <w:t>-1</w:t>
      </w:r>
      <w:r>
        <w:rPr>
          <w:color w:val="000000"/>
          <w:sz w:val="24"/>
          <w:szCs w:val="24"/>
          <w:lang w:val="en-GB"/>
        </w:rPr>
        <w:t>. A Coherent</w:t>
      </w:r>
      <w:r>
        <w:rPr>
          <w:color w:val="000000"/>
          <w:sz w:val="24"/>
          <w:szCs w:val="24"/>
          <w:vertAlign w:val="superscript"/>
          <w:lang w:val="en-GB"/>
        </w:rPr>
        <w:t>®</w:t>
      </w:r>
      <w:r>
        <w:rPr>
          <w:color w:val="000000"/>
          <w:sz w:val="24"/>
          <w:szCs w:val="24"/>
          <w:lang w:val="en-GB"/>
        </w:rPr>
        <w:t xml:space="preserve"> laser 70-C5 Ar</w:t>
      </w:r>
      <w:r>
        <w:rPr>
          <w:color w:val="000000"/>
          <w:sz w:val="24"/>
          <w:szCs w:val="24"/>
          <w:vertAlign w:val="superscript"/>
          <w:lang w:val="en-GB"/>
        </w:rPr>
        <w:t>+</w:t>
      </w:r>
      <w:r>
        <w:rPr>
          <w:color w:val="000000"/>
          <w:sz w:val="24"/>
          <w:szCs w:val="24"/>
          <w:lang w:val="en-GB"/>
        </w:rPr>
        <w:t xml:space="preserve">, having a wavelength of 488.1 or 514.532 nm, has been used as the excitation line. </w:t>
      </w:r>
      <w:r>
        <w:rPr>
          <w:rStyle w:val="JR"/>
          <w:color w:val="000000"/>
          <w:sz w:val="24"/>
          <w:szCs w:val="24"/>
          <w:lang w:val="en-GB"/>
        </w:rPr>
        <w:t xml:space="preserve">Unpolarized Raman spectra were acquired </w:t>
      </w:r>
      <w:r>
        <w:rPr>
          <w:color w:val="000000"/>
          <w:sz w:val="24"/>
          <w:szCs w:val="24"/>
          <w:lang w:val="en-GB"/>
        </w:rPr>
        <w:t>between 20 and 1500 cm</w:t>
      </w:r>
      <w:r>
        <w:rPr>
          <w:color w:val="000000"/>
          <w:sz w:val="24"/>
          <w:szCs w:val="24"/>
          <w:vertAlign w:val="superscript"/>
          <w:lang w:val="en-GB"/>
        </w:rPr>
        <w:t>-1</w:t>
      </w:r>
      <w:r>
        <w:rPr>
          <w:color w:val="000000"/>
          <w:sz w:val="24"/>
          <w:szCs w:val="24"/>
          <w:lang w:val="en-GB"/>
        </w:rPr>
        <w:t xml:space="preserve"> on pieces of glass from the starting materials that were excited with a laser power of 100-150 mW on the sample. </w:t>
      </w:r>
    </w:p>
    <w:p>
      <w:pPr>
        <w:pStyle w:val="Normal"/>
        <w:spacing w:before="0" w:after="0"/>
        <w:rPr>
          <w:rFonts w:ascii="Times New Roman" w:hAnsi="Times New Roman"/>
          <w:color w:val="000000"/>
          <w:sz w:val="24"/>
          <w:szCs w:val="24"/>
          <w:lang w:val="en-GB"/>
        </w:rPr>
      </w:pPr>
      <w:r>
        <w:rPr>
          <w:color w:val="000000"/>
          <w:sz w:val="24"/>
          <w:szCs w:val="24"/>
          <w:lang w:val="en-GB"/>
        </w:rPr>
      </w:r>
    </w:p>
    <w:p>
      <w:pPr>
        <w:pStyle w:val="Normal"/>
        <w:spacing w:before="0" w:after="0"/>
        <w:rPr/>
      </w:pPr>
      <w:r>
        <w:rPr>
          <w:rFonts w:eastAsia="Calibri" w:cs="Times New Roman"/>
          <w:color w:val="000000"/>
          <w:kern w:val="0"/>
          <w:sz w:val="24"/>
          <w:szCs w:val="24"/>
          <w:lang w:val="en-GB" w:eastAsia="en-US" w:bidi="ar-SA"/>
        </w:rPr>
        <w:t>Additional</w:t>
      </w:r>
      <w:r>
        <w:rPr>
          <w:color w:val="000000"/>
          <w:sz w:val="24"/>
          <w:szCs w:val="24"/>
          <w:lang w:val="en-GB"/>
        </w:rPr>
        <w:t xml:space="preserve"> Raman spectra acquired at the Geophysical Laboratory on glasses along the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and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joins were added to the database. Those spectra were acquired with a Dilor XY confocal microRaman spectrometer equipped with a cryogenic Thompson Model 4ooO CCD. The 488 nm line of a SpectraPhysics model 2025 Ar</w:t>
      </w:r>
      <w:r>
        <w:rPr>
          <w:color w:val="000000"/>
          <w:sz w:val="24"/>
          <w:szCs w:val="24"/>
          <w:vertAlign w:val="superscript"/>
          <w:lang w:val="en-GB"/>
        </w:rPr>
        <w:t>+</w:t>
      </w:r>
      <w:r>
        <w:rPr>
          <w:color w:val="000000"/>
          <w:sz w:val="24"/>
          <w:szCs w:val="24"/>
          <w:lang w:val="en-GB"/>
        </w:rPr>
        <w:t xml:space="preserve"> laser operating at several hundred mW at the sample was used for sample excitation. </w:t>
      </w:r>
    </w:p>
    <w:p>
      <w:pPr>
        <w:pStyle w:val="Normal"/>
        <w:spacing w:before="0" w:after="0"/>
        <w:rPr>
          <w:rFonts w:ascii="Times New Roman" w:hAnsi="Times New Roman"/>
          <w:color w:val="000000"/>
          <w:sz w:val="24"/>
          <w:szCs w:val="24"/>
          <w:lang w:val="en-GB"/>
        </w:rPr>
      </w:pPr>
      <w:r>
        <w:rPr>
          <w:color w:val="000000"/>
          <w:sz w:val="24"/>
          <w:szCs w:val="24"/>
          <w:lang w:val="en-GB"/>
        </w:rPr>
      </w:r>
    </w:p>
    <w:p>
      <w:pPr>
        <w:pStyle w:val="Normal"/>
        <w:spacing w:before="0" w:after="0"/>
        <w:rPr>
          <w:rFonts w:ascii="Times New Roman" w:hAnsi="Times New Roman"/>
          <w:sz w:val="24"/>
          <w:szCs w:val="24"/>
        </w:rPr>
      </w:pPr>
      <w:r>
        <w:rPr>
          <w:rFonts w:cs="Times New Roman"/>
          <w:b w:val="false"/>
          <w:bCs w:val="false"/>
          <w:i w:val="false"/>
          <w:iCs w:val="false"/>
          <w:color w:val="000000"/>
          <w:position w:val="0"/>
          <w:sz w:val="24"/>
          <w:sz w:val="24"/>
          <w:szCs w:val="24"/>
          <w:vertAlign w:val="baseline"/>
          <w:lang w:val="en-GB"/>
        </w:rPr>
        <w:t xml:space="preserve">Preprocessing of the spectra was kept to minimum: (i) a linear baseline was </w:t>
      </w:r>
      <w:r>
        <w:rPr>
          <w:rFonts w:eastAsia="Calibri" w:cs="Times New Roman"/>
          <w:b w:val="false"/>
          <w:bCs w:val="false"/>
          <w:i w:val="false"/>
          <w:iCs w:val="false"/>
          <w:color w:val="000000"/>
          <w:kern w:val="0"/>
          <w:position w:val="0"/>
          <w:sz w:val="24"/>
          <w:sz w:val="24"/>
          <w:szCs w:val="24"/>
          <w:vertAlign w:val="baseline"/>
          <w:lang w:val="en-GB" w:eastAsia="en-US" w:bidi="ar-SA"/>
        </w:rPr>
        <w:t>adjusted</w:t>
      </w:r>
      <w:r>
        <w:rPr>
          <w:rFonts w:cs="Times New Roman"/>
          <w:b w:val="false"/>
          <w:bCs w:val="false"/>
          <w:i w:val="false"/>
          <w:iCs w:val="false"/>
          <w:color w:val="000000"/>
          <w:position w:val="0"/>
          <w:sz w:val="24"/>
          <w:sz w:val="24"/>
          <w:szCs w:val="24"/>
          <w:vertAlign w:val="baseline"/>
          <w:lang w:val="en-GB"/>
        </w:rPr>
        <w:t xml:space="preserve"> to the minima in the 700-800 and 1200-1300 cm</w:t>
      </w:r>
      <w:r>
        <w:rPr>
          <w:rFonts w:cs="Times New Roman"/>
          <w:b w:val="false"/>
          <w:bCs w:val="false"/>
          <w:i w:val="false"/>
          <w:iCs w:val="false"/>
          <w:color w:val="000000"/>
          <w:sz w:val="24"/>
          <w:szCs w:val="24"/>
          <w:vertAlign w:val="superscript"/>
          <w:lang w:val="en-GB"/>
        </w:rPr>
        <w:t>-1</w:t>
      </w:r>
      <w:r>
        <w:rPr>
          <w:rFonts w:cs="Times New Roman"/>
          <w:b w:val="false"/>
          <w:bCs w:val="false"/>
          <w:i w:val="false"/>
          <w:iCs w:val="false"/>
          <w:color w:val="000000"/>
          <w:position w:val="0"/>
          <w:sz w:val="24"/>
          <w:sz w:val="24"/>
          <w:szCs w:val="24"/>
          <w:vertAlign w:val="baseline"/>
          <w:lang w:val="en-GB"/>
        </w:rPr>
        <w:t xml:space="preserve"> portions of the spectra and then subtracted to obtained baseline-corrected spectra, (ii) the spectra were then corrected from temperature and excitation line effects </w:t>
      </w:r>
      <w:bookmarkStart w:id="36" w:name="ZOTERO_BREF_EqsiEtlDQ7UF"/>
      <w:r>
        <w:rPr>
          <w:rFonts w:cs="Times New Roman"/>
          <w:b w:val="false"/>
          <w:bCs w:val="false"/>
          <w:i w:val="false"/>
          <w:iCs w:val="false"/>
          <w:caps w:val="false"/>
          <w:smallCaps w:val="false"/>
          <w:color w:val="000000"/>
          <w:sz w:val="24"/>
          <w:szCs w:val="24"/>
          <w:u w:val="none"/>
          <w:vertAlign w:val="superscript"/>
          <w:lang w:val="en-GB"/>
        </w:rPr>
        <w:t>28,29</w:t>
      </w:r>
      <w:bookmarkEnd w:id="36"/>
      <w:r>
        <w:rPr>
          <w:rFonts w:cs="Times New Roman"/>
          <w:b w:val="false"/>
          <w:bCs w:val="false"/>
          <w:i w:val="false"/>
          <w:iCs w:val="false"/>
          <w:color w:val="000000"/>
          <w:position w:val="0"/>
          <w:sz w:val="24"/>
          <w:sz w:val="24"/>
          <w:szCs w:val="24"/>
          <w:vertAlign w:val="baseline"/>
          <w:lang w:val="en-GB"/>
        </w:rPr>
        <w:t>, and (iii) the spectra were normalised to their maximum intensity such that the intensity in each spectrum varies between 0 and 1. Only signals in the 400-1250 cm</w:t>
      </w:r>
      <w:r>
        <w:rPr>
          <w:rFonts w:cs="Times New Roman"/>
          <w:b w:val="false"/>
          <w:bCs w:val="false"/>
          <w:i w:val="false"/>
          <w:iCs w:val="false"/>
          <w:color w:val="000000"/>
          <w:sz w:val="24"/>
          <w:szCs w:val="24"/>
          <w:vertAlign w:val="superscript"/>
          <w:lang w:val="en-GB"/>
        </w:rPr>
        <w:t>-1</w:t>
      </w:r>
      <w:r>
        <w:rPr>
          <w:rFonts w:cs="Times New Roman"/>
          <w:b w:val="false"/>
          <w:bCs w:val="false"/>
          <w:i w:val="false"/>
          <w:iCs w:val="false"/>
          <w:color w:val="000000"/>
          <w:position w:val="0"/>
          <w:sz w:val="24"/>
          <w:sz w:val="24"/>
          <w:szCs w:val="24"/>
          <w:vertAlign w:val="baseline"/>
          <w:lang w:val="en-GB"/>
        </w:rPr>
        <w:t xml:space="preserve"> range were retained as different spectra had different starting and ending Raman shift values. After pre-processing, spectra were saved in a HDF5 file for their future use.</w:t>
      </w:r>
    </w:p>
    <w:p>
      <w:pPr>
        <w:pStyle w:val="Normal"/>
        <w:spacing w:before="0" w:after="0"/>
        <w:rPr>
          <w:rFonts w:ascii="Times New Roman" w:hAnsi="Times New Roman"/>
          <w:sz w:val="24"/>
          <w:szCs w:val="24"/>
        </w:rPr>
      </w:pPr>
      <w:r>
        <w:rPr>
          <w:sz w:val="24"/>
          <w:szCs w:val="24"/>
        </w:rPr>
      </w:r>
    </w:p>
    <w:p>
      <w:pPr>
        <w:pStyle w:val="Normal"/>
        <w:spacing w:before="0" w:after="0"/>
        <w:rPr>
          <w:rFonts w:ascii="Times New Roman" w:hAnsi="Times New Roman"/>
          <w:sz w:val="24"/>
          <w:szCs w:val="24"/>
        </w:rPr>
      </w:pPr>
      <w:r>
        <w:rPr>
          <w:rFonts w:cs="Times New Roman"/>
          <w:b/>
          <w:bCs/>
          <w:i/>
          <w:iCs/>
          <w:color w:val="000000"/>
          <w:position w:val="0"/>
          <w:sz w:val="24"/>
          <w:sz w:val="24"/>
          <w:szCs w:val="24"/>
          <w:vertAlign w:val="baseline"/>
        </w:rPr>
        <w:t>Deep learning model</w:t>
      </w:r>
    </w:p>
    <w:p>
      <w:pPr>
        <w:pStyle w:val="Normal"/>
        <w:spacing w:before="0" w:after="0"/>
        <w:rPr>
          <w:rFonts w:ascii="Times New Roman" w:hAnsi="Times New Roman"/>
          <w:i/>
          <w:i/>
          <w:iCs/>
          <w:sz w:val="24"/>
          <w:szCs w:val="24"/>
        </w:rPr>
      </w:pPr>
      <w:r>
        <w:rPr>
          <w:rFonts w:cs="Times New Roman"/>
          <w:i/>
          <w:iCs/>
          <w:color w:val="000000"/>
          <w:position w:val="0"/>
          <w:sz w:val="24"/>
          <w:sz w:val="24"/>
          <w:szCs w:val="24"/>
          <w:vertAlign w:val="baseline"/>
        </w:rPr>
        <w:t>Overview</w:t>
      </w:r>
    </w:p>
    <w:p>
      <w:pPr>
        <w:pStyle w:val="Normal"/>
        <w:spacing w:before="0" w:after="0"/>
        <w:rPr>
          <w:rFonts w:ascii="Times New Roman" w:hAnsi="Times New Roman"/>
          <w:sz w:val="24"/>
          <w:szCs w:val="24"/>
        </w:rPr>
      </w:pPr>
      <w:r>
        <w:rPr>
          <w:rFonts w:cs="Times New Roman"/>
          <w:i w:val="false"/>
          <w:iCs w:val="false"/>
          <w:color w:val="000000"/>
          <w:position w:val="0"/>
          <w:sz w:val="24"/>
          <w:sz w:val="24"/>
          <w:szCs w:val="24"/>
          <w:vertAlign w:val="baseline"/>
        </w:rPr>
        <w:t xml:space="preserve">The i-MELT model is implemented in Pytorch. It </w:t>
      </w:r>
      <w:r>
        <w:rPr>
          <w:rFonts w:eastAsia="Calibri" w:cs="Times New Roman"/>
          <w:i w:val="false"/>
          <w:iCs w:val="false"/>
          <w:color w:val="000000"/>
          <w:kern w:val="0"/>
          <w:position w:val="0"/>
          <w:sz w:val="24"/>
          <w:sz w:val="24"/>
          <w:szCs w:val="24"/>
          <w:vertAlign w:val="baseline"/>
          <w:lang w:val="en-US" w:eastAsia="en-US" w:bidi="ar-SA"/>
        </w:rPr>
        <w:t xml:space="preserve">performs predictions by averaging the predictions of the best 10 trained </w:t>
      </w:r>
      <w:r>
        <w:rPr>
          <w:rFonts w:eastAsia="Liberation Mono" w:cs="Times New Roman"/>
          <w:i w:val="false"/>
          <w:iCs w:val="false"/>
          <w:color w:val="000000"/>
          <w:kern w:val="0"/>
          <w:position w:val="0"/>
          <w:sz w:val="24"/>
          <w:sz w:val="24"/>
          <w:szCs w:val="24"/>
          <w:vertAlign w:val="baseline"/>
          <w:lang w:val="en-US" w:eastAsia="en-US" w:bidi="ar-SA"/>
        </w:rPr>
        <w:t xml:space="preserve">neural networks </w:t>
      </w:r>
      <w:bookmarkStart w:id="37" w:name="ZOTERO_BREF_WW7hF0ZoQgbq"/>
      <w:r>
        <w:rPr>
          <w:rFonts w:eastAsia="Calibri" w:cs="Times New Roman"/>
          <w:b w:val="false"/>
          <w:i w:val="false"/>
          <w:iCs w:val="false"/>
          <w:caps w:val="false"/>
          <w:smallCaps w:val="false"/>
          <w:color w:val="000000"/>
          <w:kern w:val="0"/>
          <w:sz w:val="24"/>
          <w:szCs w:val="24"/>
          <w:u w:val="none"/>
          <w:vertAlign w:val="superscript"/>
          <w:lang w:val="en-US" w:eastAsia="en-US" w:bidi="ar-SA"/>
        </w:rPr>
        <w:t>18</w:t>
      </w:r>
      <w:bookmarkEnd w:id="37"/>
      <w:r>
        <w:rPr>
          <w:rFonts w:eastAsia="Liberation Mono" w:cs="Times New Roman"/>
          <w:b w:val="false"/>
          <w:i w:val="false"/>
          <w:iCs w:val="false"/>
          <w:caps w:val="false"/>
          <w:smallCaps w:val="false"/>
          <w:color w:val="000000"/>
          <w:kern w:val="0"/>
          <w:position w:val="0"/>
          <w:sz w:val="24"/>
          <w:sz w:val="24"/>
          <w:szCs w:val="24"/>
          <w:u w:val="none"/>
          <w:vertAlign w:val="baseline"/>
          <w:lang w:val="en-US" w:eastAsia="en-US" w:bidi="ar-SA"/>
        </w:rPr>
        <w:t xml:space="preserve"> selected after training</w:t>
      </w:r>
      <w:r>
        <w:rPr>
          <w:rFonts w:cs="Times New Roman"/>
          <w:i w:val="false"/>
          <w:iCs w:val="false"/>
          <w:color w:val="000000"/>
          <w:position w:val="0"/>
          <w:sz w:val="24"/>
          <w:sz w:val="24"/>
          <w:szCs w:val="24"/>
          <w:vertAlign w:val="baseline"/>
        </w:rPr>
        <w:t xml:space="preserve"> 3000 neural networks containing various randomly </w:t>
      </w:r>
      <w:r>
        <w:rPr>
          <w:rFonts w:eastAsia="Liberation Mono" w:cs="Times New Roman"/>
          <w:i w:val="false"/>
          <w:iCs w:val="false"/>
          <w:color w:val="000000"/>
          <w:kern w:val="0"/>
          <w:position w:val="0"/>
          <w:sz w:val="24"/>
          <w:sz w:val="24"/>
          <w:szCs w:val="24"/>
          <w:vertAlign w:val="baseline"/>
          <w:lang w:val="en-US" w:eastAsia="en-US" w:bidi="ar-SA"/>
        </w:rPr>
        <w:t>selected</w:t>
      </w:r>
      <w:r>
        <w:rPr>
          <w:rFonts w:cs="Times New Roman"/>
          <w:i w:val="false"/>
          <w:iCs w:val="false"/>
          <w:color w:val="000000"/>
          <w:position w:val="0"/>
          <w:sz w:val="24"/>
          <w:sz w:val="24"/>
          <w:szCs w:val="24"/>
          <w:vertAlign w:val="baseline"/>
        </w:rPr>
        <w:t xml:space="preserve"> numbers of layers and activation units per layers. </w:t>
      </w:r>
      <w:r>
        <w:rPr>
          <w:rFonts w:eastAsia="Calibri" w:cs="Times New Roman"/>
          <w:i w:val="false"/>
          <w:iCs w:val="false"/>
          <w:color w:val="000000"/>
          <w:kern w:val="0"/>
          <w:position w:val="0"/>
          <w:sz w:val="24"/>
          <w:sz w:val="24"/>
          <w:szCs w:val="24"/>
          <w:vertAlign w:val="baseline"/>
          <w:lang w:val="en-US" w:eastAsia="en-US" w:bidi="ar-SA"/>
        </w:rPr>
        <w:t>T</w:t>
      </w:r>
      <w:r>
        <w:rPr>
          <w:rFonts w:cs="Times New Roman"/>
          <w:i w:val="false"/>
          <w:iCs w:val="false"/>
          <w:color w:val="000000"/>
          <w:position w:val="0"/>
          <w:sz w:val="24"/>
          <w:sz w:val="24"/>
          <w:szCs w:val="24"/>
          <w:vertAlign w:val="baseline"/>
        </w:rPr>
        <w:t xml:space="preserve">raining was done with </w:t>
      </w:r>
      <w:r>
        <w:rPr>
          <w:rFonts w:eastAsia="Liberation Mono" w:cs="Times New Roman"/>
          <w:i w:val="false"/>
          <w:iCs w:val="false"/>
          <w:color w:val="000000"/>
          <w:kern w:val="0"/>
          <w:position w:val="0"/>
          <w:sz w:val="24"/>
          <w:sz w:val="24"/>
          <w:szCs w:val="24"/>
          <w:vertAlign w:val="baseline"/>
          <w:lang w:val="en-US" w:eastAsia="en-US" w:bidi="ar-SA"/>
        </w:rPr>
        <w:t>the</w:t>
      </w:r>
      <w:r>
        <w:rPr>
          <w:rFonts w:cs="Times New Roman"/>
          <w:i w:val="false"/>
          <w:iCs w:val="false"/>
          <w:color w:val="000000"/>
          <w:position w:val="0"/>
          <w:sz w:val="24"/>
          <w:sz w:val="24"/>
          <w:szCs w:val="24"/>
          <w:vertAlign w:val="baseline"/>
        </w:rPr>
        <w:t xml:space="preserve"> ADAM optimizer with a learning rate of 0.001. </w:t>
      </w:r>
      <w:r>
        <w:rPr>
          <w:rFonts w:eastAsia="Liberation Mono" w:cs="Times New Roman"/>
          <w:i w:val="false"/>
          <w:iCs w:val="false"/>
          <w:color w:val="000000"/>
          <w:kern w:val="0"/>
          <w:position w:val="0"/>
          <w:sz w:val="24"/>
          <w:sz w:val="24"/>
          <w:szCs w:val="24"/>
          <w:vertAlign w:val="baseline"/>
          <w:lang w:val="en-US" w:eastAsia="en-US" w:bidi="ar-SA"/>
        </w:rPr>
        <w:t>G</w:t>
      </w:r>
      <w:r>
        <w:rPr>
          <w:rFonts w:cs="Times New Roman"/>
          <w:i w:val="false"/>
          <w:iCs w:val="false"/>
          <w:color w:val="000000"/>
          <w:position w:val="0"/>
          <w:sz w:val="24"/>
          <w:sz w:val="24"/>
          <w:szCs w:val="24"/>
          <w:vertAlign w:val="baseline"/>
        </w:rPr>
        <w:t xml:space="preserve">eneralization </w:t>
      </w:r>
      <w:r>
        <w:rPr>
          <w:rFonts w:eastAsia="Liberation Mono" w:cs="Times New Roman"/>
          <w:i w:val="false"/>
          <w:iCs w:val="false"/>
          <w:color w:val="000000"/>
          <w:kern w:val="0"/>
          <w:position w:val="0"/>
          <w:sz w:val="24"/>
          <w:sz w:val="24"/>
          <w:szCs w:val="24"/>
          <w:vertAlign w:val="baseline"/>
          <w:lang w:val="en-US" w:eastAsia="en-US" w:bidi="ar-SA"/>
        </w:rPr>
        <w:t>was</w:t>
      </w:r>
      <w:r>
        <w:rPr>
          <w:rFonts w:cs="Times New Roman"/>
          <w:i w:val="false"/>
          <w:iCs w:val="false"/>
          <w:color w:val="000000"/>
          <w:position w:val="0"/>
          <w:sz w:val="24"/>
          <w:sz w:val="24"/>
          <w:szCs w:val="24"/>
          <w:vertAlign w:val="baseline"/>
        </w:rPr>
        <w:t xml:space="preserve"> promoted by </w:t>
      </w:r>
      <w:r>
        <w:rPr>
          <w:rFonts w:eastAsia="Liberation Mono" w:cs="Times New Roman"/>
          <w:i w:val="false"/>
          <w:iCs w:val="false"/>
          <w:color w:val="000000"/>
          <w:kern w:val="0"/>
          <w:position w:val="0"/>
          <w:sz w:val="24"/>
          <w:sz w:val="24"/>
          <w:szCs w:val="24"/>
          <w:vertAlign w:val="baseline"/>
          <w:lang w:val="en-US" w:eastAsia="en-US" w:bidi="ar-SA"/>
        </w:rPr>
        <w:t xml:space="preserve">the use of </w:t>
      </w:r>
      <w:r>
        <w:rPr>
          <w:rFonts w:cs="Times New Roman"/>
          <w:i w:val="false"/>
          <w:iCs w:val="false"/>
          <w:color w:val="000000"/>
          <w:position w:val="0"/>
          <w:sz w:val="24"/>
          <w:sz w:val="24"/>
          <w:szCs w:val="24"/>
          <w:vertAlign w:val="baseline"/>
        </w:rPr>
        <w:t xml:space="preserve">dropout, early stopping </w:t>
      </w:r>
      <w:r>
        <w:rPr>
          <w:rFonts w:eastAsia="Liberation Mono" w:cs="Liberation Mono"/>
          <w:color w:val="auto"/>
          <w:kern w:val="0"/>
          <w:sz w:val="24"/>
          <w:szCs w:val="24"/>
          <w:lang w:val="en-US" w:eastAsia="en-US" w:bidi="ar-SA"/>
        </w:rPr>
        <w:t>and</w:t>
      </w:r>
      <w:r>
        <w:rPr>
          <w:rFonts w:cs="Times New Roman"/>
          <w:i w:val="false"/>
          <w:iCs w:val="false"/>
          <w:color w:val="000000"/>
          <w:position w:val="0"/>
          <w:sz w:val="24"/>
          <w:sz w:val="24"/>
          <w:szCs w:val="24"/>
          <w:vertAlign w:val="baseline"/>
        </w:rPr>
        <w:t xml:space="preserve"> the multi-task learning strategy </w:t>
      </w:r>
      <w:bookmarkStart w:id="38" w:name="ZOTERO_BREF_aCnUJPEWZxSH"/>
      <w:r>
        <w:rPr>
          <w:rFonts w:cs="Times New Roman"/>
          <w:b w:val="false"/>
          <w:i w:val="false"/>
          <w:iCs w:val="false"/>
          <w:caps w:val="false"/>
          <w:smallCaps w:val="false"/>
          <w:color w:val="000000"/>
          <w:sz w:val="24"/>
          <w:szCs w:val="24"/>
          <w:u w:val="dash"/>
          <w:vertAlign w:val="superscript"/>
        </w:rPr>
        <w:t>19,17,33</w:t>
      </w:r>
      <w:bookmarkEnd w:id="38"/>
      <w:r>
        <w:rPr>
          <w:rFonts w:cs="Times New Roman"/>
          <w:b w:val="false"/>
          <w:i w:val="false"/>
          <w:iCs w:val="false"/>
          <w:caps w:val="false"/>
          <w:smallCaps w:val="false"/>
          <w:color w:val="000000"/>
          <w:position w:val="0"/>
          <w:sz w:val="24"/>
          <w:sz w:val="24"/>
          <w:szCs w:val="24"/>
          <w:u w:val="dash"/>
          <w:vertAlign w:val="baseline"/>
        </w:rPr>
        <w:t>.</w:t>
      </w:r>
    </w:p>
    <w:p>
      <w:pPr>
        <w:pStyle w:val="Normal"/>
        <w:spacing w:before="0" w:after="0"/>
        <w:rPr>
          <w:rFonts w:ascii="Times New Roman" w:hAnsi="Times New Roman"/>
          <w:sz w:val="24"/>
          <w:szCs w:val="24"/>
        </w:rPr>
      </w:pPr>
      <w:r>
        <w:rPr>
          <w:sz w:val="24"/>
          <w:szCs w:val="24"/>
        </w:rPr>
      </w:r>
    </w:p>
    <w:p>
      <w:pPr>
        <w:pStyle w:val="Normal"/>
        <w:tabs>
          <w:tab w:val="clear" w:pos="720"/>
          <w:tab w:val="left" w:pos="284" w:leader="none"/>
        </w:tabs>
        <w:spacing w:before="0" w:after="0"/>
        <w:rPr>
          <w:rFonts w:ascii="Times New Roman" w:hAnsi="Times New Roman"/>
          <w:sz w:val="24"/>
          <w:szCs w:val="24"/>
        </w:rPr>
      </w:pPr>
      <w:r>
        <w:rPr>
          <w:i/>
          <w:iCs/>
          <w:color w:val="000000"/>
          <w:sz w:val="24"/>
          <w:szCs w:val="24"/>
          <w:lang w:val="en-GB"/>
        </w:rPr>
        <w:t>Train-Validation-Testing split and standardisation</w:t>
      </w:r>
    </w:p>
    <w:p>
      <w:pPr>
        <w:pStyle w:val="Normal"/>
        <w:spacing w:before="0" w:after="0"/>
        <w:rPr>
          <w:rFonts w:ascii="Times New Roman" w:hAnsi="Times New Roman"/>
          <w:sz w:val="24"/>
          <w:szCs w:val="24"/>
        </w:rPr>
      </w:pPr>
      <w:r>
        <w:rPr>
          <w:color w:val="000000"/>
          <w:sz w:val="24"/>
          <w:szCs w:val="24"/>
          <w:lang w:val="en-GB"/>
        </w:rPr>
        <w:t xml:space="preserve">To monitor overfitting, the available datasets were split in three different, randomly chosen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subsets (Fig. S1). During the training process, the </w:t>
      </w:r>
      <w:r>
        <w:rPr>
          <w:i/>
          <w:iCs/>
          <w:color w:val="000000"/>
          <w:sz w:val="24"/>
          <w:szCs w:val="24"/>
          <w:lang w:val="en-GB"/>
        </w:rPr>
        <w:t>training</w:t>
      </w:r>
      <w:r>
        <w:rPr>
          <w:color w:val="000000"/>
          <w:sz w:val="24"/>
          <w:szCs w:val="24"/>
          <w:lang w:val="en-GB"/>
        </w:rPr>
        <w:t xml:space="preserve"> subset </w:t>
      </w:r>
      <w:r>
        <w:rPr>
          <w:rFonts w:eastAsia="Calibri" w:cs="Times New Roman"/>
          <w:color w:val="000000"/>
          <w:kern w:val="0"/>
          <w:sz w:val="24"/>
          <w:szCs w:val="24"/>
          <w:lang w:val="en-GB" w:eastAsia="en-US" w:bidi="ar-SA"/>
        </w:rPr>
        <w:t>was</w:t>
      </w:r>
      <w:r>
        <w:rPr>
          <w:color w:val="000000"/>
          <w:sz w:val="24"/>
          <w:szCs w:val="24"/>
          <w:lang w:val="en-GB"/>
        </w:rPr>
        <w:t xml:space="preserve"> used for training the </w:t>
      </w:r>
      <w:r>
        <w:rPr>
          <w:rFonts w:eastAsia="Calibri" w:cs="Times New Roman"/>
          <w:color w:val="000000"/>
          <w:kern w:val="0"/>
          <w:sz w:val="24"/>
          <w:szCs w:val="24"/>
          <w:lang w:val="en-GB" w:eastAsia="en-US" w:bidi="ar-SA"/>
        </w:rPr>
        <w:t>model</w:t>
      </w:r>
      <w:r>
        <w:rPr>
          <w:color w:val="000000"/>
          <w:sz w:val="24"/>
          <w:szCs w:val="24"/>
          <w:lang w:val="en-GB"/>
        </w:rPr>
        <w:t xml:space="preserve"> while the </w:t>
      </w:r>
      <w:r>
        <w:rPr>
          <w:i/>
          <w:iCs/>
          <w:color w:val="000000"/>
          <w:sz w:val="24"/>
          <w:szCs w:val="24"/>
          <w:lang w:val="en-GB"/>
        </w:rPr>
        <w:t>validation</w:t>
      </w:r>
      <w:r>
        <w:rPr>
          <w:color w:val="000000"/>
          <w:sz w:val="24"/>
          <w:szCs w:val="24"/>
          <w:lang w:val="en-GB"/>
        </w:rPr>
        <w:t xml:space="preserve"> subset </w:t>
      </w:r>
      <w:r>
        <w:rPr>
          <w:rFonts w:eastAsia="Calibri" w:cs="Times New Roman"/>
          <w:color w:val="000000"/>
          <w:kern w:val="0"/>
          <w:sz w:val="24"/>
          <w:szCs w:val="24"/>
          <w:lang w:val="en-GB" w:eastAsia="en-US" w:bidi="ar-SA"/>
        </w:rPr>
        <w:t>was</w:t>
      </w:r>
      <w:r>
        <w:rPr>
          <w:color w:val="000000"/>
          <w:sz w:val="24"/>
          <w:szCs w:val="24"/>
          <w:lang w:val="en-GB"/>
        </w:rPr>
        <w:t xml:space="preserve"> used for monitoring overfit and trigger early stopping. The final predictive </w:t>
      </w:r>
      <w:r>
        <w:rPr>
          <w:rFonts w:eastAsia="Calibri" w:cs="Times New Roman"/>
          <w:color w:val="000000"/>
          <w:kern w:val="0"/>
          <w:sz w:val="24"/>
          <w:szCs w:val="24"/>
          <w:lang w:val="en-GB" w:eastAsia="en-US" w:bidi="ar-SA"/>
        </w:rPr>
        <w:t>abilities</w:t>
      </w:r>
      <w:r>
        <w:rPr>
          <w:color w:val="000000"/>
          <w:sz w:val="24"/>
          <w:szCs w:val="24"/>
          <w:lang w:val="en-GB"/>
        </w:rPr>
        <w:t xml:space="preserve"> of the trained neural networks </w:t>
      </w:r>
      <w:r>
        <w:rPr>
          <w:rFonts w:eastAsia="Calibri" w:cs="Times New Roman"/>
          <w:color w:val="000000"/>
          <w:kern w:val="0"/>
          <w:sz w:val="24"/>
          <w:szCs w:val="24"/>
          <w:lang w:val="en-GB" w:eastAsia="en-US" w:bidi="ar-SA"/>
        </w:rPr>
        <w:t>were</w:t>
      </w:r>
      <w:r>
        <w:rPr>
          <w:color w:val="000000"/>
          <w:sz w:val="24"/>
          <w:szCs w:val="24"/>
          <w:lang w:val="en-GB"/>
        </w:rPr>
        <w:t xml:space="preserve"> then evaluated using the unseen </w:t>
      </w:r>
      <w:r>
        <w:rPr>
          <w:i/>
          <w:iCs/>
          <w:color w:val="000000"/>
          <w:sz w:val="24"/>
          <w:szCs w:val="24"/>
          <w:lang w:val="en-GB"/>
        </w:rPr>
        <w:t>testing</w:t>
      </w:r>
      <w:r>
        <w:rPr>
          <w:color w:val="000000"/>
          <w:sz w:val="24"/>
          <w:szCs w:val="24"/>
          <w:lang w:val="en-GB"/>
        </w:rPr>
        <w:t xml:space="preserve"> data subset. In the present study, the data were randomly separated by composition </w:t>
      </w:r>
      <w:bookmarkStart w:id="39" w:name="ZOTERO_BREF_yxbqT2qtTFgb"/>
      <w:r>
        <w:rPr>
          <w:b w:val="false"/>
          <w:i w:val="false"/>
          <w:caps w:val="false"/>
          <w:smallCaps w:val="false"/>
          <w:color w:val="000000"/>
          <w:sz w:val="24"/>
          <w:szCs w:val="24"/>
          <w:u w:val="none"/>
          <w:vertAlign w:val="superscript"/>
          <w:lang w:val="en-GB"/>
        </w:rPr>
        <w:t>34</w:t>
      </w:r>
      <w:bookmarkEnd w:id="39"/>
      <w:r>
        <w:rPr>
          <w:color w:val="000000"/>
          <w:sz w:val="24"/>
          <w:szCs w:val="24"/>
          <w:lang w:val="en-GB"/>
        </w:rPr>
        <w:t xml:space="preserve"> to avoid the pitfall of having the same composition in the different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subsets (a phenomenon known as ‘data leakage’). While </w:t>
      </w:r>
      <w:r>
        <w:rPr>
          <w:i/>
          <w:iCs/>
          <w:color w:val="000000"/>
          <w:sz w:val="24"/>
          <w:szCs w:val="24"/>
          <w:lang w:val="en-GB"/>
        </w:rPr>
        <w:t>D</w:t>
      </w:r>
      <w:r>
        <w:rPr>
          <w:i/>
          <w:iCs/>
          <w:color w:val="000000"/>
          <w:sz w:val="24"/>
          <w:szCs w:val="24"/>
          <w:vertAlign w:val="subscript"/>
          <w:lang w:val="en-GB"/>
        </w:rPr>
        <w:t>viscosity</w:t>
      </w:r>
      <w:r>
        <w:rPr>
          <w:i/>
          <w:iCs/>
          <w:color w:val="000000"/>
          <w:sz w:val="24"/>
          <w:szCs w:val="24"/>
          <w:lang w:val="en-GB"/>
        </w:rPr>
        <w:t>, D</w:t>
      </w:r>
      <w:r>
        <w:rPr>
          <w:i/>
          <w:iCs/>
          <w:color w:val="000000"/>
          <w:sz w:val="24"/>
          <w:szCs w:val="24"/>
          <w:vertAlign w:val="subscript"/>
          <w:lang w:val="en-GB"/>
        </w:rPr>
        <w:t>optical</w:t>
      </w:r>
      <w:r>
        <w:rPr>
          <w:i/>
          <w:iCs/>
          <w:color w:val="000000"/>
          <w:sz w:val="24"/>
          <w:szCs w:val="24"/>
          <w:lang w:val="en-GB"/>
        </w:rPr>
        <w:t xml:space="preserve"> </w:t>
      </w:r>
      <w:r>
        <w:rPr>
          <w:color w:val="000000"/>
          <w:sz w:val="24"/>
          <w:szCs w:val="24"/>
          <w:lang w:val="en-GB"/>
        </w:rPr>
        <w:t xml:space="preserve">and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were each separated in three splits following </w:t>
      </w:r>
      <w:r>
        <w:rPr>
          <w:rFonts w:eastAsia="Calibri" w:cs="Times New Roman"/>
          <w:color w:val="000000"/>
          <w:kern w:val="0"/>
          <w:sz w:val="24"/>
          <w:szCs w:val="24"/>
          <w:lang w:val="en-GB" w:eastAsia="en-US" w:bidi="ar-SA"/>
        </w:rPr>
        <w:t>the above protocol</w:t>
      </w:r>
      <w:r>
        <w:rPr>
          <w:color w:val="000000"/>
          <w:sz w:val="24"/>
          <w:szCs w:val="24"/>
          <w:lang w:val="en-GB"/>
        </w:rPr>
        <w:t xml:space="preserve"> (Fig. S1),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was divided in only two </w:t>
      </w:r>
      <w:r>
        <w:rPr>
          <w:i/>
          <w:color w:val="000000"/>
          <w:sz w:val="24"/>
          <w:szCs w:val="24"/>
          <w:lang w:val="en-GB"/>
        </w:rPr>
        <w:t>train</w:t>
      </w:r>
      <w:r>
        <w:rPr>
          <w:color w:val="000000"/>
          <w:sz w:val="24"/>
          <w:szCs w:val="24"/>
          <w:lang w:val="en-GB"/>
        </w:rPr>
        <w:t xml:space="preserve"> and </w:t>
      </w:r>
      <w:r>
        <w:rPr>
          <w:i/>
          <w:color w:val="000000"/>
          <w:sz w:val="24"/>
          <w:szCs w:val="24"/>
          <w:lang w:val="en-GB"/>
        </w:rPr>
        <w:t>validation</w:t>
      </w:r>
      <w:r>
        <w:rPr>
          <w:color w:val="000000"/>
          <w:sz w:val="24"/>
          <w:szCs w:val="24"/>
          <w:lang w:val="en-GB"/>
        </w:rPr>
        <w:t xml:space="preserve"> subsets due to its small size. This is not problematic, as we do not aim at precise predictions of Raman spectra but rather use this dataset as a way to improve the predictive capacity of the trained neural network and to introduce structural knowledge.</w:t>
      </w:r>
    </w:p>
    <w:p>
      <w:pPr>
        <w:pStyle w:val="Normal"/>
        <w:spacing w:before="0" w:after="0"/>
        <w:rPr>
          <w:rFonts w:ascii="Times New Roman" w:hAnsi="Times New Roman"/>
          <w:sz w:val="24"/>
          <w:szCs w:val="24"/>
        </w:rPr>
      </w:pPr>
      <w:r>
        <w:rPr>
          <w:sz w:val="24"/>
          <w:szCs w:val="24"/>
        </w:rPr>
      </w:r>
    </w:p>
    <w:p>
      <w:pPr>
        <w:pStyle w:val="Normal"/>
        <w:spacing w:before="0" w:after="0"/>
        <w:rPr>
          <w:rFonts w:ascii="Times New Roman" w:hAnsi="Times New Roman"/>
          <w:sz w:val="24"/>
          <w:szCs w:val="24"/>
        </w:rPr>
      </w:pPr>
      <w:r>
        <w:rPr>
          <w:color w:val="000000"/>
          <w:sz w:val="24"/>
          <w:szCs w:val="24"/>
          <w:lang w:val="en-GB"/>
        </w:rPr>
        <w:t xml:space="preserve">After train-validation-test splitting, an important step in any machine learning data preprocessing is standardization of the data. In practice, appropriate data scaling is often essential to obtaining good convergence within algorithms </w:t>
      </w:r>
      <w:bookmarkStart w:id="40" w:name="ZOTERO_BREF_z6mcmRg4n0fj"/>
      <w:r>
        <w:rPr>
          <w:b w:val="false"/>
          <w:i w:val="false"/>
          <w:caps w:val="false"/>
          <w:smallCaps w:val="false"/>
          <w:color w:val="000000"/>
          <w:sz w:val="24"/>
          <w:szCs w:val="24"/>
          <w:u w:val="none"/>
          <w:vertAlign w:val="superscript"/>
          <w:lang w:val="en-GB"/>
        </w:rPr>
        <w:t>33</w:t>
      </w:r>
      <w:bookmarkEnd w:id="40"/>
      <w:r>
        <w:rPr>
          <w:color w:val="000000"/>
          <w:sz w:val="24"/>
          <w:szCs w:val="24"/>
          <w:lang w:val="en-GB"/>
        </w:rPr>
        <w:t xml:space="preserve">. The goal of re-scaling is to promote feature variations close to unity and ensure that all features have comparable numerical ranges: failure to do so tends to lead to instabilities in the gradient back-propagation process that is central to training neural networks. In the present study, we have implemented a custom approach. All chemical compositions inputs are in mole fractions, which corresponds to a modification of min-max (0-1) scaling. Raman spectra were normalised to be comprised between 0 and 1. Viscosity, density and refractive index were not scaled, as scaling the outputs was not found to affect network convergence. However, as we will see, when outputs are unscaled it is essential to properly initialise the bias of the output layer of the neural network to match the expected range of the predictions to be made, as done for instance for Mixture Density Network </w:t>
      </w:r>
      <w:bookmarkStart w:id="41" w:name="ZOTERO_BREF_omA4dJtX2mK8"/>
      <w:r>
        <w:rPr>
          <w:b w:val="false"/>
          <w:i w:val="false"/>
          <w:caps w:val="false"/>
          <w:smallCaps w:val="false"/>
          <w:color w:val="000000"/>
          <w:sz w:val="24"/>
          <w:szCs w:val="24"/>
          <w:u w:val="none"/>
          <w:vertAlign w:val="superscript"/>
          <w:lang w:val="en-GB"/>
        </w:rPr>
        <w:t>35</w:t>
      </w:r>
      <w:bookmarkEnd w:id="41"/>
      <w:r>
        <w:rPr>
          <w:color w:val="000000"/>
          <w:sz w:val="24"/>
          <w:szCs w:val="24"/>
          <w:lang w:val="en-GB"/>
        </w:rPr>
        <w:t>.</w:t>
      </w:r>
    </w:p>
    <w:p>
      <w:pPr>
        <w:pStyle w:val="Normal"/>
        <w:spacing w:before="0" w:after="0"/>
        <w:rPr>
          <w:rFonts w:ascii="Times New Roman" w:hAnsi="Times New Roman"/>
          <w:sz w:val="24"/>
          <w:szCs w:val="24"/>
        </w:rPr>
      </w:pPr>
      <w:r>
        <w:rPr>
          <w:sz w:val="24"/>
          <w:szCs w:val="24"/>
        </w:rPr>
      </w:r>
    </w:p>
    <w:p>
      <w:pPr>
        <w:pStyle w:val="Normal"/>
        <w:spacing w:before="0" w:after="0"/>
        <w:rPr>
          <w:rFonts w:ascii="Times New Roman" w:hAnsi="Times New Roman"/>
          <w:sz w:val="24"/>
          <w:szCs w:val="24"/>
        </w:rPr>
      </w:pPr>
      <w:r>
        <w:rPr>
          <w:color w:val="000000"/>
          <w:sz w:val="24"/>
          <w:szCs w:val="24"/>
          <w:lang w:val="en-GB"/>
        </w:rPr>
        <w:t xml:space="preserve">After pre-processing, the different scaled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data subsets were saved in HDF5 files for their future use.</w:t>
      </w:r>
    </w:p>
    <w:p>
      <w:pPr>
        <w:pStyle w:val="Normal"/>
        <w:spacing w:before="0" w:after="0"/>
        <w:rPr>
          <w:rFonts w:ascii="Times New Roman" w:hAnsi="Times New Roman"/>
          <w:sz w:val="24"/>
          <w:szCs w:val="24"/>
        </w:rPr>
      </w:pPr>
      <w:r>
        <w:rPr>
          <w:sz w:val="24"/>
          <w:szCs w:val="24"/>
        </w:rPr>
      </w:r>
    </w:p>
    <w:p>
      <w:pPr>
        <w:pStyle w:val="Normal"/>
        <w:spacing w:before="0" w:after="0"/>
        <w:rPr>
          <w:rFonts w:ascii="Times New Roman" w:hAnsi="Times New Roman"/>
          <w:sz w:val="24"/>
          <w:szCs w:val="24"/>
        </w:rPr>
      </w:pPr>
      <w:r>
        <w:rPr>
          <w:rFonts w:eastAsia="Times New Roman" w:cs="Times New Roman"/>
          <w:i/>
          <w:iCs/>
          <w:color w:val="auto"/>
          <w:kern w:val="0"/>
          <w:sz w:val="24"/>
          <w:szCs w:val="24"/>
          <w:lang w:val="en-US" w:eastAsia="en-US" w:bidi="ar-SA"/>
        </w:rPr>
        <w:t>i-MELT model</w:t>
      </w:r>
      <w:r>
        <w:rPr>
          <w:i/>
          <w:iCs/>
          <w:sz w:val="24"/>
          <w:szCs w:val="24"/>
        </w:rPr>
        <w:t xml:space="preserve"> implementation</w:t>
      </w:r>
    </w:p>
    <w:p>
      <w:pPr>
        <w:pStyle w:val="Normal"/>
        <w:spacing w:before="0" w:after="0"/>
        <w:rPr/>
      </w:pPr>
      <w:r>
        <w:rPr>
          <w:rFonts w:eastAsia="Calibri" w:cs="Times New Roman"/>
          <w:iCs/>
          <w:color w:val="auto"/>
          <w:kern w:val="0"/>
          <w:sz w:val="24"/>
          <w:szCs w:val="24"/>
          <w:lang w:val="en-US" w:eastAsia="en-US" w:bidi="ar-SA"/>
        </w:rPr>
        <w:t>i-MELT</w:t>
      </w:r>
      <w:r>
        <w:rPr>
          <w:iCs/>
          <w:sz w:val="24"/>
          <w:szCs w:val="24"/>
        </w:rPr>
        <w:t xml:space="preserve"> takes four inputs: the mole fractions of SiO</w:t>
      </w:r>
      <w:r>
        <w:rPr>
          <w:iCs/>
          <w:sz w:val="24"/>
          <w:szCs w:val="24"/>
          <w:vertAlign w:val="subscript"/>
        </w:rPr>
        <w:t>2</w:t>
      </w:r>
      <w:r>
        <w:rPr>
          <w:iCs/>
          <w:sz w:val="24"/>
          <w:szCs w:val="24"/>
        </w:rPr>
        <w:t>, Al</w:t>
      </w:r>
      <w:r>
        <w:rPr>
          <w:iCs/>
          <w:sz w:val="24"/>
          <w:szCs w:val="24"/>
          <w:vertAlign w:val="subscript"/>
        </w:rPr>
        <w:t>2</w:t>
      </w:r>
      <w:r>
        <w:rPr>
          <w:iCs/>
          <w:sz w:val="24"/>
          <w:szCs w:val="24"/>
        </w:rPr>
        <w:t>O</w:t>
      </w:r>
      <w:r>
        <w:rPr>
          <w:iCs/>
          <w:sz w:val="24"/>
          <w:szCs w:val="24"/>
          <w:vertAlign w:val="subscript"/>
        </w:rPr>
        <w:t>3</w:t>
      </w:r>
      <w:r>
        <w:rPr>
          <w:iCs/>
          <w:sz w:val="24"/>
          <w:szCs w:val="24"/>
        </w:rPr>
        <w:t>, Na</w:t>
      </w:r>
      <w:r>
        <w:rPr>
          <w:iCs/>
          <w:sz w:val="24"/>
          <w:szCs w:val="24"/>
          <w:vertAlign w:val="subscript"/>
        </w:rPr>
        <w:t>2</w:t>
      </w:r>
      <w:r>
        <w:rPr>
          <w:iCs/>
          <w:sz w:val="24"/>
          <w:szCs w:val="24"/>
        </w:rPr>
        <w:t>O and K</w:t>
      </w:r>
      <w:r>
        <w:rPr>
          <w:iCs/>
          <w:sz w:val="24"/>
          <w:szCs w:val="24"/>
          <w:vertAlign w:val="subscript"/>
        </w:rPr>
        <w:t>2</w:t>
      </w:r>
      <w:r>
        <w:rPr>
          <w:iCs/>
          <w:sz w:val="24"/>
          <w:szCs w:val="24"/>
        </w:rPr>
        <w:t xml:space="preserve">O. These are fed into to a neural network composed of </w:t>
      </w:r>
      <w:r>
        <w:rPr>
          <w:i/>
          <w:iCs/>
          <w:sz w:val="24"/>
          <w:szCs w:val="24"/>
        </w:rPr>
        <w:t>n</w:t>
      </w:r>
      <w:r>
        <w:rPr>
          <w:iCs/>
          <w:sz w:val="24"/>
          <w:szCs w:val="24"/>
        </w:rPr>
        <w:t xml:space="preserve"> hidden layers, each one having </w:t>
      </w:r>
      <w:r>
        <w:rPr>
          <w:i/>
          <w:iCs/>
          <w:sz w:val="24"/>
          <w:szCs w:val="24"/>
        </w:rPr>
        <w:t>k</w:t>
      </w:r>
      <w:r>
        <w:rPr>
          <w:iCs/>
          <w:sz w:val="24"/>
          <w:szCs w:val="24"/>
        </w:rPr>
        <w:t xml:space="preserve"> activation units (a.k.a neurons). </w:t>
      </w:r>
      <w:r>
        <w:rPr>
          <w:rFonts w:eastAsia="Calibri" w:cs="Times New Roman"/>
          <w:i w:val="false"/>
          <w:iCs w:val="false"/>
          <w:color w:val="000000"/>
          <w:kern w:val="0"/>
          <w:position w:val="0"/>
          <w:sz w:val="24"/>
          <w:sz w:val="24"/>
          <w:szCs w:val="24"/>
          <w:vertAlign w:val="baseline"/>
          <w:lang w:val="en-US" w:eastAsia="en-US" w:bidi="ar-SA"/>
        </w:rPr>
        <w:t>C</w:t>
      </w:r>
      <w:r>
        <w:rPr>
          <w:rFonts w:cs="Times New Roman"/>
          <w:i w:val="false"/>
          <w:iCs w:val="false"/>
          <w:color w:val="000000"/>
          <w:position w:val="0"/>
          <w:sz w:val="24"/>
          <w:sz w:val="24"/>
          <w:szCs w:val="24"/>
          <w:vertAlign w:val="baseline"/>
        </w:rPr>
        <w:t xml:space="preserve">hanging </w:t>
      </w:r>
      <w:r>
        <w:rPr>
          <w:rFonts w:cs="Times New Roman"/>
          <w:i/>
          <w:iCs/>
          <w:color w:val="000000"/>
          <w:position w:val="0"/>
          <w:sz w:val="24"/>
          <w:sz w:val="24"/>
          <w:szCs w:val="24"/>
          <w:vertAlign w:val="baseline"/>
        </w:rPr>
        <w:t>k</w:t>
      </w:r>
      <w:r>
        <w:rPr>
          <w:rFonts w:cs="Times New Roman"/>
          <w:i w:val="false"/>
          <w:iCs w:val="false"/>
          <w:color w:val="000000"/>
          <w:position w:val="0"/>
          <w:sz w:val="24"/>
          <w:sz w:val="24"/>
          <w:szCs w:val="24"/>
          <w:vertAlign w:val="baseline"/>
        </w:rPr>
        <w:t xml:space="preserve"> between different hidden layers in a single network did not improve training convergence or final predictive abilities, such that we chose to keep </w:t>
      </w:r>
      <w:r>
        <w:rPr>
          <w:rFonts w:cs="Times New Roman"/>
          <w:i/>
          <w:iCs/>
          <w:color w:val="000000"/>
          <w:position w:val="0"/>
          <w:sz w:val="24"/>
          <w:sz w:val="24"/>
          <w:szCs w:val="24"/>
          <w:vertAlign w:val="baseline"/>
        </w:rPr>
        <w:t>k</w:t>
      </w:r>
      <w:r>
        <w:rPr>
          <w:rFonts w:cs="Times New Roman"/>
          <w:i w:val="false"/>
          <w:iCs w:val="false"/>
          <w:color w:val="000000"/>
          <w:position w:val="0"/>
          <w:sz w:val="24"/>
          <w:sz w:val="24"/>
          <w:szCs w:val="24"/>
          <w:vertAlign w:val="baseline"/>
        </w:rPr>
        <w:t xml:space="preserve"> constant between the different hidden layers for simplicity. </w:t>
      </w:r>
      <w:r>
        <w:rPr>
          <w:iCs/>
          <w:sz w:val="24"/>
          <w:szCs w:val="24"/>
        </w:rPr>
        <w:t xml:space="preserve">Having explored various alternatives, we adopted the now-popular rectifier function </w:t>
      </w:r>
      <w:bookmarkStart w:id="42" w:name="ZOTERO_BREF_4KNMWeNbjgxj"/>
      <w:r>
        <w:rPr>
          <w:b w:val="false"/>
          <w:i w:val="false"/>
          <w:iCs/>
          <w:caps w:val="false"/>
          <w:smallCaps w:val="false"/>
          <w:sz w:val="24"/>
          <w:szCs w:val="24"/>
          <w:u w:val="none"/>
          <w:vertAlign w:val="superscript"/>
        </w:rPr>
        <w:t>36</w:t>
      </w:r>
      <w:bookmarkEnd w:id="42"/>
      <w:r>
        <w:rPr>
          <w:iCs/>
          <w:sz w:val="24"/>
          <w:szCs w:val="24"/>
        </w:rPr>
        <w:t xml:space="preserve">, so that a neuron receiving input </w:t>
      </w:r>
      <w:r>
        <w:rPr>
          <w:i/>
          <w:iCs/>
          <w:sz w:val="24"/>
          <w:szCs w:val="24"/>
        </w:rPr>
        <w:t>x</w:t>
      </w:r>
      <w:r>
        <w:rPr>
          <w:iCs/>
          <w:sz w:val="24"/>
          <w:szCs w:val="24"/>
        </w:rPr>
        <w:t xml:space="preserve"> returns output </w:t>
      </w:r>
      <w:r>
        <w:rPr>
          <w:i/>
          <w:iCs/>
          <w:sz w:val="24"/>
          <w:szCs w:val="24"/>
        </w:rPr>
        <w:t>y = max(0,x)</w:t>
      </w:r>
      <w:r>
        <w:rPr>
          <w:iCs/>
          <w:sz w:val="24"/>
          <w:szCs w:val="24"/>
        </w:rPr>
        <w:t>. The outputs of this core network were fed to two final linear layers. The first output layer returns vectors that we regard as Raman spectra, calculated from the linear sum of the last neural network hidden layer. The second output linear layer returns 16 different values:</w:t>
      </w:r>
    </w:p>
    <w:p>
      <w:pPr>
        <w:pStyle w:val="Normal"/>
        <w:spacing w:before="0" w:after="0"/>
        <w:ind w:left="720" w:hanging="0"/>
        <w:rPr/>
      </w:pPr>
      <w:r>
        <w:rPr>
          <w:sz w:val="24"/>
          <w:szCs w:val="24"/>
        </w:rPr>
        <w:t xml:space="preserve">- the parameters </w:t>
      </w:r>
      <w:r>
        <w:rPr>
          <w:i/>
          <w:sz w:val="24"/>
          <w:szCs w:val="24"/>
        </w:rPr>
        <w:t>A</w:t>
      </w:r>
      <w:r>
        <w:rPr>
          <w:i/>
          <w:sz w:val="24"/>
          <w:szCs w:val="24"/>
          <w:vertAlign w:val="subscript"/>
        </w:rPr>
        <w:t>e</w:t>
      </w:r>
      <w:r>
        <w:rPr>
          <w:sz w:val="24"/>
          <w:szCs w:val="24"/>
        </w:rPr>
        <w:t xml:space="preserve">, </w:t>
      </w:r>
      <w:r>
        <w:rPr>
          <w:i/>
          <w:sz w:val="24"/>
          <w:szCs w:val="24"/>
        </w:rPr>
        <w:t>A</w:t>
      </w:r>
      <w:r>
        <w:rPr>
          <w:i/>
          <w:sz w:val="24"/>
          <w:szCs w:val="24"/>
          <w:vertAlign w:val="subscript"/>
        </w:rPr>
        <w:t>AM</w:t>
      </w:r>
      <w:r>
        <w:rPr>
          <w:sz w:val="24"/>
          <w:szCs w:val="24"/>
        </w:rPr>
        <w:t xml:space="preserve">, </w:t>
      </w:r>
      <w:r>
        <w:rPr>
          <w:i/>
          <w:sz w:val="24"/>
          <w:szCs w:val="24"/>
        </w:rPr>
        <w:t>A</w:t>
      </w:r>
      <w:r>
        <w:rPr>
          <w:i/>
          <w:sz w:val="24"/>
          <w:szCs w:val="24"/>
          <w:vertAlign w:val="subscript"/>
        </w:rPr>
        <w:t>CG</w:t>
      </w:r>
      <w:r>
        <w:rPr>
          <w:sz w:val="24"/>
          <w:szCs w:val="24"/>
        </w:rPr>
        <w:t xml:space="preserve"> and </w:t>
      </w:r>
      <w:r>
        <w:rPr>
          <w:i/>
          <w:sz w:val="24"/>
          <w:szCs w:val="24"/>
        </w:rPr>
        <w:t>A</w:t>
      </w:r>
      <w:r>
        <w:rPr>
          <w:i/>
          <w:sz w:val="24"/>
          <w:szCs w:val="24"/>
          <w:vertAlign w:val="subscript"/>
        </w:rPr>
        <w:t xml:space="preserve">TVF </w:t>
      </w:r>
      <w:r>
        <w:rPr>
          <w:sz w:val="24"/>
          <w:szCs w:val="24"/>
        </w:rPr>
        <w:t xml:space="preserve">(eqs. S1 to S5), as well as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3</w:t>
      </w:r>
      <w:r>
        <w:rPr>
          <w:sz w:val="24"/>
          <w:szCs w:val="24"/>
        </w:rPr>
        <w:t xml:space="preserve"> of the Sellmeir equation (see eq. </w:t>
      </w:r>
      <w:r>
        <w:rPr>
          <w:rFonts w:eastAsia="Times New Roman" w:cs="Times New Roman"/>
          <w:color w:val="auto"/>
          <w:kern w:val="0"/>
          <w:sz w:val="24"/>
          <w:szCs w:val="24"/>
          <w:lang w:val="en-US" w:eastAsia="en-US" w:bidi="ar-SA"/>
        </w:rPr>
        <w:t>1</w:t>
      </w:r>
      <w:r>
        <w:rPr>
          <w:sz w:val="24"/>
          <w:szCs w:val="24"/>
        </w:rPr>
        <w:t xml:space="preserve">) for the calculation of the glass refractive index </w:t>
      </w:r>
      <w:r>
        <w:rPr>
          <w:i/>
          <w:sz w:val="24"/>
          <w:szCs w:val="24"/>
        </w:rPr>
        <w:t xml:space="preserve">n </w:t>
      </w:r>
      <w:r>
        <w:rPr>
          <w:sz w:val="24"/>
          <w:szCs w:val="24"/>
        </w:rPr>
        <w:t>are directly given by the linear outputs; and</w:t>
      </w:r>
    </w:p>
    <w:p>
      <w:pPr>
        <w:pStyle w:val="Normal"/>
        <w:spacing w:before="0" w:after="0"/>
        <w:ind w:left="720" w:hanging="0"/>
        <w:rPr>
          <w:rFonts w:ascii="Times New Roman" w:hAnsi="Times New Roman"/>
          <w:sz w:val="24"/>
          <w:szCs w:val="24"/>
        </w:rPr>
      </w:pPr>
      <w:r>
        <w:rPr>
          <w:iCs/>
          <w:sz w:val="24"/>
          <w:szCs w:val="24"/>
        </w:rPr>
        <w:t>- the natural logarithms of</w:t>
      </w:r>
      <w:r>
        <w:rPr>
          <w:sz w:val="24"/>
          <w:szCs w:val="24"/>
        </w:rPr>
        <w:t xml:space="preserve">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C</w:t>
      </w:r>
      <w:r>
        <w:rPr>
          <w:i/>
          <w:sz w:val="24"/>
          <w:szCs w:val="24"/>
          <w:vertAlign w:val="subscript"/>
        </w:rPr>
        <w:t>CG</w:t>
      </w:r>
      <w:r>
        <w:rPr>
          <w:sz w:val="24"/>
          <w:szCs w:val="24"/>
        </w:rPr>
        <w:t xml:space="preserve">, </w:t>
      </w:r>
      <w:r>
        <w:rPr>
          <w:i/>
          <w:sz w:val="24"/>
          <w:szCs w:val="24"/>
        </w:rPr>
        <w:t>T</w:t>
      </w:r>
      <w:r>
        <w:rPr>
          <w:i/>
          <w:sz w:val="24"/>
          <w:szCs w:val="24"/>
          <w:vertAlign w:val="subscript"/>
        </w:rPr>
        <w:t>g</w:t>
      </w:r>
      <w:r>
        <w:rPr>
          <w:sz w:val="24"/>
          <w:szCs w:val="24"/>
        </w:rPr>
        <w:t xml:space="preserve">, </w:t>
      </w:r>
      <w:r>
        <w:rPr>
          <w:i/>
          <w:iCs/>
          <w:sz w:val="24"/>
          <w:szCs w:val="24"/>
        </w:rPr>
        <w:t>T</w:t>
      </w:r>
      <w:r>
        <w:rPr>
          <w:i/>
          <w:iCs/>
          <w:sz w:val="24"/>
          <w:szCs w:val="24"/>
          <w:vertAlign w:val="subscript"/>
        </w:rPr>
        <w:t>o</w:t>
      </w:r>
      <w:r>
        <w:rPr>
          <w:sz w:val="24"/>
          <w:szCs w:val="24"/>
        </w:rPr>
        <w:t xml:space="preserve">, </w:t>
      </w:r>
      <w:r>
        <w:rPr>
          <w:i/>
          <w:iCs/>
          <w:sz w:val="24"/>
          <w:szCs w:val="24"/>
        </w:rPr>
        <w:t>T</w:t>
      </w:r>
      <w:r>
        <w:rPr>
          <w:i/>
          <w:iCs/>
          <w:sz w:val="24"/>
          <w:szCs w:val="24"/>
          <w:vertAlign w:val="subscript"/>
        </w:rPr>
        <w:t>1</w:t>
      </w:r>
      <w:r>
        <w:rPr>
          <w:sz w:val="24"/>
          <w:szCs w:val="24"/>
        </w:rPr>
        <w:t xml:space="preserve">, the melt fragility </w:t>
      </w:r>
      <w:r>
        <w:rPr>
          <w:i/>
          <w:sz w:val="24"/>
          <w:szCs w:val="24"/>
        </w:rPr>
        <w:t>m</w:t>
      </w:r>
      <w:r>
        <w:rPr>
          <w:sz w:val="24"/>
          <w:szCs w:val="24"/>
        </w:rPr>
        <w:t xml:space="preserve">, and the glass density </w:t>
      </w:r>
      <w:r>
        <w:rPr>
          <w:i/>
          <w:sz w:val="24"/>
          <w:szCs w:val="24"/>
        </w:rPr>
        <w:t>d</w:t>
      </w:r>
      <w:r>
        <w:rPr>
          <w:sz w:val="24"/>
          <w:szCs w:val="24"/>
        </w:rPr>
        <w:t>.</w:t>
      </w:r>
    </w:p>
    <w:p>
      <w:pPr>
        <w:pStyle w:val="Normal"/>
        <w:spacing w:before="0" w:after="0"/>
        <w:rPr>
          <w:rFonts w:ascii="Times New Roman" w:hAnsi="Times New Roman"/>
          <w:sz w:val="24"/>
          <w:szCs w:val="24"/>
        </w:rPr>
      </w:pPr>
      <w:r>
        <w:rPr>
          <w:iCs/>
          <w:sz w:val="24"/>
          <w:szCs w:val="24"/>
        </w:rPr>
        <w:t xml:space="preserve">The use of the logarithm in the latter case was inspired by a </w:t>
      </w:r>
      <w:r>
        <w:rPr>
          <w:color w:val="000000"/>
          <w:sz w:val="24"/>
          <w:szCs w:val="24"/>
          <w:lang w:val="en-GB"/>
        </w:rPr>
        <w:t xml:space="preserve">strategy proposed </w:t>
      </w:r>
      <w:bookmarkStart w:id="43" w:name="ZOTERO_BREF_hqDjR1w0g0Xl"/>
      <w:r>
        <w:rPr>
          <w:color w:val="000000"/>
          <w:sz w:val="24"/>
          <w:szCs w:val="24"/>
          <w:lang w:val="en-GB"/>
        </w:rPr>
        <w:t>b</w:t>
      </w:r>
      <w:bookmarkEnd w:id="43"/>
      <w:r>
        <w:rPr>
          <w:color w:val="000000"/>
          <w:sz w:val="24"/>
          <w:szCs w:val="24"/>
          <w:lang w:val="en-GB"/>
        </w:rPr>
        <w:t xml:space="preserve">y </w:t>
      </w:r>
      <w:bookmarkStart w:id="44" w:name="ZOTERO_BREF_CgaVDZoodhG6"/>
      <w:r>
        <w:rPr>
          <w:b w:val="false"/>
          <w:i w:val="false"/>
          <w:caps w:val="false"/>
          <w:smallCaps w:val="false"/>
          <w:sz w:val="24"/>
          <w:szCs w:val="24"/>
          <w:u w:val="none"/>
          <w:vertAlign w:val="superscript"/>
        </w:rPr>
        <w:t>35</w:t>
      </w:r>
      <w:bookmarkEnd w:id="44"/>
      <w:r>
        <w:rPr>
          <w:b w:val="false"/>
          <w:caps w:val="false"/>
          <w:smallCaps w:val="false"/>
          <w:position w:val="0"/>
          <w:sz w:val="24"/>
          <w:sz w:val="24"/>
          <w:szCs w:val="24"/>
          <w:u w:val="none"/>
          <w:vertAlign w:val="baseline"/>
        </w:rPr>
        <w:t>,</w:t>
      </w:r>
      <w:r>
        <w:rPr>
          <w:sz w:val="24"/>
          <w:szCs w:val="24"/>
        </w:rPr>
        <w:t xml:space="preserve"> and ensures that quantities are assigned positive values in accordance with their physical meaning. We also find it aids rapid convergence during training.</w:t>
      </w:r>
      <w:r>
        <w:rPr>
          <w:iCs/>
          <w:sz w:val="24"/>
          <w:szCs w:val="24"/>
        </w:rPr>
        <w:t xml:space="preserve"> One trick for this method to work is to properly set the initial values of the biases of the last output layer to realistic values when creating the network.</w:t>
      </w:r>
    </w:p>
    <w:p>
      <w:pPr>
        <w:pStyle w:val="Normal"/>
        <w:spacing w:before="0" w:after="0"/>
        <w:rPr>
          <w:rFonts w:ascii="Times New Roman" w:hAnsi="Times New Roman"/>
          <w:sz w:val="24"/>
          <w:szCs w:val="24"/>
        </w:rPr>
      </w:pPr>
      <w:r>
        <w:rPr>
          <w:sz w:val="24"/>
          <w:szCs w:val="24"/>
        </w:rPr>
      </w:r>
    </w:p>
    <w:p>
      <w:pPr>
        <w:pStyle w:val="Normal"/>
        <w:spacing w:before="0" w:after="0"/>
        <w:rPr>
          <w:rFonts w:ascii="Times New Roman" w:hAnsi="Times New Roman"/>
          <w:sz w:val="24"/>
          <w:szCs w:val="24"/>
        </w:rPr>
      </w:pPr>
      <w:r>
        <w:rPr>
          <w:iCs/>
          <w:sz w:val="24"/>
          <w:szCs w:val="24"/>
        </w:rPr>
        <w:t>Neural network predictions</w:t>
      </w:r>
      <w:r>
        <w:rPr>
          <w:sz w:val="24"/>
          <w:szCs w:val="24"/>
        </w:rPr>
        <w:t xml:space="preserve"> can be used in the physical theories embodied by equations </w:t>
      </w:r>
      <w:r>
        <w:rPr>
          <w:rFonts w:eastAsia="Times New Roman" w:cs="Times New Roman"/>
          <w:color w:val="auto"/>
          <w:kern w:val="0"/>
          <w:sz w:val="24"/>
          <w:szCs w:val="24"/>
          <w:lang w:val="en-US" w:eastAsia="en-US" w:bidi="ar-SA"/>
        </w:rPr>
        <w:t>S1</w:t>
      </w:r>
      <w:r>
        <w:rPr>
          <w:sz w:val="24"/>
          <w:szCs w:val="24"/>
        </w:rPr>
        <w:t xml:space="preserve"> to </w:t>
      </w:r>
      <w:r>
        <w:rPr>
          <w:rFonts w:eastAsia="Times New Roman" w:cs="Times New Roman"/>
          <w:color w:val="auto"/>
          <w:kern w:val="0"/>
          <w:sz w:val="24"/>
          <w:szCs w:val="24"/>
          <w:lang w:val="en-US" w:eastAsia="en-US" w:bidi="ar-SA"/>
        </w:rPr>
        <w:t>S5</w:t>
      </w:r>
      <w:r>
        <w:rPr>
          <w:sz w:val="24"/>
          <w:szCs w:val="24"/>
        </w:rPr>
        <w:t xml:space="preserve"> to obtain predictions of melt viscosity, and provide directly different values like glass density, glass transition temperature or Raman spectra. Furthermore,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 xml:space="preserve">3 </w:t>
      </w:r>
      <w:r>
        <w:rPr>
          <w:sz w:val="24"/>
          <w:szCs w:val="24"/>
        </w:rPr>
        <w:t xml:space="preserve">are used to predict the refractive index at given wavelength,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oMath>
      <w:r>
        <w:rPr>
          <w:sz w:val="24"/>
          <w:szCs w:val="24"/>
        </w:rPr>
        <w:t>, via the Sellmeier equation:</w:t>
        <w:tab/>
      </w:r>
    </w:p>
    <w:p>
      <w:pPr>
        <w:pStyle w:val="Normal"/>
        <w:tabs>
          <w:tab w:val="clear" w:pos="720"/>
          <w:tab w:val="left" w:pos="8222" w:leader="none"/>
        </w:tabs>
        <w:spacing w:before="0" w:after="0"/>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den>
            </m:f>
          </m:e>
        </m:d>
      </m:oMath>
      <w:r>
        <w:rPr>
          <w:i/>
          <w:sz w:val="24"/>
          <w:szCs w:val="24"/>
        </w:rPr>
        <w:t xml:space="preserve"> </w:t>
      </w:r>
      <w:r>
        <w:rPr>
          <w:i/>
          <w:sz w:val="24"/>
          <w:szCs w:val="24"/>
        </w:rPr>
        <w:t>.</w:t>
        <w:tab/>
        <w:t>(</w:t>
      </w:r>
      <w:r>
        <w:rPr>
          <w:rFonts w:eastAsia="Times New Roman" w:cs="Times New Roman"/>
          <w:i/>
          <w:color w:val="auto"/>
          <w:kern w:val="0"/>
          <w:sz w:val="24"/>
          <w:szCs w:val="24"/>
          <w:lang w:val="en-US" w:eastAsia="en-US" w:bidi="ar-SA"/>
        </w:rPr>
        <w:t>1</w:t>
      </w:r>
      <w:r>
        <w:rPr>
          <w:i/>
          <w:sz w:val="24"/>
          <w:szCs w:val="24"/>
        </w:rPr>
        <w:t>)</w:t>
      </w:r>
    </w:p>
    <w:p>
      <w:pPr>
        <w:pStyle w:val="Normal"/>
        <w:spacing w:before="0" w:after="0"/>
        <w:rPr>
          <w:szCs w:val="24"/>
        </w:rPr>
      </w:pPr>
      <w:r>
        <w:rPr>
          <w:sz w:val="24"/>
          <w:szCs w:val="24"/>
        </w:rPr>
        <w:t>Our neural network therefore allows us to input compositions and obtain predictions for:</w:t>
      </w:r>
    </w:p>
    <w:p>
      <w:pPr>
        <w:pStyle w:val="ListParagraph"/>
        <w:numPr>
          <w:ilvl w:val="0"/>
          <w:numId w:val="1"/>
        </w:numPr>
        <w:spacing w:before="0" w:after="0"/>
        <w:contextualSpacing/>
        <w:rPr>
          <w:szCs w:val="24"/>
        </w:rPr>
      </w:pPr>
      <w:r>
        <w:rPr>
          <w:sz w:val="24"/>
          <w:szCs w:val="24"/>
        </w:rPr>
        <w:t xml:space="preserve">melt viscosity, within five distinct theoretical frameworks, </w:t>
      </w:r>
    </w:p>
    <w:p>
      <w:pPr>
        <w:pStyle w:val="ListParagraph"/>
        <w:numPr>
          <w:ilvl w:val="0"/>
          <w:numId w:val="1"/>
        </w:numPr>
        <w:spacing w:before="0" w:after="0"/>
        <w:contextualSpacing/>
        <w:rPr>
          <w:szCs w:val="24"/>
        </w:rPr>
      </w:pPr>
      <w:r>
        <w:rPr>
          <w:sz w:val="24"/>
          <w:szCs w:val="24"/>
        </w:rPr>
        <w:t>glass transition temperature,</w:t>
      </w:r>
    </w:p>
    <w:p>
      <w:pPr>
        <w:pStyle w:val="ListParagraph"/>
        <w:numPr>
          <w:ilvl w:val="0"/>
          <w:numId w:val="1"/>
        </w:numPr>
        <w:spacing w:before="0" w:after="0"/>
        <w:contextualSpacing/>
        <w:rPr>
          <w:szCs w:val="24"/>
        </w:rPr>
      </w:pPr>
      <w:r>
        <w:rPr>
          <w:sz w:val="24"/>
          <w:szCs w:val="24"/>
        </w:rPr>
        <w:t xml:space="preserve">latent </w:t>
      </w:r>
      <w:r>
        <w:rPr>
          <w:rFonts w:eastAsia="Times New Roman" w:cs="Times New Roman"/>
          <w:color w:val="auto"/>
          <w:kern w:val="0"/>
          <w:sz w:val="24"/>
          <w:szCs w:val="24"/>
          <w:lang w:val="en-US" w:eastAsia="en-US" w:bidi="ar-SA"/>
        </w:rPr>
        <w:t>variables</w:t>
      </w:r>
      <w:r>
        <w:rPr>
          <w:sz w:val="24"/>
          <w:szCs w:val="24"/>
        </w:rPr>
        <w:t xml:space="preserve"> like configurational entropy and fragility,</w:t>
      </w:r>
    </w:p>
    <w:p>
      <w:pPr>
        <w:pStyle w:val="ListParagraph"/>
        <w:numPr>
          <w:ilvl w:val="0"/>
          <w:numId w:val="1"/>
        </w:numPr>
        <w:spacing w:before="0" w:after="0"/>
        <w:contextualSpacing/>
        <w:rPr>
          <w:szCs w:val="24"/>
        </w:rPr>
      </w:pPr>
      <w:r>
        <w:rPr>
          <w:sz w:val="24"/>
          <w:szCs w:val="24"/>
        </w:rPr>
        <w:t>glass density,</w:t>
      </w:r>
    </w:p>
    <w:p>
      <w:pPr>
        <w:pStyle w:val="ListParagraph"/>
        <w:numPr>
          <w:ilvl w:val="0"/>
          <w:numId w:val="1"/>
        </w:numPr>
        <w:spacing w:before="0" w:after="0"/>
        <w:contextualSpacing/>
        <w:rPr>
          <w:szCs w:val="24"/>
        </w:rPr>
      </w:pPr>
      <w:r>
        <w:rPr>
          <w:sz w:val="24"/>
          <w:szCs w:val="24"/>
        </w:rPr>
        <w:t>glass refractive index as a function of wavelength, and</w:t>
      </w:r>
    </w:p>
    <w:p>
      <w:pPr>
        <w:pStyle w:val="ListParagraph"/>
        <w:numPr>
          <w:ilvl w:val="0"/>
          <w:numId w:val="1"/>
        </w:numPr>
        <w:spacing w:before="0" w:after="0"/>
        <w:contextualSpacing/>
        <w:rPr>
          <w:szCs w:val="24"/>
        </w:rPr>
      </w:pPr>
      <w:r>
        <w:rPr>
          <w:sz w:val="24"/>
          <w:szCs w:val="24"/>
        </w:rPr>
        <w:t>glass Raman spectra.</w:t>
      </w:r>
    </w:p>
    <w:p>
      <w:pPr>
        <w:pStyle w:val="Normal"/>
        <w:spacing w:before="0" w:after="0"/>
        <w:rPr>
          <w:szCs w:val="24"/>
        </w:rPr>
      </w:pPr>
      <w:r>
        <w:rPr>
          <w:sz w:val="24"/>
          <w:szCs w:val="24"/>
        </w:rPr>
        <w:t>These predictions depend on a large number of tuneable parameters embedded within the neural network. During network training, we use our database of observed glass properties to optimize these parameters, seeking good average predictive performance.</w:t>
      </w:r>
    </w:p>
    <w:p>
      <w:pPr>
        <w:pStyle w:val="Normal"/>
        <w:spacing w:before="0" w:after="0"/>
        <w:rPr>
          <w:szCs w:val="24"/>
        </w:rPr>
      </w:pPr>
      <w:r>
        <w:rPr>
          <w:szCs w:val="24"/>
        </w:rPr>
      </w:r>
    </w:p>
    <w:p>
      <w:pPr>
        <w:pStyle w:val="Normal"/>
        <w:spacing w:before="0" w:after="0"/>
        <w:rPr>
          <w:rFonts w:ascii="Times New Roman" w:hAnsi="Times New Roman"/>
          <w:sz w:val="24"/>
          <w:szCs w:val="24"/>
        </w:rPr>
      </w:pPr>
      <w:r>
        <w:rPr>
          <w:i/>
          <w:sz w:val="24"/>
          <w:szCs w:val="24"/>
        </w:rPr>
        <w:t>Training</w:t>
      </w:r>
    </w:p>
    <w:p>
      <w:pPr>
        <w:pStyle w:val="Normal"/>
        <w:spacing w:before="0" w:after="0"/>
        <w:rPr>
          <w:sz w:val="24"/>
          <w:szCs w:val="24"/>
        </w:rPr>
      </w:pPr>
      <w:r>
        <w:rPr>
          <w:iCs/>
          <w:sz w:val="24"/>
          <w:szCs w:val="24"/>
        </w:rPr>
        <w:t xml:space="preserve">During training, we monitored the least-square deviations between measurements and predictions for the viscosity from eqs. S1 to S5 (Supplementary Materials) as well as density, optical and Raman spectra. We further added loss functions for known viscous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dataset </w:t>
      </w:r>
      <w:r>
        <w:rPr>
          <w:i/>
          <w:iCs/>
          <w:sz w:val="24"/>
          <w:szCs w:val="24"/>
        </w:rPr>
        <w:t>D</w:t>
      </w:r>
      <w:r>
        <w:rPr>
          <w:i/>
          <w:iCs/>
          <w:sz w:val="24"/>
          <w:szCs w:val="24"/>
          <w:vertAlign w:val="subscript"/>
        </w:rPr>
        <w:t>viscosity</w:t>
      </w:r>
      <w:r>
        <w:rPr>
          <w:iCs/>
          <w:sz w:val="24"/>
          <w:szCs w:val="24"/>
        </w:rPr>
        <w:t xml:space="preserve">. This enables better-constrained estimates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 w:val="false"/>
          <w:iCs w:val="false"/>
          <w:sz w:val="24"/>
          <w:szCs w:val="24"/>
        </w:rPr>
        <w:t>because</w:t>
      </w:r>
      <w:r>
        <w:rPr>
          <w:iCs/>
          <w:sz w:val="24"/>
          <w:szCs w:val="24"/>
        </w:rPr>
        <w:t xml:space="preserve"> this parameter is hard to </w:t>
      </w:r>
      <w:r>
        <w:rPr>
          <w:rFonts w:eastAsia="Calibri" w:cs="Times New Roman"/>
          <w:iCs/>
          <w:color w:val="auto"/>
          <w:kern w:val="0"/>
          <w:sz w:val="24"/>
          <w:szCs w:val="24"/>
          <w:lang w:val="en-US" w:eastAsia="en-US" w:bidi="ar-SA"/>
        </w:rPr>
        <w:t>evaluate</w:t>
      </w:r>
      <w:r>
        <w:rPr>
          <w:iCs/>
          <w:sz w:val="24"/>
          <w:szCs w:val="24"/>
        </w:rPr>
        <w:t xml:space="preserve"> as the Adam and Gibbs equation S1 does not have a well-defined, unique solution but multiple optimal solutions due to strong correlations between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originating from the intervention of the intrinsic entropy </w:t>
      </w:r>
      <w:r>
        <w:rPr>
          <w:i/>
          <w:iCs/>
          <w:sz w:val="24"/>
          <w:szCs w:val="24"/>
        </w:rPr>
        <w:t>S</w:t>
      </w:r>
      <w:r>
        <w:rPr>
          <w:i/>
          <w:iCs/>
          <w:sz w:val="24"/>
          <w:szCs w:val="24"/>
          <w:vertAlign w:val="subscript"/>
        </w:rPr>
        <w:t>c</w:t>
      </w:r>
      <w:r>
        <w:rPr>
          <w:i/>
          <w:iCs/>
          <w:sz w:val="24"/>
          <w:szCs w:val="24"/>
          <w:vertAlign w:val="superscript"/>
        </w:rPr>
        <w:t>*</w:t>
      </w:r>
      <w:r>
        <w:rPr>
          <w:iCs/>
          <w:sz w:val="24"/>
          <w:szCs w:val="24"/>
        </w:rPr>
        <w:t xml:space="preserve"> in both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
          <w:iCs/>
          <w:sz w:val="24"/>
          <w:szCs w:val="24"/>
          <w:vertAlign w:val="subscript"/>
        </w:rPr>
        <w:t xml:space="preserve"> </w:t>
      </w:r>
      <w:bookmarkStart w:id="45" w:name="ZOTERO_BREF_CKT4cu7oW5Pj"/>
      <w:r>
        <w:rPr>
          <w:b w:val="false"/>
          <w:iCs/>
          <w:caps w:val="false"/>
          <w:smallCaps w:val="false"/>
          <w:position w:val="0"/>
          <w:sz w:val="24"/>
          <w:sz w:val="24"/>
          <w:szCs w:val="24"/>
          <w:u w:val="none"/>
          <w:vertAlign w:val="baseline"/>
        </w:rPr>
        <w:t>(</w:t>
      </w:r>
      <w:r>
        <w:rPr>
          <w:b w:val="false"/>
          <w:i/>
          <w:caps w:val="false"/>
          <w:smallCaps w:val="false"/>
          <w:position w:val="0"/>
          <w:sz w:val="24"/>
          <w:sz w:val="24"/>
          <w:szCs w:val="24"/>
          <w:u w:val="none"/>
          <w:vertAlign w:val="baseline"/>
        </w:rPr>
        <w:t>7</w:t>
      </w:r>
      <w:r>
        <w:rPr>
          <w:b w:val="false"/>
          <w:caps w:val="false"/>
          <w:smallCaps w:val="false"/>
          <w:position w:val="0"/>
          <w:sz w:val="24"/>
          <w:sz w:val="24"/>
          <w:szCs w:val="24"/>
          <w:u w:val="none"/>
          <w:vertAlign w:val="baseline"/>
        </w:rPr>
        <w:t>)</w:t>
      </w:r>
      <w:bookmarkEnd w:id="45"/>
      <w:r>
        <w:rPr>
          <w:iCs/>
          <w:sz w:val="24"/>
          <w:szCs w:val="24"/>
        </w:rPr>
        <w:t xml:space="preserve">. The present approach was introduced to make the network less sensitive to this correlation. For the same reason, the network does not predict directly </w:t>
      </w:r>
      <w:r>
        <w:rPr>
          <w:i/>
          <w:iCs/>
          <w:sz w:val="24"/>
          <w:szCs w:val="24"/>
        </w:rPr>
        <w:t>B</w:t>
      </w:r>
      <w:r>
        <w:rPr>
          <w:i/>
          <w:iCs/>
          <w:sz w:val="24"/>
          <w:szCs w:val="24"/>
          <w:vertAlign w:val="subscript"/>
        </w:rPr>
        <w:t>e</w:t>
      </w:r>
      <w:r>
        <w:rPr>
          <w:iCs/>
          <w:sz w:val="24"/>
          <w:szCs w:val="24"/>
        </w:rPr>
        <w:t xml:space="preserve">; this term is instead calculated as </w:t>
      </w:r>
      <w:r>
        <w:rPr/>
      </w:r>
      <m:oMath xmlns:m="http://schemas.openxmlformats.org/officeDocument/2006/math">
        <m:sSub>
          <m:e>
            <m:r>
              <w:rPr>
                <w:rFonts w:ascii="Cambria Math" w:hAnsi="Cambria Math"/>
              </w:rPr>
              <m:t xml:space="preserve">B</m:t>
            </m:r>
          </m:e>
          <m:sub>
            <m:r>
              <w:rPr>
                <w:rFonts w:ascii="Cambria Math" w:hAnsi="Cambria Math"/>
              </w:rPr>
              <m:t xml:space="preserve">e</m:t>
            </m:r>
          </m:sub>
        </m:sSub>
        <m:r>
          <w:rPr>
            <w:rFonts w:ascii="Cambria Math" w:hAnsi="Cambria Math"/>
          </w:rPr>
          <m:t xml:space="preserve">=</m:t>
        </m:r>
        <m:d>
          <m:dPr>
            <m:begChr m:val="("/>
            <m:endChr m:val=")"/>
          </m:dPr>
          <m:e>
            <m:r>
              <w:rPr>
                <w:rFonts w:ascii="Cambria Math" w:hAnsi="Cambria Math"/>
              </w:rPr>
              <m:t xml:space="preserve">12.0</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e>
        </m:d>
      </m:oMath>
      <w:r>
        <w:rPr>
          <w:i/>
          <w:sz w:val="24"/>
          <w:szCs w:val="24"/>
        </w:rPr>
        <w:t xml:space="preserve">. </w:t>
      </w:r>
      <w:r>
        <w:rPr>
          <w:iCs/>
          <w:sz w:val="24"/>
          <w:szCs w:val="24"/>
        </w:rPr>
        <w:t>A similar strategy was adopted to calculate B</w:t>
      </w:r>
      <w:r>
        <w:rPr>
          <w:iCs/>
          <w:sz w:val="24"/>
          <w:szCs w:val="24"/>
          <w:vertAlign w:val="subscript"/>
        </w:rPr>
        <w:t>FV</w:t>
      </w:r>
      <w:r>
        <w:rPr>
          <w:iCs/>
          <w:sz w:val="24"/>
          <w:szCs w:val="24"/>
        </w:rPr>
        <w:t xml:space="preserve"> and B</w:t>
      </w:r>
      <w:r>
        <w:rPr>
          <w:iCs/>
          <w:sz w:val="24"/>
          <w:szCs w:val="24"/>
          <w:vertAlign w:val="subscript"/>
        </w:rPr>
        <w:t xml:space="preserve">TVF </w:t>
      </w:r>
      <w:r>
        <w:rPr>
          <w:iCs/>
          <w:sz w:val="24"/>
          <w:szCs w:val="24"/>
        </w:rPr>
        <w:t>from the other parameters.</w:t>
      </w:r>
    </w:p>
    <w:p>
      <w:pPr>
        <w:pStyle w:val="Normal"/>
        <w:spacing w:before="0" w:after="0"/>
        <w:rPr>
          <w:iCs/>
          <w:szCs w:val="24"/>
        </w:rPr>
      </w:pPr>
      <w:r>
        <w:rPr>
          <w:iCs/>
          <w:szCs w:val="24"/>
        </w:rPr>
      </w:r>
    </w:p>
    <w:p>
      <w:pPr>
        <w:pStyle w:val="Normal"/>
        <w:spacing w:before="0" w:after="0"/>
        <w:rPr>
          <w:rFonts w:ascii="Times New Roman" w:hAnsi="Times New Roman"/>
          <w:sz w:val="24"/>
          <w:szCs w:val="24"/>
        </w:rPr>
      </w:pPr>
      <w:r>
        <w:rPr>
          <w:iCs/>
          <w:sz w:val="24"/>
          <w:szCs w:val="24"/>
        </w:rPr>
        <w:t xml:space="preserve">Batch training was performed using the Adam optimizer with a learning rate of 0.001, and monitoring the global loss on the </w:t>
      </w:r>
      <w:r>
        <w:rPr>
          <w:i/>
          <w:iCs/>
          <w:sz w:val="24"/>
          <w:szCs w:val="24"/>
        </w:rPr>
        <w:t>training</w:t>
      </w:r>
      <w:r>
        <w:rPr>
          <w:iCs/>
          <w:sz w:val="24"/>
          <w:szCs w:val="24"/>
        </w:rPr>
        <w:t xml:space="preserve"> and </w:t>
      </w:r>
      <w:r>
        <w:rPr>
          <w:i/>
          <w:iCs/>
          <w:sz w:val="24"/>
          <w:szCs w:val="24"/>
        </w:rPr>
        <w:t>validation</w:t>
      </w:r>
      <w:r>
        <w:rPr>
          <w:iCs/>
          <w:sz w:val="24"/>
          <w:szCs w:val="24"/>
        </w:rPr>
        <w:t xml:space="preserve"> data subsets. Early stopping </w:t>
      </w:r>
      <w:bookmarkStart w:id="46" w:name="ZOTERO_BREF_ShsBCushskld"/>
      <w:r>
        <w:rPr>
          <w:b w:val="false"/>
          <w:i w:val="false"/>
          <w:iCs/>
          <w:caps w:val="false"/>
          <w:smallCaps w:val="false"/>
          <w:sz w:val="24"/>
          <w:szCs w:val="24"/>
          <w:u w:val="none"/>
          <w:vertAlign w:val="superscript"/>
        </w:rPr>
        <w:t>33</w:t>
      </w:r>
      <w:bookmarkEnd w:id="46"/>
      <w:r>
        <w:rPr>
          <w:iCs/>
          <w:sz w:val="24"/>
          <w:szCs w:val="24"/>
        </w:rPr>
        <w:t xml:space="preserve"> was used to avoid overfitting: when the global loss function on the </w:t>
      </w:r>
      <w:r>
        <w:rPr>
          <w:i/>
          <w:iCs/>
          <w:sz w:val="24"/>
          <w:szCs w:val="24"/>
        </w:rPr>
        <w:t>validation</w:t>
      </w:r>
      <w:r>
        <w:rPr>
          <w:iCs/>
          <w:sz w:val="24"/>
          <w:szCs w:val="24"/>
        </w:rPr>
        <w:t xml:space="preserve"> data subset stopped decreasing for more than 50 epochs, training was stopped and the network presenting the best validation loss was saved. This, combined with the other strategies (dropout, bagging and multitask learning), avoided overfitting as much as possible despite a limited and sparse dataset.</w:t>
      </w:r>
    </w:p>
    <w:p>
      <w:pPr>
        <w:pStyle w:val="Normal"/>
        <w:spacing w:before="0" w:after="0"/>
        <w:rPr>
          <w:iCs/>
          <w:szCs w:val="24"/>
        </w:rPr>
      </w:pPr>
      <w:r>
        <w:rPr>
          <w:iCs/>
          <w:szCs w:val="24"/>
        </w:rPr>
      </w:r>
    </w:p>
    <w:p>
      <w:pPr>
        <w:pStyle w:val="Normal"/>
        <w:spacing w:before="0" w:after="0"/>
        <w:rPr>
          <w:rFonts w:ascii="Times New Roman" w:hAnsi="Times New Roman"/>
          <w:sz w:val="24"/>
          <w:szCs w:val="24"/>
        </w:rPr>
      </w:pPr>
      <w:r>
        <w:rPr>
          <w:b/>
          <w:bCs/>
          <w:i/>
          <w:iCs/>
          <w:sz w:val="24"/>
          <w:szCs w:val="24"/>
        </w:rPr>
        <w:t>Statistical Analysis</w:t>
      </w:r>
    </w:p>
    <w:p>
      <w:pPr>
        <w:pStyle w:val="Normal"/>
        <w:spacing w:before="0" w:after="0"/>
        <w:rPr>
          <w:rFonts w:ascii="Times New Roman" w:hAnsi="Times New Roman"/>
          <w:sz w:val="24"/>
          <w:szCs w:val="24"/>
        </w:rPr>
      </w:pPr>
      <w:r>
        <w:rPr>
          <w:sz w:val="24"/>
          <w:szCs w:val="24"/>
        </w:rPr>
        <w:t xml:space="preserve">Following the bagging method, we make predictions based on the mean of the ten best </w:t>
      </w:r>
      <w:r>
        <w:rPr>
          <w:rFonts w:eastAsia="Times New Roman" w:cs="Times New Roman"/>
          <w:color w:val="auto"/>
          <w:kern w:val="0"/>
          <w:sz w:val="24"/>
          <w:szCs w:val="24"/>
          <w:lang w:val="en-US" w:eastAsia="en-US" w:bidi="ar-SA"/>
        </w:rPr>
        <w:t>neural networks</w:t>
      </w:r>
      <w:r>
        <w:rPr>
          <w:sz w:val="24"/>
          <w:szCs w:val="24"/>
        </w:rPr>
        <w:t xml:space="preserve"> obtained </w:t>
      </w:r>
      <w:r>
        <w:rPr>
          <w:iCs/>
          <w:sz w:val="24"/>
          <w:szCs w:val="24"/>
        </w:rPr>
        <w:t xml:space="preserve">from the random exploration of the network architecture (see above). This improves generalization, and also allows a statistical analysis of the influence of the network size on the predictive ability of the </w:t>
      </w:r>
      <w:r>
        <w:rPr>
          <w:rFonts w:eastAsia="Times New Roman" w:cs="Times New Roman"/>
          <w:iCs/>
          <w:color w:val="auto"/>
          <w:kern w:val="0"/>
          <w:sz w:val="24"/>
          <w:szCs w:val="24"/>
          <w:lang w:val="en-US" w:eastAsia="en-US" w:bidi="ar-SA"/>
        </w:rPr>
        <w:t>deep learning framework</w:t>
      </w:r>
      <w:r>
        <w:rPr>
          <w:iCs/>
          <w:sz w:val="24"/>
          <w:szCs w:val="24"/>
        </w:rPr>
        <w:t xml:space="preserve"> (see previous section as well as Fig. S2). The influence of the dataset size was explored through training ten neural networks with the same architecture with different </w:t>
      </w:r>
      <w:r>
        <w:rPr>
          <w:i/>
          <w:iCs/>
          <w:sz w:val="24"/>
          <w:szCs w:val="24"/>
        </w:rPr>
        <w:t>training</w:t>
      </w:r>
      <w:r>
        <w:rPr>
          <w:iCs/>
          <w:sz w:val="24"/>
          <w:szCs w:val="24"/>
        </w:rPr>
        <w:t xml:space="preserve"> subset of </w:t>
      </w:r>
      <w:r>
        <w:rPr>
          <w:i/>
          <w:iCs/>
          <w:sz w:val="24"/>
          <w:szCs w:val="24"/>
        </w:rPr>
        <w:t>D</w:t>
      </w:r>
      <w:r>
        <w:rPr>
          <w:i/>
          <w:iCs/>
          <w:sz w:val="24"/>
          <w:szCs w:val="24"/>
          <w:vertAlign w:val="subscript"/>
        </w:rPr>
        <w:t>viscosity</w:t>
      </w:r>
      <w:r>
        <w:rPr>
          <w:iCs/>
          <w:sz w:val="24"/>
          <w:szCs w:val="24"/>
        </w:rPr>
        <w:t xml:space="preserve">. Results of this experiment, presented in Fig. 2a, thus represent the mean of those 10 different </w:t>
      </w:r>
      <w:r>
        <w:rPr>
          <w:rFonts w:eastAsia="Times New Roman" w:cs="Times New Roman"/>
          <w:iCs/>
          <w:color w:val="auto"/>
          <w:kern w:val="0"/>
          <w:sz w:val="24"/>
          <w:szCs w:val="24"/>
          <w:lang w:val="en-US" w:eastAsia="en-US" w:bidi="ar-SA"/>
        </w:rPr>
        <w:t>neural networks</w:t>
      </w:r>
      <w:r>
        <w:rPr>
          <w:iCs/>
          <w:sz w:val="24"/>
          <w:szCs w:val="24"/>
        </w:rPr>
        <w:t>. Finally, the correlation between the different predicted parameters was explored using the Spearman correlation coefficient that allows observing non-linear correlations between different variables (see Supplementary Notebook).</w:t>
      </w:r>
    </w:p>
    <w:p>
      <w:pPr>
        <w:pStyle w:val="SMText"/>
        <w:tabs>
          <w:tab w:val="clear" w:pos="720"/>
          <w:tab w:val="left" w:pos="284" w:leader="none"/>
        </w:tabs>
        <w:spacing w:before="0" w:after="0"/>
        <w:ind w:hanging="0"/>
        <w:rPr>
          <w:szCs w:val="24"/>
          <w:lang w:val="en-GB"/>
        </w:rPr>
      </w:pPr>
      <w:r>
        <w:rPr>
          <w:szCs w:val="24"/>
          <w:lang w:val="en-GB"/>
        </w:rPr>
      </w:r>
    </w:p>
    <w:p>
      <w:pPr>
        <w:pStyle w:val="Refhead"/>
        <w:spacing w:lineRule="auto" w:line="480" w:before="0" w:after="0"/>
        <w:jc w:val="both"/>
        <w:rPr/>
      </w:pPr>
      <w:r>
        <w:rPr>
          <w:sz w:val="24"/>
          <w:szCs w:val="24"/>
        </w:rPr>
        <w:t>References and Notes</w:t>
      </w:r>
      <w:bookmarkStart w:id="47" w:name="__UnoMark__11170_358539444"/>
      <w:bookmarkStart w:id="48" w:name="__UnoMark__11167_358539444"/>
      <w:bookmarkStart w:id="49" w:name="__UnoMark__11162_358539444"/>
      <w:bookmarkEnd w:id="47"/>
      <w:bookmarkEnd w:id="48"/>
      <w:bookmarkEnd w:id="49"/>
      <w:r>
        <w:rPr>
          <w:sz w:val="24"/>
          <w:szCs w:val="24"/>
        </w:rPr>
        <w:t>.</w:t>
      </w:r>
      <w:r>
        <w:rPr>
          <w:b w:val="false"/>
          <w:bCs w:val="false"/>
          <w:sz w:val="24"/>
          <w:szCs w:val="24"/>
        </w:rPr>
        <w:t xml:space="preserve"> (</w:t>
      </w:r>
      <w:r>
        <w:rPr>
          <w:rFonts w:eastAsia="Times New Roman" w:cs="Times New Roman"/>
          <w:b w:val="false"/>
          <w:bCs w:val="false"/>
          <w:color w:val="auto"/>
          <w:kern w:val="2"/>
          <w:sz w:val="24"/>
          <w:szCs w:val="24"/>
          <w:lang w:val="en-US" w:eastAsia="en-US" w:bidi="ar-SA"/>
        </w:rPr>
        <w:t>70</w:t>
      </w:r>
      <w:r>
        <w:rPr>
          <w:b w:val="false"/>
          <w:bCs w:val="false"/>
          <w:sz w:val="24"/>
          <w:szCs w:val="24"/>
        </w:rPr>
        <w:t xml:space="preserve"> citations max main text)</w:t>
      </w:r>
    </w:p>
    <w:p>
      <w:pPr>
        <w:pStyle w:val="Bibliographie1"/>
        <w:rPr>
          <w:rFonts w:ascii="Times New Roman" w:hAnsi="Times New Roman"/>
          <w:i/>
          <w:i/>
          <w:iCs/>
          <w:sz w:val="24"/>
          <w:szCs w:val="24"/>
        </w:rPr>
      </w:pPr>
      <w:bookmarkStart w:id="50" w:name="ZOTERO_BREF_UbfxY8qw9SgS"/>
      <w:r>
        <w:rPr/>
        <w:t>La mise à jour automatique des citations est désactivée. Pour voir la bibliographie, cliquez sur Actualiser dans la barre d'outils Zotero.</w:t>
      </w:r>
      <w:bookmarkEnd w:id="50"/>
    </w:p>
    <w:p>
      <w:pPr>
        <w:pStyle w:val="Acknowledgement"/>
        <w:spacing w:lineRule="auto" w:line="480" w:before="0" w:after="0"/>
        <w:ind w:left="0" w:hanging="0"/>
        <w:jc w:val="both"/>
        <w:rPr>
          <w:rFonts w:ascii="Times New Roman" w:hAnsi="Times New Roman"/>
          <w:sz w:val="24"/>
          <w:szCs w:val="24"/>
        </w:rPr>
      </w:pPr>
      <w:r>
        <w:rPr>
          <w:sz w:val="24"/>
          <w:szCs w:val="24"/>
        </w:rPr>
      </w:r>
    </w:p>
    <w:p>
      <w:pPr>
        <w:pStyle w:val="Acknowledgement"/>
        <w:spacing w:lineRule="auto" w:line="480" w:before="0" w:after="0"/>
        <w:ind w:left="0" w:hanging="0"/>
        <w:jc w:val="both"/>
        <w:rPr>
          <w:rFonts w:ascii="Times New Roman" w:hAnsi="Times New Roman"/>
          <w:sz w:val="24"/>
          <w:szCs w:val="24"/>
        </w:rPr>
      </w:pPr>
      <w:r>
        <w:rPr>
          <w:b/>
          <w:sz w:val="24"/>
          <w:szCs w:val="24"/>
        </w:rPr>
        <w:t xml:space="preserve">Acknowledgments: </w:t>
      </w:r>
      <w:r>
        <w:rPr>
          <w:iCs/>
          <w:sz w:val="24"/>
          <w:szCs w:val="24"/>
        </w:rPr>
        <w:t>CLL thanks Malcolm Sambridge (Seismology &amp; Mathematical Geophysics, RSES, Australian National University), Lexing Xie and Cheng Soon Ong (CECS, Australian National University), and Sung Keun Lee (Seoul National University) for various discussions regarding optimization, machine learning, and melt and glass properties.</w:t>
      </w:r>
    </w:p>
    <w:p>
      <w:pPr>
        <w:pStyle w:val="Acknowledgement"/>
        <w:spacing w:lineRule="auto" w:line="480" w:before="0" w:after="0"/>
        <w:ind w:left="0" w:hanging="0"/>
        <w:jc w:val="both"/>
        <w:rPr>
          <w:rFonts w:ascii="Times New Roman" w:hAnsi="Times New Roman"/>
          <w:sz w:val="24"/>
          <w:szCs w:val="24"/>
        </w:rPr>
      </w:pPr>
      <w:r>
        <w:rPr>
          <w:sz w:val="24"/>
          <w:szCs w:val="24"/>
        </w:rPr>
      </w:r>
    </w:p>
    <w:p>
      <w:pPr>
        <w:pStyle w:val="Acknowledgement"/>
        <w:spacing w:lineRule="auto" w:line="480" w:before="0" w:after="0"/>
        <w:ind w:left="0" w:hanging="0"/>
        <w:jc w:val="both"/>
        <w:rPr>
          <w:rFonts w:ascii="Times New Roman" w:hAnsi="Times New Roman"/>
          <w:sz w:val="24"/>
          <w:szCs w:val="24"/>
        </w:rPr>
      </w:pPr>
      <w:r>
        <w:rPr>
          <w:b/>
          <w:iCs/>
          <w:sz w:val="24"/>
          <w:szCs w:val="24"/>
        </w:rPr>
        <w:t>Funding:</w:t>
      </w:r>
      <w:r>
        <w:rPr>
          <w:iCs/>
          <w:sz w:val="24"/>
          <w:szCs w:val="24"/>
        </w:rPr>
        <w:t xml:space="preserve"> CLL acknowledges funding from a Chaire d’Excellence IDEX19C627X/FD070/D110  from the IdEX Université de Paris </w:t>
      </w:r>
      <w:r>
        <w:rPr>
          <w:b w:val="false"/>
          <w:bCs w:val="false"/>
          <w:i w:val="false"/>
          <w:iCs w:val="false"/>
          <w:sz w:val="24"/>
          <w:szCs w:val="24"/>
        </w:rPr>
        <w:t>ANR-18-IDEX-0001</w:t>
      </w:r>
      <w:r>
        <w:rPr>
          <w:iCs/>
          <w:sz w:val="24"/>
          <w:szCs w:val="24"/>
        </w:rPr>
        <w:t>, from the Australian Research Council Laureate Fellowship FL1600000 to Prof. Hugh O’Neill (ANU-RSES) as well as from the Postdoctoral Fellowship of the Carnegie Institution for Science during the realization of this project. APV acknowledges support from the ARC via grants DE180100040 and DP200100053.</w:t>
      </w:r>
    </w:p>
    <w:p>
      <w:pPr>
        <w:pStyle w:val="Acknowledgement"/>
        <w:spacing w:lineRule="auto" w:line="480" w:before="0" w:after="0"/>
        <w:ind w:left="0" w:hanging="0"/>
        <w:jc w:val="both"/>
        <w:rPr>
          <w:rFonts w:ascii="Times New Roman" w:hAnsi="Times New Roman"/>
          <w:sz w:val="24"/>
          <w:szCs w:val="24"/>
        </w:rPr>
      </w:pPr>
      <w:r>
        <w:rPr>
          <w:sz w:val="24"/>
          <w:szCs w:val="24"/>
        </w:rPr>
      </w:r>
    </w:p>
    <w:p>
      <w:pPr>
        <w:pStyle w:val="Acknowledgement"/>
        <w:spacing w:lineRule="auto" w:line="480" w:before="0" w:after="0"/>
        <w:ind w:left="0" w:hanging="0"/>
        <w:jc w:val="both"/>
        <w:rPr>
          <w:rFonts w:ascii="Times New Roman" w:hAnsi="Times New Roman"/>
          <w:sz w:val="24"/>
          <w:szCs w:val="24"/>
        </w:rPr>
      </w:pPr>
      <w:r>
        <w:rPr>
          <w:b/>
          <w:sz w:val="24"/>
          <w:szCs w:val="24"/>
        </w:rPr>
        <w:t>Author contributions:</w:t>
      </w:r>
      <w:r>
        <w:rPr>
          <w:sz w:val="24"/>
          <w:szCs w:val="24"/>
        </w:rPr>
        <w:t xml:space="preserve"> CLL designed the study, collected the data, performed Raman and viscosity experiments, and developed the deep learning framework and the associated computer code. AV and BOM helped in the design of the neural network. CLL, BOM and DN performed Raman measurements. CLL and AV drafted the manuscript. All authors contributed to the final version of the manuscript. </w:t>
      </w:r>
    </w:p>
    <w:p>
      <w:pPr>
        <w:pStyle w:val="Acknowledgement"/>
        <w:spacing w:lineRule="auto" w:line="480" w:before="0" w:after="0"/>
        <w:ind w:left="0" w:hanging="0"/>
        <w:jc w:val="both"/>
        <w:rPr>
          <w:rFonts w:ascii="Times New Roman" w:hAnsi="Times New Roman"/>
          <w:sz w:val="24"/>
          <w:szCs w:val="24"/>
        </w:rPr>
      </w:pPr>
      <w:r>
        <w:rPr>
          <w:sz w:val="24"/>
          <w:szCs w:val="24"/>
        </w:rPr>
      </w:r>
    </w:p>
    <w:p>
      <w:pPr>
        <w:pStyle w:val="Acknowledgement"/>
        <w:spacing w:lineRule="auto" w:line="480" w:before="0" w:after="0"/>
        <w:ind w:left="0" w:hanging="0"/>
        <w:jc w:val="both"/>
        <w:rPr>
          <w:rFonts w:ascii="Times New Roman" w:hAnsi="Times New Roman"/>
          <w:sz w:val="24"/>
          <w:szCs w:val="24"/>
        </w:rPr>
      </w:pPr>
      <w:r>
        <w:rPr>
          <w:b/>
          <w:bCs/>
          <w:sz w:val="24"/>
          <w:szCs w:val="24"/>
        </w:rPr>
        <w:t>Competing interests:</w:t>
      </w:r>
      <w:r>
        <w:rPr>
          <w:sz w:val="24"/>
          <w:szCs w:val="24"/>
        </w:rPr>
        <w:t xml:space="preserve"> Authors declare no competing interests. </w:t>
      </w:r>
    </w:p>
    <w:p>
      <w:pPr>
        <w:pStyle w:val="Acknowledgement"/>
        <w:spacing w:lineRule="auto" w:line="480" w:before="0" w:after="0"/>
        <w:ind w:left="0" w:hanging="0"/>
        <w:jc w:val="both"/>
        <w:rPr>
          <w:rFonts w:ascii="Times New Roman" w:hAnsi="Times New Roman"/>
          <w:sz w:val="24"/>
          <w:szCs w:val="24"/>
        </w:rPr>
      </w:pPr>
      <w:r>
        <w:rPr>
          <w:sz w:val="24"/>
          <w:szCs w:val="24"/>
        </w:rPr>
      </w:r>
    </w:p>
    <w:p>
      <w:pPr>
        <w:pStyle w:val="Acknowledgement"/>
        <w:spacing w:lineRule="auto" w:line="480" w:before="0" w:after="0"/>
        <w:ind w:left="0" w:hanging="0"/>
        <w:jc w:val="both"/>
        <w:rPr/>
      </w:pPr>
      <w:r>
        <w:rPr>
          <w:rFonts w:eastAsia="Times New Roman" w:cs="Times New Roman"/>
          <w:b/>
          <w:color w:val="auto"/>
          <w:kern w:val="0"/>
          <w:sz w:val="24"/>
          <w:szCs w:val="24"/>
          <w:lang w:val="en-US" w:eastAsia="en-US" w:bidi="ar-SA"/>
        </w:rPr>
        <w:t>Materials &amp; Correspondence</w:t>
      </w:r>
      <w:r>
        <w:rPr>
          <w:b/>
          <w:sz w:val="24"/>
          <w:szCs w:val="24"/>
        </w:rPr>
        <w:t>:</w:t>
      </w:r>
      <w:r>
        <w:rPr>
          <w:sz w:val="24"/>
          <w:szCs w:val="24"/>
        </w:rPr>
        <w:t xml:space="preserve"> All the data are available in the main text or the supplementary materials. The computer code to reproduce the results of this study is available as a Python library at the web address </w:t>
      </w:r>
      <w:hyperlink r:id="rId4">
        <w:r>
          <w:rPr>
            <w:rStyle w:val="Hyperlink1"/>
            <w:sz w:val="24"/>
            <w:szCs w:val="24"/>
          </w:rPr>
          <w:t>https://github.com/charlesll/neuravi</w:t>
        </w:r>
      </w:hyperlink>
      <w:r>
        <w:rPr>
          <w:sz w:val="24"/>
          <w:szCs w:val="24"/>
        </w:rPr>
        <w:t xml:space="preserve"> (open access will be provided upon acceptance). Correspondence can be addressed to the corresponding author.</w:t>
      </w:r>
    </w:p>
    <w:p>
      <w:pPr>
        <w:pStyle w:val="Acknowledgement"/>
        <w:spacing w:lineRule="auto" w:line="480" w:before="0" w:after="0"/>
        <w:jc w:val="both"/>
        <w:rPr>
          <w:rFonts w:ascii="Times New Roman" w:hAnsi="Times New Roman"/>
          <w:sz w:val="24"/>
          <w:szCs w:val="24"/>
        </w:rPr>
      </w:pPr>
      <w:r>
        <w:rPr>
          <w:sz w:val="24"/>
          <w:szCs w:val="24"/>
        </w:rPr>
      </w:r>
    </w:p>
    <w:p>
      <w:pPr>
        <w:pStyle w:val="Paragraph"/>
        <w:spacing w:before="0" w:after="0"/>
        <w:ind w:hanging="0"/>
        <w:rPr>
          <w:rFonts w:ascii="Times New Roman" w:hAnsi="Times New Roman"/>
          <w:sz w:val="24"/>
          <w:szCs w:val="24"/>
        </w:rPr>
      </w:pPr>
      <w:r>
        <w:rPr>
          <w:b/>
          <w:sz w:val="24"/>
          <w:szCs w:val="24"/>
        </w:rPr>
        <w:t>Supplementary Materials:</w:t>
      </w:r>
    </w:p>
    <w:p>
      <w:pPr>
        <w:pStyle w:val="Paragraph"/>
        <w:spacing w:before="0" w:after="0"/>
        <w:ind w:hanging="0"/>
        <w:rPr>
          <w:rFonts w:ascii="Times New Roman" w:hAnsi="Times New Roman"/>
          <w:sz w:val="24"/>
          <w:szCs w:val="24"/>
        </w:rPr>
      </w:pPr>
      <w:r>
        <w:rPr>
          <w:sz w:val="24"/>
          <w:szCs w:val="24"/>
        </w:rPr>
        <w:t>Supplementary Text</w:t>
      </w:r>
    </w:p>
    <w:p>
      <w:pPr>
        <w:pStyle w:val="Paragraph"/>
        <w:spacing w:before="0" w:after="0"/>
        <w:ind w:hanging="0"/>
        <w:rPr>
          <w:rFonts w:ascii="Times New Roman" w:hAnsi="Times New Roman"/>
          <w:sz w:val="24"/>
          <w:szCs w:val="24"/>
        </w:rPr>
      </w:pPr>
      <w:r>
        <w:rPr>
          <w:sz w:val="24"/>
          <w:szCs w:val="24"/>
        </w:rPr>
        <w:t>Figures S1-S6</w:t>
      </w:r>
    </w:p>
    <w:p>
      <w:pPr>
        <w:pStyle w:val="Paragraph"/>
        <w:spacing w:before="0" w:after="0"/>
        <w:ind w:hanging="0"/>
        <w:rPr>
          <w:rFonts w:ascii="Times New Roman" w:hAnsi="Times New Roman"/>
          <w:sz w:val="24"/>
          <w:szCs w:val="24"/>
        </w:rPr>
      </w:pPr>
      <w:r>
        <w:rPr>
          <w:iCs/>
          <w:sz w:val="24"/>
          <w:szCs w:val="24"/>
        </w:rPr>
        <w:t>Tables S1-S3</w:t>
      </w:r>
    </w:p>
    <w:p>
      <w:pPr>
        <w:pStyle w:val="Paragraph"/>
        <w:spacing w:before="0" w:after="0"/>
        <w:ind w:hanging="0"/>
        <w:rPr>
          <w:iCs/>
        </w:rPr>
      </w:pPr>
      <w:r>
        <w:rPr>
          <w:iCs/>
        </w:rPr>
      </w:r>
      <w:r>
        <w:br w:type="page"/>
      </w:r>
    </w:p>
    <w:p>
      <w:pPr>
        <w:pStyle w:val="Acknowledgement"/>
        <w:spacing w:lineRule="auto" w:line="360" w:before="0" w:after="0"/>
        <w:ind w:left="0" w:hanging="0"/>
        <w:jc w:val="both"/>
        <w:rPr>
          <w:rFonts w:ascii="Times New Roman" w:hAnsi="Times New Roman"/>
          <w:sz w:val="24"/>
          <w:szCs w:val="24"/>
        </w:rPr>
      </w:pPr>
      <w:r>
        <w:rPr>
          <w:b/>
          <w:sz w:val="24"/>
          <w:szCs w:val="24"/>
        </w:rPr>
        <w:t>Fig. 1.</w:t>
      </w:r>
      <w:r>
        <w:rPr>
          <w:sz w:val="24"/>
          <w:szCs w:val="24"/>
        </w:rPr>
        <w:t xml:space="preserve"> </w:t>
      </w:r>
      <w:r>
        <w:rPr>
          <w:b/>
          <w:sz w:val="24"/>
          <w:szCs w:val="24"/>
        </w:rPr>
        <w:t>Schematic of i-MELT</w:t>
      </w:r>
      <w:r>
        <w:rPr>
          <w:rFonts w:eastAsia="Times New Roman" w:cs="Times New Roman"/>
          <w:b/>
          <w:color w:val="auto"/>
          <w:kern w:val="0"/>
          <w:sz w:val="24"/>
          <w:szCs w:val="24"/>
          <w:lang w:val="en-US" w:eastAsia="en-US" w:bidi="ar-SA"/>
        </w:rPr>
        <w:t xml:space="preserve">. </w:t>
      </w:r>
      <w:r>
        <w:rPr>
          <w:rFonts w:eastAsia="Times New Roman" w:cs="Times New Roman"/>
          <w:b w:val="false"/>
          <w:bCs w:val="false"/>
          <w:color w:val="auto"/>
          <w:kern w:val="0"/>
          <w:sz w:val="24"/>
          <w:szCs w:val="24"/>
          <w:lang w:val="en-US" w:eastAsia="en-US" w:bidi="ar-SA"/>
        </w:rPr>
        <w:t>An artificial neural network takes input melt composition, and outputs various melt and glass properties. Once trained, relationships between chemistry, structure and properties of melts and glasses can be systematically explored.</w:t>
      </w:r>
    </w:p>
    <w:p>
      <w:pPr>
        <w:pStyle w:val="Acknowledgement"/>
        <w:spacing w:lineRule="auto" w:line="360" w:before="0" w:after="0"/>
        <w:ind w:left="0" w:hanging="0"/>
        <w:jc w:val="both"/>
        <w:rPr>
          <w:rFonts w:ascii="Times New Roman" w:hAnsi="Times New Roman"/>
          <w:sz w:val="24"/>
          <w:szCs w:val="24"/>
        </w:rPr>
      </w:pPr>
      <w:r>
        <w:rPr>
          <w:sz w:val="24"/>
          <w:szCs w:val="24"/>
        </w:rPr>
      </w:r>
    </w:p>
    <w:p>
      <w:pPr>
        <w:pStyle w:val="SMHeading"/>
        <w:spacing w:lineRule="auto" w:line="360" w:before="0" w:after="0"/>
        <w:ind w:left="0" w:hanging="0"/>
        <w:jc w:val="both"/>
        <w:rPr/>
      </w:pPr>
      <w:r>
        <w:rPr>
          <w:rFonts w:eastAsia="Times New Roman" w:cs="Times New Roman"/>
          <w:b/>
          <w:color w:val="auto"/>
          <w:kern w:val="0"/>
          <w:sz w:val="24"/>
          <w:szCs w:val="24"/>
          <w:lang w:val="en-US" w:eastAsia="en-US" w:bidi="ar-SA"/>
        </w:rPr>
        <w:t>Fig. 2. Neural n</w:t>
      </w:r>
      <w:r>
        <w:rPr>
          <w:rFonts w:eastAsia="Times New Roman" w:cs="Times New Roman"/>
          <w:b/>
          <w:iCs/>
          <w:color w:val="auto"/>
          <w:kern w:val="0"/>
          <w:sz w:val="24"/>
          <w:szCs w:val="24"/>
          <w:lang w:val="en-US" w:eastAsia="en-US" w:bidi="ar-SA"/>
        </w:rPr>
        <w:t xml:space="preserve">etwork architecture and dropout influence on </w:t>
      </w:r>
      <w:r>
        <w:rPr>
          <w:rFonts w:eastAsia="Times New Roman" w:cs="Times New Roman"/>
          <w:b/>
          <w:bCs/>
          <w:iCs/>
          <w:color w:val="auto"/>
          <w:kern w:val="0"/>
          <w:sz w:val="24"/>
          <w:szCs w:val="24"/>
          <w:lang w:val="en-US" w:eastAsia="en-US" w:bidi="ar-SA"/>
        </w:rPr>
        <w:t>predictive</w:t>
      </w:r>
      <w:r>
        <w:rPr>
          <w:rFonts w:eastAsia="Times New Roman" w:cs="Times New Roman"/>
          <w:b/>
          <w:iCs/>
          <w:color w:val="auto"/>
          <w:kern w:val="0"/>
          <w:sz w:val="24"/>
          <w:szCs w:val="24"/>
          <w:lang w:val="en-US" w:eastAsia="en-US" w:bidi="ar-SA"/>
        </w:rPr>
        <w:t xml:space="preserve"> performance. </w:t>
      </w:r>
      <w:r>
        <w:rPr>
          <w:rFonts w:eastAsia="Times New Roman" w:cs="Times New Roman"/>
          <w:b w:val="false"/>
          <w:bCs w:val="false"/>
          <w:iCs/>
          <w:color w:val="auto"/>
          <w:kern w:val="0"/>
          <w:sz w:val="24"/>
          <w:szCs w:val="24"/>
          <w:lang w:val="en-US" w:eastAsia="en-US" w:bidi="ar-SA"/>
        </w:rPr>
        <w:t>Predictive performance was documented using the</w:t>
      </w:r>
      <w:r>
        <w:rPr>
          <w:rFonts w:eastAsia="Times New Roman" w:cs="Times New Roman"/>
          <w:b/>
          <w:iCs/>
          <w:color w:val="auto"/>
          <w:kern w:val="0"/>
          <w:sz w:val="24"/>
          <w:szCs w:val="24"/>
          <w:lang w:val="en-US" w:eastAsia="en-US" w:bidi="ar-SA"/>
        </w:rPr>
        <w:t xml:space="preserve"> </w:t>
      </w:r>
      <w:r>
        <w:rPr>
          <w:rFonts w:eastAsia="Times New Roman" w:cs="Times New Roman"/>
          <w:b w:val="false"/>
          <w:bCs w:val="false"/>
          <w:iCs/>
          <w:color w:val="auto"/>
          <w:kern w:val="0"/>
          <w:sz w:val="24"/>
          <w:szCs w:val="24"/>
          <w:lang w:val="en-US" w:eastAsia="en-US" w:bidi="ar-SA"/>
        </w:rPr>
        <w:t xml:space="preserve">RMSE between viscosity predictions (from eq. S1) and measurements in training, validation and testing data subsets. 2,000 </w:t>
      </w:r>
      <w:r>
        <w:rPr>
          <w:rFonts w:eastAsia="Times New Roman" w:cs="Times New Roman"/>
          <w:b w:val="false"/>
          <w:bCs w:val="false"/>
          <w:iCs/>
          <w:color w:val="auto"/>
          <w:kern w:val="2"/>
          <w:sz w:val="24"/>
          <w:szCs w:val="24"/>
          <w:lang w:val="en-US" w:eastAsia="en-US" w:bidi="ar-SA"/>
        </w:rPr>
        <w:t>neural networks</w:t>
      </w:r>
      <w:r>
        <w:rPr>
          <w:rFonts w:eastAsia="Times New Roman" w:cs="Times New Roman"/>
          <w:b w:val="false"/>
          <w:bCs w:val="false"/>
          <w:iCs/>
          <w:color w:val="auto"/>
          <w:kern w:val="0"/>
          <w:sz w:val="24"/>
          <w:szCs w:val="24"/>
          <w:lang w:val="en-US" w:eastAsia="en-US" w:bidi="ar-SA"/>
        </w:rPr>
        <w:t xml:space="preserve"> with randomly selected architectures were selected and trained to obtain those results. The effects of the numbers of (a) compositions in the training data subset, (b) hidden activation units, (c) hidden layers, (d) neurons per layer, and of the dropout probability (e) were explored. Subplot (c) is a violin plot with extreme values showed. Subplots (b), (d) and (e) are scatter plots in which each slightly transparent symbol corresponds to a given </w:t>
      </w:r>
      <w:r>
        <w:rPr>
          <w:rFonts w:eastAsia="Times New Roman" w:cs="Times New Roman"/>
          <w:b w:val="false"/>
          <w:bCs w:val="false"/>
          <w:iCs/>
          <w:color w:val="auto"/>
          <w:kern w:val="2"/>
          <w:sz w:val="24"/>
          <w:szCs w:val="24"/>
          <w:lang w:val="en-US" w:eastAsia="en-US" w:bidi="ar-SA"/>
        </w:rPr>
        <w:t>neural network</w:t>
      </w:r>
      <w:r>
        <w:rPr>
          <w:rFonts w:eastAsia="Times New Roman" w:cs="Times New Roman"/>
          <w:b w:val="false"/>
          <w:bCs w:val="false"/>
          <w:iCs/>
          <w:color w:val="auto"/>
          <w:kern w:val="0"/>
          <w:sz w:val="24"/>
          <w:szCs w:val="24"/>
          <w:lang w:val="en-US" w:eastAsia="en-US" w:bidi="ar-SA"/>
        </w:rPr>
        <w:t>; less transparence is directly indicative of a higher number of models for a given X-Y value.</w:t>
      </w:r>
    </w:p>
    <w:p>
      <w:pPr>
        <w:pStyle w:val="SMHeading"/>
        <w:spacing w:lineRule="auto" w:line="360" w:before="0" w:after="0"/>
        <w:ind w:left="0" w:hanging="0"/>
        <w:jc w:val="both"/>
        <w:rPr>
          <w:rFonts w:ascii="Times New Roman" w:hAnsi="Times New Roman" w:eastAsia="Times New Roman" w:cs="Times New Roman"/>
          <w:b w:val="false"/>
          <w:b w:val="false"/>
          <w:bCs w:val="false"/>
          <w:iCs/>
          <w:color w:val="auto"/>
          <w:kern w:val="0"/>
          <w:sz w:val="24"/>
          <w:szCs w:val="24"/>
          <w:lang w:val="en-US" w:eastAsia="en-US" w:bidi="ar-SA"/>
        </w:rPr>
      </w:pPr>
      <w:r>
        <w:rPr>
          <w:rFonts w:eastAsia="Times New Roman" w:cs="Times New Roman"/>
          <w:b w:val="false"/>
          <w:bCs w:val="false"/>
          <w:iCs/>
          <w:color w:val="auto"/>
          <w:kern w:val="0"/>
          <w:sz w:val="24"/>
          <w:szCs w:val="24"/>
          <w:lang w:val="en-US" w:eastAsia="en-US" w:bidi="ar-SA"/>
        </w:rPr>
      </w:r>
    </w:p>
    <w:p>
      <w:pPr>
        <w:pStyle w:val="Acknowledgement"/>
        <w:spacing w:lineRule="auto" w:line="360" w:before="0" w:after="0"/>
        <w:ind w:left="0" w:hanging="0"/>
        <w:jc w:val="both"/>
        <w:rPr>
          <w:rFonts w:ascii="Times New Roman" w:hAnsi="Times New Roman"/>
          <w:sz w:val="24"/>
          <w:szCs w:val="24"/>
        </w:rPr>
      </w:pPr>
      <w:r>
        <w:rPr>
          <w:rFonts w:eastAsia="Times New Roman" w:cs="Times New Roman"/>
          <w:b/>
          <w:color w:val="auto"/>
          <w:kern w:val="0"/>
          <w:sz w:val="24"/>
          <w:szCs w:val="24"/>
          <w:lang w:val="en-US" w:eastAsia="en-US" w:bidi="ar-SA"/>
        </w:rPr>
        <w:t>Fig. 3.</w:t>
      </w:r>
      <w:r>
        <w:rPr>
          <w:b/>
          <w:sz w:val="24"/>
          <w:szCs w:val="24"/>
        </w:rPr>
        <w:t xml:space="preserve"> Prediction examples.</w:t>
      </w:r>
      <w:r>
        <w:rPr>
          <w:sz w:val="24"/>
          <w:szCs w:val="24"/>
        </w:rPr>
        <w:t xml:space="preserve"> </w:t>
      </w:r>
      <w:r>
        <w:rPr>
          <w:b/>
          <w:bCs/>
          <w:sz w:val="24"/>
          <w:szCs w:val="24"/>
        </w:rPr>
        <w:t>(a)</w:t>
      </w:r>
      <w:r>
        <w:rPr>
          <w:sz w:val="24"/>
          <w:szCs w:val="24"/>
        </w:rPr>
        <w:t xml:space="preserve"> Melt viscosity can be </w:t>
      </w:r>
      <w:r>
        <w:rPr>
          <w:rFonts w:eastAsia="Times New Roman" w:cs="Times New Roman"/>
          <w:color w:val="auto"/>
          <w:kern w:val="0"/>
          <w:sz w:val="24"/>
          <w:szCs w:val="24"/>
          <w:lang w:val="en-US" w:eastAsia="en-US" w:bidi="ar-SA"/>
        </w:rPr>
        <w:t>predicted</w:t>
      </w:r>
      <w:r>
        <w:rPr>
          <w:sz w:val="24"/>
          <w:szCs w:val="24"/>
        </w:rPr>
        <w:t xml:space="preserve"> using various theories with a great accuracy, as shown by examples highlighting the good match between measurements (symbols) and model (curves) predictions from the Adam-Gibbs and Free Volume theories (Supplementary Materials). </w:t>
      </w:r>
      <w:r>
        <w:rPr>
          <w:b/>
          <w:bCs/>
          <w:sz w:val="24"/>
          <w:szCs w:val="24"/>
        </w:rPr>
        <w:t>(b)</w:t>
      </w:r>
      <w:r>
        <w:rPr>
          <w:sz w:val="24"/>
          <w:szCs w:val="24"/>
        </w:rPr>
        <w:t xml:space="preserve"> Structural investigation are made through Raman spectra predictions, which compare well with experimental data for albite and sodium trisilicate glasses for instance. R</w:t>
      </w:r>
      <w:r>
        <w:rPr>
          <w:i/>
          <w:iCs/>
          <w:sz w:val="24"/>
          <w:szCs w:val="24"/>
          <w:vertAlign w:val="subscript"/>
        </w:rPr>
        <w:t>Raman</w:t>
      </w:r>
      <w:r>
        <w:rPr>
          <w:sz w:val="24"/>
          <w:szCs w:val="24"/>
        </w:rPr>
        <w:t>, the ratio of intertetrahedral (below 670 cm</w:t>
      </w:r>
      <w:r>
        <w:rPr>
          <w:sz w:val="24"/>
          <w:szCs w:val="24"/>
          <w:vertAlign w:val="superscript"/>
        </w:rPr>
        <w:t>-1</w:t>
      </w:r>
      <w:r>
        <w:rPr>
          <w:sz w:val="24"/>
          <w:szCs w:val="24"/>
        </w:rPr>
        <w:t>) to intratetrahedral (above 870 cm</w:t>
      </w:r>
      <w:r>
        <w:rPr>
          <w:sz w:val="24"/>
          <w:szCs w:val="24"/>
          <w:vertAlign w:val="superscript"/>
        </w:rPr>
        <w:t>-1</w:t>
      </w:r>
      <w:r>
        <w:rPr>
          <w:sz w:val="24"/>
          <w:szCs w:val="24"/>
        </w:rPr>
        <w:t>) network vibrations, can be calculated and used for structural investigations.</w:t>
      </w:r>
    </w:p>
    <w:p>
      <w:pPr>
        <w:pStyle w:val="Acknowledgement"/>
        <w:spacing w:lineRule="auto" w:line="360" w:before="0" w:after="0"/>
        <w:ind w:left="0" w:hanging="0"/>
        <w:jc w:val="both"/>
        <w:rPr>
          <w:rFonts w:ascii="Times New Roman" w:hAnsi="Times New Roman"/>
          <w:sz w:val="24"/>
          <w:szCs w:val="24"/>
        </w:rPr>
      </w:pPr>
      <w:r>
        <w:rPr>
          <w:sz w:val="24"/>
          <w:szCs w:val="24"/>
        </w:rPr>
      </w:r>
    </w:p>
    <w:p>
      <w:pPr>
        <w:pStyle w:val="Acknowledgement"/>
        <w:spacing w:lineRule="auto" w:line="360" w:before="0" w:after="0"/>
        <w:ind w:left="0" w:hanging="0"/>
        <w:jc w:val="both"/>
        <w:rPr/>
      </w:pPr>
      <w:r>
        <w:rPr>
          <w:b/>
          <w:sz w:val="24"/>
          <w:szCs w:val="24"/>
        </w:rPr>
        <w:t xml:space="preserve">Figure 4: </w:t>
      </w:r>
      <w:r>
        <w:rPr>
          <w:b/>
          <w:bCs/>
          <w:sz w:val="24"/>
          <w:szCs w:val="24"/>
        </w:rPr>
        <w:t>Melt and glass properties vary in a complex way with glass network topology</w:t>
      </w:r>
      <w:r>
        <w:rPr>
          <w:sz w:val="24"/>
          <w:szCs w:val="24"/>
        </w:rPr>
        <w:t xml:space="preserve">. </w:t>
      </w:r>
      <w:r>
        <w:rPr>
          <w:b/>
          <w:bCs/>
          <w:sz w:val="24"/>
          <w:szCs w:val="24"/>
        </w:rPr>
        <w:t>(a)</w:t>
      </w:r>
      <w:r>
        <w:rPr>
          <w:sz w:val="24"/>
          <w:szCs w:val="24"/>
        </w:rPr>
        <w:t xml:space="preserve"> </w:t>
      </w:r>
      <w:r>
        <w:rPr>
          <w:rFonts w:eastAsia="Times New Roman" w:cs="Times New Roman"/>
          <w:color w:val="auto"/>
          <w:kern w:val="0"/>
          <w:sz w:val="24"/>
          <w:szCs w:val="24"/>
          <w:lang w:val="en-US" w:eastAsia="en-US" w:bidi="ar-SA"/>
        </w:rPr>
        <w:t>i-MELT reveals</w:t>
      </w:r>
      <w:r>
        <w:rPr>
          <w:sz w:val="24"/>
          <w:szCs w:val="24"/>
        </w:rPr>
        <w:t xml:space="preserve"> that parameters such as the viscous glass transition temperature </w:t>
      </w:r>
      <w:r>
        <w:rPr>
          <w:i/>
          <w:iCs/>
          <w:sz w:val="24"/>
          <w:szCs w:val="24"/>
        </w:rPr>
        <w:t>T</w:t>
      </w:r>
      <w:r>
        <w:rPr>
          <w:i/>
          <w:iCs/>
          <w:sz w:val="24"/>
          <w:szCs w:val="24"/>
          <w:vertAlign w:val="subscript"/>
        </w:rPr>
        <w:t>g</w:t>
      </w:r>
      <w:r>
        <w:rPr>
          <w:sz w:val="24"/>
          <w:szCs w:val="24"/>
        </w:rPr>
        <w:t xml:space="preserve"> </w:t>
      </w:r>
      <w:r>
        <w:rPr>
          <w:b/>
          <w:bCs/>
          <w:sz w:val="24"/>
          <w:szCs w:val="24"/>
        </w:rPr>
        <w:t>(a)</w:t>
      </w:r>
      <w:r>
        <w:rPr>
          <w:sz w:val="24"/>
          <w:szCs w:val="24"/>
        </w:rPr>
        <w:t xml:space="preserve"> and </w:t>
      </w:r>
      <w:r>
        <w:rPr>
          <w:i/>
          <w:iCs/>
          <w:sz w:val="24"/>
          <w:szCs w:val="24"/>
        </w:rPr>
        <w:t>B</w:t>
      </w:r>
      <w:r>
        <w:rPr>
          <w:i/>
          <w:iCs/>
          <w:sz w:val="24"/>
          <w:szCs w:val="24"/>
          <w:vertAlign w:val="subscript"/>
        </w:rPr>
        <w:t>CG</w:t>
      </w:r>
      <w:r>
        <w:rPr>
          <w:i/>
          <w:iCs/>
          <w:sz w:val="24"/>
          <w:szCs w:val="24"/>
        </w:rPr>
        <w:t>,</w:t>
      </w:r>
      <w:r>
        <w:rPr>
          <w:i/>
          <w:iCs/>
          <w:sz w:val="24"/>
          <w:szCs w:val="24"/>
          <w:vertAlign w:val="subscript"/>
        </w:rPr>
        <w:t xml:space="preserve"> </w:t>
      </w:r>
      <w:r>
        <w:rPr>
          <w:sz w:val="24"/>
          <w:szCs w:val="24"/>
        </w:rPr>
        <w:t xml:space="preserve">an activation energy term in the Free Volume theory (Supplementary Materials) </w:t>
      </w:r>
      <w:r>
        <w:rPr>
          <w:b/>
          <w:bCs/>
          <w:sz w:val="24"/>
          <w:szCs w:val="24"/>
        </w:rPr>
        <w:t>(b),</w:t>
      </w:r>
      <w:r>
        <w:rPr>
          <w:sz w:val="24"/>
          <w:szCs w:val="24"/>
        </w:rPr>
        <w:t xml:space="preserve"> strongly vary depending on R</w:t>
      </w:r>
      <w:r>
        <w:rPr>
          <w:i/>
          <w:iCs/>
          <w:sz w:val="24"/>
          <w:szCs w:val="24"/>
          <w:vertAlign w:val="subscript"/>
        </w:rPr>
        <w:t>Raman</w:t>
      </w:r>
      <w:r>
        <w:rPr>
          <w:sz w:val="24"/>
          <w:szCs w:val="24"/>
        </w:rPr>
        <w:t xml:space="preserve">. Other terms also show more complex variations, influenced by cationic mixing interactions and steric hindrance effects, such as the glass configurational entropy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b/>
          <w:bCs/>
          <w:sz w:val="24"/>
          <w:szCs w:val="24"/>
        </w:rPr>
        <w:t>(c)</w:t>
      </w:r>
      <w:r>
        <w:rPr>
          <w:i/>
          <w:iCs/>
          <w:sz w:val="24"/>
          <w:szCs w:val="24"/>
        </w:rPr>
        <w:t xml:space="preserve"> </w:t>
      </w:r>
      <w:r>
        <w:rPr>
          <w:sz w:val="24"/>
          <w:szCs w:val="24"/>
        </w:rPr>
        <w:t>or the free volume parameter</w:t>
      </w:r>
      <w:r>
        <w:rPr>
          <w:i/>
          <w:iCs/>
          <w:sz w:val="24"/>
          <w:szCs w:val="24"/>
        </w:rPr>
        <w:t xml:space="preserve"> C</w:t>
      </w:r>
      <w:r>
        <w:rPr>
          <w:i/>
          <w:iCs/>
          <w:sz w:val="24"/>
          <w:szCs w:val="24"/>
          <w:vertAlign w:val="subscript"/>
        </w:rPr>
        <w:t>CG</w:t>
      </w:r>
      <w:r>
        <w:rPr>
          <w:i/>
          <w:iCs/>
          <w:sz w:val="24"/>
          <w:szCs w:val="24"/>
        </w:rPr>
        <w:t xml:space="preserve"> </w:t>
      </w:r>
      <w:r>
        <w:rPr>
          <w:b/>
          <w:bCs/>
          <w:sz w:val="24"/>
          <w:szCs w:val="24"/>
        </w:rPr>
        <w:t>(d).</w:t>
      </w:r>
      <w:r>
        <w:rPr>
          <w:sz w:val="24"/>
          <w:szCs w:val="24"/>
        </w:rPr>
        <w:t xml:space="preserve"> Each symbol represents the calculation for a randomly generated composition in the glass-forming domain of studied system.</w:t>
      </w:r>
    </w:p>
    <w:p>
      <w:pPr>
        <w:pStyle w:val="Acknowledgement"/>
        <w:spacing w:lineRule="auto" w:line="360" w:before="0" w:after="0"/>
        <w:ind w:left="0" w:hanging="0"/>
        <w:jc w:val="both"/>
        <w:rPr>
          <w:rFonts w:ascii="Times New Roman" w:hAnsi="Times New Roman"/>
          <w:sz w:val="24"/>
          <w:szCs w:val="24"/>
        </w:rPr>
      </w:pPr>
      <w:r>
        <w:rPr>
          <w:sz w:val="24"/>
          <w:szCs w:val="24"/>
        </w:rPr>
      </w:r>
    </w:p>
    <w:p>
      <w:pPr>
        <w:pStyle w:val="Acknowledgement"/>
        <w:spacing w:lineRule="auto" w:line="480" w:before="0" w:after="0"/>
        <w:ind w:left="0" w:hanging="0"/>
        <w:jc w:val="both"/>
        <w:rPr/>
      </w:pPr>
      <w:r>
        <w:rPr>
          <w:b/>
          <w:bCs/>
          <w:sz w:val="24"/>
          <w:szCs w:val="24"/>
        </w:rPr>
        <w:t xml:space="preserve">Figure 5: </w:t>
      </w:r>
      <w:r>
        <w:rPr>
          <w:rFonts w:eastAsia="Times New Roman" w:cs="Times New Roman"/>
          <w:b/>
          <w:bCs/>
          <w:color w:val="auto"/>
          <w:kern w:val="0"/>
          <w:sz w:val="24"/>
          <w:szCs w:val="24"/>
          <w:lang w:val="en-US" w:eastAsia="en-US" w:bidi="ar-SA"/>
        </w:rPr>
        <w:t>C</w:t>
      </w:r>
      <w:r>
        <w:rPr>
          <w:b/>
          <w:bCs/>
          <w:sz w:val="24"/>
          <w:szCs w:val="24"/>
        </w:rPr>
        <w:t xml:space="preserve">onfigurational entropy at </w:t>
      </w:r>
      <w:r>
        <w:rPr>
          <w:b/>
          <w:bCs/>
          <w:i/>
          <w:iCs/>
          <w:sz w:val="24"/>
          <w:szCs w:val="24"/>
        </w:rPr>
        <w:t>T</w:t>
      </w:r>
      <w:r>
        <w:rPr>
          <w:b/>
          <w:bCs/>
          <w:i/>
          <w:iCs/>
          <w:sz w:val="24"/>
          <w:szCs w:val="24"/>
          <w:vertAlign w:val="subscript"/>
        </w:rPr>
        <w:t>g</w:t>
      </w:r>
      <w:r>
        <w:rPr>
          <w:b/>
          <w:bCs/>
          <w:sz w:val="24"/>
          <w:szCs w:val="24"/>
        </w:rPr>
        <w:t xml:space="preserve"> </w:t>
      </w:r>
      <w:r>
        <w:rPr>
          <w:rFonts w:eastAsia="Times New Roman" w:cs="Times New Roman"/>
          <w:b/>
          <w:bCs/>
          <w:color w:val="auto"/>
          <w:kern w:val="0"/>
          <w:sz w:val="24"/>
          <w:szCs w:val="24"/>
          <w:lang w:val="en-US" w:eastAsia="en-US" w:bidi="ar-SA"/>
        </w:rPr>
        <w:t>of</w:t>
      </w:r>
      <w:r>
        <w:rPr>
          <w:b/>
          <w:bCs/>
          <w:sz w:val="24"/>
          <w:szCs w:val="24"/>
        </w:rPr>
        <w:t xml:space="preserve"> K</w:t>
      </w:r>
      <w:r>
        <w:rPr>
          <w:b/>
          <w:bCs/>
          <w:sz w:val="24"/>
          <w:szCs w:val="24"/>
          <w:vertAlign w:val="subscript"/>
        </w:rPr>
        <w:t>2</w:t>
      </w:r>
      <w:r>
        <w:rPr>
          <w:b/>
          <w:bCs/>
          <w:sz w:val="24"/>
          <w:szCs w:val="24"/>
        </w:rPr>
        <w:t>O-Na</w:t>
      </w:r>
      <w:r>
        <w:rPr>
          <w:b/>
          <w:bCs/>
          <w:sz w:val="24"/>
          <w:szCs w:val="24"/>
          <w:vertAlign w:val="subscript"/>
        </w:rPr>
        <w:t>2</w:t>
      </w:r>
      <w:r>
        <w:rPr>
          <w:b/>
          <w:bCs/>
          <w:sz w:val="24"/>
          <w:szCs w:val="24"/>
        </w:rPr>
        <w:t>O-Al</w:t>
      </w:r>
      <w:r>
        <w:rPr>
          <w:b/>
          <w:bCs/>
          <w:sz w:val="24"/>
          <w:szCs w:val="24"/>
          <w:vertAlign w:val="subscript"/>
        </w:rPr>
        <w:t>2</w:t>
      </w:r>
      <w:r>
        <w:rPr>
          <w:b/>
          <w:bCs/>
          <w:sz w:val="24"/>
          <w:szCs w:val="24"/>
        </w:rPr>
        <w:t>O</w:t>
      </w:r>
      <w:r>
        <w:rPr>
          <w:b/>
          <w:bCs/>
          <w:sz w:val="24"/>
          <w:szCs w:val="24"/>
          <w:vertAlign w:val="subscript"/>
        </w:rPr>
        <w:t>3</w:t>
      </w:r>
      <w:r>
        <w:rPr>
          <w:b/>
          <w:bCs/>
          <w:sz w:val="24"/>
          <w:szCs w:val="24"/>
        </w:rPr>
        <w:t>-SiO</w:t>
      </w:r>
      <w:r>
        <w:rPr>
          <w:b/>
          <w:bCs/>
          <w:sz w:val="24"/>
          <w:szCs w:val="24"/>
          <w:vertAlign w:val="subscript"/>
        </w:rPr>
        <w:t>2</w:t>
      </w:r>
      <w:r>
        <w:rPr>
          <w:b/>
          <w:bCs/>
          <w:sz w:val="24"/>
          <w:szCs w:val="24"/>
        </w:rPr>
        <w:t xml:space="preserve"> melts.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 xml:space="preserve"> vary non-linearly with oxide contents in the ternary diagrams </w:t>
      </w:r>
      <w:r>
        <w:rPr>
          <w:b/>
          <w:bCs/>
          <w:sz w:val="24"/>
          <w:szCs w:val="24"/>
        </w:rPr>
        <w:t xml:space="preserve">(a) </w:t>
      </w:r>
      <w:r>
        <w:rPr>
          <w:sz w:val="24"/>
          <w:szCs w:val="24"/>
        </w:rPr>
        <w:t>Na</w:t>
      </w:r>
      <w:r>
        <w:rPr>
          <w:sz w:val="24"/>
          <w:szCs w:val="24"/>
          <w:vertAlign w:val="subscript"/>
        </w:rPr>
        <w:t>2</w:t>
      </w:r>
      <w:r>
        <w:rPr>
          <w:sz w:val="24"/>
          <w:szCs w:val="24"/>
        </w:rPr>
        <w:t>O-Al</w:t>
      </w:r>
      <w:r>
        <w:rPr>
          <w:sz w:val="24"/>
          <w:szCs w:val="24"/>
          <w:vertAlign w:val="subscript"/>
        </w:rPr>
        <w:t>2</w:t>
      </w:r>
      <w:r>
        <w:rPr>
          <w:sz w:val="24"/>
          <w:szCs w:val="24"/>
        </w:rPr>
        <w:t>O</w:t>
      </w:r>
      <w:r>
        <w:rPr>
          <w:sz w:val="24"/>
          <w:szCs w:val="24"/>
          <w:vertAlign w:val="subscript"/>
        </w:rPr>
        <w:t>3</w:t>
      </w:r>
      <w:r>
        <w:rPr>
          <w:sz w:val="24"/>
          <w:szCs w:val="24"/>
        </w:rPr>
        <w:t>-SiO</w:t>
      </w:r>
      <w:r>
        <w:rPr>
          <w:sz w:val="24"/>
          <w:szCs w:val="24"/>
          <w:vertAlign w:val="subscript"/>
        </w:rPr>
        <w:t>2</w:t>
      </w:r>
      <w:r>
        <w:rPr>
          <w:sz w:val="24"/>
          <w:szCs w:val="24"/>
        </w:rPr>
        <w:t xml:space="preserve"> and </w:t>
      </w:r>
      <w:r>
        <w:rPr>
          <w:b/>
          <w:bCs/>
          <w:sz w:val="24"/>
          <w:szCs w:val="24"/>
        </w:rPr>
        <w:t xml:space="preserve">(b) </w:t>
      </w:r>
      <w:r>
        <w:rPr>
          <w:sz w:val="24"/>
          <w:szCs w:val="24"/>
        </w:rPr>
        <w:t>K</w:t>
      </w:r>
      <w:r>
        <w:rPr>
          <w:sz w:val="24"/>
          <w:szCs w:val="24"/>
          <w:vertAlign w:val="subscript"/>
        </w:rPr>
        <w:t>2</w:t>
      </w:r>
      <w:r>
        <w:rPr>
          <w:sz w:val="24"/>
          <w:szCs w:val="24"/>
        </w:rPr>
        <w:t>O-Al</w:t>
      </w:r>
      <w:r>
        <w:rPr>
          <w:sz w:val="24"/>
          <w:szCs w:val="24"/>
          <w:vertAlign w:val="subscript"/>
        </w:rPr>
        <w:t>2</w:t>
      </w:r>
      <w:r>
        <w:rPr>
          <w:sz w:val="24"/>
          <w:szCs w:val="24"/>
        </w:rPr>
        <w:t>O</w:t>
      </w:r>
      <w:r>
        <w:rPr>
          <w:sz w:val="24"/>
          <w:szCs w:val="24"/>
          <w:vertAlign w:val="subscript"/>
        </w:rPr>
        <w:t>3</w:t>
      </w:r>
      <w:r>
        <w:rPr>
          <w:sz w:val="24"/>
          <w:szCs w:val="24"/>
        </w:rPr>
        <w:t>-SiO</w:t>
      </w:r>
      <w:r>
        <w:rPr>
          <w:sz w:val="24"/>
          <w:szCs w:val="24"/>
          <w:vertAlign w:val="subscript"/>
        </w:rPr>
        <w:t>2</w:t>
      </w:r>
      <w:r>
        <w:rPr>
          <w:sz w:val="24"/>
          <w:szCs w:val="24"/>
        </w:rPr>
        <w:t xml:space="preserve">. In silicate melts </w:t>
      </w:r>
      <w:r>
        <w:rPr>
          <w:b/>
          <w:bCs/>
          <w:sz w:val="24"/>
          <w:szCs w:val="24"/>
        </w:rPr>
        <w:t>(c)</w:t>
      </w:r>
      <w:r>
        <w:rPr>
          <w:sz w:val="24"/>
          <w:szCs w:val="24"/>
        </w:rPr>
        <w:t xml:space="preserve">, a mixed alkali effect (MAE) is observed upon Na-K mixing. It disappears as [Al]/[Na+K] increases </w:t>
      </w:r>
      <w:r>
        <w:rPr>
          <w:b/>
          <w:bCs/>
          <w:sz w:val="24"/>
          <w:szCs w:val="24"/>
        </w:rPr>
        <w:t>(d, e, f)</w:t>
      </w:r>
      <w:r>
        <w:rPr>
          <w:sz w:val="24"/>
          <w:szCs w:val="24"/>
        </w:rPr>
        <w:t xml:space="preserve">. Al enrichment generally lead to decreasing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 xml:space="preserve">, and minimizing the MAE. Al- and K-rich melts thus present low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w:t>
      </w:r>
    </w:p>
    <w:p>
      <w:pPr>
        <w:pStyle w:val="Acknowledgement"/>
        <w:spacing w:lineRule="auto" w:line="480" w:before="0" w:after="0"/>
        <w:ind w:left="0" w:hanging="0"/>
        <w:jc w:val="both"/>
        <w:rPr>
          <w:rFonts w:ascii="Times New Roman" w:hAnsi="Times New Roman"/>
          <w:sz w:val="24"/>
          <w:szCs w:val="24"/>
        </w:rPr>
      </w:pPr>
      <w:r>
        <w:rPr>
          <w:sz w:val="24"/>
          <w:szCs w:val="24"/>
        </w:rPr>
      </w:r>
    </w:p>
    <w:p>
      <w:pPr>
        <w:pStyle w:val="Acknowledgement"/>
        <w:widowControl/>
        <w:suppressAutoHyphens w:val="true"/>
        <w:bidi w:val="0"/>
        <w:spacing w:lineRule="auto" w:line="360" w:before="120" w:after="0"/>
        <w:ind w:left="0" w:right="0" w:hanging="0"/>
        <w:jc w:val="both"/>
        <w:rPr>
          <w:rFonts w:ascii="Times New Roman" w:hAnsi="Times New Roman"/>
          <w:sz w:val="24"/>
          <w:szCs w:val="24"/>
        </w:rPr>
      </w:pPr>
      <w:r>
        <w:rPr>
          <w:b/>
          <w:bCs/>
          <w:sz w:val="24"/>
          <w:szCs w:val="24"/>
        </w:rPr>
        <w:t xml:space="preserve">Figure 6: Chemical, structural and entropic mapping of rhyolite effusive and explosive eruptions. </w:t>
      </w:r>
      <w:r>
        <w:rPr>
          <w:sz w:val="24"/>
          <w:szCs w:val="24"/>
        </w:rPr>
        <w:t>The rheological agpaitic index is calculated as (Na</w:t>
      </w:r>
      <w:r>
        <w:rPr>
          <w:sz w:val="24"/>
          <w:szCs w:val="24"/>
          <w:vertAlign w:val="subscript"/>
        </w:rPr>
        <w:t>2</w:t>
      </w:r>
      <w:r>
        <w:rPr>
          <w:sz w:val="24"/>
          <w:szCs w:val="24"/>
        </w:rPr>
        <w:t>O + K</w:t>
      </w:r>
      <w:r>
        <w:rPr>
          <w:sz w:val="24"/>
          <w:szCs w:val="24"/>
          <w:vertAlign w:val="subscript"/>
        </w:rPr>
        <w:t>2</w:t>
      </w:r>
      <w:r>
        <w:rPr>
          <w:sz w:val="24"/>
          <w:szCs w:val="24"/>
        </w:rPr>
        <w:t>O + CaO + MgO + FeO)/(Al</w:t>
      </w:r>
      <w:r>
        <w:rPr>
          <w:sz w:val="24"/>
          <w:szCs w:val="24"/>
          <w:vertAlign w:val="subscript"/>
        </w:rPr>
        <w:t>2</w:t>
      </w:r>
      <w:r>
        <w:rPr>
          <w:sz w:val="24"/>
          <w:szCs w:val="24"/>
        </w:rPr>
        <w:t>O</w:t>
      </w:r>
      <w:r>
        <w:rPr>
          <w:sz w:val="24"/>
          <w:szCs w:val="24"/>
          <w:vertAlign w:val="subscript"/>
        </w:rPr>
        <w:t>3</w:t>
      </w:r>
      <w:r>
        <w:rPr>
          <w:sz w:val="24"/>
          <w:szCs w:val="24"/>
        </w:rPr>
        <w:t xml:space="preserve"> + Fe</w:t>
      </w:r>
      <w:r>
        <w:rPr>
          <w:sz w:val="24"/>
          <w:szCs w:val="24"/>
          <w:vertAlign w:val="subscript"/>
        </w:rPr>
        <w:t>2</w:t>
      </w:r>
      <w:r>
        <w:rPr>
          <w:sz w:val="24"/>
          <w:szCs w:val="24"/>
        </w:rPr>
        <w:t>O</w:t>
      </w:r>
      <w:r>
        <w:rPr>
          <w:sz w:val="24"/>
          <w:szCs w:val="24"/>
          <w:vertAlign w:val="subscript"/>
        </w:rPr>
        <w:t>3</w:t>
      </w:r>
      <w:r>
        <w:rPr>
          <w:sz w:val="24"/>
          <w:szCs w:val="24"/>
        </w:rPr>
        <w:t xml:space="preserve">). From </w:t>
      </w:r>
      <w:bookmarkStart w:id="51" w:name="ZOTERO_BREF_YJRzy3gMhI78"/>
      <w:r>
        <w:rPr>
          <w:b w:val="false"/>
          <w:i w:val="false"/>
          <w:caps w:val="false"/>
          <w:smallCaps w:val="false"/>
          <w:sz w:val="24"/>
          <w:szCs w:val="24"/>
          <w:u w:val="none"/>
          <w:vertAlign w:val="superscript"/>
        </w:rPr>
        <w:t>12</w:t>
      </w:r>
      <w:bookmarkEnd w:id="51"/>
      <w:r>
        <w:rPr>
          <w:sz w:val="24"/>
          <w:szCs w:val="24"/>
        </w:rPr>
        <w:t xml:space="preserve">, Al-rich and K-rich rhyolite magmas, like those of Yellowstone (U.S.A.) are generally associated with explosive eruptions. The rheological tipping point proposed by </w:t>
      </w:r>
      <w:bookmarkStart w:id="52" w:name="ZOTERO_BREF_0aQKgPO7VDIV"/>
      <w:r>
        <w:rPr>
          <w:b w:val="false"/>
          <w:i w:val="false"/>
          <w:caps w:val="false"/>
          <w:smallCaps w:val="false"/>
          <w:sz w:val="24"/>
          <w:szCs w:val="24"/>
          <w:u w:val="none"/>
          <w:vertAlign w:val="superscript"/>
        </w:rPr>
        <w:t>12</w:t>
      </w:r>
      <w:bookmarkEnd w:id="52"/>
      <w:r>
        <w:rPr>
          <w:sz w:val="24"/>
          <w:szCs w:val="24"/>
        </w:rPr>
        <w:t xml:space="preserve"> find roots in how increasing Al and K contents promote 3D network connectivity (a) and, thus reduces melt entropy (b) down to a particular threshold here identified to be </w:t>
      </w:r>
      <w:r>
        <w:rPr>
          <w:rFonts w:eastAsia="Times New Roman" w:cs="Times New Roman"/>
          <w:color w:val="auto"/>
          <w:kern w:val="0"/>
          <w:sz w:val="24"/>
          <w:szCs w:val="24"/>
          <w:lang w:val="en-US" w:eastAsia="en-US" w:bidi="ar-SA"/>
        </w:rPr>
        <w:t>~</w:t>
      </w:r>
      <w:r>
        <w:rPr>
          <w:sz w:val="24"/>
          <w:szCs w:val="24"/>
        </w:rPr>
        <w:t xml:space="preserve"> 9 J mol</w:t>
      </w:r>
      <w:r>
        <w:rPr>
          <w:sz w:val="24"/>
          <w:szCs w:val="24"/>
          <w:vertAlign w:val="superscript"/>
        </w:rPr>
        <w:t>-1</w:t>
      </w:r>
      <w:r>
        <w:rPr>
          <w:sz w:val="24"/>
          <w:szCs w:val="24"/>
        </w:rPr>
        <w:t xml:space="preserve"> K</w:t>
      </w:r>
      <w:r>
        <w:rPr>
          <w:sz w:val="24"/>
          <w:szCs w:val="24"/>
          <w:vertAlign w:val="superscript"/>
        </w:rPr>
        <w:t>-1</w:t>
      </w:r>
      <w:r>
        <w:rPr>
          <w:sz w:val="24"/>
          <w:szCs w:val="24"/>
        </w:rPr>
        <w:t xml:space="preserve">. Data from </w:t>
      </w:r>
      <w:bookmarkStart w:id="53" w:name="ZOTERO_BREF_IC0bEPiOTLHl"/>
      <w:r>
        <w:rPr>
          <w:b w:val="false"/>
          <w:i w:val="false"/>
          <w:caps w:val="false"/>
          <w:smallCaps w:val="false"/>
          <w:sz w:val="24"/>
          <w:szCs w:val="24"/>
          <w:u w:val="dash"/>
          <w:vertAlign w:val="superscript"/>
        </w:rPr>
        <w:t>1</w:t>
      </w:r>
      <w:bookmarkEnd w:id="53"/>
      <w:r>
        <w:rPr/>
        <w:t>.</w:t>
      </w:r>
    </w:p>
    <w:p>
      <w:pPr>
        <w:pStyle w:val="Acknowledgement"/>
        <w:spacing w:lineRule="auto" w:line="360" w:before="0" w:after="0"/>
        <w:ind w:left="0" w:hanging="0"/>
        <w:rPr>
          <w:rFonts w:ascii="Times New Roman" w:hAnsi="Times New Roman"/>
          <w:sz w:val="24"/>
          <w:szCs w:val="24"/>
        </w:rPr>
      </w:pPr>
      <w:r>
        <w:rPr>
          <w:sz w:val="24"/>
          <w:szCs w:val="24"/>
        </w:rPr>
      </w:r>
    </w:p>
    <w:p>
      <w:pPr>
        <w:pStyle w:val="Acknowledgement"/>
        <w:spacing w:lineRule="auto" w:line="360" w:before="0" w:after="0"/>
        <w:ind w:left="0" w:hanging="0"/>
        <w:rPr>
          <w:rFonts w:ascii="Times New Roman" w:hAnsi="Times New Roman"/>
          <w:b/>
          <w:b/>
          <w:bCs/>
          <w:sz w:val="24"/>
          <w:szCs w:val="24"/>
        </w:rPr>
      </w:pPr>
      <w:r>
        <w:rPr>
          <w:b/>
          <w:bCs/>
          <w:sz w:val="24"/>
          <w:szCs w:val="24"/>
        </w:rPr>
      </w:r>
      <w:r>
        <w:br w:type="page"/>
      </w:r>
    </w:p>
    <w:p>
      <w:pPr>
        <w:pStyle w:val="Acknowledgement"/>
        <w:spacing w:lineRule="auto" w:line="360" w:before="0" w:after="0"/>
        <w:ind w:left="0" w:hanging="0"/>
        <w:jc w:val="center"/>
        <w:rPr>
          <w:rFonts w:ascii="Times New Roman" w:hAnsi="Times New Roman"/>
          <w:b/>
          <w:b/>
          <w:bCs/>
          <w:sz w:val="24"/>
          <w:szCs w:val="24"/>
        </w:rPr>
      </w:pPr>
      <w:r>
        <w:rPr>
          <w:b/>
          <w:bCs/>
          <w:sz w:val="24"/>
          <w:szCs w:val="24"/>
        </w:rPr>
        <w:t>Figure 1</w:t>
      </w:r>
    </w:p>
    <w:p>
      <w:pPr>
        <w:pStyle w:val="Acknowledgement"/>
        <w:spacing w:lineRule="auto" w:line="360" w:before="0" w:after="0"/>
        <w:ind w:left="0" w:hanging="0"/>
        <w:rPr>
          <w:rFonts w:ascii="Times New Roman" w:hAnsi="Times New Roman"/>
          <w:b/>
          <w:b/>
          <w:bCs/>
          <w:sz w:val="24"/>
          <w:szCs w:val="24"/>
        </w:rPr>
      </w:pPr>
      <w:r>
        <w:rPr>
          <w:b/>
          <w:bCs/>
          <w:sz w:val="24"/>
          <w:szCs w:val="24"/>
        </w:rPr>
      </w:r>
    </w:p>
    <w:p>
      <w:pPr>
        <w:pStyle w:val="Acknowledgement"/>
        <w:spacing w:lineRule="auto" w:line="360" w:before="0" w:after="0"/>
        <w:ind w:left="0" w:hanging="0"/>
        <w:rPr>
          <w:rFonts w:ascii="Times New Roman" w:hAnsi="Times New Roman"/>
          <w:b/>
          <w:b/>
          <w:bCs/>
          <w:sz w:val="24"/>
          <w:szCs w:val="24"/>
        </w:rPr>
      </w:pPr>
      <w:r>
        <w:rPr>
          <w:b/>
          <w:bCs/>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197231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5"/>
                    <a:stretch>
                      <a:fillRect/>
                    </a:stretch>
                  </pic:blipFill>
                  <pic:spPr bwMode="auto">
                    <a:xfrm>
                      <a:off x="0" y="0"/>
                      <a:ext cx="5943600" cy="1972310"/>
                    </a:xfrm>
                    <a:prstGeom prst="rect">
                      <a:avLst/>
                    </a:prstGeom>
                  </pic:spPr>
                </pic:pic>
              </a:graphicData>
            </a:graphic>
          </wp:anchor>
        </w:drawing>
      </w:r>
      <w:r>
        <w:br w:type="page"/>
      </w:r>
    </w:p>
    <w:p>
      <w:pPr>
        <w:pStyle w:val="Acknowledgement"/>
        <w:spacing w:lineRule="auto" w:line="360" w:before="0" w:after="0"/>
        <w:ind w:left="0" w:hanging="0"/>
        <w:jc w:val="center"/>
        <w:rPr>
          <w:b/>
          <w:b/>
          <w:bCs/>
        </w:rPr>
      </w:pPr>
      <w:r>
        <w:rPr>
          <w:b/>
          <w:bCs/>
          <w:sz w:val="24"/>
          <w:szCs w:val="24"/>
        </w:rPr>
        <w:t>Figure 2</w:t>
      </w:r>
    </w:p>
    <w:p>
      <w:pPr>
        <w:pStyle w:val="Acknowledgement"/>
        <w:spacing w:lineRule="auto" w:line="360" w:before="0" w:after="0"/>
        <w:ind w:left="0" w:hanging="0"/>
        <w:rPr>
          <w:b/>
          <w:b/>
          <w:bCs/>
        </w:rPr>
      </w:pPr>
      <w:r>
        <w:rPr>
          <w:b/>
          <w:b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9436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anchor>
        </w:drawing>
      </w:r>
    </w:p>
    <w:p>
      <w:pPr>
        <w:pStyle w:val="Acknowledgement"/>
        <w:spacing w:lineRule="auto" w:line="360" w:before="0" w:after="0"/>
        <w:ind w:left="0" w:hanging="0"/>
        <w:rPr>
          <w:rFonts w:ascii="Times New Roman" w:hAnsi="Times New Roman"/>
          <w:sz w:val="24"/>
          <w:szCs w:val="24"/>
        </w:rPr>
      </w:pPr>
      <w:r>
        <w:rPr>
          <w:sz w:val="24"/>
          <w:szCs w:val="24"/>
        </w:rPr>
      </w:r>
      <w:r>
        <w:br w:type="page"/>
      </w:r>
    </w:p>
    <w:p>
      <w:pPr>
        <w:pStyle w:val="Acknowledgement"/>
        <w:spacing w:lineRule="auto" w:line="360" w:before="0" w:after="0"/>
        <w:ind w:left="0" w:hanging="0"/>
        <w:jc w:val="center"/>
        <w:rPr>
          <w:b/>
          <w:b/>
          <w:bCs/>
        </w:rPr>
      </w:pPr>
      <w:r>
        <w:rPr>
          <w:b/>
          <w:bCs/>
          <w:sz w:val="24"/>
          <w:szCs w:val="24"/>
        </w:rPr>
        <w:t>Figure 3</w:t>
      </w:r>
    </w:p>
    <w:p>
      <w:pPr>
        <w:pStyle w:val="Acknowledgement"/>
        <w:spacing w:lineRule="auto" w:line="360" w:before="0" w:after="0"/>
        <w:ind w:left="0" w:hanging="0"/>
        <w:jc w:val="center"/>
        <w:rPr>
          <w:b/>
          <w:b/>
          <w:bCs/>
        </w:rPr>
      </w:pPr>
      <w:r>
        <w:rPr>
          <w:b/>
          <w:bCs/>
        </w:rPr>
      </w:r>
    </w:p>
    <w:p>
      <w:pPr>
        <w:pStyle w:val="Acknowledgement"/>
        <w:spacing w:lineRule="auto" w:line="360" w:before="0" w:after="0"/>
        <w:ind w:left="0" w:hanging="0"/>
        <w:jc w:val="center"/>
        <w:rPr>
          <w:b/>
          <w:b/>
          <w:bCs/>
        </w:rPr>
      </w:pPr>
      <w:r>
        <w:rPr>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657600" cy="548640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3657600" cy="5486400"/>
                    </a:xfrm>
                    <a:prstGeom prst="rect">
                      <a:avLst/>
                    </a:prstGeom>
                  </pic:spPr>
                </pic:pic>
              </a:graphicData>
            </a:graphic>
          </wp:anchor>
        </w:drawing>
      </w:r>
      <w:r>
        <w:br w:type="page"/>
      </w:r>
    </w:p>
    <w:p>
      <w:pPr>
        <w:pStyle w:val="Acknowledgement"/>
        <w:spacing w:lineRule="auto" w:line="360" w:before="0" w:after="0"/>
        <w:ind w:left="0" w:hanging="0"/>
        <w:jc w:val="center"/>
        <w:rPr>
          <w:b/>
          <w:b/>
          <w:bCs/>
        </w:rPr>
      </w:pPr>
      <w:r>
        <w:rPr>
          <w:b/>
          <w:bCs/>
          <w:sz w:val="24"/>
          <w:szCs w:val="24"/>
        </w:rPr>
        <w:t>Figure 4</w:t>
      </w:r>
    </w:p>
    <w:p>
      <w:pPr>
        <w:pStyle w:val="Acknowledgement"/>
        <w:spacing w:lineRule="auto" w:line="360" w:before="0" w:after="0"/>
        <w:ind w:left="0" w:hanging="0"/>
        <w:rPr>
          <w:b/>
          <w:b/>
          <w:bCs/>
        </w:rPr>
      </w:pPr>
      <w:r>
        <w:rPr>
          <w:b/>
          <w:bCs/>
        </w:rPr>
      </w:r>
    </w:p>
    <w:p>
      <w:pPr>
        <w:pStyle w:val="Acknowledgement"/>
        <w:spacing w:lineRule="auto" w:line="360" w:before="0" w:after="0"/>
        <w:ind w:left="0" w:hanging="0"/>
        <w:rPr>
          <w:rFonts w:ascii="Times New Roman" w:hAnsi="Times New Roman"/>
          <w:sz w:val="24"/>
          <w:szCs w:val="24"/>
        </w:rPr>
      </w:pPr>
      <w:r>
        <w:rPr>
          <w:sz w:val="24"/>
          <w:szCs w:val="24"/>
        </w:rPr>
      </w:r>
    </w:p>
    <w:p>
      <w:pPr>
        <w:pStyle w:val="Acknowledgement"/>
        <w:spacing w:lineRule="auto" w:line="360" w:before="0" w:after="0"/>
        <w:ind w:left="0" w:hanging="0"/>
        <w:rPr>
          <w:rFonts w:ascii="Times New Roman" w:hAnsi="Times New Roman"/>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96915" cy="544068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5796915" cy="5440680"/>
                    </a:xfrm>
                    <a:prstGeom prst="rect">
                      <a:avLst/>
                    </a:prstGeom>
                  </pic:spPr>
                </pic:pic>
              </a:graphicData>
            </a:graphic>
          </wp:anchor>
        </w:drawing>
      </w:r>
    </w:p>
    <w:p>
      <w:pPr>
        <w:pStyle w:val="Acknowledgement"/>
        <w:spacing w:lineRule="auto" w:line="360" w:before="0" w:after="0"/>
        <w:ind w:left="0" w:hanging="0"/>
        <w:rPr>
          <w:rFonts w:ascii="Times New Roman" w:hAnsi="Times New Roman"/>
          <w:b/>
          <w:b/>
          <w:bCs/>
          <w:sz w:val="24"/>
          <w:szCs w:val="24"/>
        </w:rPr>
      </w:pPr>
      <w:r>
        <w:rPr>
          <w:b/>
          <w:bCs/>
          <w:sz w:val="24"/>
          <w:szCs w:val="24"/>
        </w:rPr>
      </w:r>
      <w:r>
        <w:br w:type="page"/>
      </w:r>
    </w:p>
    <w:p>
      <w:pPr>
        <w:pStyle w:val="Acknowledgement"/>
        <w:spacing w:lineRule="auto" w:line="360" w:before="0" w:after="0"/>
        <w:ind w:left="0" w:hanging="0"/>
        <w:jc w:val="center"/>
        <w:rPr>
          <w:rFonts w:ascii="Times New Roman" w:hAnsi="Times New Roman"/>
          <w:b/>
          <w:b/>
          <w:bCs/>
          <w:sz w:val="24"/>
          <w:szCs w:val="24"/>
        </w:rPr>
      </w:pPr>
      <w:r>
        <w:rPr>
          <w:b/>
          <w:bCs/>
          <w:sz w:val="24"/>
          <w:szCs w:val="24"/>
        </w:rPr>
      </w:r>
    </w:p>
    <w:p>
      <w:pPr>
        <w:pStyle w:val="Acknowledgement"/>
        <w:spacing w:lineRule="auto" w:line="360" w:before="0" w:after="0"/>
        <w:ind w:left="0" w:hanging="0"/>
        <w:jc w:val="center"/>
        <w:rPr>
          <w:rFonts w:ascii="Times New Roman" w:hAnsi="Times New Roman"/>
          <w:b/>
          <w:b/>
          <w:bCs/>
          <w:sz w:val="24"/>
          <w:szCs w:val="24"/>
        </w:rPr>
      </w:pPr>
      <w:r>
        <w:rPr>
          <w:b/>
          <w:bCs/>
          <w:sz w:val="24"/>
          <w:szCs w:val="24"/>
        </w:rPr>
        <w:t>Figure 5</w:t>
      </w:r>
    </w:p>
    <w:p>
      <w:pPr>
        <w:pStyle w:val="Acknowledgement"/>
        <w:spacing w:lineRule="auto" w:line="360" w:before="0" w:after="0"/>
        <w:ind w:left="0" w:hanging="0"/>
        <w:jc w:val="center"/>
        <w:rPr>
          <w:rFonts w:ascii="Times New Roman" w:hAnsi="Times New Roman"/>
          <w:b/>
          <w:b/>
          <w:bCs/>
          <w:sz w:val="24"/>
          <w:szCs w:val="24"/>
        </w:rPr>
      </w:pPr>
      <w:r>
        <w:rPr>
          <w:b/>
          <w:bCs/>
          <w:sz w:val="24"/>
          <w:szCs w:val="24"/>
        </w:rPr>
      </w:r>
    </w:p>
    <w:p>
      <w:pPr>
        <w:pStyle w:val="Acknowledgement"/>
        <w:spacing w:lineRule="auto" w:line="360" w:before="0" w:after="0"/>
        <w:ind w:left="0" w:hanging="0"/>
        <w:rPr>
          <w:rFonts w:ascii="Times New Roman" w:hAnsi="Times New Roman"/>
          <w:b/>
          <w:b/>
          <w:bCs/>
          <w:sz w:val="24"/>
          <w:szCs w:val="24"/>
        </w:rPr>
      </w:pPr>
      <w:r>
        <w:rPr>
          <w:b/>
          <w:bCs/>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587311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9"/>
                    <a:stretch>
                      <a:fillRect/>
                    </a:stretch>
                  </pic:blipFill>
                  <pic:spPr bwMode="auto">
                    <a:xfrm>
                      <a:off x="0" y="0"/>
                      <a:ext cx="5943600" cy="5873115"/>
                    </a:xfrm>
                    <a:prstGeom prst="rect">
                      <a:avLst/>
                    </a:prstGeom>
                  </pic:spPr>
                </pic:pic>
              </a:graphicData>
            </a:graphic>
          </wp:anchor>
        </w:drawing>
      </w:r>
      <w:r>
        <w:br w:type="page"/>
      </w:r>
    </w:p>
    <w:p>
      <w:pPr>
        <w:pStyle w:val="Acknowledgement"/>
        <w:spacing w:lineRule="auto" w:line="360" w:before="0" w:after="0"/>
        <w:ind w:left="0" w:hanging="0"/>
        <w:jc w:val="center"/>
        <w:rPr>
          <w:b/>
          <w:b/>
          <w:bCs/>
        </w:rPr>
      </w:pPr>
      <w:r>
        <w:rPr>
          <w:b/>
          <w:bCs/>
          <w:sz w:val="24"/>
          <w:szCs w:val="24"/>
        </w:rPr>
        <w:t>Figure 6</w:t>
      </w:r>
    </w:p>
    <w:p>
      <w:pPr>
        <w:pStyle w:val="Acknowledgement"/>
        <w:spacing w:lineRule="auto" w:line="360" w:before="0" w:after="0"/>
        <w:ind w:left="0" w:hanging="0"/>
        <w:rPr>
          <w:b/>
          <w:b/>
          <w:bC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56480" cy="242824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4856480" cy="2428240"/>
                    </a:xfrm>
                    <a:prstGeom prst="rect">
                      <a:avLst/>
                    </a:prstGeom>
                  </pic:spPr>
                </pic:pic>
              </a:graphicData>
            </a:graphic>
          </wp:anchor>
        </w:drawing>
      </w:r>
    </w:p>
    <w:sectPr>
      <w:headerReference w:type="default" r:id="rId11"/>
      <w:footerReference w:type="default" r:id="rId12"/>
      <w:type w:val="nextPage"/>
      <w:pgSz w:w="12240" w:h="15840"/>
      <w:pgMar w:left="1440" w:right="1440" w:header="432" w:top="1440" w:footer="720" w:bottom="1440" w:gutter="0"/>
      <w:lnNumType w:countBy="5" w:restart="continuous" w:distance="283"/>
      <w:pgNumType w:fmt="decimal"/>
      <w:formProt w:val="false"/>
      <w:textDirection w:val="lrTb"/>
      <w:docGrid w:type="default" w:linePitch="360" w:charSpace="5734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b/>
        <w:bCs/>
        <w:sz w:val="18"/>
        <w:szCs w:val="18"/>
      </w:rPr>
      <w:t xml:space="preserve"> </w:t>
    </w:r>
    <w:r>
      <w:rPr>
        <w:caps/>
      </w:rPr>
      <w:fldChar w:fldCharType="begin"/>
    </w:r>
    <w:r>
      <w:rPr>
        <w:caps/>
      </w:rPr>
      <w:instrText> PAGE </w:instrText>
    </w:r>
    <w:r>
      <w:rPr>
        <w:caps/>
      </w:rPr>
      <w:fldChar w:fldCharType="separate"/>
    </w:r>
    <w:r>
      <w:rPr>
        <w:caps/>
      </w:rPr>
      <w:t>26</w:t>
    </w:r>
    <w:r>
      <w:rPr>
        <w:caps/>
      </w:rPr>
      <w:fldChar w:fldCharType="end"/>
    </w:r>
  </w:p>
  <w:p>
    <w:pPr>
      <w:pStyle w:val="Pieddepage"/>
      <w:jc w:val="center"/>
      <w:rPr>
        <w:b/>
        <w:b/>
        <w:bCs/>
        <w:sz w:val="18"/>
        <w:szCs w:val="18"/>
      </w:rPr>
    </w:pPr>
    <w:r>
      <w:rPr>
        <w:b/>
        <w:bCs/>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left" w:pos="3240" w:leader="none"/>
        <w:tab w:val="center" w:pos="4320" w:leader="none"/>
        <w:tab w:val="right" w:pos="8640" w:leader="none"/>
      </w:tabs>
      <w:ind w:firstLine="23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a7f20"/>
    <w:pPr>
      <w:widowControl/>
      <w:suppressAutoHyphens w:val="true"/>
      <w:bidi w:val="0"/>
      <w:spacing w:lineRule="auto" w:line="480" w:before="0" w:after="0"/>
      <w:jc w:val="both"/>
    </w:pPr>
    <w:rPr>
      <w:rFonts w:ascii="Times New Roman" w:hAnsi="Times New Roman" w:eastAsia="Calibri" w:cs="Times New Roman"/>
      <w:color w:val="auto"/>
      <w:kern w:val="0"/>
      <w:sz w:val="20"/>
      <w:szCs w:val="20"/>
      <w:lang w:val="en-US" w:eastAsia="en-US" w:bidi="ar-SA"/>
    </w:rPr>
  </w:style>
  <w:style w:type="paragraph" w:styleId="Titre1">
    <w:name w:val="Heading 1"/>
    <w:basedOn w:val="Normal"/>
    <w:next w:val="Normal"/>
    <w:qFormat/>
    <w:pPr>
      <w:keepNext w:val="true"/>
      <w:spacing w:before="240" w:after="60"/>
      <w:outlineLvl w:val="0"/>
    </w:pPr>
    <w:rPr>
      <w:b/>
      <w:bCs/>
      <w:kern w:val="2"/>
      <w:szCs w:val="24"/>
    </w:rPr>
  </w:style>
  <w:style w:type="character" w:styleId="DefaultParagraphFont" w:default="1">
    <w:name w:val="Default Paragraph Font"/>
    <w:uiPriority w:val="1"/>
    <w:semiHidden/>
    <w:unhideWhenUsed/>
    <w:qFormat/>
    <w:rPr/>
  </w:style>
  <w:style w:type="character" w:styleId="Aubase" w:customStyle="1">
    <w:name w:val="au_base"/>
    <w:qFormat/>
    <w:rsid w:val="009a3899"/>
    <w:rPr>
      <w:sz w:val="24"/>
    </w:rPr>
  </w:style>
  <w:style w:type="character" w:styleId="Aucollab" w:customStyle="1">
    <w:name w:val="au_collab"/>
    <w:qFormat/>
    <w:rsid w:val="009a3899"/>
    <w:rPr>
      <w:sz w:val="24"/>
      <w:shd w:fill="C0C0C0" w:val="clear"/>
    </w:rPr>
  </w:style>
  <w:style w:type="character" w:styleId="Audeg" w:customStyle="1">
    <w:name w:val="au_deg"/>
    <w:qFormat/>
    <w:rsid w:val="009a3899"/>
    <w:rPr>
      <w:sz w:val="24"/>
      <w:shd w:fill="FFFF00" w:val="clear"/>
    </w:rPr>
  </w:style>
  <w:style w:type="character" w:styleId="Aufname" w:customStyle="1">
    <w:name w:val="au_fname"/>
    <w:qFormat/>
    <w:rsid w:val="009a3899"/>
    <w:rPr>
      <w:sz w:val="24"/>
      <w:shd w:fill="00FFFF" w:val="clear"/>
    </w:rPr>
  </w:style>
  <w:style w:type="character" w:styleId="Aurole" w:customStyle="1">
    <w:name w:val="au_role"/>
    <w:qFormat/>
    <w:rsid w:val="009a3899"/>
    <w:rPr>
      <w:sz w:val="24"/>
      <w:shd w:fill="808000" w:val="clear"/>
    </w:rPr>
  </w:style>
  <w:style w:type="character" w:styleId="Ausuffix" w:customStyle="1">
    <w:name w:val="au_suffix"/>
    <w:qFormat/>
    <w:rsid w:val="009a3899"/>
    <w:rPr>
      <w:sz w:val="24"/>
      <w:shd w:fill="FF00FF" w:val="clear"/>
    </w:rPr>
  </w:style>
  <w:style w:type="character" w:styleId="Ausurname" w:customStyle="1">
    <w:name w:val="au_surname"/>
    <w:qFormat/>
    <w:rsid w:val="009a3899"/>
    <w:rPr>
      <w:sz w:val="24"/>
      <w:shd w:fill="00FF00" w:val="clear"/>
    </w:rPr>
  </w:style>
  <w:style w:type="character" w:styleId="BalloonTextChar" w:customStyle="1">
    <w:name w:val="Balloon Text Char"/>
    <w:link w:val="BalloonText"/>
    <w:semiHidden/>
    <w:qFormat/>
    <w:rsid w:val="009a3899"/>
    <w:rPr>
      <w:rFonts w:ascii="Lucida Grande" w:hAnsi="Lucida Grande" w:eastAsia="Times New Roman"/>
      <w:sz w:val="18"/>
      <w:szCs w:val="18"/>
    </w:rPr>
  </w:style>
  <w:style w:type="character" w:styleId="Bibarticle" w:customStyle="1">
    <w:name w:val="bib_article"/>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qFormat/>
    <w:rsid w:val="009a3899"/>
    <w:rPr>
      <w:sz w:val="24"/>
    </w:rPr>
  </w:style>
  <w:style w:type="character" w:styleId="Bibdeg" w:customStyle="1">
    <w:name w:val="bib_deg"/>
    <w:qFormat/>
    <w:rsid w:val="009a3899"/>
    <w:rPr>
      <w:sz w:val="24"/>
    </w:rPr>
  </w:style>
  <w:style w:type="character" w:styleId="Bibdoi" w:customStyle="1">
    <w:name w:val="bib_doi"/>
    <w:qFormat/>
    <w:rsid w:val="009a3899"/>
    <w:rPr>
      <w:sz w:val="24"/>
      <w:shd w:fill="00FF00" w:val="clear"/>
    </w:rPr>
  </w:style>
  <w:style w:type="character" w:styleId="Bibetal" w:customStyle="1">
    <w:name w:val="bib_etal"/>
    <w:qFormat/>
    <w:rsid w:val="009a3899"/>
    <w:rPr>
      <w:sz w:val="24"/>
      <w:shd w:fill="008080" w:val="clear"/>
    </w:rPr>
  </w:style>
  <w:style w:type="character" w:styleId="Bibfname" w:customStyle="1">
    <w:name w:val="bib_fname"/>
    <w:qFormat/>
    <w:rsid w:val="009a3899"/>
    <w:rPr>
      <w:sz w:val="24"/>
      <w:shd w:fill="FFFF00" w:val="clear"/>
    </w:rPr>
  </w:style>
  <w:style w:type="character" w:styleId="Bibfpage" w:customStyle="1">
    <w:name w:val="bib_fpage"/>
    <w:qFormat/>
    <w:rsid w:val="009a3899"/>
    <w:rPr>
      <w:sz w:val="24"/>
      <w:shd w:fill="808080" w:val="clear"/>
    </w:rPr>
  </w:style>
  <w:style w:type="character" w:styleId="Bibissue" w:customStyle="1">
    <w:name w:val="bib_issue"/>
    <w:qFormat/>
    <w:rsid w:val="009a3899"/>
    <w:rPr>
      <w:sz w:val="24"/>
      <w:shd w:fill="FFFF00" w:val="clear"/>
    </w:rPr>
  </w:style>
  <w:style w:type="character" w:styleId="Bibjournal" w:customStyle="1">
    <w:name w:val="bib_journal"/>
    <w:qFormat/>
    <w:rsid w:val="009a3899"/>
    <w:rPr>
      <w:sz w:val="24"/>
      <w:shd w:fill="808000" w:val="clear"/>
    </w:rPr>
  </w:style>
  <w:style w:type="character" w:styleId="Biblpage" w:customStyle="1">
    <w:name w:val="bib_lpage"/>
    <w:qFormat/>
    <w:rsid w:val="009a3899"/>
    <w:rPr>
      <w:sz w:val="24"/>
      <w:shd w:fill="808080" w:val="clear"/>
    </w:rPr>
  </w:style>
  <w:style w:type="character" w:styleId="Bibmedline" w:customStyle="1">
    <w:name w:val="bib_medline"/>
    <w:qFormat/>
    <w:rsid w:val="009a3899"/>
    <w:rPr>
      <w:sz w:val="24"/>
    </w:rPr>
  </w:style>
  <w:style w:type="character" w:styleId="Bibnumber" w:customStyle="1">
    <w:name w:val="bib_number"/>
    <w:qFormat/>
    <w:rsid w:val="009a3899"/>
    <w:rPr>
      <w:sz w:val="24"/>
    </w:rPr>
  </w:style>
  <w:style w:type="character" w:styleId="Biborganization" w:customStyle="1">
    <w:name w:val="bib_organization"/>
    <w:qFormat/>
    <w:rsid w:val="009a3899"/>
    <w:rPr>
      <w:sz w:val="24"/>
      <w:shd w:fill="808000" w:val="clear"/>
    </w:rPr>
  </w:style>
  <w:style w:type="character" w:styleId="Bibsuffix" w:customStyle="1">
    <w:name w:val="bib_suffix"/>
    <w:qFormat/>
    <w:rsid w:val="009a3899"/>
    <w:rPr>
      <w:sz w:val="24"/>
    </w:rPr>
  </w:style>
  <w:style w:type="character" w:styleId="Bibsuppl" w:customStyle="1">
    <w:name w:val="bib_suppl"/>
    <w:qFormat/>
    <w:rsid w:val="009a3899"/>
    <w:rPr>
      <w:sz w:val="24"/>
      <w:shd w:fill="FFFF00" w:val="clear"/>
    </w:rPr>
  </w:style>
  <w:style w:type="character" w:styleId="Bibsurname" w:customStyle="1">
    <w:name w:val="bib_surname"/>
    <w:qFormat/>
    <w:rsid w:val="009a3899"/>
    <w:rPr>
      <w:sz w:val="24"/>
      <w:shd w:fill="FFFF00" w:val="clear"/>
    </w:rPr>
  </w:style>
  <w:style w:type="character" w:styleId="Bibunpubl" w:customStyle="1">
    <w:name w:val="bib_unpubl"/>
    <w:qFormat/>
    <w:rsid w:val="009a3899"/>
    <w:rPr>
      <w:sz w:val="24"/>
    </w:rPr>
  </w:style>
  <w:style w:type="character" w:styleId="Biburl" w:customStyle="1">
    <w:name w:val="bib_url"/>
    <w:qFormat/>
    <w:rsid w:val="009a3899"/>
    <w:rPr>
      <w:sz w:val="24"/>
      <w:shd w:fill="00FF00" w:val="clear"/>
    </w:rPr>
  </w:style>
  <w:style w:type="character" w:styleId="Bibvolume" w:customStyle="1">
    <w:name w:val="bib_volume"/>
    <w:qFormat/>
    <w:rsid w:val="009a3899"/>
    <w:rPr>
      <w:sz w:val="24"/>
      <w:shd w:fill="00FF00" w:val="clear"/>
    </w:rPr>
  </w:style>
  <w:style w:type="character" w:styleId="Bibyear" w:customStyle="1">
    <w:name w:val="bib_year"/>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qFormat/>
    <w:rsid w:val="009a3899"/>
    <w:rPr>
      <w:sz w:val="24"/>
      <w:shd w:fill="00FFFF" w:val="clear"/>
    </w:rPr>
  </w:style>
  <w:style w:type="character" w:styleId="Citebox" w:customStyle="1">
    <w:name w:val="cite_box"/>
    <w:qFormat/>
    <w:rsid w:val="009a3899"/>
    <w:rPr>
      <w:sz w:val="24"/>
    </w:rPr>
  </w:style>
  <w:style w:type="character" w:styleId="Citeen" w:customStyle="1">
    <w:name w:val="cite_en"/>
    <w:qFormat/>
    <w:rsid w:val="009a3899"/>
    <w:rPr>
      <w:sz w:val="24"/>
      <w:shd w:fill="FFFF00" w:val="clear"/>
      <w:vertAlign w:val="superscript"/>
    </w:rPr>
  </w:style>
  <w:style w:type="character" w:styleId="Citeeq" w:customStyle="1">
    <w:name w:val="cite_eq"/>
    <w:qFormat/>
    <w:rsid w:val="009a3899"/>
    <w:rPr>
      <w:sz w:val="24"/>
      <w:shd w:fill="FF99CC" w:val="clear"/>
    </w:rPr>
  </w:style>
  <w:style w:type="character" w:styleId="Citefig" w:customStyle="1">
    <w:name w:val="cite_fig"/>
    <w:qFormat/>
    <w:rsid w:val="009a3899"/>
    <w:rPr>
      <w:color w:val="000000"/>
      <w:sz w:val="24"/>
      <w:shd w:fill="00FF00" w:val="clear"/>
    </w:rPr>
  </w:style>
  <w:style w:type="character" w:styleId="Citefn" w:customStyle="1">
    <w:name w:val="cite_fn"/>
    <w:qFormat/>
    <w:rsid w:val="009a3899"/>
    <w:rPr>
      <w:sz w:val="24"/>
      <w:shd w:fill="FF0000" w:val="clear"/>
    </w:rPr>
  </w:style>
  <w:style w:type="character" w:styleId="Citetbl" w:customStyle="1">
    <w:name w:val="cite_tbl"/>
    <w:qFormat/>
    <w:rsid w:val="009a3899"/>
    <w:rPr>
      <w:color w:val="000000"/>
      <w:sz w:val="24"/>
      <w:shd w:fill="FF00FF" w:val="clear"/>
    </w:rPr>
  </w:style>
  <w:style w:type="character" w:styleId="Annotationreference">
    <w:name w:val="annotation reference"/>
    <w:qFormat/>
    <w:rsid w:val="009a3899"/>
    <w:rPr>
      <w:sz w:val="18"/>
      <w:szCs w:val="18"/>
    </w:rPr>
  </w:style>
  <w:style w:type="character" w:styleId="CommentTextChar" w:customStyle="1">
    <w:name w:val="Comment Text Char"/>
    <w:link w:val="CommentText"/>
    <w:semiHidden/>
    <w:qFormat/>
    <w:rsid w:val="009a3899"/>
    <w:rPr>
      <w:rFonts w:ascii="Times New Roman" w:hAnsi="Times New Roman" w:eastAsia="Times New Roman"/>
      <w:sz w:val="20"/>
      <w:szCs w:val="20"/>
    </w:rPr>
  </w:style>
  <w:style w:type="character" w:styleId="CommentSubjectChar" w:customStyle="1">
    <w:name w:val="Comment Subject 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qFormat/>
    <w:rsid w:val="009a3899"/>
    <w:rPr>
      <w:sz w:val="24"/>
      <w:szCs w:val="24"/>
      <w:shd w:fill="CCFFCC" w:val="clear"/>
    </w:rPr>
  </w:style>
  <w:style w:type="character" w:styleId="ContractSponsor" w:customStyle="1">
    <w:name w:val="Contract Sponsor"/>
    <w:qFormat/>
    <w:rsid w:val="009a3899"/>
    <w:rPr>
      <w:sz w:val="24"/>
      <w:szCs w:val="24"/>
      <w:shd w:fill="FFCC99" w:val="clear"/>
    </w:rPr>
  </w:style>
  <w:style w:type="character" w:styleId="Accentuation">
    <w:name w:val="Accentuation"/>
    <w:uiPriority w:val="20"/>
    <w:qFormat/>
    <w:rsid w:val="009a3899"/>
    <w:rPr>
      <w:i/>
      <w:iCs/>
    </w:rPr>
  </w:style>
  <w:style w:type="character" w:styleId="EndnoteCharacters" w:customStyle="1">
    <w:name w:val="Endnote Characters"/>
    <w:semiHidden/>
    <w:qFormat/>
    <w:rsid w:val="009a3899"/>
    <w:rPr>
      <w:vertAlign w:val="superscript"/>
    </w:rPr>
  </w:style>
  <w:style w:type="character" w:styleId="EndnoteAnchor" w:customStyle="1">
    <w:name w:val="Endnote Anchor"/>
    <w:qFormat/>
    <w:rPr>
      <w:vertAlign w:val="superscript"/>
    </w:rPr>
  </w:style>
  <w:style w:type="character" w:styleId="EndnoteTextChar" w:customStyle="1">
    <w:name w:val="Endnote Text Char"/>
    <w:link w:val="EndnoteText"/>
    <w:semiHidden/>
    <w:qFormat/>
    <w:rsid w:val="009a3899"/>
    <w:rPr>
      <w:rFonts w:ascii="Cambria" w:hAnsi="Cambria" w:eastAsia="Cambria"/>
      <w:sz w:val="20"/>
      <w:szCs w:val="20"/>
    </w:rPr>
  </w:style>
  <w:style w:type="character" w:styleId="Eqno" w:customStyle="1">
    <w:name w:val="eq_no"/>
    <w:qFormat/>
    <w:rsid w:val="009a3899"/>
    <w:rPr>
      <w:sz w:val="24"/>
    </w:rPr>
  </w:style>
  <w:style w:type="character" w:styleId="LienInternetvisit">
    <w:name w:val="Lien Internet visité"/>
    <w:qFormat/>
    <w:rsid w:val="009a3899"/>
    <w:rPr>
      <w:color w:val="800080"/>
      <w:u w:val="single"/>
    </w:rPr>
  </w:style>
  <w:style w:type="character" w:styleId="FooterChar" w:customStyle="1">
    <w:name w:val="Footer Char"/>
    <w:link w:val="Footer"/>
    <w:uiPriority w:val="99"/>
    <w:qFormat/>
    <w:rsid w:val="009a3899"/>
    <w:rPr>
      <w:rFonts w:ascii="Times New Roman" w:hAnsi="Times New Roman" w:eastAsia="Times New Roman"/>
      <w:sz w:val="20"/>
      <w:szCs w:val="20"/>
    </w:rPr>
  </w:style>
  <w:style w:type="character" w:styleId="FootnoteCharacters" w:customStyle="1">
    <w:name w:val="Footnote Characters"/>
    <w:semiHidden/>
    <w:qFormat/>
    <w:rsid w:val="009a3899"/>
    <w:rPr>
      <w:vertAlign w:val="superscript"/>
    </w:rPr>
  </w:style>
  <w:style w:type="character" w:styleId="FootnoteAnchor" w:customStyle="1">
    <w:name w:val="Footnote Anchor"/>
    <w:qFormat/>
    <w:rPr>
      <w:vertAlign w:val="superscript"/>
    </w:rPr>
  </w:style>
  <w:style w:type="character" w:styleId="HeaderChar" w:customStyle="1">
    <w:name w:val="Header Char"/>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styleId="HTMLPreformattedChar" w:customStyle="1">
    <w:name w:val="HTML Preformatted Char"/>
    <w:link w:val="HTMLPreformatted"/>
    <w:qFormat/>
    <w:rsid w:val="009a3899"/>
    <w:rPr>
      <w:rFonts w:ascii="Consolas" w:hAnsi="Consolas" w:eastAsia="Times New Roman"/>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styleId="Hyperlink1" w:customStyle="1">
    <w:name w:val="Hyperlink1"/>
    <w:basedOn w:val="DefaultParagraphFont"/>
    <w:uiPriority w:val="99"/>
    <w:unhideWhenUsed/>
    <w:qFormat/>
    <w:rsid w:val="006a02b4"/>
    <w:rPr>
      <w:color w:val="0563C1" w:themeColor="hyperlink"/>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uiPriority w:val="22"/>
    <w:qFormat/>
    <w:rsid w:val="009a3899"/>
    <w:rPr>
      <w:b/>
      <w:bCs/>
    </w:rPr>
  </w:style>
  <w:style w:type="character" w:styleId="SXreflink" w:customStyle="1">
    <w:name w:val="SX-reflink"/>
    <w:uiPriority w:val="1"/>
    <w:qFormat/>
    <w:rsid w:val="009a3899"/>
    <w:rPr>
      <w:color w:val="0000FF"/>
      <w:sz w:val="16"/>
      <w:shd w:fill="FFFFFF" w:val="clear"/>
    </w:rPr>
  </w:style>
  <w:style w:type="character" w:styleId="Customcitauthor" w:customStyle="1">
    <w:name w:val="custom-cit-author"/>
    <w:basedOn w:val="DefaultParagraphFont"/>
    <w:qFormat/>
    <w:rsid w:val="00943d39"/>
    <w:rPr/>
  </w:style>
  <w:style w:type="character" w:styleId="Customcittitle" w:customStyle="1">
    <w:name w:val="custom-cit-title"/>
    <w:basedOn w:val="DefaultParagraphFont"/>
    <w:qFormat/>
    <w:rsid w:val="00943d39"/>
    <w:rPr/>
  </w:style>
  <w:style w:type="character" w:styleId="Customcitjourtitle" w:customStyle="1">
    <w:name w:val="custom-cit-jour-title"/>
    <w:basedOn w:val="DefaultParagraphFont"/>
    <w:qFormat/>
    <w:rsid w:val="00943d39"/>
    <w:rPr/>
  </w:style>
  <w:style w:type="character" w:styleId="Customcitvolume" w:customStyle="1">
    <w:name w:val="custom-cit-volume"/>
    <w:basedOn w:val="DefaultParagraphFont"/>
    <w:qFormat/>
    <w:rsid w:val="00943d39"/>
    <w:rPr/>
  </w:style>
  <w:style w:type="character" w:styleId="Customcitvolumesep" w:customStyle="1">
    <w:name w:val="custom-cit-volume-sep"/>
    <w:basedOn w:val="DefaultParagraphFont"/>
    <w:qFormat/>
    <w:rsid w:val="00943d39"/>
    <w:rPr/>
  </w:style>
  <w:style w:type="character" w:styleId="Customcitfpage" w:customStyle="1">
    <w:name w:val="custom-cit-fpage"/>
    <w:basedOn w:val="DefaultParagraphFont"/>
    <w:qFormat/>
    <w:rsid w:val="00943d39"/>
    <w:rPr/>
  </w:style>
  <w:style w:type="character" w:styleId="Customcitdate" w:customStyle="1">
    <w:name w:val="custom-cit-date"/>
    <w:basedOn w:val="DefaultParagraphFont"/>
    <w:qFormat/>
    <w:rsid w:val="00943d39"/>
    <w:rPr/>
  </w:style>
  <w:style w:type="character" w:styleId="LineNumbering" w:customStyle="1">
    <w:name w:val="Line Numbering"/>
    <w:qFormat/>
    <w:rPr/>
  </w:style>
  <w:style w:type="character" w:styleId="PlaceholderText">
    <w:name w:val="Placeholder Text"/>
    <w:basedOn w:val="DefaultParagraphFont"/>
    <w:uiPriority w:val="99"/>
    <w:semiHidden/>
    <w:qFormat/>
    <w:rsid w:val="00d859b6"/>
    <w:rPr>
      <w:color w:val="808080"/>
    </w:rPr>
  </w:style>
  <w:style w:type="character" w:styleId="JR" w:customStyle="1">
    <w:name w:val="JR"/>
    <w:qFormat/>
    <w:rsid w:val="00b35779"/>
    <w:rPr>
      <w:color w:val="FF0000"/>
      <w:highlight w:val="white"/>
    </w:rPr>
  </w:style>
  <w:style w:type="character" w:styleId="UnresolvedMention1" w:customStyle="1">
    <w:name w:val="Unresolved Mention1"/>
    <w:basedOn w:val="DefaultParagraphFont"/>
    <w:uiPriority w:val="99"/>
    <w:semiHidden/>
    <w:unhideWhenUsed/>
    <w:qFormat/>
    <w:rsid w:val="006a02b4"/>
    <w:rPr>
      <w:color w:val="605E5C"/>
      <w:shd w:fill="E1DFDD" w:val="clear"/>
    </w:rPr>
  </w:style>
  <w:style w:type="character" w:styleId="Hyperlink2" w:customStyle="1">
    <w:name w:val="Hyperlink2"/>
    <w:qFormat/>
    <w:rPr>
      <w:color w:val="000080"/>
      <w:u w:val="single"/>
      <w:lang w:val="uz-Cyrl-UZ" w:eastAsia="uz-Cyrl-UZ" w:bidi="uz-Cyrl-UZ"/>
    </w:rPr>
  </w:style>
  <w:style w:type="character" w:styleId="LienInternet">
    <w:name w:val="Lien Internet"/>
    <w:rPr>
      <w:color w:val="000080"/>
      <w:u w:val="single"/>
    </w:rPr>
  </w:style>
  <w:style w:type="character" w:styleId="Numrotationdelignes">
    <w:name w:val="Numérotation de lignes"/>
    <w:rPr/>
  </w:style>
  <w:style w:type="paragraph" w:styleId="Titre" w:customStyle="1">
    <w:name w:val="Titre"/>
    <w:basedOn w:val="Normal"/>
    <w:next w:val="Corpsdetexte"/>
    <w:qFormat/>
    <w:pPr>
      <w:keepNext w:val="true"/>
      <w:spacing w:before="240" w:after="120"/>
    </w:pPr>
    <w:rPr>
      <w:rFonts w:ascii="Liberation Sans" w:hAnsi="Liberation Sans" w:eastAsia="AR PL SungtiL GB"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BaseText" w:customStyle="1">
    <w:name w:val="Base_Text"/>
    <w:qFormat/>
    <w:rsid w:val="009a3899"/>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Text1" w:customStyle="1">
    <w:name w:val="Footnote Text1"/>
    <w:basedOn w:val="BaseText"/>
    <w:qFormat/>
    <w:rsid w:val="009a3899"/>
    <w:pPr/>
    <w:rPr/>
  </w:style>
  <w:style w:type="paragraph" w:styleId="AuthorFootnote" w:customStyle="1">
    <w:name w:val="AuthorFootnote"/>
    <w:basedOn w:val="FootnoteText1"/>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val="clear" w:fill="E6E6E6"/>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spacing w:lineRule="auto" w:line="480"/>
      <w:ind w:firstLine="720"/>
      <w:jc w:val="both"/>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Notedefin">
    <w:name w:val="Endnote Text"/>
    <w:basedOn w:val="Normal"/>
    <w:link w:val="EndnoteTextChar"/>
    <w:semiHidden/>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Entteetpieddepage" w:customStyle="1">
    <w:name w:val="En-tête et pied de page"/>
    <w:basedOn w:val="Normal"/>
    <w:qFormat/>
    <w:pPr/>
    <w:rPr/>
  </w:style>
  <w:style w:type="paragraph" w:styleId="Pieddepage">
    <w:name w:val="Footer"/>
    <w:basedOn w:val="Normal"/>
    <w:link w:val="FooterChar"/>
    <w:uiPriority w:val="99"/>
    <w:rsid w:val="009a3899"/>
    <w:pPr>
      <w:suppressLineNumbers/>
      <w:tabs>
        <w:tab w:val="clear" w:pos="720"/>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Entte">
    <w:name w:val="Header"/>
    <w:basedOn w:val="Normal"/>
    <w:link w:val="HeaderChar"/>
    <w:rsid w:val="009a3899"/>
    <w:pPr>
      <w:suppressLineNumbers/>
      <w:tabs>
        <w:tab w:val="clear" w:pos="720"/>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rPr>
      <w:sz w:val="18"/>
    </w:rPr>
  </w:style>
  <w:style w:type="paragraph" w:styleId="SXReferences" w:customStyle="1">
    <w:name w:val="SX-References"/>
    <w:basedOn w:val="Normal"/>
    <w:qFormat/>
    <w:rsid w:val="009a3899"/>
    <w:pPr>
      <w:spacing w:lineRule="exact" w:line="190"/>
      <w:ind w:left="245" w:hanging="245"/>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MediumList2Accent21" w:customStyle="1">
    <w:name w:val="Medium List 2 - Accent 21"/>
    <w:uiPriority w:val="99"/>
    <w:semiHidden/>
    <w:qFormat/>
    <w:rsid w:val="001b3b1a"/>
    <w:pPr>
      <w:widowControl/>
      <w:suppressAutoHyphens w:val="tru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Texteprformat" w:customStyle="1">
    <w:name w:val="Texte préformaté"/>
    <w:basedOn w:val="Normal"/>
    <w:qFormat/>
    <w:pPr/>
    <w:rPr>
      <w:rFonts w:eastAsia="Liberation Mono" w:cs="Liberation Mono"/>
      <w:sz w:val="24"/>
    </w:rPr>
  </w:style>
  <w:style w:type="paragraph" w:styleId="Bibliography">
    <w:name w:val="Bibliography"/>
    <w:basedOn w:val="Normal"/>
    <w:next w:val="Normal"/>
    <w:uiPriority w:val="37"/>
    <w:unhideWhenUsed/>
    <w:qFormat/>
    <w:rsid w:val="00d11cb2"/>
    <w:pPr>
      <w:tabs>
        <w:tab w:val="clear" w:pos="720"/>
        <w:tab w:val="left" w:pos="500" w:leader="none"/>
      </w:tabs>
      <w:spacing w:before="0" w:after="240"/>
      <w:ind w:left="504" w:hanging="504"/>
    </w:pPr>
    <w:rPr/>
  </w:style>
  <w:style w:type="paragraph" w:styleId="ListParagraph">
    <w:name w:val="List Paragraph"/>
    <w:basedOn w:val="Normal"/>
    <w:uiPriority w:val="34"/>
    <w:qFormat/>
    <w:rsid w:val="00a74c77"/>
    <w:pPr>
      <w:spacing w:before="0" w:after="0"/>
      <w:ind w:left="720" w:hanging="0"/>
      <w:contextualSpacing/>
    </w:pPr>
    <w:rPr/>
  </w:style>
  <w:style w:type="paragraph" w:styleId="Bibliographie1" w:customStyle="1">
    <w:name w:val="Bibliographie 1"/>
    <w:basedOn w:val="Index"/>
    <w:qFormat/>
    <w:pPr>
      <w:tabs>
        <w:tab w:val="clear" w:pos="720"/>
        <w:tab w:val="left" w:pos="384" w:leader="none"/>
      </w:tabs>
      <w:spacing w:lineRule="atLeast" w:line="480" w:before="0" w:after="0"/>
      <w:ind w:left="384" w:hanging="384"/>
    </w:pPr>
    <w:rPr/>
  </w:style>
  <w:style w:type="paragraph" w:styleId="Revision">
    <w:name w:val="Revision"/>
    <w:uiPriority w:val="99"/>
    <w:semiHidden/>
    <w:qFormat/>
    <w:rsid w:val="00114ceb"/>
    <w:pPr>
      <w:widowControl/>
      <w:suppressAutoHyphens w:val="fals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SMHeading">
    <w:name w:val="SM Heading"/>
    <w:basedOn w:val="Titre1"/>
    <w:qFormat/>
    <w:pPr/>
    <w:rPr/>
  </w:style>
  <w:style w:type="paragraph" w:styleId="SMText">
    <w:name w:val="SM Text"/>
    <w:basedOn w:val="Normal"/>
    <w:qFormat/>
    <w:pPr>
      <w:ind w:firstLine="480"/>
    </w:pPr>
    <w:rPr/>
  </w:style>
  <w:style w:type="paragraph" w:styleId="SMSubheading">
    <w:name w:val="SM Subheading"/>
    <w:basedOn w:val="Normal"/>
    <w:qFormat/>
    <w:pPr/>
    <w:rPr>
      <w:u w:val="singl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b547a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elosq@ipgp.fr" TargetMode="External"/><Relationship Id="rId3" Type="http://schemas.openxmlformats.org/officeDocument/2006/relationships/hyperlink" Target="https://github.com/charlesll/neuravi" TargetMode="External"/><Relationship Id="rId4" Type="http://schemas.openxmlformats.org/officeDocument/2006/relationships/hyperlink" Target="https://github.com/charlesll/neuravi"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289285A-DCD8-E44D-B350-D35AB71B7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Application>LibreOffice/6.4.6.2$Linux_X86_64 LibreOffice_project/40$Build-2</Application>
  <Pages>26</Pages>
  <Words>5071</Words>
  <Characters>29028</Characters>
  <CharactersWithSpaces>34009</CharactersWithSpaces>
  <Paragraphs>93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2020-08-31T12:22:00Z</dcterms:created>
  <dc:creator>bhanson</dc:creator>
  <dc:description/>
  <dc:language>en-US</dc:language>
  <cp:lastModifiedBy/>
  <dcterms:modified xsi:type="dcterms:W3CDTF">2020-12-11T16:33:52Z</dcterms:modified>
  <cp:revision>411</cp:revision>
  <dc:subject/>
  <dc:title>Science Manuscript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0aQKgPO7VDIV_1">
    <vt:lpwstr>ZOTERO_ITEM CSL_CITATION {"citationID":"acq69ov7hk","properties":{"formattedCitation":"\\super 12\\nosupersub{}","plainCitation":"12","noteIndex":0},"citationItems":[{"id":4520,"uris":["http://zotero.org/users/453153/items/AW7FU9FG"],"uri":["http://zotero</vt:lpwstr>
  </property>
  <property fmtid="{D5CDD505-2E9C-101B-9397-08002B2CF9AE}" pid="20" name="ZOTERO_BREF_0aQKgPO7VDIV_2">
    <vt:lpwstr>.org/users/453153/items/AW7FU9FG"],"itemData":{"id":4520,"type":"article-journal","abstract":"&lt;p&gt;Calcalkaline rhyolites produce the largest explosive volcanic eruptions, but these eruptions can switch repeatedly between being effusive and explosive. This </vt:lpwstr>
  </property>
  <property fmtid="{D5CDD505-2E9C-101B-9397-08002B2CF9AE}" pid="21" name="ZOTERO_BREF_0aQKgPO7VDIV_3">
    <vt:lpwstr>is difficult to attribute to the rheological effects of magma water content or crystallinity. Danilo Di Genova and co-authors report the viscosity of a series of melts spanning the compositional range of the Yellowstone rhyolitic volcanic system. They fin</vt:lpwstr>
  </property>
  <property fmtid="{D5CDD505-2E9C-101B-9397-08002B2CF9AE}" pid="22" name="ZOTERO_BREF_0aQKgPO7VDIV_4">
    <vt:lpwstr>d that, within a narrow compositional zone, melt viscosity increases by up to two orders of magnitude, which they propose to be the consequence of melt structure reorganization. The authors confirm that such a compositional tipping point exists in the glo</vt:lpwstr>
  </property>
  <property fmtid="{D5CDD505-2E9C-101B-9397-08002B2CF9AE}" pid="23" name="ZOTERO_BREF_0aQKgPO7VDIV_5">
    <vt:lpwstr>bal geochemical record of rhyolites, which separates effusive from explosive deposits. They conclude that the anhydrous (water-free) composition of calcalkaline rhyolites is decisive in determining mobilization and eruption dynamics of the Earth's largest</vt:lpwstr>
  </property>
  <property fmtid="{D5CDD505-2E9C-101B-9397-08002B2CF9AE}" pid="24" name="ZOTERO_BREF_0aQKgPO7VDIV_6">
    <vt:lpwstr> volcanic systems.&lt;/p&gt;","container-title":"Nature","DOI":"10.1038/nature24488","ISSN":"1476-4687","issue":"7684","language":"En","page":"235","source":"www.nature.com","title":"A compositional tipping point governing the mobilization and eruption style of</vt:lpwstr>
  </property>
  <property fmtid="{D5CDD505-2E9C-101B-9397-08002B2CF9AE}" pid="25" name="ZOTERO_BREF_0aQKgPO7VDIV_7">
    <vt:lpwstr> rhyolitic magma","volume":"552","author":[{"family":"Di Genova","given":"D."},{"family":"Kolzenburg","given":"S."},{"family":"Wiesmaier","given":"S."},{"family":"Dallanave","given":"E."},{"family":"Neuville","given":"D. R."},{"family":"Hess","given":"K. </vt:lpwstr>
  </property>
  <property fmtid="{D5CDD505-2E9C-101B-9397-08002B2CF9AE}" pid="26" name="ZOTERO_BREF_0aQKgPO7VDIV_8">
    <vt:lpwstr>U."},{"family":"Dingwell","given":"D. B."}],"issued":{"date-parts":[["2017",12]]}}}],"schema":"https://github.com/citation-style-language/schema/raw/master/csl-citation.json"}</vt:lpwstr>
  </property>
  <property fmtid="{D5CDD505-2E9C-101B-9397-08002B2CF9AE}" pid="27" name="ZOTERO_BREF_0d3OlTT1MhGI_1">
    <vt:lpwstr>ZOTERO_ITEM CSL_CITATION {"citationID":"a2nt9q71e3u","properties":{"formattedCitation":"\\uldash{({\\i{}1})}","plainCitation":"(1)","noteIndex":0},"citationItems":[{"id":5928,"uris":["http://zotero.org/users/453153/items/9DT6QWZB"],"uri":["http://zotero.o</vt:lpwstr>
  </property>
  <property fmtid="{D5CDD505-2E9C-101B-9397-08002B2CF9AE}" pid="28" name="ZOTERO_BREF_0d3OlTT1MhGI_2">
    <vt:lpwstr>rg/users/453153/items/9DT6QWZB"],"itemData":{"id":5928,"type":"article-journal","abstract":"The field of enthalpy relaxation is reviewed. Current phenomenologies for dealing with the non-linear and non-exponential character of enthalpy relaxation are pres</vt:lpwstr>
  </property>
  <property fmtid="{D5CDD505-2E9C-101B-9397-08002B2CF9AE}" pid="29" name="ZOTERO_BREF_0d3OlTT1MhGI_3">
    <vt:lpwstr>ented, and their successes and shortcomings are discussed. Qualitative experimental data and quantitative parameterizations are summarized, and some directions for future research are suggested.","container-title":"Journal of Non-Crystalline Solids","DOI"</vt:lpwstr>
  </property>
  <property fmtid="{D5CDD505-2E9C-101B-9397-08002B2CF9AE}" pid="30" name="ZOTERO_BREF_0d3OlTT1MhGI_4">
    <vt:lpwstr>:"10.1016/0022-3093(94)90321-2","ISSN":"00223093","issue":"3","journalAbbreviation":"Journal of Non-Crystalline Solids","language":"en","page":"211-266","source":"DOI.org (Crossref)","title":"Enthalpy relaxation and recovery in amorphous materials","volum</vt:lpwstr>
  </property>
  <property fmtid="{D5CDD505-2E9C-101B-9397-08002B2CF9AE}" pid="31" name="ZOTERO_BREF_0d3OlTT1MhGI_5">
    <vt:lpwstr>e":"169","author":[{"family":"Hodge","given":"I.M."}],"issued":{"date-parts":[["1994",4]]}}}],"schema":"https://github.com/citation-style-language/schema/raw/master/csl-citation.json"}</vt:lpwstr>
  </property>
  <property fmtid="{D5CDD505-2E9C-101B-9397-08002B2CF9AE}" pid="32"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33" name="ZOTERO_BREF_1dzXMq8EWokl6LwCDbpYM1_10">
    <vt:lpwstr>on"}</vt:lpwstr>
  </property>
  <property fmtid="{D5CDD505-2E9C-101B-9397-08002B2CF9AE}" pid="34"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5"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6"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7"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8"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9"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40"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41" name="ZOTERO_BREF_1dzXMq8EWokl6LwCDbpYM1_9">
    <vt:lpwstr>:"Florian","given":"P."},{"family":"Massiot","given":"D."},{"family":"Zhou","given":"Z."},{"family":"Greaves","given":"G. N."}],"issued":{"date-parts":[["2017",12]]}}}],"schema":"https://github.com/citation-style-language/schema/raw/master/csl-citation.js</vt:lpwstr>
  </property>
  <property fmtid="{D5CDD505-2E9C-101B-9397-08002B2CF9AE}" pid="42" name="ZOTERO_BREF_1dzXMq8EWokl6LwCDbpYM_1">
    <vt:lpwstr>ZOTERO_ITEM CSL_CITATION {"citationID":"oAwH8kH4","properties":{"formattedCitation":"({\\i{}4})","plainCitation":"(4)","noteIndex":0},"citationItems":[{"id":4406,"uris":["http://zotero.org/users/453153/items/6VDKVSXJ"],"uri":["http://zotero.org/users/4531</vt:lpwstr>
  </property>
  <property fmtid="{D5CDD505-2E9C-101B-9397-08002B2CF9AE}" pid="43" name="ZOTERO_BREF_1dzXMq8EWokl6LwCDbpYM_10">
    <vt:lpwstr>son"}</vt:lpwstr>
  </property>
  <property fmtid="{D5CDD505-2E9C-101B-9397-08002B2CF9AE}" pid="44" name="ZOTERO_BREF_1dzXMq8EWokl6LwCDbpYM_2">
    <vt:lpwstr>53/items/6VDKVSXJ"],"itemData":{"id":4406,"type":"article-journal","abstract":"Understanding the links between chemical composition, nano-structure and the dynamic properties of silicate melts and glasses is fundamental to both Earth and Materials Science</vt:lpwstr>
  </property>
  <property fmtid="{D5CDD505-2E9C-101B-9397-08002B2CF9AE}" pid="45" name="ZOTERO_BREF_1dzXMq8EWokl6LwCDbpYM_3">
    <vt:lpwstr>s. Central to this is whether the distribution of mobile metallic ions is random or not. In silicate systems, such as window glass, it is well-established that the short-range structure is not random but metal ions cluster, forming percolation channels th</vt:lpwstr>
  </property>
  <property fmtid="{D5CDD505-2E9C-101B-9397-08002B2CF9AE}" pid="46" name="ZOTERO_BREF_1dzXMq8EWokl6LwCDbpYM_4">
    <vt:lpwstr>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7" name="ZOTERO_BREF_1dzXMq8EWokl6LwCDbpYM_5">
    <vt:lpwstr>      − tetrahedra, but until now clustering has not been confirmed. Here we report how major changes in melt viscosity, together with glass Raman and Nuclear Magnetic Resonance measurements and Molecular Dynamics simulations, demonstrate that metal ions </vt:lpwstr>
  </property>
  <property fmtid="{D5CDD505-2E9C-101B-9397-08002B2CF9AE}" pid="48" name="ZOTERO_BREF_1dzXMq8EWokl6LwCDbpYM_6">
    <vt:lpwstr>nano-segregate into percolation channels, making this a universal phenomenon of oxide glasses and melts. Furthermore, we can explain how, in both single and mixed alkali compositions, metal ion clustering and percolation radically affect melt mobility, ce</vt:lpwstr>
  </property>
  <property fmtid="{D5CDD505-2E9C-101B-9397-08002B2CF9AE}" pid="49" name="ZOTERO_BREF_1dzXMq8EWokl6LwCDbpYM_7">
    <vt:lpwstr>ntral to understanding industrial and geological processes.","container-title":"Scientific Reports","DOI":"10.1038/s41598-017-16741-3","ISSN":"2045-2322","issue":"1","language":"En","page":"16490","source":"www.nature.com","title":"Percolation channels: a</vt:lpwstr>
  </property>
  <property fmtid="{D5CDD505-2E9C-101B-9397-08002B2CF9AE}" pid="50" name="ZOTERO_BREF_1dzXMq8EWokl6LwCDbpYM_8">
    <vt:lpwstr> universal idea to describe the atomic structure and dynamics of glasses and melts","title-short":"Percolation channels","volume":"7","author":[{"family":"Le Losq","given":"C."},{"family":"Neuville","given":"D. R."},{"family":"Chen","given":"W."},{"family</vt:lpwstr>
  </property>
  <property fmtid="{D5CDD505-2E9C-101B-9397-08002B2CF9AE}" pid="51" name="ZOTERO_BREF_1dzXMq8EWokl6LwCDbpYM_9">
    <vt:lpwstr>":"Florian","given":"P."},{"family":"Massiot","given":"D."},{"family":"Zhou","given":"Z."},{"family":"Greaves","given":"G. N."}],"issued":{"date-parts":[["2017",12]]}}}],"schema":"https://github.com/citation-style-language/schema/raw/master/csl-citation.j</vt:lpwstr>
  </property>
  <property fmtid="{D5CDD505-2E9C-101B-9397-08002B2CF9AE}" pid="52"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53"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54"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55"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56"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57"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58" name="ZOTERO_BREF_2U49sQZRKnluzbtPJps2x_7">
    <vt:lpwstr>A."},{"family":"Kondratiev","given":"A."}],"issued":{"date-parts":[["2019",6,15]]}},"suppress-author":true}],"schema":"https://github.com/citation-style-language/schema/raw/master/csl-citation.json"}</vt:lpwstr>
  </property>
  <property fmtid="{D5CDD505-2E9C-101B-9397-08002B2CF9AE}" pid="59" name="ZOTERO_BREF_2h6PM0MspkSH_1">
    <vt:lpwstr>ZOTERO_ITEM CSL_CITATION {"citationID":"a26ur5b280g","properties":{"formattedCitation":"\\super 17\\nosupersub{}","plainCitation":"17","noteIndex":0},"citationItems":[{"id":5723,"uris":["http://zotero.org/users/453153/items/W4YPAGQA"],"uri":["http://zoter</vt:lpwstr>
  </property>
  <property fmtid="{D5CDD505-2E9C-101B-9397-08002B2CF9AE}" pid="60" name="ZOTERO_BREF_2h6PM0MspkSH_2">
    <vt:lpwstr>o.org/users/453153/items/W4YPAGQA"],"itemData":{"id":5723,"type":"article-journal","container-title":"Journal of Machine Learning Research","page":"1929-1958","source":"jmlr.org","title":"Dropout: A Simple Way to Prevent Neural Networks from Overfitting",</vt:lpwstr>
  </property>
  <property fmtid="{D5CDD505-2E9C-101B-9397-08002B2CF9AE}" pid="61" name="ZOTERO_BREF_2h6PM0MspkSH_3">
    <vt:lpwstr>"title-short":"Dropout","volume":"15","author":[{"family":"Srivastava","given":"Nitish"},{"family":"Hinton","given":"Geoffrey"},{"family":"Krizhevsky","given":"Alex"},{"family":"Sutskever","given":"Ilya"},{"family":"Salakhutdinov","given":"Ruslan"}],"issu</vt:lpwstr>
  </property>
  <property fmtid="{D5CDD505-2E9C-101B-9397-08002B2CF9AE}" pid="62" name="ZOTERO_BREF_2h6PM0MspkSH_4">
    <vt:lpwstr>ed":{"date-parts":[["2014"]]}}}],"schema":"https://github.com/citation-style-language/schema/raw/master/csl-citation.json"}</vt:lpwstr>
  </property>
  <property fmtid="{D5CDD505-2E9C-101B-9397-08002B2CF9AE}" pid="63"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64"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65"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66"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67"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68" name="ZOTERO_BREF_2ihezSSRc4IS_14">
    <vt:lpwstr>}],"schema":"https://github.com/citation-style-language/schema/raw/master/csl-citation.json"}</vt:lpwstr>
  </property>
  <property fmtid="{D5CDD505-2E9C-101B-9397-08002B2CF9AE}" pid="69"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70"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71"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72"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73"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74"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75"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76"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77"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78"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79" name="ZOTERO_BREF_3EQVdASawzkjYvOifzXX3_3">
    <vt:lpwstr>3728-1","author":[{"family":"Le Losq","given":"C."},{"family":"Cicconi","given":"M. R."},{"family":"Greaves","given":"G. N."},{"family":"Neuville","given":"D. R."}],"issued":{"date-parts":[["2019",5]]}},"prefix":"see","suffix":"for a review"}],"schema":"h</vt:lpwstr>
  </property>
  <property fmtid="{D5CDD505-2E9C-101B-9397-08002B2CF9AE}" pid="80" name="ZOTERO_BREF_3EQVdASawzkjYvOifzXX3_4">
    <vt:lpwstr>ttps://github.com/citation-style-language/schema/raw/master/csl-citation.json"}</vt:lpwstr>
  </property>
  <property fmtid="{D5CDD505-2E9C-101B-9397-08002B2CF9AE}" pid="81"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82" name="ZOTERO_BREF_3TLVkZEZFwuc_2">
    <vt:lpwstr>3153/items/VQVKPG9Q"],"itemData":{"id":5955,"type":"book","title":"Deep Learning","publisher":"MIT Press","URL":"http://www.deeplearningbook.org","author":[{"family":"Goodfellow","given":"I."},{"family":"Bengio","given":"Y."},{"family":"Courville","given"</vt:lpwstr>
  </property>
  <property fmtid="{D5CDD505-2E9C-101B-9397-08002B2CF9AE}" pid="83" name="ZOTERO_BREF_3TLVkZEZFwuc_3">
    <vt:lpwstr>:"A."}],"issued":{"date-parts":[["2016"]]}}}],"schema":"https://github.com/citation-style-language/schema/raw/master/csl-citation.json"}</vt:lpwstr>
  </property>
  <property fmtid="{D5CDD505-2E9C-101B-9397-08002B2CF9AE}" pid="84" name="ZOTERO_BREF_3eGZHj2WloxA_1">
    <vt:lpwstr>ZOTERO_ITEM CSL_CITATION {"citationID":"apbjv3gp49","properties":{"formattedCitation":"({\\i{}10})","plainCitation":"(10)","noteIndex":0},"citationItems":[{"id":3505,"uris":["http://zotero.org/users/453153/items/PJAXRXCI"],"uri":["http://zotero.org/users/</vt:lpwstr>
  </property>
  <property fmtid="{D5CDD505-2E9C-101B-9397-08002B2CF9AE}" pid="85" name="ZOTERO_BREF_3eGZHj2WloxA_10">
    <vt:lpwstr>te melts","volume":"463","author":[{"family":"Le Losq","given":"C."},{"family":"Neuville","given":"D. R."}],"issued":{"date-parts":[["2017",5,1]]}}}],"schema":"https://github.com/citation-style-language/schema/raw/master/csl-citation.json"}</vt:lpwstr>
  </property>
  <property fmtid="{D5CDD505-2E9C-101B-9397-08002B2CF9AE}" pid="86" name="ZOTERO_BREF_3eGZHj2WloxA_2">
    <vt:lpwstr>453153/items/PJAXRXCI"],"itemData":{"id":3505,"type":"article-journal","abstract":"The Adam and Gibbs theory depicts the viscous flow of silicate melts as governed by the cooperative re-arrangement of molecular sub-systems. Considering that such subsystem</vt:lpwstr>
  </property>
  <property fmtid="{D5CDD505-2E9C-101B-9397-08002B2CF9AE}" pid="87" name="ZOTERO_BREF_3eGZHj2WloxA_3">
    <vt:lpwstr>s involve the silicate Qn units (n = number of bridging oxygens), this study presents a model that links the Qn unit fractions to the melt configurational entropy at the glass transition temperature Tg, Sconf(Tg), and finally, to its viscosity η. With 13 </vt:lpwstr>
  </property>
  <property fmtid="{D5CDD505-2E9C-101B-9397-08002B2CF9AE}" pid="88" name="ZOTERO_BREF_3eGZHj2WloxA_4">
    <vt:lpwstr>adjustable parameters, the model reproduces η and Tg of melts in the Na2O-K2O-SiO2 system (60 ≤ [SiO2] ≤ 100 mol%) with 1σ standard deviations of 0.18 log unit and 10.6°, respectively.\nThe model helps understanding the links between the melt chemical com</vt:lpwstr>
  </property>
  <property fmtid="{D5CDD505-2E9C-101B-9397-08002B2CF9AE}" pid="89" name="ZOTERO_BREF_3eGZHj2WloxA_5">
    <vt:lpwstr>position, structure, Sconf and η. For instance, small compositional changes in highly polymerized melts generate important changes in their Sconf(Tg) because of an excess of entropy generated by mixing Si between Q4 and Q3 units. Changing the melt silica </vt:lpwstr>
  </property>
  <property fmtid="{D5CDD505-2E9C-101B-9397-08002B2CF9AE}" pid="90" name="ZOTERO_BREF_3eGZHj2WloxA_6">
    <vt:lpwstr>concentration affects the Qn unit distribution, this resulting in non-linear changes in the topological contribution to Sconf(Tg). The model also indicates that, at [SiO2] ≥ 60 mol%, the mixed alkali effect has negligible impact on the silicate glass Qn u</vt:lpwstr>
  </property>
  <property fmtid="{D5CDD505-2E9C-101B-9397-08002B2CF9AE}" pid="91" name="ZOTERO_BREF_3eGZHj2WloxA_7">
    <vt:lpwstr>nit distribution, as corroborated by Raman spectroscopy data on mixed Na-K tri- and tetrasilicate glasses. Such model may be critical to link the melt structure to its physical and thermodynamic properties, but its refinement requires further high-quality</vt:lpwstr>
  </property>
  <property fmtid="{D5CDD505-2E9C-101B-9397-08002B2CF9AE}" pid="92" name="ZOTERO_BREF_3eGZHj2WloxA_8">
    <vt:lpwstr> quantitative structural data on silicate and aluminosilicate melts.","container-title":"Journal of Non-Crystalline Solids","DOI":"10.1016/j.jnoncrysol.2017.02.010","ISSN":"0022-3093","journalAbbreviation":"Journal of Non-Crystalline Solids","page":"175-1</vt:lpwstr>
  </property>
  <property fmtid="{D5CDD505-2E9C-101B-9397-08002B2CF9AE}" pid="93" name="ZOTERO_BREF_3eGZHj2WloxA_9">
    <vt:lpwstr>88","source":"ScienceDirect","title":"Molecular structure, configurational entropy and viscosity of silicate melts: Link through the Adam and Gibbs theory of viscous flow","title-short":"Molecular structure, configurational entropy and viscosity of silica</vt:lpwstr>
  </property>
  <property fmtid="{D5CDD505-2E9C-101B-9397-08002B2CF9AE}" pid="94" name="ZOTERO_BREF_3miYFLpmJevbEFqpkcqLa_1">
    <vt:lpwstr>ZOTERO_ITEM CSL_CITATION {"citationID":"98T7ChqT","properties":{"formattedCitation":"(e.g. {\\i{}8})","plainCitation":"(e.g. 8)","noteIndex":0},"citationItems":[{"id":5653,"uris":["http://zotero.org/users/453153/items/NBAXGI36"],"uri":["http://zotero.org/</vt:lpwstr>
  </property>
  <property fmtid="{D5CDD505-2E9C-101B-9397-08002B2CF9AE}" pid="95" name="ZOTERO_BREF_3miYFLpmJevbEFqpkcqLa_2">
    <vt:lpwstr>users/453153/items/NBAXGI36"],"itemData":{"id":5653,"type":"article-journal","abstract":"A modified Avramov equation is employed to describe the viscosity of silicate melts in the SiO2-Al2O3-Na2O-K2O system and its subsystems with associate species obtain</vt:lpwstr>
  </property>
  <property fmtid="{D5CDD505-2E9C-101B-9397-08002B2CF9AE}" pid="96" name="ZOTERO_BREF_3miYFLpmJevbEFqpkcqLa_3">
    <vt:lpwstr>ed from thermodynamic description and used as structural units. Two modifications to the Avramov equation are proposed: i) a stronger dependence of viscosity input of each structural unit on its concentration ii) the “fragility” parameter dependent on the</vt:lpwstr>
  </property>
  <property fmtid="{D5CDD505-2E9C-101B-9397-08002B2CF9AE}" pid="97" name="ZOTERO_BREF_3miYFLpmJevbEFqpkcqLa_4">
    <vt:lpwstr> melt composition at a given point. The model describes the viscosity reasonably well for most of the experimental data in the wide compositional range and in a temperature range from fully liquid to supercooled melts. Approaches to further improve the mo</vt:lpwstr>
  </property>
  <property fmtid="{D5CDD505-2E9C-101B-9397-08002B2CF9AE}" pid="98" name="ZOTERO_BREF_3miYFLpmJevbEFqpkcqLa_5">
    <vt:lpwstr>del are discussed.","container-title":"Ceramics International","DOI":"10.1016/j.ceramint.2019.03.121","ISSN":"0272-8842","issue":"9","journalAbbreviation":"Ceramics International","page":"12169-12181","source":"ScienceDirect","title":"An Avramov-based vis</vt:lpwstr>
  </property>
  <property fmtid="{D5CDD505-2E9C-101B-9397-08002B2CF9AE}" pid="99" name="ZOTERO_BREF_3miYFLpmJevbEFqpkcqLa_6">
    <vt:lpwstr>cosity model for the SiO2-Al2O3-Na2O-K2O system in a wide temperature range","volume":"45","author":[{"family":"Starodub","given":"K."},{"family":"Wu","given":"G."},{"family":"Yazhenskikh","given":"E."},{"family":"Müller","given":"M."},{"family":"Khvan","</vt:lpwstr>
  </property>
  <property fmtid="{D5CDD505-2E9C-101B-9397-08002B2CF9AE}" pid="100" name="ZOTERO_BREF_3miYFLpmJevbEFqpkcqLa_7">
    <vt:lpwstr>given":"A."},{"family":"Kondratiev","given":"A."}],"issued":{"date-parts":[["2019",6,15]]}},"prefix":"e.g."}],"schema":"https://github.com/citation-style-language/schema/raw/master/csl-citation.json"}</vt:lpwstr>
  </property>
  <property fmtid="{D5CDD505-2E9C-101B-9397-08002B2CF9AE}" pid="101" name="ZOTERO_BREF_3q5xVdlRgkWo_1">
    <vt:lpwstr>ZOTERO_ITEM CSL_CITATION {"citationID":"a2ggt8684bf","properties":{"formattedCitation":"({\\i{}7})","plainCitation":"(7)","noteIndex":0},"citationItems":[{"id":3505,"uris":["http://zotero.org/users/453153/items/PJAXRXCI"],"uri":["http://zotero.org/users/4</vt:lpwstr>
  </property>
  <property fmtid="{D5CDD505-2E9C-101B-9397-08002B2CF9AE}" pid="102" name="ZOTERO_BREF_3q5xVdlRgkWo_10">
    <vt:lpwstr>e melts","volume":"463","author":[{"family":"Le Losq","given":"C."},{"family":"Neuville","given":"D. R."}],"issued":{"date-parts":[["2017",5,1]]}}}],"schema":"https://github.com/citation-style-language/schema/raw/master/csl-citation.json"}</vt:lpwstr>
  </property>
  <property fmtid="{D5CDD505-2E9C-101B-9397-08002B2CF9AE}" pid="103" name="ZOTERO_BREF_3q5xVdlRgkWo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104" name="ZOTERO_BREF_3q5xVdlRgkWo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105" name="ZOTERO_BREF_3q5xVdlRgkWo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106" name="ZOTERO_BREF_3q5xVdlRgkWo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107" name="ZOTERO_BREF_3q5xVdlRgkWo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108" name="ZOTERO_BREF_3q5xVdlRgkWo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109" name="ZOTERO_BREF_3q5xVdlRgkWo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110" name="ZOTERO_BREF_3q5xVdlRgkWo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111" name="ZOTERO_BREF_3vSPROhQjeGC_1">
    <vt:lpwstr>ZOTERO_ITEM CSL_CITATION {"citationID":"a1pcmgri8ar","properties":{"formattedCitation":"({\\i{}21})","plainCitation":"(21)","noteIndex":0},"citationItems":[{"id":1830,"uris":["http://zotero.org/users/453153/items/E8VAKC79"],"uri":["http://zotero.org/users</vt:lpwstr>
  </property>
  <property fmtid="{D5CDD505-2E9C-101B-9397-08002B2CF9AE}" pid="112" name="ZOTERO_BREF_3vSPROhQjeGC_2">
    <vt:lpwstr>/453153/items/E8VAKC79"],"itemData":{"id":1830,"type":"article-journal","abstract":"Raman scattering is performed in three sets of aluminosilicate glasses with light cations and concentrations varying from peralcaline to peraluminate domain. The depolariz</vt:lpwstr>
  </property>
  <property fmtid="{D5CDD505-2E9C-101B-9397-08002B2CF9AE}" pid="113" name="ZOTERO_BREF_3vSPROhQjeGC_3">
    <vt:lpwstr>ed spectra highlight two cation modes below ∼400 cm–1. Comparison with infrared data reveals very stringent selection rules providing as much additional information for a vibrational analysis. The latter suggests in-phase (network-coupled) and out-of-phas</vt:lpwstr>
  </property>
  <property fmtid="{D5CDD505-2E9C-101B-9397-08002B2CF9AE}" pid="114" name="ZOTERO_BREF_3vSPROhQjeGC_4">
    <vt:lpwstr>e (network-decoupled) displacements of the cations relative to their adjacent negatively charged structures. The low frequency vibration involves all cations whatever their role in the glass, network modifiers or charge compensators. Very interestingly, t</vt:lpwstr>
  </property>
  <property fmtid="{D5CDD505-2E9C-101B-9397-08002B2CF9AE}" pid="115" name="ZOTERO_BREF_3vSPROhQjeGC_5">
    <vt:lpwstr>he second mode originates mostly from cations at modifier’s places, providing thereby a new support for structural and chemical analysis of silicate glasses using Raman scattering.","container-title":"The Journal of Physical Chemistry B","DOI":"10.1021/jp</vt:lpwstr>
  </property>
  <property fmtid="{D5CDD505-2E9C-101B-9397-08002B2CF9AE}" pid="116" name="ZOTERO_BREF_3vSPROhQjeGC_6">
    <vt:lpwstr>5116299","ISSN":"1520-6106","issue":"10","journalAbbreviation":"J. Phys. Chem. B","page":"4093-4098","source":"ACS Publications","title":"Raman Response of Network Modifier Cations in Alumino-Silicate Glasses","volume":"119","author":[{"family":"Hehlen","</vt:lpwstr>
  </property>
  <property fmtid="{D5CDD505-2E9C-101B-9397-08002B2CF9AE}" pid="117" name="ZOTERO_BREF_3vSPROhQjeGC_7">
    <vt:lpwstr>given":"B."},{"family":"Neuville","given":"D. R."}],"issued":{"date-parts":[["2015",3,12]]}}}],"schema":"https://github.com/citation-style-language/schema/raw/master/csl-citation.json"}</vt:lpwstr>
  </property>
  <property fmtid="{D5CDD505-2E9C-101B-9397-08002B2CF9AE}" pid="118" name="ZOTERO_BREF_3zxnotqmLHh2_1">
    <vt:lpwstr/>
  </property>
  <property fmtid="{D5CDD505-2E9C-101B-9397-08002B2CF9AE}" pid="119"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120"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121"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122" name="ZOTERO_BREF_4B8Ae5M2heHFGgLnIGrIq_4">
    <vt:lpwstr>json"}</vt:lpwstr>
  </property>
  <property fmtid="{D5CDD505-2E9C-101B-9397-08002B2CF9AE}" pid="123" name="ZOTERO_BREF_4KNMWeNbjgxj_1">
    <vt:lpwstr>ZOTERO_ITEM CSL_CITATION {"citationID":"a1q9ftu3arc","properties":{"formattedCitation":"\\super 36\\nosupersub{}","plainCitation":"36","noteIndex":0},"citationItems":[{"id":1375,"uris":["http://zotero.org/users/453153/items/PMMGXQ3B"],"uri":["http://zoter</vt:lpwstr>
  </property>
  <property fmtid="{D5CDD505-2E9C-101B-9397-08002B2CF9AE}" pid="124" name="ZOTERO_BREF_4KNMWeNbjgxj_2">
    <vt:lpwstr>o.org/users/453153/items/PMMGXQ3B"],"itemData":{"id":1375,"type":"paper-conference","container-title":"International Conference on Artificial Intelligence and Statistics","page":"315–323","source":"Google Scholar","title":"Deep sparse rectifier neural net</vt:lpwstr>
  </property>
  <property fmtid="{D5CDD505-2E9C-101B-9397-08002B2CF9AE}" pid="125" name="ZOTERO_BREF_4KNMWeNbjgxj_3">
    <vt:lpwstr>works","URL":"http://machinelearning.wustl.edu/mlpapers/paper_files/AISTATS2011_GlorotBB11.pdf","author":[{"family":"Glorot","given":"Xavier"},{"family":"Bordes","given":"Antoine"},{"family":"Bengio","given":"Yoshua"}],"accessed":{"date-parts":[["2016",6,</vt:lpwstr>
  </property>
  <property fmtid="{D5CDD505-2E9C-101B-9397-08002B2CF9AE}" pid="126" name="ZOTERO_BREF_4KNMWeNbjgxj_4">
    <vt:lpwstr>15]]},"issued":{"date-parts":[["2011"]]}}}],"schema":"https://github.com/citation-style-language/schema/raw/master/csl-citation.json"}</vt:lpwstr>
  </property>
  <property fmtid="{D5CDD505-2E9C-101B-9397-08002B2CF9AE}" pid="127" name="ZOTERO_BREF_4LTYew4WaQQR_1">
    <vt:lpwstr>ZOTERO_ITEM CSL_CITATION {"citationID":"a1ge5m7e08s","properties":{"formattedCitation":"({\\i{}41})","plainCitation":"(41)","noteIndex":0},"citationItems":[{"id":2408,"uris":["http://zotero.org/users/453153/items/6F3ZQ4UW"],"uri":["http://zotero.org/users</vt:lpwstr>
  </property>
  <property fmtid="{D5CDD505-2E9C-101B-9397-08002B2CF9AE}" pid="128" name="ZOTERO_BREF_4LTYew4WaQQR_2">
    <vt:lpwstr>/453153/items/6F3ZQ4UW"],"itemData":{"id":2408,"type":"article-journal","container-title":"Physical Review B","DOI":"10.1103/PhysRevB.52.6358","issue":"9","journalAbbreviation":"Phys. Rev. B","page":"6358-6380","title":"Reconciling ionic-transport propert</vt:lpwstr>
  </property>
  <property fmtid="{D5CDD505-2E9C-101B-9397-08002B2CF9AE}" pid="129" name="ZOTERO_BREF_4LTYew4WaQQR_3">
    <vt:lpwstr>ies with atomic structure in oxide glasses","volume":"52","author":[{"family":"Greaves","given":"G. N."},{"family":"Ngai","given":"K. L."}],"issued":{"date-parts":[["1995"]]}}}],"schema":"https://github.com/citation-style-language/schema/raw/master/csl-ci</vt:lpwstr>
  </property>
  <property fmtid="{D5CDD505-2E9C-101B-9397-08002B2CF9AE}" pid="130" name="ZOTERO_BREF_4LTYew4WaQQR_4">
    <vt:lpwstr>tation.json"}</vt:lpwstr>
  </property>
  <property fmtid="{D5CDD505-2E9C-101B-9397-08002B2CF9AE}" pid="131" name="ZOTERO_BREF_4gnpP2Eh8PyE_1">
    <vt:lpwstr>ZOTERO_ITEM CSL_CITATION {"citationID":"ar89a6in33","properties":{"formattedCitation":"\\super 28,29\\nosupersub{}","plainCitation":"28,29","noteIndex":0},"citationItems":[{"id":501,"uris":["http://zotero.org/users/453153/items/8B8VC575"],"uri":["http://z</vt:lpwstr>
  </property>
  <property fmtid="{D5CDD505-2E9C-101B-9397-08002B2CF9AE}" pid="132" name="ZOTERO_BREF_4gnpP2Eh8PyE_2">
    <vt:lpwstr>otero.org/users/453153/items/8B8VC575"],"itemData":{"id":501,"type":"article-journal","container-title":"Chemical Geology","DOI":"http://dx.doi.org/10.1016/j.chemgeo.2012.09.009","page":"57-71","title":"Effect of the Na/K mixing on the structure and the r</vt:lpwstr>
  </property>
  <property fmtid="{D5CDD505-2E9C-101B-9397-08002B2CF9AE}" pid="133" name="ZOTERO_BREF_4gnpP2Eh8PyE_3">
    <vt:lpwstr>heology of tectosilicate silica-rich melts","volume":"346","author":[{"family":"Le Losq","given":"C."},{"family":"Neuville","given":"D. R."}],"issued":{"date-parts":[["2013"]]}}},{"id":1328,"uris":["http://zotero.org/users/453153/items/CZT3JPVA"],"uri":["</vt:lpwstr>
  </property>
  <property fmtid="{D5CDD505-2E9C-101B-9397-08002B2CF9AE}" pid="134" name="ZOTERO_BREF_4gnpP2Eh8PyE_4">
    <vt:lpwstr>http://zotero.org/users/453153/items/CZT3JPVA"],"itemData":{"id":1328,"type":"article-journal","container-title":"Geochimica et Cosmochimica Acta","DOI":"10.1016/j.gca.2013.11.010","ISSN":"00167037","language":"en","page":"495-517","source":"CrossRef","ti</vt:lpwstr>
  </property>
  <property fmtid="{D5CDD505-2E9C-101B-9397-08002B2CF9AE}" pid="135" name="ZOTERO_BREF_4gnpP2Eh8PyE_5">
    <vt:lpwstr>tle":"The role of Al&lt;sup&gt;3+&lt;/sup&gt; on rheology and structural changes of sodium silicate and aluminosilicate glasses and melts.","volume":"126","author":[{"family":"Le Losq","given":"C."},{"family":"Neuville","given":"D. R."},{"family":"Florian","given":"P</vt:lpwstr>
  </property>
  <property fmtid="{D5CDD505-2E9C-101B-9397-08002B2CF9AE}" pid="136" name="ZOTERO_BREF_4gnpP2Eh8PyE_6">
    <vt:lpwstr>."},{"family":"Henderson","given":"G. S."},{"family":"Massiot","given":"D."}],"issued":{"date-parts":[["2014",2]]}}}],"schema":"https://github.com/citation-style-language/schema/raw/master/csl-citation.json"}</vt:lpwstr>
  </property>
  <property fmtid="{D5CDD505-2E9C-101B-9397-08002B2CF9AE}" pid="137"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138"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139" name="ZOTERO_BREF_4kdVjAREJrUA2eOz0s9qM_3">
    <vt:lpwstr>Courville","given":"A."}],"issued":{"date-parts":[["2016"]]}},"prefix":"e.g. see"}],"schema":"https://github.com/citation-style-language/schema/raw/master/csl-citation.json"}</vt:lpwstr>
  </property>
  <property fmtid="{D5CDD505-2E9C-101B-9397-08002B2CF9AE}" pid="140" name="ZOTERO_BREF_4raZPXyQ00qS_1">
    <vt:lpwstr>ZOTERO_ITEM CSL_CITATION {"citationID":"as6tubeht1","properties":{"formattedCitation":"({\\i{}12})","plainCitation":"(12)","noteIndex":0},"citationItems":[{"id":1378,"uris":["http://zotero.org/users/453153/items/4BA3N9TH"],"uri":["http://zotero.org/users/</vt:lpwstr>
  </property>
  <property fmtid="{D5CDD505-2E9C-101B-9397-08002B2CF9AE}" pid="141" name="ZOTERO_BREF_4raZPXyQ00qS_2">
    <vt:lpwstr>453153/items/4BA3N9TH"],"itemData":{"id":1378,"type":"article-journal","container-title":"The Journal of Machine Learning Research","issue":"1","page":"281–305","source":"Google Scholar","title":"Random search for hyper-parameter optimization","volume":"1</vt:lpwstr>
  </property>
  <property fmtid="{D5CDD505-2E9C-101B-9397-08002B2CF9AE}" pid="142" name="ZOTERO_BREF_4raZPXyQ00qS_3">
    <vt:lpwstr>3","author":[{"family":"Bergstra","given":"James"},{"family":"Bengio","given":"Yoshua"}],"issued":{"date-parts":[["2012"]]}}}],"schema":"https://github.com/citation-style-language/schema/raw/master/csl-citation.json"}</vt:lpwstr>
  </property>
  <property fmtid="{D5CDD505-2E9C-101B-9397-08002B2CF9AE}" pid="143"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144"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145" name="ZOTERO_BREF_4u6U2PdLIbVBQwUrkmqZU_3">
    <vt:lpwstr>"}],"issued":{"date-parts":[["2008"]]}}}],"schema":"https://github.com/citation-style-language/schema/raw/master/csl-citation.json"} </vt:lpwstr>
  </property>
  <property fmtid="{D5CDD505-2E9C-101B-9397-08002B2CF9AE}" pid="146" name="ZOTERO_BREF_56mDrJMDbTUzSNFrnnX6V_1">
    <vt:lpwstr>ZOTERO_BIBL {"uncited":[],"omitted":[],"custom":[]} CSL_BIBLIOGRAPHY </vt:lpwstr>
  </property>
  <property fmtid="{D5CDD505-2E9C-101B-9397-08002B2CF9AE}" pid="147" name="ZOTERO_BREF_5HAJxqdFeNZs_1">
    <vt:lpwstr>ZOTERO_ITEM CSL_CITATION {"citationID":"aht5mqo5c8","properties":{"unsorted":true,"formattedCitation":"\\super 5\\uc0\\u8211{}9\\nosupersub{}","plainCitation":"5–9","noteIndex":0},"citationItems":[{"id":505,"uris":["http://zotero.org/users/453153/items/B2</vt:lpwstr>
  </property>
  <property fmtid="{D5CDD505-2E9C-101B-9397-08002B2CF9AE}" pid="148" name="ZOTERO_BREF_5HAJxqdFeNZs_10">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49" name="ZOTERO_BREF_5HAJxqdFeNZs_11">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50" name="ZOTERO_BREF_5HAJxqdFeNZs_12">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51" name="ZOTERO_BREF_5HAJxqdFeNZs_13">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52" name="ZOTERO_BREF_5HAJxqdFeNZs_14">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53" name="ZOTERO_BREF_5HAJxqdFeNZs_15">
    <vt:lpwstr>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54" name="ZOTERO_BREF_5HAJxqdFeNZs_16">
    <vt:lpwstr>,"source":"ScienceDirect","title":"Molecular structure, configurational entropy and viscosity of silicate melts: Link through the Adam and Gibbs theory of viscous flow","title-short":"Molecular structure, configurational entropy and viscosity of silicate </vt:lpwstr>
  </property>
  <property fmtid="{D5CDD505-2E9C-101B-9397-08002B2CF9AE}" pid="155" name="ZOTERO_BREF_5HAJxqdFeNZs_17">
    <vt:lpwstr>melts","volume":"463","author":[{"family":"Le Losq","given":"C."},{"family":"Neuville","given":"D. R."}],"issued":{"date-parts":[["2017",5,1]]}}},{"id":5653,"uris":["http://zotero.org/users/453153/items/NBAXGI36"],"uri":["http://zotero.org/users/453153/it</vt:lpwstr>
  </property>
  <property fmtid="{D5CDD505-2E9C-101B-9397-08002B2CF9AE}" pid="156" name="ZOTERO_BREF_5HAJxqdFeNZs_18">
    <vt:lpwstr>ems/NBAXGI36"],"itemData":{"id":5653,"type":"article-journal","abstract":"A modified Avramov equation is employed to describe the viscosity of silicate melts in the SiO2-Al2O3-Na2O-K2O system and its subsystems with associate species obtained from thermod</vt:lpwstr>
  </property>
  <property fmtid="{D5CDD505-2E9C-101B-9397-08002B2CF9AE}" pid="157" name="ZOTERO_BREF_5HAJxqdFeNZs_19">
    <vt:lpwstr>ynamic description and used as structural units. Two modifications to the Avramov equation are proposed: i) a stronger dependence of viscosity input of each structural unit on its concentration ii) the “fragility” parameter dependent on the melt compositi</vt:lpwstr>
  </property>
  <property fmtid="{D5CDD505-2E9C-101B-9397-08002B2CF9AE}" pid="158" name="ZOTERO_BREF_5HAJxqdFeNZs_2">
    <vt:lpwstr>UZRPWV"],"uri":["http://zotero.org/users/453153/items/B2UZRPWV"],"itemData":{"id":505,"type":"article-journal","container-title":"Geochimica et Cosmochimica Acta","issue":"2","page":"403-416","title":"Toward a general viscosity equation for natural anhydr</vt:lpwstr>
  </property>
  <property fmtid="{D5CDD505-2E9C-101B-9397-08002B2CF9AE}" pid="159" name="ZOTERO_BREF_5HAJxqdFeNZs_20">
    <vt:lpwstr>on at a given point. The model describes the viscosity reasonably well for most of the experimental data in the wide compositional range and in a temperature range from fully liquid to supercooled melts. Approaches to further improve the model are discuss</vt:lpwstr>
  </property>
  <property fmtid="{D5CDD505-2E9C-101B-9397-08002B2CF9AE}" pid="160" name="ZOTERO_BREF_5HAJxqdFeNZs_21">
    <vt:lpwstr>ed.","container-title":"Ceramics International","DOI":"10.1016/j.ceramint.2019.03.121","ISSN":"0272-8842","issue":"9","journalAbbreviation":"Ceramics International","page":"12169-12181","source":"ScienceDirect","title":"An Avramov-based viscosity model fo</vt:lpwstr>
  </property>
  <property fmtid="{D5CDD505-2E9C-101B-9397-08002B2CF9AE}" pid="161" name="ZOTERO_BREF_5HAJxqdFeNZs_22">
    <vt:lpwstr>r the SiO2-Al2O3-Na2O-K2O system in a wide temperature range","volume":"45","author":[{"family":"Starodub","given":"K."},{"family":"Wu","given":"G."},{"family":"Yazhenskikh","given":"E."},{"family":"Müller","given":"M."},{"family":"Khvan","given":"A."},{"</vt:lpwstr>
  </property>
  <property fmtid="{D5CDD505-2E9C-101B-9397-08002B2CF9AE}" pid="162" name="ZOTERO_BREF_5HAJxqdFeNZs_23">
    <vt:lpwstr>family":"Kondratiev","given":"A."}],"issued":{"date-parts":[["2019",6,15]]}}}],"schema":"https://github.com/citation-style-language/schema/raw/master/csl-citation.json"}</vt:lpwstr>
  </property>
  <property fmtid="{D5CDD505-2E9C-101B-9397-08002B2CF9AE}" pid="163" name="ZOTERO_BREF_5HAJxqdFeNZs_3">
    <vt:lpwstr>ous and hydrous silicate melts","volume":"71","author":[{"family":"Hui","given":"H."},{"family":"Zhang","given":"Y."}],"issued":{"date-parts":[["2007"]]}}},{"id":757,"uris":["http://zotero.org/users/453153/items/5GE3I8II"],"uri":["http://zotero.org/users/</vt:lpwstr>
  </property>
  <property fmtid="{D5CDD505-2E9C-101B-9397-08002B2CF9AE}" pid="164" name="ZOTERO_BREF_5HAJxqdFeNZs_4">
    <vt:lpwstr>453153/items/5GE3I8II"],"itemData":{"id":757,"type":"article-journal","container-title":"Earth and Planetary Science Letters","DOI":"10.1016/j.epsl.2008.03.038","ISSN":"0012821X","issue":"1-4","language":"en","page":"123-134","source":"CrossRef","title":"</vt:lpwstr>
  </property>
  <property fmtid="{D5CDD505-2E9C-101B-9397-08002B2CF9AE}" pid="165" name="ZOTERO_BREF_5HAJxqdFeNZs_5">
    <vt:lpwstr>Viscosity of magmatic liquids: A model","title-short":"Viscosity of magmatic liquids","volume":"271","author":[{"family":"Giordano","given":"D."},{"family":"Russell","given":"J. K."},{"family":"Dingwell","given":"D. B."}],"issued":{"date-parts":[["2008",7</vt:lpwstr>
  </property>
  <property fmtid="{D5CDD505-2E9C-101B-9397-08002B2CF9AE}" pid="166" name="ZOTERO_BREF_5HAJxqdFeNZs_6">
    <vt:lpwstr>]]}}},{"id":703,"uris":["http://zotero.org/users/453153/items/DVP2UKFI"],"uri":["http://zotero.org/users/453153/items/DVP2UKFI"],"itemData":{"id":703,"type":"article-journal","container-title":"International Journal of Applied Glass Science","DOI":"10.111</vt:lpwstr>
  </property>
  <property fmtid="{D5CDD505-2E9C-101B-9397-08002B2CF9AE}" pid="167" name="ZOTERO_BREF_5HAJxqdFeNZs_7">
    <vt:lpwstr>1/ijag.12009","ISSN":"20411286","issue":"4","language":"en","page":"408-413","source":"CrossRef","title":"Topological Model for the Viscosity of Multicomponent Glass-Forming Liquids","volume":"4","author":[{"family":"Mauro","given":"John C."},{"family":"E</vt:lpwstr>
  </property>
  <property fmtid="{D5CDD505-2E9C-101B-9397-08002B2CF9AE}" pid="168" name="ZOTERO_BREF_5HAJxqdFeNZs_8">
    <vt:lpwstr>llison","given":"Adam J."},{"family":"Allan","given":"Douglas C."},{"family":"Smedskjaer","given":"Morten M."}],"issued":{"date-parts":[["2013",12]]}}},{"id":3505,"uris":["http://zotero.org/users/453153/items/PJAXRXCI"],"uri":["http://zotero.org/users/453</vt:lpwstr>
  </property>
  <property fmtid="{D5CDD505-2E9C-101B-9397-08002B2CF9AE}" pid="169" name="ZOTERO_BREF_5HAJxqdFeNZs_9">
    <vt:lpwstr>153/items/PJAXRXCI"],"itemData":{"id":3505,"type":"article-journal","abstract":"The Adam and Gibbs theory depicts the viscous flow of silicate melts as governed by the cooperative re-arrangement of molecular sub-systems. Considering that such subsystems i</vt:lpwstr>
  </property>
  <property fmtid="{D5CDD505-2E9C-101B-9397-08002B2CF9AE}" pid="170" name="ZOTERO_BREF_5L6qc1twYGzG_1">
    <vt:lpwstr>ZOTERO_ITEM CSL_CITATION {"citationID":"a236fecfgge","properties":{"formattedCitation":"({\\i{}13})","plainCitation":"(13)","noteIndex":0},"citationItems":[{"id":6251,"uris":["http://zotero.org/users/453153/items/ZEYKFX6M"],"uri":["http://zotero.org/users</vt:lpwstr>
  </property>
  <property fmtid="{D5CDD505-2E9C-101B-9397-08002B2CF9AE}" pid="171" name="ZOTERO_BREF_5L6qc1twYGzG_2">
    <vt:lpwstr>/453153/items/ZEYKFX6M"],"itemData":{"id":6251,"type":"article-journal","abstract":"We introduce Adam, an algorithm for first-order gradient-based optimization of stochastic objective functions, based on adaptive estimates of lower-order moments. The meth</vt:lpwstr>
  </property>
  <property fmtid="{D5CDD505-2E9C-101B-9397-08002B2CF9AE}" pid="172" name="ZOTERO_BREF_5L6qc1twYGzG_3">
    <vt:lpwstr>od is straightforward to implement, is computationally efficient, has little memory requirements, is invariant to diagonal rescaling of the gradients, and is well suited for problems that are large in terms of data and/or parameters. The method is also ap</vt:lpwstr>
  </property>
  <property fmtid="{D5CDD505-2E9C-101B-9397-08002B2CF9AE}" pid="173" name="ZOTERO_BREF_5L6qc1twYGzG_4">
    <vt:lpwstr>propriate for non-stationary objectives and problems with very noisy and/or sparse gradients. The hyper-parameters have intuitive interpretations and typically require little tuning. Some connections to related algorithms, on which Adam was inspired, are </vt:lpwstr>
  </property>
  <property fmtid="{D5CDD505-2E9C-101B-9397-08002B2CF9AE}" pid="174" name="ZOTERO_BREF_5L6qc1twYGzG_5">
    <vt:lpwstr>discussed. We also analyze the theoretical convergence properties of the algorithm and provide a regret bound on the convergence rate that is comparable to the best known results under the online convex optimization framework. Empirical results demonstrat</vt:lpwstr>
  </property>
  <property fmtid="{D5CDD505-2E9C-101B-9397-08002B2CF9AE}" pid="175" name="ZOTERO_BREF_5L6qc1twYGzG_6">
    <vt:lpwstr>e that Adam works well in practice and compares favorably to other stochastic optimization methods. Finally, we discuss AdaMax, a variant of Adam based on the infinity norm.","container-title":"arXiv:1412.6980 [cs]","note":"arXiv: 1412.6980","source":"arX</vt:lpwstr>
  </property>
  <property fmtid="{D5CDD505-2E9C-101B-9397-08002B2CF9AE}" pid="176" name="ZOTERO_BREF_5L6qc1twYGzG_7">
    <vt:lpwstr>iv.org","title":"Adam: A Method for Stochastic Optimization","title-short":"Adam","URL":"http://arxiv.org/abs/1412.6980","author":[{"family":"Kingma","given":"Diederik P."},{"family":"Ba","given":"Jimmy"}],"accessed":{"date-parts":[["2020",9,14]]},"issued</vt:lpwstr>
  </property>
  <property fmtid="{D5CDD505-2E9C-101B-9397-08002B2CF9AE}" pid="177" name="ZOTERO_BREF_5L6qc1twYGzG_8">
    <vt:lpwstr>":{"date-parts":[["2017",1,29]]}}}],"schema":"https://github.com/citation-style-language/schema/raw/master/csl-citation.json"}</vt:lpwstr>
  </property>
  <property fmtid="{D5CDD505-2E9C-101B-9397-08002B2CF9AE}" pid="178"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179"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180"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181" name="ZOTERO_BREF_5ZTbWTeGSpxEOczPA7gZ1_4">
    <vt:lpwstr>yle-language/schema/raw/master/csl-citation.json"}</vt:lpwstr>
  </property>
  <property fmtid="{D5CDD505-2E9C-101B-9397-08002B2CF9AE}" pid="182" name="ZOTERO_BREF_5abUyeTej1F6_1">
    <vt:lpwstr>ZOTERO_ITEM CSL_CITATION {"citationID":"a9e9kimgm1","properties":{"formattedCitation":"({\\i{}4}, {\\i{}24})","plainCitation":"(4, 24)","noteIndex":0},"citationItems":[{"id":501,"uris":["http://zotero.org/users/453153/items/8B8VC575"],"uri":["http://zoter</vt:lpwstr>
  </property>
  <property fmtid="{D5CDD505-2E9C-101B-9397-08002B2CF9AE}" pid="183" name="ZOTERO_BREF_5abUyeTej1F6_10">
    <vt:lpwstr>"Percolation channels: a universal idea to describe the atomic structure and dynamics of glasses and melts","title-short":"Percolation channels","volume":"7","author":[{"family":"Le Losq","given":"C."},{"family":"Neuville","given":"D. R."},{"family":"Chen</vt:lpwstr>
  </property>
  <property fmtid="{D5CDD505-2E9C-101B-9397-08002B2CF9AE}" pid="184" name="ZOTERO_BREF_5abUyeTej1F6_11">
    <vt:lpwstr>","given":"W."},{"family":"Florian","given":"P."},{"family":"Massiot","given":"D."},{"family":"Zhou","given":"Z."},{"family":"Greaves","given":"G. N."}],"issued":{"date-parts":[["2017",12]]}}}],"schema":"https://github.com/citation-style-language/schema/r</vt:lpwstr>
  </property>
  <property fmtid="{D5CDD505-2E9C-101B-9397-08002B2CF9AE}" pid="185" name="ZOTERO_BREF_5abUyeTej1F6_12">
    <vt:lpwstr>aw/master/csl-citation.json"}</vt:lpwstr>
  </property>
  <property fmtid="{D5CDD505-2E9C-101B-9397-08002B2CF9AE}" pid="186" name="ZOTERO_BREF_5abUyeTej1F6_2">
    <vt:lpwstr>o.org/users/453153/items/8B8VC575"],"itemData":{"id":501,"type":"article-journal","container-title":"Chemical Geology","DOI":"http://dx.doi.org/10.1016/j.chemgeo.2012.09.009","page":"57-71","title":"Effect of the Na/K mixing on the structure and the rheol</vt:lpwstr>
  </property>
  <property fmtid="{D5CDD505-2E9C-101B-9397-08002B2CF9AE}" pid="187" name="ZOTERO_BREF_5abUyeTej1F6_3">
    <vt:lpwstr>ogy of tectosilicate silica-rich melts","volume":"346","author":[{"family":"Le Losq","given":"C."},{"family":"Neuville","given":"D. R."}],"issued":{"date-parts":[["2013"]]}}},{"id":4406,"uris":["http://zotero.org/users/453153/items/6VDKVSXJ"],"uri":["http</vt:lpwstr>
  </property>
  <property fmtid="{D5CDD505-2E9C-101B-9397-08002B2CF9AE}" pid="188" name="ZOTERO_BREF_5abUyeTej1F6_4">
    <vt:lpwstr>://zotero.org/users/453153/items/6VDKVSXJ"],"itemData":{"id":4406,"type":"article-journal","abstract":"Understanding the links between chemical composition, nano-structure and the dynamic properties of silicate melts and glasses is fundamental to both Ear</vt:lpwstr>
  </property>
  <property fmtid="{D5CDD505-2E9C-101B-9397-08002B2CF9AE}" pid="189" name="ZOTERO_BREF_5abUyeTej1F6_5">
    <vt:lpwstr>th and Materials Sciences. Central to this is whether the distribution of mobile metallic ions is random or not. In silicate systems, such as window glass, it is well-established that the short-range structure is not random but metal ions cluster, forming</vt:lpwstr>
  </property>
  <property fmtid="{D5CDD505-2E9C-101B-9397-08002B2CF9AE}" pid="190" name="ZOTERO_BREF_5abUyeTej1F6_6">
    <vt:lpwstr> percolation channels through a partly broken network of corner-sharing SiO4 tetrahedra. In alumino-silicate glasses and melts, extensively used in industry and representing most of the Earth magmas, metal ions compensate the electrical charge deficit of </vt:lpwstr>
  </property>
  <property fmtid="{D5CDD505-2E9C-101B-9397-08002B2CF9AE}" pid="191" name="ZOTERO_BREF_5abUyeTej1F6_7">
    <vt:lpwstr>AlO4\n                        − tetrahedra, but until now clustering has not been confirmed. Here we report how major changes in melt viscosity, together with glass Raman and Nuclear Magnetic Resonance measurements and Molecular Dynamics simulations, demo</vt:lpwstr>
  </property>
  <property fmtid="{D5CDD505-2E9C-101B-9397-08002B2CF9AE}" pid="192" name="ZOTERO_BREF_5abUyeTej1F6_8">
    <vt:lpwstr>nstrate that metal ions nano-segregate into percolation channels, making this a universal phenomenon of oxide glasses and melts. Furthermore, we can explain how, in both single and mixed alkali compositions, metal ion clustering and percolation radically </vt:lpwstr>
  </property>
  <property fmtid="{D5CDD505-2E9C-101B-9397-08002B2CF9AE}" pid="193" name="ZOTERO_BREF_5abUyeTej1F6_9">
    <vt:lpwstr>affect melt mobility, central to understanding industrial and geological processes.","container-title":"Scientific Reports","DOI":"10.1038/s41598-017-16741-3","ISSN":"2045-2322","issue":"1","language":"En","page":"16490","source":"www.nature.com","title":</vt:lpwstr>
  </property>
  <property fmtid="{D5CDD505-2E9C-101B-9397-08002B2CF9AE}" pid="194"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195"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196" name="ZOTERO_BREF_5ef21PuIMdoukG7MWm4F6_11">
    <vt:lpwstr>://github.com/citation-style-language/schema/raw/master/csl-citation.json"} </vt:lpwstr>
  </property>
  <property fmtid="{D5CDD505-2E9C-101B-9397-08002B2CF9AE}" pid="197"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198"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199"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200"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201"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202"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203"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204"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205" name="ZOTERO_BREF_7Azk8WMMQvMF_1">
    <vt:lpwstr/>
  </property>
  <property fmtid="{D5CDD505-2E9C-101B-9397-08002B2CF9AE}" pid="206" name="ZOTERO_BREF_7HUo3POt6jhK_1">
    <vt:lpwstr>ZOTERO_ITEM CSL_CITATION {"citationID":"uIMWJLsN","properties":{"unsorted":true,"formattedCitation":"({\\i{}36}, {\\i{}4})","plainCitation":"(36, 4)","noteIndex":0},"citationItems":[{"id":2408,"uris":["http://zotero.org/users/453153/items/6F3ZQ4UW"],"uri"</vt:lpwstr>
  </property>
  <property fmtid="{D5CDD505-2E9C-101B-9397-08002B2CF9AE}" pid="207" name="ZOTERO_BREF_7HUo3POt6jhK_10">
    <vt:lpwstr>e":"www.nature.com","title":"Percolation channels: a universal idea to describe the atomic structure and dynamics of glasses and melts","title-short":"Percolation channels","volume":"7","author":[{"family":"Le Losq","given":"C."},{"family":"Neuville","giv</vt:lpwstr>
  </property>
  <property fmtid="{D5CDD505-2E9C-101B-9397-08002B2CF9AE}" pid="208" name="ZOTERO_BREF_7HUo3POt6jhK_11">
    <vt:lpwstr>en":"D. R."},{"family":"Chen","given":"W."},{"family":"Florian","given":"P."},{"family":"Massiot","given":"D."},{"family":"Zhou","given":"Z."},{"family":"Greaves","given":"G. N."}],"issued":{"date-parts":[["2017",12]]}}}],"schema":"https://github.com/cita</vt:lpwstr>
  </property>
  <property fmtid="{D5CDD505-2E9C-101B-9397-08002B2CF9AE}" pid="209" name="ZOTERO_BREF_7HUo3POt6jhK_12">
    <vt:lpwstr>tion-style-language/schema/raw/master/csl-citation.json"}</vt:lpwstr>
  </property>
  <property fmtid="{D5CDD505-2E9C-101B-9397-08002B2CF9AE}" pid="210" name="ZOTERO_BREF_7HUo3POt6jhK_2">
    <vt:lpwstr>:["http://zotero.org/users/453153/items/6F3ZQ4UW"],"itemData":{"id":2408,"type":"article-journal","container-title":"Physical Review B","DOI":"10.1103/PhysRevB.52.6358","issue":"9","journalAbbreviation":"Phys. Rev. B","page":"6358-6380","title":"Reconcili</vt:lpwstr>
  </property>
  <property fmtid="{D5CDD505-2E9C-101B-9397-08002B2CF9AE}" pid="211" name="ZOTERO_BREF_7HUo3POt6jhK_3">
    <vt:lpwstr>ng ionic-transport properties with atomic structure in oxide glasses","volume":"52","author":[{"family":"Greaves","given":"G. N."},{"family":"Ngai","given":"K. L."}],"issued":{"date-parts":[["1995"]]}}},{"id":4406,"uris":["http://zotero.org/users/453153/i</vt:lpwstr>
  </property>
  <property fmtid="{D5CDD505-2E9C-101B-9397-08002B2CF9AE}" pid="212" name="ZOTERO_BREF_7HUo3POt6jhK_4">
    <vt:lpwstr>tems/6VDKVSXJ"],"uri":["http://zotero.org/users/453153/items/6VDKVSXJ"],"itemData":{"id":4406,"type":"article-journal","abstract":"Understanding the links between chemical composition, nano-structure and the dynamic properties of silicate melts and glasse</vt:lpwstr>
  </property>
  <property fmtid="{D5CDD505-2E9C-101B-9397-08002B2CF9AE}" pid="213" name="ZOTERO_BREF_7HUo3POt6jhK_5">
    <vt:lpwstr>s is fundamental to both Earth and Materials Sciences. Central to this is whether the distribution of mobile metallic ions is random or not. In silicate systems, such as window glass, it is well-established that the short-range structure is not random but</vt:lpwstr>
  </property>
  <property fmtid="{D5CDD505-2E9C-101B-9397-08002B2CF9AE}" pid="214" name="ZOTERO_BREF_7HUo3POt6jhK_6">
    <vt:lpwstr> metal ions cluster, forming percolation channels through a partly broken network of corner-sharing SiO4 tetrahedra. In alumino-silicate glasses and melts, extensively used in industry and representing most of the Earth magmas, metal ions compensate the e</vt:lpwstr>
  </property>
  <property fmtid="{D5CDD505-2E9C-101B-9397-08002B2CF9AE}" pid="215" name="ZOTERO_BREF_7HUo3POt6jhK_7">
    <vt:lpwstr>lectrical charge deficit of AlO4\n                        − tetrahedra, but until now clustering has not been confirmed. Here we report how major changes in melt viscosity, together with glass Raman and Nuclear Magnetic Resonance measurements and Molecula</vt:lpwstr>
  </property>
  <property fmtid="{D5CDD505-2E9C-101B-9397-08002B2CF9AE}" pid="216" name="ZOTERO_BREF_7HUo3POt6jhK_8">
    <vt:lpwstr>r Dynamics simulations, demonstrate that metal ions nano-segregate into percolation channels, making this a universal phenomenon of oxide glasses and melts. Furthermore, we can explain how, in both single and mixed alkali compositions, metal ion clusterin</vt:lpwstr>
  </property>
  <property fmtid="{D5CDD505-2E9C-101B-9397-08002B2CF9AE}" pid="217" name="ZOTERO_BREF_7HUo3POt6jhK_9">
    <vt:lpwstr>g and percolation radically affect melt mobility, central to understanding industrial and geological processes.","container-title":"Scientific Reports","DOI":"10.1038/s41598-017-16741-3","ISSN":"2045-2322","issue":"1","language":"En","page":"16490","sourc</vt:lpwstr>
  </property>
  <property fmtid="{D5CDD505-2E9C-101B-9397-08002B2CF9AE}" pid="218" name="ZOTERO_BREF_7TcCh5uSU9mw_1">
    <vt:lpwstr>ZOTERO_ITEM CSL_CITATION {"citationID":"a1r0afs7vev","properties":{"formattedCitation":"\\uldash{({\\i{}1})}","plainCitation":"(1)","noteIndex":0},"citationItems":[{"id":4520,"uris":["http://zotero.org/users/453153/items/AW7FU9FG"],"uri":["http://zotero.o</vt:lpwstr>
  </property>
  <property fmtid="{D5CDD505-2E9C-101B-9397-08002B2CF9AE}" pid="219" name="ZOTERO_BREF_7TcCh5uSU9mw_2">
    <vt:lpwstr>rg/users/453153/items/AW7FU9FG"],"itemData":{"id":4520,"type":"article-journal","abstract":"&lt;p&gt;Calcalkaline rhyolites produce the largest explosive volcanic eruptions, but these eruptions can switch repeatedly between being effusive and explosive. This is</vt:lpwstr>
  </property>
  <property fmtid="{D5CDD505-2E9C-101B-9397-08002B2CF9AE}" pid="220" name="ZOTERO_BREF_7TcCh5uSU9mw_3">
    <vt:lpwstr> difficult to attribute to the rheological effects of magma water content or crystallinity. Danilo Di Genova and co-authors report the viscosity of a series of melts spanning the compositional range of the Yellowstone rhyolitic volcanic system. They find </vt:lpwstr>
  </property>
  <property fmtid="{D5CDD505-2E9C-101B-9397-08002B2CF9AE}" pid="221" name="ZOTERO_BREF_7TcCh5uSU9mw_4">
    <vt:lpwstr>that, within a narrow compositional zone, melt viscosity increases by up to two orders of magnitude, which they propose to be the consequence of melt structure reorganization. The authors confirm that such a compositional tipping point exists in the globa</vt:lpwstr>
  </property>
  <property fmtid="{D5CDD505-2E9C-101B-9397-08002B2CF9AE}" pid="222" name="ZOTERO_BREF_7TcCh5uSU9mw_5">
    <vt:lpwstr>l geochemical record of rhyolites, which separates effusive from explosive deposits. They conclude that the anhydrous (water-free) composition of calcalkaline rhyolites is decisive in determining mobilization and eruption dynamics of the Earth's largest v</vt:lpwstr>
  </property>
  <property fmtid="{D5CDD505-2E9C-101B-9397-08002B2CF9AE}" pid="223" name="ZOTERO_BREF_7TcCh5uSU9mw_6">
    <vt:lpwstr>olcanic systems.&lt;/p&gt;","container-title":"Nature","DOI":"10.1038/nature24488","ISSN":"1476-4687","issue":"7684","language":"En","page":"235","source":"www.nature.com","title":"A compositional tipping point governing the mobilization and eruption style of r</vt:lpwstr>
  </property>
  <property fmtid="{D5CDD505-2E9C-101B-9397-08002B2CF9AE}" pid="224" name="ZOTERO_BREF_7TcCh5uSU9mw_7">
    <vt:lpwstr>hyolitic magma","volume":"552","author":[{"family":"Di Genova","given":"D."},{"family":"Kolzenburg","given":"S."},{"family":"Wiesmaier","given":"S."},{"family":"Dallanave","given":"E."},{"family":"Neuville","given":"D. R."},{"family":"Hess","given":"K. U.</vt:lpwstr>
  </property>
  <property fmtid="{D5CDD505-2E9C-101B-9397-08002B2CF9AE}" pid="225" name="ZOTERO_BREF_7TcCh5uSU9mw_8">
    <vt:lpwstr>"},{"family":"Dingwell","given":"D. B."}],"issued":{"date-parts":[["2017",12]]}}}],"schema":"https://github.com/citation-style-language/schema/raw/master/csl-citation.json"}</vt:lpwstr>
  </property>
  <property fmtid="{D5CDD505-2E9C-101B-9397-08002B2CF9AE}" pid="226"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227"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228" name="ZOTERO_BREF_7iSOQDZ61R7qW9wXKvQne_3">
    <vt:lpwstr>e":"745-766","volume":"7","author":[{"family":"Mysen","given":"B. O."}],"issued":{"date-parts":[["1995"]]}}}],"schema":"https://github.com/citation-style-language/schema/raw/master/csl-citation.json"}</vt:lpwstr>
  </property>
  <property fmtid="{D5CDD505-2E9C-101B-9397-08002B2CF9AE}" pid="229" name="ZOTERO_BREF_7nwh0aDVUJgx_1">
    <vt:lpwstr>ZOTERO_ITEM CSL_CITATION {"citationID":"a2hc4d86851","properties":{"formattedCitation":"\\uldash{\\super 1\\nosupersub{}}","plainCitation":"1","noteIndex":0},"citationItems":[{"id":3505,"uris":["http://zotero.org/users/453153/items/PJAXRXCI"],"uri":["http</vt:lpwstr>
  </property>
  <property fmtid="{D5CDD505-2E9C-101B-9397-08002B2CF9AE}" pid="230" name="ZOTERO_BREF_7nwh0aDVUJgx_10">
    <vt:lpwstr> viscosity of silicate melts","volume":"463","author":[{"family":"Le Losq","given":"C."},{"family":"Neuville","given":"D. R."}],"issued":{"date-parts":[["2017",5,1]]}}}],"schema":"https://github.com/citation-style-language/schema/raw/master/csl-citation.j</vt:lpwstr>
  </property>
  <property fmtid="{D5CDD505-2E9C-101B-9397-08002B2CF9AE}" pid="231" name="ZOTERO_BREF_7nwh0aDVUJgx_11">
    <vt:lpwstr>son"}</vt:lpwstr>
  </property>
  <property fmtid="{D5CDD505-2E9C-101B-9397-08002B2CF9AE}" pid="232" name="ZOTERO_BREF_7nwh0aDVUJgx_2">
    <vt:lpwstr>://zotero.org/users/453153/items/PJAXRXCI"],"itemData":{"id":3505,"type":"article-journal","abstract":"The Adam and Gibbs theory depicts the viscous flow of silicate melts as governed by the cooperative re-arrangement of molecular sub-systems. Considering</vt:lpwstr>
  </property>
  <property fmtid="{D5CDD505-2E9C-101B-9397-08002B2CF9AE}" pid="233" name="ZOTERO_BREF_7nwh0aDVUJgx_3">
    <vt:lpwstr> that such subsystems involve the silicate Qn units (n = number of bridging oxygens), this study presents a model that links the Qn unit fractions to the melt configurational entropy at the glass transition temperature Tg, Sconf(Tg), and finally, to its v</vt:lpwstr>
  </property>
  <property fmtid="{D5CDD505-2E9C-101B-9397-08002B2CF9AE}" pid="234" name="ZOTERO_BREF_7nwh0aDVUJgx_4">
    <vt:lpwstr>iscosity η. With 13 adjustable parameters, the model reproduces η and Tg of melts in the Na2O-K2O-SiO2 system (60 ≤ [SiO2] ≤ 100 mol%) with 1σ standard deviations of 0.18 log unit and 10.6°, respectively.\nThe model helps understanding the links between t</vt:lpwstr>
  </property>
  <property fmtid="{D5CDD505-2E9C-101B-9397-08002B2CF9AE}" pid="235" name="ZOTERO_BREF_7nwh0aDVUJgx_5">
    <vt:lpwstr>he melt chemical composition, structure, Sconf and η. For instance, small compositional changes in highly polymerized melts generate important changes in their Sconf(Tg) because of an excess of entropy generated by mixing Si between Q4 and Q3 units. Chang</vt:lpwstr>
  </property>
  <property fmtid="{D5CDD505-2E9C-101B-9397-08002B2CF9AE}" pid="236" name="ZOTERO_BREF_7nwh0aDVUJgx_6">
    <vt:lpwstr>ing the melt silica concentration affects the Qn unit distribution, this resulting in non-linear changes in the topological contribution to Sconf(Tg). The model also indicates that, at [SiO2] ≥ 60 mol%, the mixed alkali effect has negligible impact on the</vt:lpwstr>
  </property>
  <property fmtid="{D5CDD505-2E9C-101B-9397-08002B2CF9AE}" pid="237" name="ZOTERO_BREF_7nwh0aDVUJgx_7">
    <vt:lpwstr> silicate glass Qn unit distribution, as corroborated by Raman spectroscopy data on mixed Na-K tri- and tetrasilicate glasses. Such model may be critical to link the melt structure to its physical and thermodynamic properties, but its refinement requires </vt:lpwstr>
  </property>
  <property fmtid="{D5CDD505-2E9C-101B-9397-08002B2CF9AE}" pid="238" name="ZOTERO_BREF_7nwh0aDVUJgx_8">
    <vt:lpwstr>further high-quality quantitative structural data on silicate and aluminosilicate melts.","container-title":"Journal of Non-Crystalline Solids","DOI":"10.1016/j.jnoncrysol.2017.02.010","ISSN":"0022-3093","journalAbbreviation":"Journal of Non-Crystalline S</vt:lpwstr>
  </property>
  <property fmtid="{D5CDD505-2E9C-101B-9397-08002B2CF9AE}" pid="239" name="ZOTERO_BREF_7nwh0aDVUJgx_9">
    <vt:lpwstr>olids","page":"175-188","source":"ScienceDirect","title":"Molecular structure, configurational entropy and viscosity of silicate melts: Link through the Adam and Gibbs theory of viscous flow","title-short":"Molecular structure, configurational entropy and</vt:lpwstr>
  </property>
  <property fmtid="{D5CDD505-2E9C-101B-9397-08002B2CF9AE}" pid="240" name="ZOTERO_BREF_7q3gCgPWDwqp_1">
    <vt:lpwstr>ZOTERO_BIBL {"uncited":[],"omitted":[],"custom":[]} CSL_BIBLIOGRAPHY</vt:lpwstr>
  </property>
  <property fmtid="{D5CDD505-2E9C-101B-9397-08002B2CF9AE}" pid="241" name="ZOTERO_BREF_7vzlKPRS6aFFSEo16SGoI_1">
    <vt:lpwstr>ZOTERO_TEMP </vt:lpwstr>
  </property>
  <property fmtid="{D5CDD505-2E9C-101B-9397-08002B2CF9AE}" pid="242" name="ZOTERO_BREF_8KMq94nw7GRF_1">
    <vt:lpwstr>ZOTERO_ITEM CSL_CITATION {"citationID":"aqmstpk09d","properties":{"formattedCitation":"\\uldash{({\\i{}1})}","plainCitation":"(1)","noteIndex":0},"citationItems":[{"id":1400,"uris":["http://zotero.org/users/453153/items/33CUUP3A"],"uri":["http://zotero.or</vt:lpwstr>
  </property>
  <property fmtid="{D5CDD505-2E9C-101B-9397-08002B2CF9AE}" pid="243" name="ZOTERO_BREF_8KMq94nw7GRF_2">
    <vt:lpwstr>g/users/453153/items/33CUUP3A"],"itemData":{"id":1400,"type":"article-journal","container-title":"The Journal of Chemical Physics","DOI":"10.1063/1.1749836","ISSN":"00219606","issue":"4","language":"en","page":"283","source":"CrossRef","title":"Viscosity,</vt:lpwstr>
  </property>
  <property fmtid="{D5CDD505-2E9C-101B-9397-08002B2CF9AE}" pid="244" name="ZOTERO_BREF_8KMq94nw7GRF_3">
    <vt:lpwstr> Plasticity, and Diffusion as Examples of Absolute Reaction Rates","volume":"4","author":[{"family":"Eyring","given":"Henry"}],"issued":{"date-parts":[["1936"]]}}}],"schema":"https://github.com/citation-style-language/schema/raw/master/csl-citation.json"}</vt:lpwstr>
  </property>
  <property fmtid="{D5CDD505-2E9C-101B-9397-08002B2CF9AE}" pid="245" name="ZOTERO_BREF_8L6kwDIbqWTr_1">
    <vt:lpwstr>ZOTERO_ITEM CSL_CITATION {"citationID":"a8cjc9u3rb","properties":{"formattedCitation":"\\super 1\\nosupersub{}","plainCitation":"1","noteIndex":0},"citationItems":[{"id":1150,"uris":["http://zotero.org/users/453153/items/XXWPAQTS"],"uri":["http://zotero.o</vt:lpwstr>
  </property>
  <property fmtid="{D5CDD505-2E9C-101B-9397-08002B2CF9AE}" pid="246" name="ZOTERO_BREF_8L6kwDIbqWTr_2">
    <vt:lpwstr>rg/users/453153/items/XXWPAQTS"],"itemData":{"id":1150,"type":"article-journal","abstract":"Volcanic eruptions can be either slow outpourings of lava or explosive ejections of fragmented rock. In his Perspective, Dingwell discusses the physical and chemic</vt:lpwstr>
  </property>
  <property fmtid="{D5CDD505-2E9C-101B-9397-08002B2CF9AE}" pid="247" name="ZOTERO_BREF_8L6kwDIbqWTr_3">
    <vt:lpwstr>al properties of magma that lead to these two styles of eruption. New experiments and computer simulations are pointing to the involvement of solidlike behavior of liquid magma when it makes a transition to a glass.","container-title":"Science","DOI":"10.</vt:lpwstr>
  </property>
  <property fmtid="{D5CDD505-2E9C-101B-9397-08002B2CF9AE}" pid="248" name="ZOTERO_BREF_8L6kwDIbqWTr_4">
    <vt:lpwstr>1126/science.273.5278.1054","ISSN":"0036-8075, 1095-9203","issue":"5278","language":"en","page":"1054-1055","source":"science.sciencemag.org.useservices.com","title":"Volcanic Dilemma - Flow or Blow?","volume":"273","author":[{"family":"Dingwell","given":</vt:lpwstr>
  </property>
  <property fmtid="{D5CDD505-2E9C-101B-9397-08002B2CF9AE}" pid="249" name="ZOTERO_BREF_8L6kwDIbqWTr_5">
    <vt:lpwstr>"D. B."}],"issued":{"date-parts":[["1996",8,23]]}}}],"schema":"https://github.com/citation-style-language/schema/raw/master/csl-citation.json"}</vt:lpwstr>
  </property>
  <property fmtid="{D5CDD505-2E9C-101B-9397-08002B2CF9AE}" pid="250"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251"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252"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253" name="ZOTERO_BREF_8O9nEYL63Sq32kSd1cPJH_4">
    <vt:lpwstr>te-parts":[["2016",6,15]]}}}],"schema":"https://github.com/citation-style-language/schema/raw/master/csl-citation.json"}</vt:lpwstr>
  </property>
  <property fmtid="{D5CDD505-2E9C-101B-9397-08002B2CF9AE}" pid="254"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255"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256"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257"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258"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259"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260"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261"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262"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263" name="ZOTERO_BREF_8oriVcY0pPRG_18">
    <vt:lpwstr>}],"issued":{"date-parts":[["2015",12,1]]}}}],"schema":"https://github.com/citation-style-language/schema/raw/master/csl-citation.json"}</vt:lpwstr>
  </property>
  <property fmtid="{D5CDD505-2E9C-101B-9397-08002B2CF9AE}" pid="264"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265" name="ZOTERO_BREF_8oriVcY0pPRG_3">
    <vt:lpwstr>rossRef","DOI":"10.1016/j.epsl.2008.03.038","ISSN":"0012821X","shortTitle":"Viscosity of magmatic liquids","language":"en","author":[{"family":"Giordano","given":"D."},{"family":"Russell","given":"J. K."},{"family":"Dingwell","given":"D. B."}],"issued":{"</vt:lpwstr>
  </property>
  <property fmtid="{D5CDD505-2E9C-101B-9397-08002B2CF9AE}" pid="266"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267"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268" name="ZOTERO_BREF_8oriVcY0pPRG_6">
    <vt:lpwstr>John C."},{"family":"Ellison","given":"Adam J."},{"family":"Allan","given":"Douglas C."},{"family":"Smedskjaer","given":"Morten M."}],"issued":{"date-parts":[["2013",12]]}}},{"id":2372,"uris":["http://zotero.org/users/453153/items/2DPUA88W"],"uri":["http:</vt:lpwstr>
  </property>
  <property fmtid="{D5CDD505-2E9C-101B-9397-08002B2CF9AE}" pid="269"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270"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271"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272" name="ZOTERO_BREF_98ssWAuvJ1ZIkl9XJ7tJt_1">
    <vt:lpwstr>ZOTERO_ITEM CSL_CITATION {"citationID":"8lHvcGC6","properties":{"formattedCitation":"({\\i{}33})","plainCitation":"(33)","noteIndex":0},"citationItems":[{"id":1398,"uris":["http://zotero.org/users/453153/items/DRSD27CN"],"uri":["http://zotero.org/users/45</vt:lpwstr>
  </property>
  <property fmtid="{D5CDD505-2E9C-101B-9397-08002B2CF9AE}" pid="273" name="ZOTERO_BREF_98ssWAuvJ1ZIkl9XJ7tJt_2">
    <vt:lpwstr>3153/items/DRSD27CN"],"itemData":{"id":1398,"type":"article-journal","container-title":"Proceedings of the National Academy of Sciences","issue":"47","page":"19780–19784","source":"Google Scholar","title":"Viscosity of glass-forming liquids","volume":"106</vt:lpwstr>
  </property>
  <property fmtid="{D5CDD505-2E9C-101B-9397-08002B2CF9AE}" pid="274" name="ZOTERO_BREF_98ssWAuvJ1ZIkl9XJ7tJt_3">
    <vt:lpwstr>","author":[{"family":"Mauro","given":"John C."},{"family":"Yue","given":"Yuanzheng"},{"family":"Ellison","given":"Adam J."},{"family":"Gupta","given":"Prabhat K."},{"family":"Allan","given":"Douglas C."}],"issued":{"date-parts":[["2009"]]}}}],"schema":"h</vt:lpwstr>
  </property>
  <property fmtid="{D5CDD505-2E9C-101B-9397-08002B2CF9AE}" pid="275" name="ZOTERO_BREF_98ssWAuvJ1ZIkl9XJ7tJt_4">
    <vt:lpwstr>ttps://github.com/citation-style-language/schema/raw/master/csl-citation.json"}</vt:lpwstr>
  </property>
  <property fmtid="{D5CDD505-2E9C-101B-9397-08002B2CF9AE}" pid="276"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277"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278" name="ZOTERO_BREF_9bf5o8Pwq57PSW1Vcnopr_3">
    <vt:lpwstr>:"4","issue":"4","source":"CrossRef","DOI":"10.1111/ijag.12009","ISSN":"20411286","language":"en","author":[{"family":"Mauro","given":"John C."},{"family":"Ellison","given":"Adam J."},{"family":"Allan","given":"Douglas C."},{"family":"Smedskjaer","given":</vt:lpwstr>
  </property>
  <property fmtid="{D5CDD505-2E9C-101B-9397-08002B2CF9AE}" pid="279" name="ZOTERO_BREF_9bf5o8Pwq57PSW1Vcnopr_4">
    <vt:lpwstr>"Morten M."}],"issued":{"date-parts":[["2013",12]]}},"prefix":"e.g."}],"schema":"https://github.com/citation-style-language/schema/raw/master/csl-citation.json"}</vt:lpwstr>
  </property>
  <property fmtid="{D5CDD505-2E9C-101B-9397-08002B2CF9AE}" pid="280"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281"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282" name="ZOTERO_BREF_A8zOlASuFXf6_3">
    <vt:lpwstr>,"given":"A."}],"issued":{"date-parts":[["2016"]]}},"prefix":"see"}],"schema":"https://github.com/citation-style-language/schema/raw/master/csl-citation.json"}</vt:lpwstr>
  </property>
  <property fmtid="{D5CDD505-2E9C-101B-9397-08002B2CF9AE}" pid="283" name="ZOTERO_BREF_AeucQWXXEcSL_1">
    <vt:lpwstr>ZOTERO_ITEM CSL_CITATION {"citationID":"a1b6ni7426","properties":{"formattedCitation":"({\\i{}49}, {\\i{}50})","plainCitation":"(49, 50)","noteIndex":0},"citationItems":[{"id":516,"uris":["http://zotero.org/users/453153/items/QRCFZFJ7"],"uri":["http://zot</vt:lpwstr>
  </property>
  <property fmtid="{D5CDD505-2E9C-101B-9397-08002B2CF9AE}" pid="284" name="ZOTERO_BREF_AeucQWXXEcSL_10">
    <vt:lpwstr>Chemical Geology","DOI":"10.1016/j.chemgeo.2016.07.019","ISSN":"0009-2541","journalAbbreviation":"Chemical Geology","page":"140-151","source":"ScienceDirect","title":"Modelling configurational entropy of silicate melts","volume":"461","author":[{"family":</vt:lpwstr>
  </property>
  <property fmtid="{D5CDD505-2E9C-101B-9397-08002B2CF9AE}" pid="285" name="ZOTERO_BREF_AeucQWXXEcSL_11">
    <vt:lpwstr>"Russell","given":"J. K."},{"family":"Giordano","given":"D."}],"issued":{"date-parts":[["2017"]]}}}],"schema":"https://github.com/citation-style-language/schema/raw/master/csl-citation.json"}</vt:lpwstr>
  </property>
  <property fmtid="{D5CDD505-2E9C-101B-9397-08002B2CF9AE}" pid="286" name="ZOTERO_BREF_AeucQWXXEcSL_2">
    <vt:lpwstr>ero.org/users/453153/items/QRCFZFJ7"],"itemData":{"id":516,"type":"article-journal","container-title":"Chemical Geology","issue":"3-4","page":"92-101","title":"Configurational heat capacity of Na₂O–CaO–Al₂O₃–SiO₂ melts","volume":"256","author":[{"family":</vt:lpwstr>
  </property>
  <property fmtid="{D5CDD505-2E9C-101B-9397-08002B2CF9AE}" pid="287" name="ZOTERO_BREF_AeucQWXXEcSL_3">
    <vt:lpwstr>"Webb","given":"S. L. L."}],"issued":{"date-parts":[["2008"]]}}},{"id":2423,"uris":["http://zotero.org/users/453153/items/MAEM4I4T"],"uri":["http://zotero.org/users/453153/items/MAEM4I4T"],"itemData":{"id":2423,"type":"article-journal","abstract":"The Ada</vt:lpwstr>
  </property>
  <property fmtid="{D5CDD505-2E9C-101B-9397-08002B2CF9AE}" pid="288" name="ZOTERO_BREF_AeucQWXXEcSL_4">
    <vt:lpwstr>m-Gibbs theory provides a robust connection between the transport or relaxation properties of melts and their thermochemical properties. In its expanded form: log η = A + B T S c Tg + C p c ln T T g\n\nthe equation has adjustable unknown parameters A, B a</vt:lpwstr>
  </property>
  <property fmtid="{D5CDD505-2E9C-101B-9397-08002B2CF9AE}" pid="289" name="ZOTERO_BREF_AeucQWXXEcSL_5">
    <vt:lpwstr>nd Sc (Tg) which can be estimated from experimental estimates of configurational heat capacity (Cpc), glass transition temperature (Tg) and viscosity (η). Here, we use recently published datasets for anhydrous and hydrous silicate melts and glasses (N ~ 5</vt:lpwstr>
  </property>
  <property fmtid="{D5CDD505-2E9C-101B-9397-08002B2CF9AE}" pid="290" name="ZOTERO_BREF_AeucQWXXEcSL_6">
    <vt:lpwstr>0) for which there are measurements of log η and calorimetric measurements of Cpc and Tg. Our fitting strategy follows the approach developed by previous workers with the sole exception that we assume all silicate melts converge to a common, but unknown, </vt:lpwstr>
  </property>
  <property fmtid="{D5CDD505-2E9C-101B-9397-08002B2CF9AE}" pid="291" name="ZOTERO_BREF_AeucQWXXEcSL_7">
    <vt:lpwstr>high temperature limit to melt viscosity (e.g., A = log η∞). Our optimal value for A is − 3.51 ± 0.25. A consequence of a common, high-temperature limit to silicate melt viscosity is that the corresponding model values of glass transition temperature (Tg1</vt:lpwstr>
  </property>
  <property fmtid="{D5CDD505-2E9C-101B-9397-08002B2CF9AE}" pid="292" name="ZOTERO_BREF_AeucQWXXEcSL_8">
    <vt:lpwstr>2), melt fragility (m), and the ratio Cpc/Sc are constrained to lie on a single plane approximated as: Cp c S c = − Tg 12 243399 − m 15.518 + 0.996\n\nthereby establishing a quantitative connection between calorimetric and rheological measurements. Lastly</vt:lpwstr>
  </property>
  <property fmtid="{D5CDD505-2E9C-101B-9397-08002B2CF9AE}" pid="293" name="ZOTERO_BREF_AeucQWXXEcSL_9">
    <vt:lpwstr>, we show a good correspondence between values of Tg12 and fragility (m) from this Adam-Gibbs based model of melt viscosity and values predicted by the GRD viscosity model for multicomponent silicate melts (cf. Giordano et al., 2008).","container-title":"</vt:lpwstr>
  </property>
  <property fmtid="{D5CDD505-2E9C-101B-9397-08002B2CF9AE}" pid="294"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295"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296" name="ZOTERO_BREF_BRNoVVg7vdxOrjrHeSAn9_11">
    <vt:lpwstr>n":"Pinshane Y."},{"family":"Kurasch","given":"Simon"},{"family":"Alden","given":"Jonathan S."},{"family":"Shekhawat","given":"Ashivni"},{"family":"Alemi","given":"Alexander A."},{"family":"McEuen","given":"Paul L."},{"family":"Sethna","given":"James P."}</vt:lpwstr>
  </property>
  <property fmtid="{D5CDD505-2E9C-101B-9397-08002B2CF9AE}" pid="297" name="ZOTERO_BREF_BRNoVVg7vdxOrjrHeSAn9_12">
    <vt:lpwstr>,{"family":"Kaiser","given":"Ute"},{"family":"Muller","given":"David A."}],"issued":{"date-parts":[["2013",10,11]]}}}],"schema":"https://github.com/citation-style-language/schema/raw/master/csl-citation.json"}</vt:lpwstr>
  </property>
  <property fmtid="{D5CDD505-2E9C-101B-9397-08002B2CF9AE}" pid="298"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299"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300"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301"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302"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303"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304"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305"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306"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307" name="ZOTERO_BREF_BfskpEKWxRy7gYlKRq2kr_10">
    <vt:lpwstr>e Solids","author":[{"family":"Le Losq","given":"C."},{"family":"Neuville","given":"D. R."}],"issued":{"date-parts":[["2017",5,1]]}}}],"schema":"https://github.com/citation-style-language/schema/raw/master/csl-citation.json"} </vt:lpwstr>
  </property>
  <property fmtid="{D5CDD505-2E9C-101B-9397-08002B2CF9AE}" pid="308"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309"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310"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311"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312"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313"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314"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315"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316"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317" name="ZOTERO_BREF_BjwLRkLFf5eaccrbBvjFk_10">
    <vt:lpwstr>n-Crystalline Solids","author":[{"family":"Le Losq","given":"C."},{"family":"Neuville","given":"D. R."}],"issued":{"date-parts":[["2017",5,1]]}}}],"schema":"https://github.com/citation-style-language/schema/raw/master/csl-citation.json"}</vt:lpwstr>
  </property>
  <property fmtid="{D5CDD505-2E9C-101B-9397-08002B2CF9AE}" pid="318"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319"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320"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321"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322"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323"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324"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325"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326"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327"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328" name="ZOTERO_BREF_C2lG9uT4c4wZYHgc2ehPz_3">
    <vt:lpwstr>sue":"1","author":[{"family":"Adam","given":"G."},{"family":"Gibbs","given":"J. H."}],"issued":{"date-parts":[["1965"]]}}}],"schema":"https://github.com/citation-style-language/schema/raw/master/csl-citation.json"}</vt:lpwstr>
  </property>
  <property fmtid="{D5CDD505-2E9C-101B-9397-08002B2CF9AE}" pid="329"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330"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331" name="ZOTERO_BREF_C3GENZZN7dLz_3">
    <vt:lpwstr>,"given":"A."}],"issued":{"date-parts":[["2016"]]}},"prefix":"see"}],"schema":"https://github.com/citation-style-language/schema/raw/master/csl-citation.json"}</vt:lpwstr>
  </property>
  <property fmtid="{D5CDD505-2E9C-101B-9397-08002B2CF9AE}" pid="332" name="ZOTERO_BREF_CH6QfEKaGgpC_1">
    <vt:lpwstr>ZOTERO_ITEM CSL_CITATION {"citationID":"a13tjtd3qhh","properties":{"formattedCitation":"(e.g. {\\i{}13})","plainCitation":"(e.g. 13)","noteIndex":0},"citationItems":[{"id":5947,"uris":["http://zotero.org/users/453153/items/YZBAUXV9"],"uri":["http://zotero</vt:lpwstr>
  </property>
  <property fmtid="{D5CDD505-2E9C-101B-9397-08002B2CF9AE}" pid="333" name="ZOTERO_BREF_CH6QfEKaGgpC_10">
    <vt:lpwstr>logical melts","volume":"501","author":[{"family":"Giordano","given":"D."},{"family":"Russell","given":"J.K."}],"issued":{"date-parts":[["2018",11]]}},"prefix":"e.g."}],"schema":"https://github.com/citation-style-language/schema/raw/master/csl-citation.js</vt:lpwstr>
  </property>
  <property fmtid="{D5CDD505-2E9C-101B-9397-08002B2CF9AE}" pid="334" name="ZOTERO_BREF_CH6QfEKaGgpC_11">
    <vt:lpwstr>on"}</vt:lpwstr>
  </property>
  <property fmtid="{D5CDD505-2E9C-101B-9397-08002B2CF9AE}" pid="335" name="ZOTERO_BREF_CH6QfEKaGgpC_2">
    <vt:lpwstr>.org/users/453153/items/YZBAUXV9"],"itemData":{"id":5947,"type":"article-journal","abstract":"The viscosity of silicate melts is the most important physical property governing magma transport and eruption dynamics. This macroscopic property is controlled </vt:lpwstr>
  </property>
  <property fmtid="{D5CDD505-2E9C-101B-9397-08002B2CF9AE}" pid="336" name="ZOTERO_BREF_CH6QfEKaGgpC_3">
    <vt:lpwstr>by composition and temperature but ultimately reﬂects the structural organization of the melt operating at the microscale. At present, there is no explicit relationship connecting viscosity to silicate melt structure and vice versa. Here, we use a single </vt:lpwstr>
  </property>
  <property fmtid="{D5CDD505-2E9C-101B-9397-08002B2CF9AE}" pid="337" name="ZOTERO_BREF_CH6QfEKaGgpC_4">
    <vt:lpwstr>Raman spectroscopic parameter, indicative of melt structure, to accurately forecast the viscosity of natural, multicomponent silicate melts from spectroscopic measurements on glasses preserved on Earth and other planets. The Raman parameter is taken as th</vt:lpwstr>
  </property>
  <property fmtid="{D5CDD505-2E9C-101B-9397-08002B2CF9AE}" pid="338" name="ZOTERO_BREF_CH6QfEKaGgpC_5">
    <vt:lpwstr>e ratio of low and high frequency vibrational bands from the silicate glass by employing a green source laser wavelength of 514.5 nm (R514.5). Our model is based on an empirical linkage between R514.5 and coeﬃcients in the Vogel–Fulcher–Tammann function f</vt:lpwstr>
  </property>
  <property fmtid="{D5CDD505-2E9C-101B-9397-08002B2CF9AE}" pid="339" name="ZOTERO_BREF_CH6QfEKaGgpC_6">
    <vt:lpwstr>or the temperature dependence of melt viscosity. The calibration of the Raman-based model for melt viscosity is based on 413 high-temperature measurements of viscosity on 23 melt compositions for which published Raman spectra are available. The empirical </vt:lpwstr>
  </property>
  <property fmtid="{D5CDD505-2E9C-101B-9397-08002B2CF9AE}" pid="340" name="ZOTERO_BREF_CH6QfEKaGgpC_7">
    <vt:lpwstr>model obviates the need for chemical measurement of glass compositions, thereby, providing new opportunities for tracking physical and thermochemical properties of melts during igneous processes (e.g., differentiation, mixing, assimilation). Furthermore, </vt:lpwstr>
  </property>
  <property fmtid="{D5CDD505-2E9C-101B-9397-08002B2CF9AE}" pid="341" name="ZOTERO_BREF_CH6QfEKaGgpC_8">
    <vt:lpwstr>our model serves as a milepost for the future use of Raman spectral data for predicting transport (and calorimetric) properties of natural melts at geological conditions (e.g., volatiles and pressure) and production.","container-title":"Earth and Planetar</vt:lpwstr>
  </property>
  <property fmtid="{D5CDD505-2E9C-101B-9397-08002B2CF9AE}" pid="342" name="ZOTERO_BREF_CH6QfEKaGgpC_9">
    <vt:lpwstr>y Science Letters","DOI":"10.1016/j.epsl.2018.08.031","ISSN":"0012821X","journalAbbreviation":"Earth and Planetary Science Letters","language":"en","page":"202-212","source":"DOI.org (Crossref)","title":"Towards a structural model for the viscosity of geo</vt:lpwstr>
  </property>
  <property fmtid="{D5CDD505-2E9C-101B-9397-08002B2CF9AE}" pid="343"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344"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345" name="ZOTERO_BREF_CbgtKUA5z3UD_3">
    <vt:lpwstr>"issued":{"date-parts":[["1976"]]}}}],"schema":"https://github.com/citation-style-language/schema/raw/master/csl-citation.json"}</vt:lpwstr>
  </property>
  <property fmtid="{D5CDD505-2E9C-101B-9397-08002B2CF9AE}" pid="346" name="ZOTERO_BREF_CgaVDZoodhG6_1">
    <vt:lpwstr>ZOTERO_ITEM CSL_CITATION {"citationID":"a35d1vk2do","properties":{"formattedCitation":"\\super 35\\nosupersub{}","plainCitation":"35","noteIndex":0},"citationItems":[{"id":5621,"uris":["http://zotero.org/users/453153/items/9CVZQU9I"],"uri":["http://zotero</vt:lpwstr>
  </property>
  <property fmtid="{D5CDD505-2E9C-101B-9397-08002B2CF9AE}" pid="347" name="ZOTERO_BREF_CgaVDZoodhG6_2">
    <vt:lpwstr>.org/users/453153/items/9CVZQU9I"],"itemData":{"id":5621,"type":"book","call-number":"Q327 .B52 2006","collection-title":"Information science and statistics","event-place":"New York","ISBN":"978-0-387-31073-2","language":"en","number-of-pages":"738","publ</vt:lpwstr>
  </property>
  <property fmtid="{D5CDD505-2E9C-101B-9397-08002B2CF9AE}" pid="348" name="ZOTERO_BREF_CgaVDZoodhG6_3">
    <vt:lpwstr>isher":"Springer","publisher-place":"New York","source":"Library of Congress ISBN","title":"Pattern recognition and machine learning","author":[{"family":"Bishop","given":"Christopher M."}],"issued":{"date-parts":[["2006"]]}}}],"schema":"https://github.co</vt:lpwstr>
  </property>
  <property fmtid="{D5CDD505-2E9C-101B-9397-08002B2CF9AE}" pid="349" name="ZOTERO_BREF_CgaVDZoodhG6_4">
    <vt:lpwstr>m/citation-style-language/schema/raw/master/csl-citation.json"}</vt:lpwstr>
  </property>
  <property fmtid="{D5CDD505-2E9C-101B-9397-08002B2CF9AE}" pid="350"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351"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352"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353"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354"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355"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356" name="ZOTERO_BREF_DsvEEy9qilktm1UQBpi08_15">
    <vt:lpwstr>:[["2019",8,16]]}}}],"schema":"https://github.com/citation-style-language/schema/raw/master/csl-citation.json"}</vt:lpwstr>
  </property>
  <property fmtid="{D5CDD505-2E9C-101B-9397-08002B2CF9AE}" pid="357"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358"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359"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360"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361"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362"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363"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364"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365"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366" name="ZOTERO_BREF_DzftXxYlbwzABY6APeI0H_10">
    <vt:lpwstr>on"}</vt:lpwstr>
  </property>
  <property fmtid="{D5CDD505-2E9C-101B-9397-08002B2CF9AE}" pid="367"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68"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69"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70"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71"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72"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3"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374" name="ZOTERO_BREF_DzftXxYlbwzABY6APeI0H_9">
    <vt:lpwstr>:"Florian","given":"P."},{"family":"Massiot","given":"D."},{"family":"Zhou","given":"Z."},{"family":"Greaves","given":"G. N."}],"issued":{"date-parts":[["2017",12]]}}}],"schema":"https://github.com/citation-style-language/schema/raw/master/csl-citation.js</vt:lpwstr>
  </property>
  <property fmtid="{D5CDD505-2E9C-101B-9397-08002B2CF9AE}" pid="375" name="ZOTERO_BREF_ER9p4SnqnQds_1">
    <vt:lpwstr>ZOTERO_ITEM CSL_CITATION {"citationID":"a1uhlhos05m","properties":{"formattedCitation":"\\super 22,23\\nosupersub{}","plainCitation":"22,23","noteIndex":0},"citationItems":[{"id":405,"uris":["http://zotero.org/users/453153/items/PT792MTN"],"uri":["http://</vt:lpwstr>
  </property>
  <property fmtid="{D5CDD505-2E9C-101B-9397-08002B2CF9AE}" pid="376" name="ZOTERO_BREF_ER9p4SnqnQds_2">
    <vt:lpwstr>zotero.org/users/453153/items/PT792MTN"],"itemData":{"id":405,"type":"article-journal","container-title":"Journal of Non-Crystalline Solids","page":"235-261","title":"The mixed alkali effect in glass","volume":"1","author":[{"family":"Isard","given":"J. O</vt:lpwstr>
  </property>
  <property fmtid="{D5CDD505-2E9C-101B-9397-08002B2CF9AE}" pid="377" name="ZOTERO_BREF_ER9p4SnqnQds_3">
    <vt:lpwstr>."}],"issued":{"date-parts":[["1969"]]}}},{"id":404,"uris":["http://zotero.org/users/453153/items/KA9G3CWA"],"uri":["http://zotero.org/users/453153/items/KA9G3CWA"],"itemData":{"id":404,"type":"article-journal","container-title":"Journal of Non-Crystallin</vt:lpwstr>
  </property>
  <property fmtid="{D5CDD505-2E9C-101B-9397-08002B2CF9AE}" pid="378" name="ZOTERO_BREF_ER9p4SnqnQds_4">
    <vt:lpwstr>e Solids","page":"343-372","title":"Mixed alkali glasses - Their properties and uses","volume":"21","author":[{"family":"Day","given":"D. E."}],"issued":{"date-parts":[["1976"]]}}}],"schema":"https://github.com/citation-style-language/schema/raw/master/cs</vt:lpwstr>
  </property>
  <property fmtid="{D5CDD505-2E9C-101B-9397-08002B2CF9AE}" pid="379" name="ZOTERO_BREF_ER9p4SnqnQds_5">
    <vt:lpwstr>l-citation.json"}</vt:lpwstr>
  </property>
  <property fmtid="{D5CDD505-2E9C-101B-9397-08002B2CF9AE}" pid="380" name="ZOTERO_BREF_EVlHAI8aUNjE_1">
    <vt:lpwstr>ZOTERO_ITEM CSL_CITATION {"citationID":"av1b2s3g2s","properties":{"formattedCitation":"({\\i{}20})","plainCitation":"(20)","noteIndex":0},"citationItems":[{"id":938,"uris":["http://zotero.org/users/453153/items/UIMVHM5K"],"uri":["http://zotero.org/users/4</vt:lpwstr>
  </property>
  <property fmtid="{D5CDD505-2E9C-101B-9397-08002B2CF9AE}" pid="381" name="ZOTERO_BREF_EVlHAI8aUNjE_2">
    <vt:lpwstr>53153/items/UIMVHM5K"],"itemData":{"id":938,"type":"article-journal","container-title":"Journal of Non-Crystalline Solids","page":"13–31","source":"Google Scholar","title":"Relaxation in liquids, polymers and plastic crystals—strong/fragile patterns and p</vt:lpwstr>
  </property>
  <property fmtid="{D5CDD505-2E9C-101B-9397-08002B2CF9AE}" pid="382" name="ZOTERO_BREF_EVlHAI8aUNjE_3">
    <vt:lpwstr>roblems","volume":"131","author":[{"family":"Angell","given":"Charles Austen"}],"issued":{"date-parts":[["1991"]]}}}],"schema":"https://github.com/citation-style-language/schema/raw/master/csl-citation.json"}</vt:lpwstr>
  </property>
  <property fmtid="{D5CDD505-2E9C-101B-9397-08002B2CF9AE}" pid="383" name="ZOTERO_BREF_EbJ7OClqIm4I_1">
    <vt:lpwstr>ZOTERO_ITEM CSL_CITATION {"citationID":"a22prk8ri7r","properties":{"formattedCitation":"({\\i{}14})","plainCitation":"(14)","noteIndex":0},"citationItems":[{"id":1029,"uris":["http://zotero.org/users/453153/items/IG4H7K42"],"uri":["http://zotero.org/users</vt:lpwstr>
  </property>
  <property fmtid="{D5CDD505-2E9C-101B-9397-08002B2CF9AE}" pid="384" name="ZOTERO_BREF_EbJ7OClqIm4I_2">
    <vt:lpwstr>/453153/items/IG4H7K42"],"itemData":{"id":1029,"type":"article-journal","container-title":"Journal of the American Ceramic Society","issue":"7","page":"215–220","source":"Google Scholar","title":"Improved Apparatus for Measuring Viscosity of Glasses in An</vt:lpwstr>
  </property>
  <property fmtid="{D5CDD505-2E9C-101B-9397-08002B2CF9AE}" pid="385" name="ZOTERO_BREF_EbJ7OClqIm4I_3">
    <vt:lpwstr>nealing Range of Temperature","volume":"32","author":[{"family":"Poole","given":"James P."}],"issued":{"date-parts":[["1949"]]}}}],"schema":"https://github.com/citation-style-language/schema/raw/master/csl-citation.json"}</vt:lpwstr>
  </property>
  <property fmtid="{D5CDD505-2E9C-101B-9397-08002B2CF9AE}" pid="386" name="ZOTERO_BREF_Ei8I4Ed6H3lM_1">
    <vt:lpwstr>ZOTERO_ITEM CSL_CITATION {"citationID":"a1fc604o6ca","properties":{"formattedCitation":"({\\i{}55}, {\\i{}56})","plainCitation":"(55, 56)","noteIndex":0},"citationItems":[{"id":5928,"uris":["http://zotero.org/users/453153/items/9DT6QWZB"],"uri":["http://z</vt:lpwstr>
  </property>
  <property fmtid="{D5CDD505-2E9C-101B-9397-08002B2CF9AE}" pid="387" name="ZOTERO_BREF_Ei8I4Ed6H3lM_2">
    <vt:lpwstr>otero.org/users/453153/items/9DT6QWZB"],"itemData":{"id":5928,"type":"article-journal","abstract":"The field of enthalpy relaxation is reviewed. Current phenomenologies for dealing with the non-linear and non-exponential character of enthalpy relaxation a</vt:lpwstr>
  </property>
  <property fmtid="{D5CDD505-2E9C-101B-9397-08002B2CF9AE}" pid="388" name="ZOTERO_BREF_Ei8I4Ed6H3lM_3">
    <vt:lpwstr>re presented, and their successes and shortcomings are discussed. Qualitative experimental data and quantitative parameterizations are summarized, and some directions for future research are suggested.","container-title":"Journal of Non-Crystalline Solids</vt:lpwstr>
  </property>
  <property fmtid="{D5CDD505-2E9C-101B-9397-08002B2CF9AE}" pid="389" name="ZOTERO_BREF_Ei8I4Ed6H3lM_4">
    <vt:lpwstr>","DOI":"10.1016/0022-3093(94)90321-2","ISSN":"00223093","issue":"3","journalAbbreviation":"Journal of Non-Crystalline Solids","language":"en","page":"211-266","source":"DOI.org (Crossref)","title":"Enthalpy relaxation and recovery in amorphous materials"</vt:lpwstr>
  </property>
  <property fmtid="{D5CDD505-2E9C-101B-9397-08002B2CF9AE}" pid="390" name="ZOTERO_BREF_Ei8I4Ed6H3lM_5">
    <vt:lpwstr>,"volume":"169","author":[{"family":"Hodge","given":"I.M."}],"issued":{"date-parts":[["1994",4]]}}},{"id":1099,"uris":["http://zotero.org/users/453153/items/2MME3PVI"],"uri":["http://zotero.org/users/453153/items/2MME3PVI"],"itemData":{"id":1099,"type":"a</vt:lpwstr>
  </property>
  <property fmtid="{D5CDD505-2E9C-101B-9397-08002B2CF9AE}" pid="391" name="ZOTERO_BREF_Ei8I4Ed6H3lM_6">
    <vt:lpwstr>rticle-journal","container-title":"Journal of Non-Crystalline Solids","DOI":"10.1016/j.jnoncrysol.2015.03.005","ISSN":"00223093","language":"en","page":"52-59","source":"CrossRef","title":"Modified Adam–Gibbs models based on free volume concept and their </vt:lpwstr>
  </property>
  <property fmtid="{D5CDD505-2E9C-101B-9397-08002B2CF9AE}" pid="392" name="ZOTERO_BREF_Ei8I4Ed6H3lM_7">
    <vt:lpwstr>application in the enthalpy relaxation of glassy polystyrene","volume":"417-418","author":[{"family":"Liu","given":"Guodong"},{"family":"Zhao","given":"Dongmei"},{"family":"Zuo","given":"Yang"}],"issued":{"date-parts":[["2015",6]]}}}],"schema":"https://gi</vt:lpwstr>
  </property>
  <property fmtid="{D5CDD505-2E9C-101B-9397-08002B2CF9AE}" pid="393" name="ZOTERO_BREF_Ei8I4Ed6H3lM_8">
    <vt:lpwstr>thub.com/citation-style-language/schema/raw/master/csl-citation.json"}</vt:lpwstr>
  </property>
  <property fmtid="{D5CDD505-2E9C-101B-9397-08002B2CF9AE}" pid="394" name="ZOTERO_BREF_EqsiEtlDQ7UF_1">
    <vt:lpwstr>ZOTERO_ITEM CSL_CITATION {"citationID":"aa810t2d28","properties":{"formattedCitation":"\\super 28,29\\nosupersub{}","plainCitation":"28,29","noteIndex":0},"citationItems":[{"id":501,"uris":["http://zotero.org/users/453153/items/8B8VC575"],"uri":["http://z</vt:lpwstr>
  </property>
  <property fmtid="{D5CDD505-2E9C-101B-9397-08002B2CF9AE}" pid="395" name="ZOTERO_BREF_EqsiEtlDQ7UF_2">
    <vt:lpwstr>otero.org/users/453153/items/8B8VC575"],"itemData":{"id":501,"type":"article-journal","container-title":"Chemical Geology","DOI":"http://dx.doi.org/10.1016/j.chemgeo.2012.09.009","page":"57-71","title":"Effect of the Na/K mixing on the structure and the r</vt:lpwstr>
  </property>
  <property fmtid="{D5CDD505-2E9C-101B-9397-08002B2CF9AE}" pid="396" name="ZOTERO_BREF_EqsiEtlDQ7UF_3">
    <vt:lpwstr>heology of tectosilicate silica-rich melts","volume":"346","author":[{"family":"Le Losq","given":"C."},{"family":"Neuville","given":"D. R."}],"issued":{"date-parts":[["2013"]]}}},{"id":1328,"uris":["http://zotero.org/users/453153/items/CZT3JPVA"],"uri":["</vt:lpwstr>
  </property>
  <property fmtid="{D5CDD505-2E9C-101B-9397-08002B2CF9AE}" pid="397" name="ZOTERO_BREF_EqsiEtlDQ7UF_4">
    <vt:lpwstr>http://zotero.org/users/453153/items/CZT3JPVA"],"itemData":{"id":1328,"type":"article-journal","container-title":"Geochimica et Cosmochimica Acta","DOI":"10.1016/j.gca.2013.11.010","ISSN":"00167037","language":"en","page":"495-517","source":"CrossRef","ti</vt:lpwstr>
  </property>
  <property fmtid="{D5CDD505-2E9C-101B-9397-08002B2CF9AE}" pid="398" name="ZOTERO_BREF_EqsiEtlDQ7UF_5">
    <vt:lpwstr>tle":"The role of Al&lt;sup&gt;3+&lt;/sup&gt; on rheology and structural changes of sodium silicate and aluminosilicate glasses and melts.","volume":"126","author":[{"family":"Le Losq","given":"C."},{"family":"Neuville","given":"D. R."},{"family":"Florian","given":"P</vt:lpwstr>
  </property>
  <property fmtid="{D5CDD505-2E9C-101B-9397-08002B2CF9AE}" pid="399" name="ZOTERO_BREF_EqsiEtlDQ7UF_6">
    <vt:lpwstr>."},{"family":"Henderson","given":"G. S."},{"family":"Massiot","given":"D."}],"issued":{"date-parts":[["2014",2]]}}}],"schema":"https://github.com/citation-style-language/schema/raw/master/csl-citation.json"}</vt:lpwstr>
  </property>
  <property fmtid="{D5CDD505-2E9C-101B-9397-08002B2CF9AE}" pid="400" name="ZOTERO_BREF_F1oLVDfecm2i_1">
    <vt:lpwstr>ZOTERO_ITEM CSL_CITATION {"citationID":"a1jftmma6s6","properties":{"formattedCitation":"\\super 26,27\\nosupersub{}","plainCitation":"26,27","noteIndex":0},"citationItems":[{"id":1324,"uris":["http://zotero.org/users/453153/items/PNJGPGBF"],"uri":["http:/</vt:lpwstr>
  </property>
  <property fmtid="{D5CDD505-2E9C-101B-9397-08002B2CF9AE}" pid="401" name="ZOTERO_BREF_F1oLVDfecm2i_10">
    <vt:lpwstr>ernary (Ca-Mg and Ca-Na) aluminosilicate glasses and melts","volume":"90","author":[{"family":"Lee","given":"S. K."}],"issued":{"date-parts":[["2005",8,1]]}}}],"schema":"https://github.com/citation-style-language/schema/raw/master/csl-citation.json"}</vt:lpwstr>
  </property>
  <property fmtid="{D5CDD505-2E9C-101B-9397-08002B2CF9AE}" pid="402" name="ZOTERO_BREF_F1oLVDfecm2i_2">
    <vt:lpwstr>/zotero.org/users/453153/items/PNJGPGBF"],"itemData":{"id":1324,"type":"article-journal","abstract":"Configurational entropy has been linked with the structure of Na2O–CaO–SiO2 melts, based on combined viscosimetry and Raman spectroscopic investigations. </vt:lpwstr>
  </property>
  <property fmtid="{D5CDD505-2E9C-101B-9397-08002B2CF9AE}" pid="403" name="ZOTERO_BREF_F1oLVDfecm2i_3">
    <vt:lpwstr>From viscosity measurements at low and high temperatures, we have obtained the configurational entropy, Sconf (using log η = Ae + Be / TSconf, where η is the viscosity, T the temperature and Ae, Be two constants). Using Raman spectroscopy, we obtained str</vt:lpwstr>
  </property>
  <property fmtid="{D5CDD505-2E9C-101B-9397-08002B2CF9AE}" pid="404" name="ZOTERO_BREF_F1oLVDfecm2i_4">
    <vt:lpwstr>uctural information from the Q speciation and from the variation of the boson peak with chemical composition.\n\nA rapid decrease in the viscosity at low temperature was observed in Ca-silicate melts with addition of Na2O. At high temperature, the viscosi</vt:lpwstr>
  </property>
  <property fmtid="{D5CDD505-2E9C-101B-9397-08002B2CF9AE}" pid="405" name="ZOTERO_BREF_F1oLVDfecm2i_5">
    <vt:lpwstr>ty is almost the same for the Ca- and Na-silicate liquids. The configurational entropy calculated from the viscosity measurements for Ca/Na mixing shows a non-ideal variation, which can be interpreted in term of non-random distribution of Na and Ca in the</vt:lpwstr>
  </property>
  <property fmtid="{D5CDD505-2E9C-101B-9397-08002B2CF9AE}" pid="406" name="ZOTERO_BREF_F1oLVDfecm2i_6">
    <vt:lpwstr> silicate network. The addition of Na2O to the Ca-silicate melts produces a decrease of the fragility of the liquid and an increase of the Q3/Q2 ratio observed with Raman spectroscopy.","collection-title":"Physics, Chemistry and Rheology of Silicate Melts</vt:lpwstr>
  </property>
  <property fmtid="{D5CDD505-2E9C-101B-9397-08002B2CF9AE}" pid="407" name="ZOTERO_BREF_F1oLVDfecm2i_7">
    <vt:lpwstr> and Glasses","container-title":"Chemical Geology","DOI":"10.1016/j.chemgeo.2006.01.008","ISSN":"0009-2541","issue":"1–3","journalAbbreviation":"Chemical Geology","page":"28-41","source":"ScienceDirect","title":"Viscosity, structure and mixing in (Ca, Na)</vt:lpwstr>
  </property>
  <property fmtid="{D5CDD505-2E9C-101B-9397-08002B2CF9AE}" pid="408" name="ZOTERO_BREF_F1oLVDfecm2i_8">
    <vt:lpwstr> silicate melts","volume":"229","author":[{"family":"Neuville","given":"Daniel R."}],"issued":{"date-parts":[["2006",5,16]]}}},{"id":2664,"uris":["http://zotero.org/users/453153/items/X2IHXVZN"],"uri":["http://zotero.org/users/453153/items/X2IHXVZN"],"ite</vt:lpwstr>
  </property>
  <property fmtid="{D5CDD505-2E9C-101B-9397-08002B2CF9AE}" pid="409" name="ZOTERO_BREF_F1oLVDfecm2i_9">
    <vt:lpwstr>mData":{"id":2664,"type":"article-journal","container-title":"American Mineralogist","DOI":"10.2138/am.2005.1843","ISSN":"0003-004X","issue":"8-9","language":"en","page":"1393-1401","source":"CrossRef","title":"Structure and the extent of disorder in quat</vt:lpwstr>
  </property>
  <property fmtid="{D5CDD505-2E9C-101B-9397-08002B2CF9AE}" pid="410" name="ZOTERO_BREF_FAJKE4rzeUKAFQTntWn70_1">
    <vt:lpwstr>ZOTERO_ITEM CSL_CITATION {"citationID":"Pshlq6wR","properties":{"unsorted":true,"formattedCitation":"({\\i{}17}, {\\i{}9}, {\\i{}24}, {\\i{}15}, {\\i{}25}, {\\i{}26}, {\\i{}20}, {\\i{}2})","plainCitation":"(17, 9, 24, 15, 25, 26, 20, 2)","noteIndex":0},"c</vt:lpwstr>
  </property>
  <property fmtid="{D5CDD505-2E9C-101B-9397-08002B2CF9AE}" pid="411"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412"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413"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414"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415"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416"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417"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418"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419"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420"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421"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422"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423"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424"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425"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426"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427"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428"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429"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430"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431"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432"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433"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434"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435"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436"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437"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438"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439"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440"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441" name="ZOTERO_BREF_FAJKE4rzeUKAFQTntWn70_38">
    <vt:lpwstr>ly":"Le Losq","given":"C."},{"family":"Neuville","given":"D. R."},{"family":"Chen","given":"W."},{"family":"Florian","given":"P."},{"family":"Massiot","given":"D."},{"family":"Zhou","given":"Z."},{"family":"Greaves","given":"G. N."}],"issued":{"date-parts</vt:lpwstr>
  </property>
  <property fmtid="{D5CDD505-2E9C-101B-9397-08002B2CF9AE}" pid="442" name="ZOTERO_BREF_FAJKE4rzeUKAFQTntWn70_39">
    <vt:lpwstr>":[["2017",12]]}}}],"schema":"https://github.com/citation-style-language/schema/raw/master/csl-citation.json"}</vt:lpwstr>
  </property>
  <property fmtid="{D5CDD505-2E9C-101B-9397-08002B2CF9AE}" pid="443"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444"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445"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446"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447"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448"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449" name="ZOTERO_BREF_FajlJbyj8VDj_1">
    <vt:lpwstr>ZOTERO_ITEM CSL_CITATION {"citationID":"a1brrarchlv","properties":{"formattedCitation":"\\super 4,28\\nosupersub{}","plainCitation":"4,28","noteIndex":0},"citationItems":[{"id":1328,"uris":["http://zotero.org/users/453153/items/CZT3JPVA"],"uri":["http://z</vt:lpwstr>
  </property>
  <property fmtid="{D5CDD505-2E9C-101B-9397-08002B2CF9AE}" pid="450" name="ZOTERO_BREF_FajlJbyj8VDj_10">
    <vt:lpwstr>ogical processes.","container-title":"Scientific Reports","DOI":"10.1038/s41598-017-16741-3","ISSN":"2045-2322","issue":"1","language":"En","page":"16490","source":"www.nature.com","title":"Percolation channels: a universal idea to describe the atomic str</vt:lpwstr>
  </property>
  <property fmtid="{D5CDD505-2E9C-101B-9397-08002B2CF9AE}" pid="451" name="ZOTERO_BREF_FajlJbyj8VDj_11">
    <vt:lpwstr>ucture and dynamics of glasses and melts","title-short":"Percolation channels","volume":"7","author":[{"family":"Le Losq","given":"C."},{"family":"Neuville","given":"D. R."},{"family":"Chen","given":"W."},{"family":"Florian","given":"P."},{"family":"Massi</vt:lpwstr>
  </property>
  <property fmtid="{D5CDD505-2E9C-101B-9397-08002B2CF9AE}" pid="452" name="ZOTERO_BREF_FajlJbyj8VDj_12">
    <vt:lpwstr>ot","given":"D."},{"family":"Zhou","given":"Z."},{"family":"Greaves","given":"G. N."}],"issued":{"date-parts":[["2017",12]]}}}],"schema":"https://github.com/citation-style-language/schema/raw/master/csl-citation.json"}</vt:lpwstr>
  </property>
  <property fmtid="{D5CDD505-2E9C-101B-9397-08002B2CF9AE}" pid="453" name="ZOTERO_BREF_FajlJbyj8VDj_2">
    <vt:lpwstr>otero.org/users/453153/items/CZT3JPVA"],"itemData":{"id":1328,"type":"article-journal","container-title":"Geochimica et Cosmochimica Acta","DOI":"10.1016/j.gca.2013.11.010","ISSN":"00167037","language":"en","page":"495-517","source":"CrossRef","title":"Th</vt:lpwstr>
  </property>
  <property fmtid="{D5CDD505-2E9C-101B-9397-08002B2CF9AE}" pid="454" name="ZOTERO_BREF_FajlJbyj8VDj_3">
    <vt:lpwstr>e role of Al&lt;sup&gt;3+&lt;/sup&gt; on rheology and structural changes of sodium silicate and aluminosilicate glasses and melts.","volume":"126","author":[{"family":"Le Losq","given":"C."},{"family":"Neuville","given":"D. R."},{"family":"Florian","given":"P."},{"fa</vt:lpwstr>
  </property>
  <property fmtid="{D5CDD505-2E9C-101B-9397-08002B2CF9AE}" pid="455" name="ZOTERO_BREF_FajlJbyj8VDj_4">
    <vt:lpwstr>mily":"Henderson","given":"G. S."},{"family":"Massiot","given":"D."}],"issued":{"date-parts":[["2014",2]]}}},{"id":4406,"uris":["http://zotero.org/users/453153/items/6VDKVSXJ"],"uri":["http://zotero.org/users/453153/items/6VDKVSXJ"],"itemData":{"id":4406,</vt:lpwstr>
  </property>
  <property fmtid="{D5CDD505-2E9C-101B-9397-08002B2CF9AE}" pid="456" name="ZOTERO_BREF_FajlJbyj8VDj_5">
    <vt:lpwstr>"type":"article-journal","abstract":"Understanding the links between chemical composition, nano-structure and the dynamic properties of silicate melts and glasses is fundamental to both Earth and Materials Sciences. Central to this is whether the distribu</vt:lpwstr>
  </property>
  <property fmtid="{D5CDD505-2E9C-101B-9397-08002B2CF9AE}" pid="457" name="ZOTERO_BREF_FajlJbyj8VDj_6">
    <vt:lpwstr>tion of mobile metallic ions is random or not. In silicate systems, such as window glass, it is well-established that the short-range structure is not random but metal ions cluster, forming percolation channels through a partly broken network of corner-sh</vt:lpwstr>
  </property>
  <property fmtid="{D5CDD505-2E9C-101B-9397-08002B2CF9AE}" pid="458" name="ZOTERO_BREF_FajlJbyj8VDj_7">
    <vt:lpwstr>aring SiO4 tetrahedra. In alumino-silicate glasses and melts, extensively used in industry and representing most of the Earth magmas, metal ions compensate the electrical charge deficit of AlO4\n                        − tetrahedra, but until now clusteri</vt:lpwstr>
  </property>
  <property fmtid="{D5CDD505-2E9C-101B-9397-08002B2CF9AE}" pid="459" name="ZOTERO_BREF_FajlJbyj8VDj_8">
    <vt:lpwstr>ng has not been confirmed. Here we report how major changes in melt viscosity, together with glass Raman and Nuclear Magnetic Resonance measurements and Molecular Dynamics simulations, demonstrate that metal ions nano-segregate into percolation channels, </vt:lpwstr>
  </property>
  <property fmtid="{D5CDD505-2E9C-101B-9397-08002B2CF9AE}" pid="460" name="ZOTERO_BREF_FajlJbyj8VDj_9">
    <vt:lpwstr>making this a universal phenomenon of oxide glasses and melts. Furthermore, we can explain how, in both single and mixed alkali compositions, metal ion clustering and percolation radically affect melt mobility, central to understanding industrial and geol</vt:lpwstr>
  </property>
  <property fmtid="{D5CDD505-2E9C-101B-9397-08002B2CF9AE}" pid="461" name="ZOTERO_BREF_FoSAVoB7W60u_1">
    <vt:lpwstr>ZOTERO_ITEM CSL_CITATION {"citationID":"a177hd8e7lr","properties":{"formattedCitation":"({\\i{}31})","plainCitation":"(31)","noteIndex":0},"citationItems":[{"id":2415,"uris":["http://zotero.org/users/453153/items/IIJ3DHQR"],"uri":["http://zotero.org/users</vt:lpwstr>
  </property>
  <property fmtid="{D5CDD505-2E9C-101B-9397-08002B2CF9AE}" pid="462" name="ZOTERO_BREF_FoSAVoB7W60u_2">
    <vt:lpwstr>/453153/items/IIJ3DHQR"],"itemData":{"id":2415,"type":"article-journal","container-title":"Physical Review B","issue":"3","page":"1077","source":"Google Scholar","title":"Liquid-glass transition, a free-volume approach","volume":"20","author":[{"family":"</vt:lpwstr>
  </property>
  <property fmtid="{D5CDD505-2E9C-101B-9397-08002B2CF9AE}" pid="463" name="ZOTERO_BREF_FoSAVoB7W60u_3">
    <vt:lpwstr>Cohen","given":"Morrel H."},{"family":"Grest","given":"G. S."}],"issued":{"date-parts":[["1979"]]}}}],"schema":"https://github.com/citation-style-language/schema/raw/master/csl-citation.json"}</vt:lpwstr>
  </property>
  <property fmtid="{D5CDD505-2E9C-101B-9397-08002B2CF9AE}" pid="464" name="ZOTERO_BREF_FqxpKbjTt3kO_1">
    <vt:lpwstr>ZOTERO_ITEM CSL_CITATION {"citationID":"a2b3h36tehs","properties":{"formattedCitation":"({\\i{}51})","plainCitation":"(51)","noteIndex":0},"citationItems":[{"id":905,"uris":["http://zotero.org/users/453153/items/AVNB26JD"],"uri":["http://zotero.org/users/</vt:lpwstr>
  </property>
  <property fmtid="{D5CDD505-2E9C-101B-9397-08002B2CF9AE}" pid="465" name="ZOTERO_BREF_FqxpKbjTt3kO_2">
    <vt:lpwstr>453153/items/AVNB26JD"],"itemData":{"id":905,"type":"article-journal","abstract":"Drop calorimetry measurements made between 900 and 1800 K are reported for six MO-SiO2 liquids (M = Li2, K2, SrandBa) and two titanium alkalisilicate melts. These results, t</vt:lpwstr>
  </property>
  <property fmtid="{D5CDD505-2E9C-101B-9397-08002B2CF9AE}" pid="466" name="ZOTERO_BREF_FqxpKbjTt3kO_3">
    <vt:lpwstr>ogether with data from the literature, are used to derive a model for calculating the heat capacity of Al-free silicate melts as a function of temperature and chemical composition. Twenty-one major or minor oxides have been considered and, except for K2O-</vt:lpwstr>
  </property>
  <property fmtid="{D5CDD505-2E9C-101B-9397-08002B2CF9AE}" pid="467" name="ZOTERO_BREF_FqxpKbjTt3kO_4">
    <vt:lpwstr>bearing melts, the available data do not indicate deviations of the heat capacities from an additive function of composition. Simple energy calculations show that large variations of the temperature of the liquids result in structural changes of a magnitu</vt:lpwstr>
  </property>
  <property fmtid="{D5CDD505-2E9C-101B-9397-08002B2CF9AE}" pid="468" name="ZOTERO_BREF_FqxpKbjTt3kO_5">
    <vt:lpwstr>de similar to those of crystal-liquid transitions. It is suggested that network-modifier cations play an important role in changing the configuration of the liquid in response to temperature variations. The specificity of the behavior of the cations is sh</vt:lpwstr>
  </property>
  <property fmtid="{D5CDD505-2E9C-101B-9397-08002B2CF9AE}" pid="469" name="ZOTERO_BREF_FqxpKbjTt3kO_6">
    <vt:lpwstr>own by the lack of a simple relationship between the heat capacities of the liquids and characteristics of the alkali and alkaline-earth cations such as ionic potential or field strength.","container-title":"Geochimica et Cosmochimica Acta","DOI":"10.1016</vt:lpwstr>
  </property>
  <property fmtid="{D5CDD505-2E9C-101B-9397-08002B2CF9AE}" pid="470" name="ZOTERO_BREF_FqxpKbjTt3kO_7">
    <vt:lpwstr>/0016-7037(85)90039-0","ISSN":"0016-7037","issue":"2","journalAbbreviation":"Geochimica et Cosmochimica Acta","page":"471-486","source":"ScienceDirect","title":"Heat capacity of aluminum-free liquid silicates","volume":"49","author":[{"family":"Richet","g</vt:lpwstr>
  </property>
  <property fmtid="{D5CDD505-2E9C-101B-9397-08002B2CF9AE}" pid="471" name="ZOTERO_BREF_FqxpKbjTt3kO_8">
    <vt:lpwstr>iven":"Pascal"},{"family":"Bottinga","given":"Yan"}],"issued":{"date-parts":[["1985",2,1]]}}}],"schema":"https://github.com/citation-style-language/schema/raw/master/csl-citation.json"}</vt:lpwstr>
  </property>
  <property fmtid="{D5CDD505-2E9C-101B-9397-08002B2CF9AE}" pid="472"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473"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474" name="ZOTERO_BREF_G0OdT2dPLcQZkqklHxCjU_11">
    <vt:lpwstr>mily":"Chen","given":"W."},{"family":"Florian","given":"P."},{"family":"Massiot","given":"D."},{"family":"Zhou","given":"Z."},{"family":"Greaves","given":"G. N."}],"issued":{"date-parts":[["2017",12]]}}}],"schema":"https://github.com/citation-style-langua</vt:lpwstr>
  </property>
  <property fmtid="{D5CDD505-2E9C-101B-9397-08002B2CF9AE}" pid="475" name="ZOTERO_BREF_G0OdT2dPLcQZkqklHxCjU_12">
    <vt:lpwstr>ge/schema/raw/master/csl-citation.json"}</vt:lpwstr>
  </property>
  <property fmtid="{D5CDD505-2E9C-101B-9397-08002B2CF9AE}" pid="476"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477" name="ZOTERO_BREF_G0OdT2dPLcQZkqklHxCjU_3">
    <vt:lpwstr>OI":"10.1103/PhysRevB.52.6358","journalAbbreviation":"Phys. Rev. B","author":[{"family":"Greaves","given":"G. N."},{"family":"Ngai","given":"K. L."}],"issued":{"date-parts":[["1995"]]}}},{"id":4406,"uris":["http://zotero.org/users/453153/items/6VDKVSXJ"],</vt:lpwstr>
  </property>
  <property fmtid="{D5CDD505-2E9C-101B-9397-08002B2CF9AE}" pid="478"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79"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80"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81"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82"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83"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84" name="ZOTERO_BREF_H3t4g1CmYfdv_1">
    <vt:lpwstr>ZOTERO_ITEM CSL_CITATION {"citationID":"a1ks25kmbff","properties":{"formattedCitation":"({\\i{}52})","plainCitation":"(52)","noteIndex":0},"citationItems":[{"id":1124,"uris":["http://zotero.org/users/453153/items/CM5D74NE"],"uri":["http://zotero.org/users</vt:lpwstr>
  </property>
  <property fmtid="{D5CDD505-2E9C-101B-9397-08002B2CF9AE}" pid="485" name="ZOTERO_BREF_H3t4g1CmYfdv_2">
    <vt:lpwstr>/453153/items/CM5D74NE"],"itemData":{"id":1124,"type":"article-journal","abstract":"A drop calorimetric study, between 900 and 1800 K, of amorphous SiO2, NaAlSi3O8, NaAlSi2O6, NaAlSiO4 and KAlSi3O8 shows the increase in heat capacity which results from gl</vt:lpwstr>
  </property>
  <property fmtid="{D5CDD505-2E9C-101B-9397-08002B2CF9AE}" pid="486" name="ZOTERO_BREF_H3t4g1CmYfdv_3">
    <vt:lpwstr>ass transitions. For these glasses, the fictive temperature has a negligible effect on the heat capacity above room temperature, but it has an important influence on the enthalpy of formation as obtained from solution calorimetry. From these results and p</vt:lpwstr>
  </property>
  <property fmtid="{D5CDD505-2E9C-101B-9397-08002B2CF9AE}" pid="487" name="ZOTERO_BREF_H3t4g1CmYfdv_4">
    <vt:lpwstr>ublished Cp and enthalpy of solution data, several properties have been calculated: the enthalpies of fusion of high albite, nepheline, Jadeite and high sanidine, the thermodynamic functions of amorphous NaAlSi3O8 and KAlSi3O8 between 0 and 2000 K, and so</vt:lpwstr>
  </property>
  <property fmtid="{D5CDD505-2E9C-101B-9397-08002B2CF9AE}" pid="488" name="ZOTERO_BREF_H3t4g1CmYfdv_5">
    <vt:lpwstr>me mixing properties of liquids along the join SiO2-NaAlSi3O8. The latter data suggest that these liquids behave more closely as athermal solutions than as regular solutions.","container-title":"Geochimica et Cosmochimica Acta","DOI":"10.1016/0016-7037(84</vt:lpwstr>
  </property>
  <property fmtid="{D5CDD505-2E9C-101B-9397-08002B2CF9AE}" pid="489" name="ZOTERO_BREF_H3t4g1CmYfdv_6">
    <vt:lpwstr>)90274-6","ISSN":"0016-7037","issue":"3","journalAbbreviation":"Geochimica et Cosmochimica Acta","page":"453-470","source":"ScienceDirect","title":"Glass transitions and thermodynamic properties of amorphous SiO&lt;sub&gt;2&lt;/sub&gt;, NaAlSi&lt;sub&gt;n&lt;/sub&gt;O&lt;sub&gt;2n+2&lt;/</vt:lpwstr>
  </property>
  <property fmtid="{D5CDD505-2E9C-101B-9397-08002B2CF9AE}" pid="490" name="ZOTERO_BREF_H3t4g1CmYfdv_7">
    <vt:lpwstr>sub&gt; and KAlSi&lt;sub&gt;3&lt;/sub&gt;O&lt;sub&gt;8&lt;/sub&gt;","volume":"48","author":[{"family":"Richet","given":"Pascal"},{"family":"Bottinga","given":"Yan"}],"issued":{"date-parts":[["1984",3,1]]}}}],"schema":"https://github.com/citation-style-language/schema/raw/master/csl</vt:lpwstr>
  </property>
  <property fmtid="{D5CDD505-2E9C-101B-9397-08002B2CF9AE}" pid="491" name="ZOTERO_BREF_H3t4g1CmYfdv_8">
    <vt:lpwstr>-citation.json"}</vt:lpwstr>
  </property>
  <property fmtid="{D5CDD505-2E9C-101B-9397-08002B2CF9AE}" pid="492"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493"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494"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495"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496"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497" name="ZOTERO_BREF_H5ibwFqyzQKl_14">
    <vt:lpwstr>"C."},{"family":"Neuville","given":"D. R."}],"issued":{"date-parts":[["2017",5,1]]}}},{"id":651,"uris":["http://zotero.org/users/453153/items/N63VHNVP"],"uri":["http://zotero.org/users/453153/items/N63VHNVP"],"itemData":{"id":651,"type":"article-journal",</vt:lpwstr>
  </property>
  <property fmtid="{D5CDD505-2E9C-101B-9397-08002B2CF9AE}" pid="498"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499" name="ZOTERO_BREF_H5ibwFqyzQKl_16">
    <vt:lpwstr>":"Neuville","given":"D. R."},{"family":"Mysen","given":"B. O."}],"issued":{"date-parts":[["1996"]]}}},{"id":1324,"uris":["http://zotero.org/users/453153/items/PNJGPGBF"],"uri":["http://zotero.org/users/453153/items/PNJGPGBF"],"itemData":{"id":1324,"type"</vt:lpwstr>
  </property>
  <property fmtid="{D5CDD505-2E9C-101B-9397-08002B2CF9AE}" pid="500"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501"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502"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503"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504"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505"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506"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507"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508"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509" name="ZOTERO_BREF_H5ibwFqyzQKl_25">
    <vt:lpwstr>037","language":"en","author":[{"family":"Le Losq","given":"C."},{"family":"Neuville","given":"D. R."},{"family":"Florian","given":"P."},{"family":"Henderson","given":"G. S."},{"family":"Massiot","given":"D."}],"issued":{"date-parts":[["2014",2]]}}}],"sch</vt:lpwstr>
  </property>
  <property fmtid="{D5CDD505-2E9C-101B-9397-08002B2CF9AE}" pid="510" name="ZOTERO_BREF_H5ibwFqyzQKl_26">
    <vt:lpwstr>ema":"https://github.com/citation-style-language/schema/raw/master/csl-citation.json"}</vt:lpwstr>
  </property>
  <property fmtid="{D5CDD505-2E9C-101B-9397-08002B2CF9AE}" pid="511" name="ZOTERO_BREF_H5ibwFqyzQKl_3">
    <vt:lpwstr>volume":"5","source":"CrossRef","URL":"http://www.nature.com/doifinder/10.1038/ncomms4241","DOI":"10.1038/ncomms4241","ISSN":"2041-1723","author":[{"family":"Wang","given":"Yanbin"},{"family":"Sakamaki","given":"Tatsuya"},{"family":"Skinner","given":"Lawr</vt:lpwstr>
  </property>
  <property fmtid="{D5CDD505-2E9C-101B-9397-08002B2CF9AE}" pid="512" name="ZOTERO_BREF_H5ibwFqyzQKl_4">
    <vt:lpwstr>ie B."},{"family":"Jing","given":"Zhicheng"},{"family":"Yu","given":"Tony"},{"family":"Kono","given":"Yoshio"},{"family":"Park","given":"Changyong"},{"family":"Shen","given":"Guoyin"},{"family":"Rivers","given":"Mark L."},{"family":"Sutton","given":"Steph</vt:lpwstr>
  </property>
  <property fmtid="{D5CDD505-2E9C-101B-9397-08002B2CF9AE}" pid="513" name="ZOTERO_BREF_H5ibwFqyzQKl_5">
    <vt:lpwstr>en R."}],"issued":{"date-parts":[["2014",1,30]]},"accessed":{"date-parts":[["2016",6,15]]}}},{"id":3505,"uris":["http://zotero.org/users/453153/items/PJAXRXCI"],"uri":["http://zotero.org/users/453153/items/PJAXRXCI"],"itemData":{"id":3505,"type":"article-</vt:lpwstr>
  </property>
  <property fmtid="{D5CDD505-2E9C-101B-9397-08002B2CF9AE}" pid="514"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515"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516"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517"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518"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519" name="ZOTERO_BREF_HHKlOZutb89F_10">
    <vt:lpwstr>citation.json"}</vt:lpwstr>
  </property>
  <property fmtid="{D5CDD505-2E9C-101B-9397-08002B2CF9AE}" pid="520"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521"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522"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523"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524"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525"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526"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527"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528"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529"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530" name="ZOTERO_BREF_HMbahMhSJznVaI06h4MQg_3">
    <vt:lpwstr>3-416","volume":"71","issue":"2","author":[{"family":"Hui","given":"H."},{"family":"Zhang","given":"Y."}],"issued":{"date-parts":[["2007"]]}}},{"id":757,"uris":["http://zotero.org/users/453153/items/5GE3I8II"],"uri":["http://zotero.org/users/453153/items/</vt:lpwstr>
  </property>
  <property fmtid="{D5CDD505-2E9C-101B-9397-08002B2CF9AE}" pid="531"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532" name="ZOTERO_BREF_HMbahMhSJznVaI06h4MQg_5">
    <vt:lpwstr>03.038","ISSN":"0012821X","shortTitle":"Viscosity of magmatic liquids","language":"en","author":[{"family":"Giordano","given":"D."},{"family":"Russell","given":"J. K."},{"family":"Dingwell","given":"D. B."}],"issued":{"date-parts":[["2008",7]]}}}],"schema</vt:lpwstr>
  </property>
  <property fmtid="{D5CDD505-2E9C-101B-9397-08002B2CF9AE}" pid="533" name="ZOTERO_BREF_HMbahMhSJznVaI06h4MQg_6">
    <vt:lpwstr>":"https://github.com/citation-style-language/schema/raw/master/csl-citation.json"}</vt:lpwstr>
  </property>
  <property fmtid="{D5CDD505-2E9C-101B-9397-08002B2CF9AE}" pid="534" name="ZOTERO_BREF_IC0bEPiOTLHl_1">
    <vt:lpwstr>ZOTERO_ITEM CSL_CITATION {"citationID":"aqtc4nrhbl","properties":{"formattedCitation":"\\uldash{\\super 1\\nosupersub{}}","plainCitation":"1","noteIndex":0},"citationItems":[{"id":4520,"uris":["http://zotero.org/users/453153/items/AW7FU9FG"],"uri":["http:</vt:lpwstr>
  </property>
  <property fmtid="{D5CDD505-2E9C-101B-9397-08002B2CF9AE}" pid="535" name="ZOTERO_BREF_IC0bEPiOTLHl_2">
    <vt:lpwstr>//zotero.org/users/453153/items/AW7FU9FG"],"itemData":{"id":4520,"type":"article-journal","abstract":"&lt;p&gt;Calcalkaline rhyolites produce the largest explosive volcanic eruptions, but these eruptions can switch repeatedly between being effusive and explosiv</vt:lpwstr>
  </property>
  <property fmtid="{D5CDD505-2E9C-101B-9397-08002B2CF9AE}" pid="536" name="ZOTERO_BREF_IC0bEPiOTLHl_3">
    <vt:lpwstr>e. This is difficult to attribute to the rheological effects of magma water content or crystallinity. Danilo Di Genova and co-authors report the viscosity of a series of melts spanning the compositional range of the Yellowstone rhyolitic volcanic system. </vt:lpwstr>
  </property>
  <property fmtid="{D5CDD505-2E9C-101B-9397-08002B2CF9AE}" pid="537" name="ZOTERO_BREF_IC0bEPiOTLHl_4">
    <vt:lpwstr>They find that, within a narrow compositional zone, melt viscosity increases by up to two orders of magnitude, which they propose to be the consequence of melt structure reorganization. The authors confirm that such a compositional tipping point exists in</vt:lpwstr>
  </property>
  <property fmtid="{D5CDD505-2E9C-101B-9397-08002B2CF9AE}" pid="538" name="ZOTERO_BREF_IC0bEPiOTLHl_5">
    <vt:lpwstr> the global geochemical record of rhyolites, which separates effusive from explosive deposits. They conclude that the anhydrous (water-free) composition of calcalkaline rhyolites is decisive in determining mobilization and eruption dynamics of the Earth's</vt:lpwstr>
  </property>
  <property fmtid="{D5CDD505-2E9C-101B-9397-08002B2CF9AE}" pid="539" name="ZOTERO_BREF_IC0bEPiOTLHl_6">
    <vt:lpwstr> largest volcanic systems.&lt;/p&gt;","container-title":"Nature","DOI":"10.1038/nature24488","ISSN":"1476-4687","issue":"7684","language":"En","page":"235","source":"www.nature.com","title":"A compositional tipping point governing the mobilization and eruption </vt:lpwstr>
  </property>
  <property fmtid="{D5CDD505-2E9C-101B-9397-08002B2CF9AE}" pid="540" name="ZOTERO_BREF_IC0bEPiOTLHl_7">
    <vt:lpwstr>style of rhyolitic magma","volume":"552","author":[{"family":"Di Genova","given":"D."},{"family":"Kolzenburg","given":"S."},{"family":"Wiesmaier","given":"S."},{"family":"Dallanave","given":"E."},{"family":"Neuville","given":"D. R."},{"family":"Hess","giv</vt:lpwstr>
  </property>
  <property fmtid="{D5CDD505-2E9C-101B-9397-08002B2CF9AE}" pid="541" name="ZOTERO_BREF_IC0bEPiOTLHl_8">
    <vt:lpwstr>en":"K. U."},{"family":"Dingwell","given":"D. B."}],"issued":{"date-parts":[["2017",12]]}}}],"schema":"https://github.com/citation-style-language/schema/raw/master/csl-citation.json"}</vt:lpwstr>
  </property>
  <property fmtid="{D5CDD505-2E9C-101B-9397-08002B2CF9AE}" pid="542" name="ZOTERO_BREF_IU98KuOsrsXx_1">
    <vt:lpwstr/>
  </property>
  <property fmtid="{D5CDD505-2E9C-101B-9397-08002B2CF9AE}" pid="543"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544"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545"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546"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547"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548"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549"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550"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551"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552"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553"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554"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555"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556" name="ZOTERO_BREF_JCXmip9xwEX5gKrboPV60_21">
    <vt:lpwstr>,"given":"W."},{"family":"Florian","given":"P."},{"family":"Massiot","given":"D."},{"family":"Zhou","given":"Z."},{"family":"Greaves","given":"G. N."}],"issued":{"date-parts":[["2017",12]]}}}],"schema":"https://github.com/citation-style-language/schema/ra</vt:lpwstr>
  </property>
  <property fmtid="{D5CDD505-2E9C-101B-9397-08002B2CF9AE}" pid="557" name="ZOTERO_BREF_JCXmip9xwEX5gKrboPV60_22">
    <vt:lpwstr>w/master/csl-citation.json"}</vt:lpwstr>
  </property>
  <property fmtid="{D5CDD505-2E9C-101B-9397-08002B2CF9AE}" pid="558"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559" name="ZOTERO_BREF_JCXmip9xwEX5gKrboPV60_4">
    <vt:lpwstr>n":"D. R."},{"family":"Florian","given":"P."},{"family":"Henderson","given":"G. S."},{"family":"Massiot","given":"D."}],"issued":{"date-parts":[["2014",2]]}},"prefix":"values from"},{"id":3505,"uris":["http://zotero.org/users/453153/items/PJAXRXCI"],"uri"</vt:lpwstr>
  </property>
  <property fmtid="{D5CDD505-2E9C-101B-9397-08002B2CF9AE}" pid="560"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561"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562"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563"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564"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565"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566"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567" name="ZOTERO_BREF_JDmSZeMcSBWH_3">
    <vt:lpwstr>ge":"495-517","volume":"126","source":"CrossRef","DOI":"10.1016/j.gca.2013.11.010","ISSN":"00167037","language":"en","author":[{"family":"Le Losq","given":"C."},{"family":"Neuville","given":"D. R."},{"family":"Florian","given":"P."},{"family":"Henderson",</vt:lpwstr>
  </property>
  <property fmtid="{D5CDD505-2E9C-101B-9397-08002B2CF9AE}" pid="568" name="ZOTERO_BREF_JDmSZeMcSBWH_4">
    <vt:lpwstr>"given":"G. S."},{"family":"Massiot","given":"D."}],"issued":{"date-parts":[["2014",2]]}}}],"schema":"https://github.com/citation-style-language/schema/raw/master/csl-citation.json"}</vt:lpwstr>
  </property>
  <property fmtid="{D5CDD505-2E9C-101B-9397-08002B2CF9AE}" pid="569"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570"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571" name="ZOTERO_BREF_JFwoxHMpqauF_3">
    <vt:lpwstr>source":"Google Scholar","author":[{"family":"Angell","given":"Charles Austen"}],"issued":{"date-parts":[["1991"]]}}}],"schema":"https://github.com/citation-style-language/schema/raw/master/csl-citation.json"}</vt:lpwstr>
  </property>
  <property fmtid="{D5CDD505-2E9C-101B-9397-08002B2CF9AE}" pid="572" name="ZOTERO_BREF_JiWFJ7anCHol_1">
    <vt:lpwstr>ZOTERO_ITEM CSL_CITATION {"citationID":"a4edr9lsen","properties":{"formattedCitation":"\\super 8,29\\nosupersub{}","plainCitation":"8,29","noteIndex":0},"citationItems":[{"id":501,"uris":["http://zotero.org/users/453153/items/8B8VC575"],"uri":["http://zot</vt:lpwstr>
  </property>
  <property fmtid="{D5CDD505-2E9C-101B-9397-08002B2CF9AE}" pid="573" name="ZOTERO_BREF_JiWFJ7anCHol_10">
    <vt:lpwstr>s further high-quality quantitative structural data on silicate and aluminosilicate melts.","container-title":"Journal of Non-Crystalline Solids","DOI":"10.1016/j.jnoncrysol.2017.02.010","ISSN":"0022-3093","journalAbbreviation":"Journal of Non-Crystalline</vt:lpwstr>
  </property>
  <property fmtid="{D5CDD505-2E9C-101B-9397-08002B2CF9AE}" pid="574" name="ZOTERO_BREF_JiWFJ7anCHol_11">
    <vt:lpwstr> Solids","page":"175-188","source":"ScienceDirect","title":"Molecular structure, configurational entropy and viscosity of silicate melts: Link through the Adam and Gibbs theory of viscous flow","title-short":"Molecular structure, configurational entropy a</vt:lpwstr>
  </property>
  <property fmtid="{D5CDD505-2E9C-101B-9397-08002B2CF9AE}" pid="575" name="ZOTERO_BREF_JiWFJ7anCHol_12">
    <vt:lpwstr>nd viscosity of silicate melts","volume":"463","author":[{"family":"Le Losq","given":"C."},{"family":"Neuville","given":"D. R."}],"issued":{"date-parts":[["2017",5,1]]}}}],"schema":"https://github.com/citation-style-language/schema/raw/master/csl-citation</vt:lpwstr>
  </property>
  <property fmtid="{D5CDD505-2E9C-101B-9397-08002B2CF9AE}" pid="576" name="ZOTERO_BREF_JiWFJ7anCHol_13">
    <vt:lpwstr>.json"}</vt:lpwstr>
  </property>
  <property fmtid="{D5CDD505-2E9C-101B-9397-08002B2CF9AE}" pid="577" name="ZOTERO_BREF_JiWFJ7anCHol_2">
    <vt:lpwstr>ero.org/users/453153/items/8B8VC575"],"itemData":{"id":501,"type":"article-journal","container-title":"Chemical Geology","DOI":"http://dx.doi.org/10.1016/j.chemgeo.2012.09.009","page":"57-71","title":"Effect of the Na/K mixing on the structure and the rhe</vt:lpwstr>
  </property>
  <property fmtid="{D5CDD505-2E9C-101B-9397-08002B2CF9AE}" pid="578" name="ZOTERO_BREF_JiWFJ7anCHol_3">
    <vt:lpwstr>ology of tectosilicate silica-rich melts","volume":"346","author":[{"family":"Le Losq","given":"C."},{"family":"Neuville","given":"D. R."}],"issued":{"date-parts":[["2013"]]}}},{"id":3505,"uris":["http://zotero.org/users/453153/items/PJAXRXCI"],"uri":["ht</vt:lpwstr>
  </property>
  <property fmtid="{D5CDD505-2E9C-101B-9397-08002B2CF9AE}" pid="579" name="ZOTERO_BREF_JiWFJ7anCHol_4">
    <vt:lpwstr>tp://zotero.org/users/453153/items/PJAXRXCI"],"itemData":{"id":3505,"type":"article-journal","abstract":"The Adam and Gibbs theory depicts the viscous flow of silicate melts as governed by the cooperative re-arrangement of molecular sub-systems. Consideri</vt:lpwstr>
  </property>
  <property fmtid="{D5CDD505-2E9C-101B-9397-08002B2CF9AE}" pid="580" name="ZOTERO_BREF_JiWFJ7anCHol_5">
    <vt:lpwstr>ng that such subsystems involve the silicate Qn units (n = number of bridging oxygens), this study presents a model that links the Qn unit fractions to the melt configurational entropy at the glass transition temperature Tg, Sconf(Tg), and finally, to its</vt:lpwstr>
  </property>
  <property fmtid="{D5CDD505-2E9C-101B-9397-08002B2CF9AE}" pid="581" name="ZOTERO_BREF_JiWFJ7anCHol_6">
    <vt:lpwstr> viscosity η. With 13 adjustable parameters, the model reproduces η and Tg of melts in the Na2O-K2O-SiO2 system (60 ≤ [SiO2] ≤ 100 mol%) with 1σ standard deviations of 0.18 log unit and 10.6°, respectively.\nThe model helps understanding the links between</vt:lpwstr>
  </property>
  <property fmtid="{D5CDD505-2E9C-101B-9397-08002B2CF9AE}" pid="582" name="ZOTERO_BREF_JiWFJ7anCHol_7">
    <vt:lpwstr> the melt chemical composition, structure, Sconf and η. For instance, small compositional changes in highly polymerized melts generate important changes in their Sconf(Tg) because of an excess of entropy generated by mixing Si between Q4 and Q3 units. Cha</vt:lpwstr>
  </property>
  <property fmtid="{D5CDD505-2E9C-101B-9397-08002B2CF9AE}" pid="583" name="ZOTERO_BREF_JiWFJ7anCHol_8">
    <vt:lpwstr>nging the melt silica concentration affects the Qn unit distribution, this resulting in non-linear changes in the topological contribution to Sconf(Tg). The model also indicates that, at [SiO2] ≥ 60 mol%, the mixed alkali effect has negligible impact on t</vt:lpwstr>
  </property>
  <property fmtid="{D5CDD505-2E9C-101B-9397-08002B2CF9AE}" pid="584" name="ZOTERO_BREF_JiWFJ7anCHol_9">
    <vt:lpwstr>he silicate glass Qn unit distribution, as corroborated by Raman spectroscopy data on mixed Na-K tri- and tetrasilicate glasses. Such model may be critical to link the melt structure to its physical and thermodynamic properties, but its refinement require</vt:lpwstr>
  </property>
  <property fmtid="{D5CDD505-2E9C-101B-9397-08002B2CF9AE}" pid="585"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586"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587" name="ZOTERO_BREF_KNssHNBIbqSkDJK1i1CcW_3">
    <vt:lpwstr>volume":"88","author":[{"family":"Mysen","given":"B. O."},{"family":"Lucier","given":"A."},{"family":"Cody","given":"G. D."}],"issued":{"date-parts":[["2003"]]}},"prefix":"e.g."}],"schema":"https://github.com/citation-style-language/schema/raw/master/csl-</vt:lpwstr>
  </property>
  <property fmtid="{D5CDD505-2E9C-101B-9397-08002B2CF9AE}" pid="588" name="ZOTERO_BREF_KNssHNBIbqSkDJK1i1CcW_4">
    <vt:lpwstr>citation.json"}</vt:lpwstr>
  </property>
  <property fmtid="{D5CDD505-2E9C-101B-9397-08002B2CF9AE}" pid="589" name="ZOTERO_BREF_KpJ6ck97mhmu_1">
    <vt:lpwstr>ZOTERO_ITEM CSL_CITATION {"citationID":"a1m5ht8sd5g","properties":{"formattedCitation":"({\\i{}23})","plainCitation":"(23)","noteIndex":0},"citationItems":[{"id":1328,"uris":["http://zotero.org/users/453153/items/CZT3JPVA"],"uri":["http://zotero.org/users</vt:lpwstr>
  </property>
  <property fmtid="{D5CDD505-2E9C-101B-9397-08002B2CF9AE}" pid="590" name="ZOTERO_BREF_KpJ6ck97mhmu_2">
    <vt:lpwstr>/453153/items/CZT3JPVA"],"itemData":{"id":1328,"type":"article-journal","container-title":"Geochimica et Cosmochimica Acta","DOI":"10.1016/j.gca.2013.11.010","ISSN":"00167037","language":"en","page":"495-517","source":"CrossRef","title":"The role of Al&lt;su</vt:lpwstr>
  </property>
  <property fmtid="{D5CDD505-2E9C-101B-9397-08002B2CF9AE}" pid="591" name="ZOTERO_BREF_KpJ6ck97mhmu_3">
    <vt:lpwstr>p&gt;3+&lt;/sup&gt; on rheology and structural changes of sodium silicate and aluminosilicate glasses and melts.","volume":"126","author":[{"family":"Le Losq","given":"C."},{"family":"Neuville","given":"D. R."},{"family":"Florian","given":"P."},{"family":"Henderso</vt:lpwstr>
  </property>
  <property fmtid="{D5CDD505-2E9C-101B-9397-08002B2CF9AE}" pid="592" name="ZOTERO_BREF_KpJ6ck97mhmu_4">
    <vt:lpwstr>n","given":"G. S."},{"family":"Massiot","given":"D."}],"issued":{"date-parts":[["2014",2]]}}}],"schema":"https://github.com/citation-style-language/schema/raw/master/csl-citation.json"}</vt:lpwstr>
  </property>
  <property fmtid="{D5CDD505-2E9C-101B-9397-08002B2CF9AE}" pid="593" name="ZOTERO_BREF_KpJTRYfzrfpR_1">
    <vt:lpwstr>ZOTERO_ITEM CSL_CITATION {"citationID":"a1jjhmo73s5","properties":{"formattedCitation":"(e.g. {\\i{}8})","plainCitation":"(e.g. 8)","noteIndex":0},"citationItems":[{"id":5653,"uris":["http://zotero.org/users/453153/items/NBAXGI36"],"uri":["http://zotero.o</vt:lpwstr>
  </property>
  <property fmtid="{D5CDD505-2E9C-101B-9397-08002B2CF9AE}" pid="594" name="ZOTERO_BREF_KpJTRYfzrfpR_2">
    <vt:lpwstr>rg/users/453153/items/NBAXGI36"],"itemData":{"id":5653,"type":"article-journal","abstract":"A modified Avramov equation is employed to describe the viscosity of silicate melts in the SiO2-Al2O3-Na2O-K2O system and its subsystems with associate species obt</vt:lpwstr>
  </property>
  <property fmtid="{D5CDD505-2E9C-101B-9397-08002B2CF9AE}" pid="595" name="ZOTERO_BREF_KpJTRYfzrfpR_3">
    <vt:lpwstr>ained from thermodynamic description and used as structural units. Two modifications to the Avramov equation are proposed: i) a stronger dependence of viscosity input of each structural unit on its concentration ii) the “fragility” parameter dependent on </vt:lpwstr>
  </property>
  <property fmtid="{D5CDD505-2E9C-101B-9397-08002B2CF9AE}" pid="596" name="ZOTERO_BREF_KpJTRYfzrfpR_4">
    <vt:lpwstr>the melt composition at a given point. The model describes the viscosity reasonably well for most of the experimental data in the wide compositional range and in a temperature range from fully liquid to supercooled melts. Approaches to further improve the</vt:lpwstr>
  </property>
  <property fmtid="{D5CDD505-2E9C-101B-9397-08002B2CF9AE}" pid="597" name="ZOTERO_BREF_KpJTRYfzrfpR_5">
    <vt:lpwstr> model are discussed.","container-title":"Ceramics International","DOI":"10.1016/j.ceramint.2019.03.121","ISSN":"0272-8842","issue":"9","journalAbbreviation":"Ceramics International","page":"12169-12181","source":"ScienceDirect","title":"An Avramov-based </vt:lpwstr>
  </property>
  <property fmtid="{D5CDD505-2E9C-101B-9397-08002B2CF9AE}" pid="598" name="ZOTERO_BREF_KpJTRYfzrfpR_6">
    <vt:lpwstr>viscosity model for the SiO2-Al2O3-Na2O-K2O system in a wide temperature range","volume":"45","author":[{"family":"Starodub","given":"K."},{"family":"Wu","given":"G."},{"family":"Yazhenskikh","given":"E."},{"family":"Müller","given":"M."},{"family":"Khvan</vt:lpwstr>
  </property>
  <property fmtid="{D5CDD505-2E9C-101B-9397-08002B2CF9AE}" pid="599" name="ZOTERO_BREF_KpJTRYfzrfpR_7">
    <vt:lpwstr>","given":"A."},{"family":"Kondratiev","given":"A."}],"issued":{"date-parts":[["2019",6,15]]}},"prefix":"e.g."}],"schema":"https://github.com/citation-style-language/schema/raw/master/csl-citation.json"}</vt:lpwstr>
  </property>
  <property fmtid="{D5CDD505-2E9C-101B-9397-08002B2CF9AE}" pid="600"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601"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602" name="ZOTERO_BREF_L0h0TsakAyznamnNxjrTf_3">
    <vt:lpwstr> Acta","page":"495-517","volume":"126","source":"CrossRef","DOI":"10.1016/j.gca.2013.11.010","ISSN":"00167037","language":"en","author":[{"family":"Le Losq","given":"C."},{"family":"Neuville","given":"D. R."},{"family":"Florian","given":"P."},{"family":"H</vt:lpwstr>
  </property>
  <property fmtid="{D5CDD505-2E9C-101B-9397-08002B2CF9AE}" pid="603" name="ZOTERO_BREF_L0h0TsakAyznamnNxjrTf_4">
    <vt:lpwstr>enderson","given":"G. S."},{"family":"Massiot","given":"D."}],"issued":{"date-parts":[["2014",2]]}},"prefix":"e.g."}],"schema":"https://github.com/citation-style-language/schema/raw/master/csl-citation.json"}</vt:lpwstr>
  </property>
  <property fmtid="{D5CDD505-2E9C-101B-9397-08002B2CF9AE}" pid="604" name="ZOTERO_BREF_LbbWUkQaeRlg_1">
    <vt:lpwstr>ZOTERO_ITEM CSL_CITATION {"citationID":"ael166im5k","properties":{"formattedCitation":"\\super 15\\nosupersub{}","plainCitation":"15","noteIndex":0},"citationItems":[{"id":2415,"uris":["http://zotero.org/users/453153/items/IIJ3DHQR"],"uri":["http://zotero</vt:lpwstr>
  </property>
  <property fmtid="{D5CDD505-2E9C-101B-9397-08002B2CF9AE}" pid="605" name="ZOTERO_BREF_LbbWUkQaeRlg_2">
    <vt:lpwstr>.org/users/453153/items/IIJ3DHQR"],"itemData":{"id":2415,"type":"article-journal","container-title":"Physical Review B","issue":"3","page":"1077","source":"Google Scholar","title":"Liquid-glass transition, a free-volume approach","volume":"20","author":[{</vt:lpwstr>
  </property>
  <property fmtid="{D5CDD505-2E9C-101B-9397-08002B2CF9AE}" pid="606" name="ZOTERO_BREF_LbbWUkQaeRlg_3">
    <vt:lpwstr>"family":"Cohen","given":"Morrel H."},{"family":"Grest","given":"G. S."}],"issued":{"date-parts":[["1979"]]}}}],"schema":"https://github.com/citation-style-language/schema/raw/master/csl-citation.json"}</vt:lpwstr>
  </property>
  <property fmtid="{D5CDD505-2E9C-101B-9397-08002B2CF9AE}" pid="607" name="ZOTERO_BREF_ListGkzUs73t_1">
    <vt:lpwstr>ZOTERO_ITEM CSL_CITATION {"citationID":"ageqptj9jm","properties":{"formattedCitation":"({\\i{}11})","plainCitation":"(11)","noteIndex":0},"citationItems":[{"id":4520,"uris":["http://zotero.org/users/453153/items/AW7FU9FG"],"uri":["http://zotero.org/users/</vt:lpwstr>
  </property>
  <property fmtid="{D5CDD505-2E9C-101B-9397-08002B2CF9AE}" pid="608" name="ZOTERO_BREF_ListGkzUs73t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609" name="ZOTERO_BREF_ListGkzUs73t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610" name="ZOTERO_BREF_ListGkzUs73t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611" name="ZOTERO_BREF_ListGkzUs73t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612" name="ZOTERO_BREF_ListGkzUs73t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613" name="ZOTERO_BREF_ListGkzUs73t_7">
    <vt:lpwstr>magma","volume":"552","author":[{"family":"Di Genova","given":"D."},{"family":"Kolzenburg","given":"S."},{"family":"Wiesmaier","given":"S."},{"family":"Dallanave","given":"E."},{"family":"Neuville","given":"D. R."},{"family":"Hess","given":"K. U."},{"fami</vt:lpwstr>
  </property>
  <property fmtid="{D5CDD505-2E9C-101B-9397-08002B2CF9AE}" pid="614" name="ZOTERO_BREF_ListGkzUs73t_8">
    <vt:lpwstr>ly":"Dingwell","given":"D. B."}],"issued":{"date-parts":[["2017",12]]}}}],"schema":"https://github.com/citation-style-language/schema/raw/master/csl-citation.json"}</vt:lpwstr>
  </property>
  <property fmtid="{D5CDD505-2E9C-101B-9397-08002B2CF9AE}" pid="615"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616" name="ZOTERO_BREF_MP16dGVgrs1LG9uHKcwFx_10">
    <vt:lpwstr>n-Crystalline Solids","author":[{"family":"Le Losq","given":"C."},{"family":"Neuville","given":"D. R."}],"issued":{"date-parts":[["2017",5,1]]}}}],"schema":"https://github.com/citation-style-language/schema/raw/master/csl-citation.json"}</vt:lpwstr>
  </property>
  <property fmtid="{D5CDD505-2E9C-101B-9397-08002B2CF9AE}" pid="617"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618"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619"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620"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621"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622"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623"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624"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625"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626" name="ZOTERO_BREF_MSvGOVIb5dCgYADCHpZj8_10">
    <vt:lpwstr>,"language":"en","author":[{"family":"Giordano","given":"D."},{"family":"Russell","given":"J.K."}],"issued":{"date-parts":[["2018",11]]}}}],"schema":"https://github.com/citation-style-language/schema/raw/master/csl-citation.json"}</vt:lpwstr>
  </property>
  <property fmtid="{D5CDD505-2E9C-101B-9397-08002B2CF9AE}" pid="627"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28"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29"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30"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31"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32"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33"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34"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35"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636"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637"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638"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639"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640"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641"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642" name="ZOTERO_BREF_MvuS6UZPA7ldYa6DBn9sa_8">
    <vt:lpwstr>tation.json"}</vt:lpwstr>
  </property>
  <property fmtid="{D5CDD505-2E9C-101B-9397-08002B2CF9AE}" pid="643" name="ZOTERO_BREF_NBQjwq6FJCje_1">
    <vt:lpwstr>ZOTERO_ITEM CSL_CITATION {"citationID":"a85tj7vtg9","properties":{"formattedCitation":"({\\i{}52})","plainCitation":"(52)","noteIndex":0},"citationItems":[{"id":1124,"uris":["http://zotero.org/users/453153/items/CM5D74NE"],"uri":["http://zotero.org/users/</vt:lpwstr>
  </property>
  <property fmtid="{D5CDD505-2E9C-101B-9397-08002B2CF9AE}" pid="644" name="ZOTERO_BREF_NBQjwq6FJCje_2">
    <vt:lpwstr>453153/items/CM5D74NE"],"itemData":{"id":1124,"type":"article-journal","abstract":"A drop calorimetric study, between 900 and 1800 K, of amorphous SiO2, NaAlSi3O8, NaAlSi2O6, NaAlSiO4 and KAlSi3O8 shows the increase in heat capacity which results from gla</vt:lpwstr>
  </property>
  <property fmtid="{D5CDD505-2E9C-101B-9397-08002B2CF9AE}" pid="645" name="ZOTERO_BREF_NBQjwq6FJCje_3">
    <vt:lpwstr>ss transitions. For these glasses, the fictive temperature has a negligible effect on the heat capacity above room temperature, but it has an important influence on the enthalpy of formation as obtained from solution calorimetry. From these results and pu</vt:lpwstr>
  </property>
  <property fmtid="{D5CDD505-2E9C-101B-9397-08002B2CF9AE}" pid="646" name="ZOTERO_BREF_NBQjwq6FJCje_4">
    <vt:lpwstr>blished Cp and enthalpy of solution data, several properties have been calculated: the enthalpies of fusion of high albite, nepheline, Jadeite and high sanidine, the thermodynamic functions of amorphous NaAlSi3O8 and KAlSi3O8 between 0 and 2000 K, and som</vt:lpwstr>
  </property>
  <property fmtid="{D5CDD505-2E9C-101B-9397-08002B2CF9AE}" pid="647" name="ZOTERO_BREF_NBQjwq6FJCje_5">
    <vt:lpwstr>e mixing properties of liquids along the join SiO2-NaAlSi3O8. The latter data suggest that these liquids behave more closely as athermal solutions than as regular solutions.","container-title":"Geochimica et Cosmochimica Acta","DOI":"10.1016/0016-7037(84)</vt:lpwstr>
  </property>
  <property fmtid="{D5CDD505-2E9C-101B-9397-08002B2CF9AE}" pid="648" name="ZOTERO_BREF_NBQjwq6FJCje_6">
    <vt:lpwstr>90274-6","ISSN":"0016-7037","issue":"3","journalAbbreviation":"Geochimica et Cosmochimica Acta","page":"453-470","source":"ScienceDirect","title":"Glass transitions and thermodynamic properties of amorphous SiO&lt;sub&gt;2&lt;/sub&gt;, NaAlSi&lt;sub&gt;n&lt;/sub&gt;O&lt;sub&gt;2n+2&lt;/s</vt:lpwstr>
  </property>
  <property fmtid="{D5CDD505-2E9C-101B-9397-08002B2CF9AE}" pid="649" name="ZOTERO_BREF_NBQjwq6FJCje_7">
    <vt:lpwstr>ub&gt; and KAlSi&lt;sub&gt;3&lt;/sub&gt;O&lt;sub&gt;8&lt;/sub&gt;","volume":"48","author":[{"family":"Richet","given":"Pascal"},{"family":"Bottinga","given":"Yan"}],"issued":{"date-parts":[["1984",3,1]]}}}],"schema":"https://github.com/citation-style-language/schema/raw/master/csl-</vt:lpwstr>
  </property>
  <property fmtid="{D5CDD505-2E9C-101B-9397-08002B2CF9AE}" pid="650" name="ZOTERO_BREF_NBQjwq6FJCje_8">
    <vt:lpwstr>citation.json"}</vt:lpwstr>
  </property>
  <property fmtid="{D5CDD505-2E9C-101B-9397-08002B2CF9AE}" pid="651" name="ZOTERO_BREF_NIXXVOVCPnq3Qs26qJAnz_1">
    <vt:lpwstr>ZOTERO_TEMP </vt:lpwstr>
  </property>
  <property fmtid="{D5CDD505-2E9C-101B-9397-08002B2CF9AE}" pid="652" name="ZOTERO_BREF_NaW5z3DlzzF4_1">
    <vt:lpwstr>ZOTERO_ITEM CSL_CITATION {"citationID":"2lZICDMR","properties":{"formattedCitation":"({\\i{}35})","plainCitation":"(35)","noteIndex":0},"citationItems":[{"id":549,"uris":["http://zotero.org/users/453153/items/S5FSZGBZ"],"uri":["http://zotero.org/users/453</vt:lpwstr>
  </property>
  <property fmtid="{D5CDD505-2E9C-101B-9397-08002B2CF9AE}" pid="653" name="ZOTERO_BREF_NaW5z3DlzzF4_2">
    <vt:lpwstr>153/items/S5FSZGBZ"],"itemData":{"id":549,"type":"article-journal","container-title":"Journal of Non-Crystalline Solids","page":"203-217","title":"Exafs and the structure of glass","volume":"71","author":[{"family":"Greaves","given":"G. N."}],"issued":{"d</vt:lpwstr>
  </property>
  <property fmtid="{D5CDD505-2E9C-101B-9397-08002B2CF9AE}" pid="654" name="ZOTERO_BREF_NaW5z3DlzzF4_3">
    <vt:lpwstr>ate-parts":[["1985"]]}}}],"schema":"https://github.com/citation-style-language/schema/raw/master/csl-citation.json"}</vt:lpwstr>
  </property>
  <property fmtid="{D5CDD505-2E9C-101B-9397-08002B2CF9AE}" pid="655" name="ZOTERO_BREF_NzojJANvu1JR_1">
    <vt:lpwstr>ZOTERO_ITEM CSL_CITATION {"citationID":"oXgAJJz5","properties":{"formattedCitation":"({\\i{}5})","plainCitation":"(5)","noteIndex":0},"citationItems":[{"id":6023,"uris":["http://zotero.org/users/453153/items/UPPVK9KT"],"uri":["http://zotero.org/users/4531</vt:lpwstr>
  </property>
  <property fmtid="{D5CDD505-2E9C-101B-9397-08002B2CF9AE}" pid="656" name="ZOTERO_BREF_NzojJANvu1JR_2">
    <vt:lpwstr>53/items/UPPVK9KT"],"itemData":{"id":6023,"type":"book","edition":"Elsevier","title":"CALPHAD (calculation of phase diagrams): a comprehensive guide","author":[{"family":"Saunders","given":"N."},{"family":"Miodownik","given":"A."}],"issued":{"date-parts":</vt:lpwstr>
  </property>
  <property fmtid="{D5CDD505-2E9C-101B-9397-08002B2CF9AE}" pid="657" name="ZOTERO_BREF_NzojJANvu1JR_3">
    <vt:lpwstr>[["1998"]]}}}],"schema":"https://github.com/citation-style-language/schema/raw/master/csl-citation.json"}</vt:lpwstr>
  </property>
  <property fmtid="{D5CDD505-2E9C-101B-9397-08002B2CF9AE}" pid="658"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659"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660"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661"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662"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663"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664" name="ZOTERO_BREF_OCA7TPPQYnbp5EJOFOzZT_7">
    <vt:lpwstr>A. L."},{"family":"Lakes","given":"R. S."},{"family":"Rouxel","given":"T."}],"issued":{"date-parts":[["2011",11]]}}}],"schema":"https://github.com/citation-style-language/schema/raw/master/csl-citation.json"} </vt:lpwstr>
  </property>
  <property fmtid="{D5CDD505-2E9C-101B-9397-08002B2CF9AE}" pid="665" name="ZOTERO_BREF_OMqubTv8wJJu_1">
    <vt:lpwstr>ZOTERO_ITEM CSL_CITATION {"citationID":"a2cu5sk35ub","properties":{"formattedCitation":"({\\i{}7})","plainCitation":"(7)","noteIndex":0},"citationItems":[{"id":3505,"uris":["http://zotero.org/users/453153/items/PJAXRXCI"],"uri":["http://zotero.org/users/4</vt:lpwstr>
  </property>
  <property fmtid="{D5CDD505-2E9C-101B-9397-08002B2CF9AE}" pid="666" name="ZOTERO_BREF_OMqubTv8wJJu_10">
    <vt:lpwstr>e melts","volume":"463","author":[{"family":"Le Losq","given":"C."},{"family":"Neuville","given":"D. R."}],"issued":{"date-parts":[["2017",5,1]]}}}],"schema":"https://github.com/citation-style-language/schema/raw/master/csl-citation.json"}</vt:lpwstr>
  </property>
  <property fmtid="{D5CDD505-2E9C-101B-9397-08002B2CF9AE}" pid="667" name="ZOTERO_BREF_OMqubTv8wJJu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668" name="ZOTERO_BREF_OMqubTv8wJJu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669" name="ZOTERO_BREF_OMqubTv8wJJu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670" name="ZOTERO_BREF_OMqubTv8wJJu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671" name="ZOTERO_BREF_OMqubTv8wJJu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672" name="ZOTERO_BREF_OMqubTv8wJJu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673" name="ZOTERO_BREF_OMqubTv8wJJu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674" name="ZOTERO_BREF_OMqubTv8wJJu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675" name="ZOTERO_BREF_OPTmknpRry3k_1">
    <vt:lpwstr>ZOTERO_ITEM CSL_CITATION {"citationID":"aeol49kipi","properties":{"formattedCitation":"\\super 12\\nosupersub{}","plainCitation":"12","noteIndex":0},"citationItems":[{"id":4520,"uris":["http://zotero.org/users/453153/items/AW7FU9FG"],"uri":["http://zotero</vt:lpwstr>
  </property>
  <property fmtid="{D5CDD505-2E9C-101B-9397-08002B2CF9AE}" pid="676" name="ZOTERO_BREF_OPTmknpRry3k_2">
    <vt:lpwstr>.org/users/453153/items/AW7FU9FG"],"itemData":{"id":4520,"type":"article-journal","abstract":"&lt;p&gt;Calcalkaline rhyolites produce the largest explosive volcanic eruptions, but these eruptions can switch repeatedly between being effusive and explosive. This </vt:lpwstr>
  </property>
  <property fmtid="{D5CDD505-2E9C-101B-9397-08002B2CF9AE}" pid="677" name="ZOTERO_BREF_OPTmknpRry3k_3">
    <vt:lpwstr>is difficult to attribute to the rheological effects of magma water content or crystallinity. Danilo Di Genova and co-authors report the viscosity of a series of melts spanning the compositional range of the Yellowstone rhyolitic volcanic system. They fin</vt:lpwstr>
  </property>
  <property fmtid="{D5CDD505-2E9C-101B-9397-08002B2CF9AE}" pid="678" name="ZOTERO_BREF_OPTmknpRry3k_4">
    <vt:lpwstr>d that, within a narrow compositional zone, melt viscosity increases by up to two orders of magnitude, which they propose to be the consequence of melt structure reorganization. The authors confirm that such a compositional tipping point exists in the glo</vt:lpwstr>
  </property>
  <property fmtid="{D5CDD505-2E9C-101B-9397-08002B2CF9AE}" pid="679" name="ZOTERO_BREF_OPTmknpRry3k_5">
    <vt:lpwstr>bal geochemical record of rhyolites, which separates effusive from explosive deposits. They conclude that the anhydrous (water-free) composition of calcalkaline rhyolites is decisive in determining mobilization and eruption dynamics of the Earth's largest</vt:lpwstr>
  </property>
  <property fmtid="{D5CDD505-2E9C-101B-9397-08002B2CF9AE}" pid="680" name="ZOTERO_BREF_OPTmknpRry3k_6">
    <vt:lpwstr> volcanic systems.&lt;/p&gt;","container-title":"Nature","DOI":"10.1038/nature24488","ISSN":"1476-4687","issue":"7684","language":"En","page":"235","source":"www.nature.com","title":"A compositional tipping point governing the mobilization and eruption style of</vt:lpwstr>
  </property>
  <property fmtid="{D5CDD505-2E9C-101B-9397-08002B2CF9AE}" pid="681" name="ZOTERO_BREF_OPTmknpRry3k_7">
    <vt:lpwstr> rhyolitic magma","volume":"552","author":[{"family":"Di Genova","given":"D."},{"family":"Kolzenburg","given":"S."},{"family":"Wiesmaier","given":"S."},{"family":"Dallanave","given":"E."},{"family":"Neuville","given":"D. R."},{"family":"Hess","given":"K. </vt:lpwstr>
  </property>
  <property fmtid="{D5CDD505-2E9C-101B-9397-08002B2CF9AE}" pid="682" name="ZOTERO_BREF_OPTmknpRry3k_8">
    <vt:lpwstr>U."},{"family":"Dingwell","given":"D. B."}],"issued":{"date-parts":[["2017",12]]}}}],"schema":"https://github.com/citation-style-language/schema/raw/master/csl-citation.json"}</vt:lpwstr>
  </property>
  <property fmtid="{D5CDD505-2E9C-101B-9397-08002B2CF9AE}" pid="683"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684"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685"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686" name="ZOTERO_BREF_OUWSw2t3oef9khN7XhCXA_4">
    <vt:lpwstr>["2008",7]]}},"prefix":"e.g."}],"schema":"https://github.com/citation-style-language/schema/raw/master/csl-citation.json"}</vt:lpwstr>
  </property>
  <property fmtid="{D5CDD505-2E9C-101B-9397-08002B2CF9AE}" pid="687"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688" name="ZOTERO_BREF_OdoS9AMAoZde0T5QROXIE_10">
    <vt:lpwstr>stalline Solids","author":[{"family":"Le Losq","given":"C."},{"family":"Neuville","given":"D. R."}],"issued":{"date-parts":[["2017",5,1]]}}}],"schema":"https://github.com/citation-style-language/schema/raw/master/csl-citation.json"}</vt:lpwstr>
  </property>
  <property fmtid="{D5CDD505-2E9C-101B-9397-08002B2CF9AE}" pid="689"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690"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691"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692"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693"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694"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695"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696"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697" name="ZOTERO_BREF_PrIPc8rm7ThTnoWxwcFmP_1">
    <vt:lpwstr>ZOTERO_TEMP </vt:lpwstr>
  </property>
  <property fmtid="{D5CDD505-2E9C-101B-9397-08002B2CF9AE}" pid="698" name="ZOTERO_BREF_PwVWUaDjdcDl_1">
    <vt:lpwstr>ZOTERO_ITEM CSL_CITATION {"citationID":"a28tv95ggt2","properties":{"formattedCitation":"\\super 19\\nosupersub{}","plainCitation":"19","noteIndex":0},"citationItems":[{"id":5671,"uris":["http://zotero.org/users/453153/items/VEEG3HPD"],"uri":["http://zoter</vt:lpwstr>
  </property>
  <property fmtid="{D5CDD505-2E9C-101B-9397-08002B2CF9AE}" pid="699" name="ZOTERO_BREF_PwVWUaDjdcDl_2">
    <vt:lpwstr>o.org/users/453153/items/VEEG3HPD"],"itemData":{"id":5671,"type":"article-journal","abstract":"Multitask Learning is an approach to inductive transfer that improves generalization by using the domain information contained in the training signals of relate</vt:lpwstr>
  </property>
  <property fmtid="{D5CDD505-2E9C-101B-9397-08002B2CF9AE}" pid="700" name="ZOTERO_BREF_PwVWUaDjdcDl_3">
    <vt:lpwstr>d tasks as an inductive bias. It does this by learning tasks in parallel while using a shared representation; what is learned for each task can help other tasks be learned better. This paper reviews prior work on MTL, presents new evidence that MTL in bac</vt:lpwstr>
  </property>
  <property fmtid="{D5CDD505-2E9C-101B-9397-08002B2CF9AE}" pid="701" name="ZOTERO_BREF_PwVWUaDjdcDl_4">
    <vt:lpwstr>kprop nets discovers task relatedness without the need of supervisory signals, and presents new results for MTL with k-nearest neighbor and kernel regression. In this paper we demonstrate multitask learning in three domains. We explain how multitask learn</vt:lpwstr>
  </property>
  <property fmtid="{D5CDD505-2E9C-101B-9397-08002B2CF9AE}" pid="702" name="ZOTERO_BREF_PwVWUaDjdcDl_5">
    <vt:lpwstr>ing works, and show that there are many opportunities for multitask learning in real domains. We present an algorithm and results for multitask learning with case-based methods like k-nearest neighbor and kernel regression, and sketch an algorithm for mul</vt:lpwstr>
  </property>
  <property fmtid="{D5CDD505-2E9C-101B-9397-08002B2CF9AE}" pid="703" name="ZOTERO_BREF_PwVWUaDjdcDl_6">
    <vt:lpwstr>titask learning in decision trees. Because multitask learning works, can be applied to many different kinds of domains, and can be used with different learning algorithms, we conjecture there will be many opportunities for its use on real-world problems."</vt:lpwstr>
  </property>
  <property fmtid="{D5CDD505-2E9C-101B-9397-08002B2CF9AE}" pid="704" name="ZOTERO_BREF_PwVWUaDjdcDl_7">
    <vt:lpwstr>,"container-title":"Machine Learning","DOI":"10.1023/A:1007379606734","ISSN":"1573-0565","issue":"1","journalAbbreviation":"Machine Learning","language":"en","page":"41-75","source":"Springer Link","title":"Multitask Learning","volume":"28","author":[{"fa</vt:lpwstr>
  </property>
  <property fmtid="{D5CDD505-2E9C-101B-9397-08002B2CF9AE}" pid="705" name="ZOTERO_BREF_PwVWUaDjdcDl_8">
    <vt:lpwstr>mily":"Caruana","given":"Rich"}],"issued":{"date-parts":[["1997",7,1]]}}}],"schema":"https://github.com/citation-style-language/schema/raw/master/csl-citation.json"}</vt:lpwstr>
  </property>
  <property fmtid="{D5CDD505-2E9C-101B-9397-08002B2CF9AE}" pid="706" name="ZOTERO_BREF_QOd9e3b1Jc3s_1">
    <vt:lpwstr>ZOTERO_ITEM CSL_CITATION {"citationID":"a252c9n3atm","properties":{"formattedCitation":"\\super 12\\nosupersub{}","plainCitation":"12","noteIndex":0},"citationItems":[{"id":4520,"uris":["http://zotero.org/users/453153/items/AW7FU9FG"],"uri":["http://zoter</vt:lpwstr>
  </property>
  <property fmtid="{D5CDD505-2E9C-101B-9397-08002B2CF9AE}" pid="707" name="ZOTERO_BREF_QOd9e3b1Jc3s_2">
    <vt:lpwstr>o.org/users/453153/items/AW7FU9FG"],"itemData":{"id":4520,"type":"article-journal","abstract":"&lt;p&gt;Calcalkaline rhyolites produce the largest explosive volcanic eruptions, but these eruptions can switch repeatedly between being effusive and explosive. This</vt:lpwstr>
  </property>
  <property fmtid="{D5CDD505-2E9C-101B-9397-08002B2CF9AE}" pid="708" name="ZOTERO_BREF_QOd9e3b1Jc3s_3">
    <vt:lpwstr> is difficult to attribute to the rheological effects of magma water content or crystallinity. Danilo Di Genova and co-authors report the viscosity of a series of melts spanning the compositional range of the Yellowstone rhyolitic volcanic system. They fi</vt:lpwstr>
  </property>
  <property fmtid="{D5CDD505-2E9C-101B-9397-08002B2CF9AE}" pid="709" name="ZOTERO_BREF_QOd9e3b1Jc3s_4">
    <vt:lpwstr>nd that, within a narrow compositional zone, melt viscosity increases by up to two orders of magnitude, which they propose to be the consequence of melt structure reorganization. The authors confirm that such a compositional tipping point exists in the gl</vt:lpwstr>
  </property>
  <property fmtid="{D5CDD505-2E9C-101B-9397-08002B2CF9AE}" pid="710" name="ZOTERO_BREF_QOd9e3b1Jc3s_5">
    <vt:lpwstr>obal geochemical record of rhyolites, which separates effusive from explosive deposits. They conclude that the anhydrous (water-free) composition of calcalkaline rhyolites is decisive in determining mobilization and eruption dynamics of the Earth's larges</vt:lpwstr>
  </property>
  <property fmtid="{D5CDD505-2E9C-101B-9397-08002B2CF9AE}" pid="711" name="ZOTERO_BREF_QOd9e3b1Jc3s_6">
    <vt:lpwstr>t volcanic systems.&lt;/p&gt;","container-title":"Nature","DOI":"10.1038/nature24488","ISSN":"1476-4687","issue":"7684","language":"En","page":"235","source":"www.nature.com","title":"A compositional tipping point governing the mobilization and eruption style o</vt:lpwstr>
  </property>
  <property fmtid="{D5CDD505-2E9C-101B-9397-08002B2CF9AE}" pid="712" name="ZOTERO_BREF_QOd9e3b1Jc3s_7">
    <vt:lpwstr>f rhyolitic magma","volume":"552","author":[{"family":"Di Genova","given":"D."},{"family":"Kolzenburg","given":"S."},{"family":"Wiesmaier","given":"S."},{"family":"Dallanave","given":"E."},{"family":"Neuville","given":"D. R."},{"family":"Hess","given":"K.</vt:lpwstr>
  </property>
  <property fmtid="{D5CDD505-2E9C-101B-9397-08002B2CF9AE}" pid="713" name="ZOTERO_BREF_QOd9e3b1Jc3s_8">
    <vt:lpwstr> U."},{"family":"Dingwell","given":"D. B."}],"issued":{"date-parts":[["2017",12]]}}}],"schema":"https://github.com/citation-style-language/schema/raw/master/csl-citation.json"}</vt:lpwstr>
  </property>
  <property fmtid="{D5CDD505-2E9C-101B-9397-08002B2CF9AE}" pid="714"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715"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716"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717"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718"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719"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720" name="ZOTERO_BREF_QRxVowb6IKIY_7">
    <vt:lpwstr>d":{"date-parts":[["1996"]]}}}],"schema":"https://github.com/citation-style-language/schema/raw/master/csl-citation.json"}</vt:lpwstr>
  </property>
  <property fmtid="{D5CDD505-2E9C-101B-9397-08002B2CF9AE}" pid="721" name="ZOTERO_BREF_QdQ703c8clvz_1">
    <vt:lpwstr/>
  </property>
  <property fmtid="{D5CDD505-2E9C-101B-9397-08002B2CF9AE}" pid="722"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723"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724" name="ZOTERO_BREF_QegZ3Jl7333aj35Hwg8xg_3">
    <vt:lpwstr>:[{"family":"Bottinga","given":"Yan"},{"family":"Richet","given":"Pascal"},{"family":"Sipp","given":"Anne"}],"issued":{"date-parts":[["1995"]]}},"prefix":"e.g."},{"id":124,"uris":["http://zotero.org/users/453153/items/B5PSJSIV"],"uri":["http://zotero.org/</vt:lpwstr>
  </property>
  <property fmtid="{D5CDD505-2E9C-101B-9397-08002B2CF9AE}" pid="725"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726" name="ZOTERO_BREF_QegZ3Jl7333aj35Hwg8xg_5">
    <vt:lpwstr>Bottinga","given":"Y."},{"family":"Richet","given":"P."}],"issued":{"date-parts":[["1996"]]}}}],"schema":"https://github.com/citation-style-language/schema/raw/master/csl-citation.json"} </vt:lpwstr>
  </property>
  <property fmtid="{D5CDD505-2E9C-101B-9397-08002B2CF9AE}" pid="727" name="ZOTERO_BREF_Qt6nXzC28ZkH_1">
    <vt:lpwstr>ZOTERO_ITEM CSL_CITATION {"citationID":"a1eh6ab6bdt","properties":{"formattedCitation":"\\super 28\\nosupersub{}","plainCitation":"28","noteIndex":0},"citationItems":[{"id":1328,"uris":["http://zotero.org/users/453153/items/CZT3JPVA"],"uri":["http://zoter</vt:lpwstr>
  </property>
  <property fmtid="{D5CDD505-2E9C-101B-9397-08002B2CF9AE}" pid="728" name="ZOTERO_BREF_Qt6nXzC28ZkH_2">
    <vt:lpwstr>o.org/users/453153/items/CZT3JPVA"],"itemData":{"id":1328,"type":"article-journal","container-title":"Geochimica et Cosmochimica Acta","DOI":"10.1016/j.gca.2013.11.010","ISSN":"00167037","language":"en","page":"495-517","source":"CrossRef","title":"The ro</vt:lpwstr>
  </property>
  <property fmtid="{D5CDD505-2E9C-101B-9397-08002B2CF9AE}" pid="729" name="ZOTERO_BREF_Qt6nXzC28ZkH_3">
    <vt:lpwstr>le of Al&lt;sup&gt;3+&lt;/sup&gt; on rheology and structural changes of sodium silicate and aluminosilicate glasses and melts.","volume":"126","author":[{"family":"Le Losq","given":"C."},{"family":"Neuville","given":"D. R."},{"family":"Florian","given":"P."},{"family</vt:lpwstr>
  </property>
  <property fmtid="{D5CDD505-2E9C-101B-9397-08002B2CF9AE}" pid="730" name="ZOTERO_BREF_Qt6nXzC28ZkH_4">
    <vt:lpwstr>":"Henderson","given":"G. S."},{"family":"Massiot","given":"D."}],"issued":{"date-parts":[["2014",2]]}}}],"schema":"https://github.com/citation-style-language/schema/raw/master/csl-citation.json"}</vt:lpwstr>
  </property>
  <property fmtid="{D5CDD505-2E9C-101B-9397-08002B2CF9AE}" pid="731"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732"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733" name="ZOTERO_BREF_R4OuvrObWbh3j0Opwg88b_11">
    <vt:lpwstr>mily":"Chen","given":"W."},{"family":"Florian","given":"P."},{"family":"Massiot","given":"D."},{"family":"Zhou","given":"Z."},{"family":"Greaves","given":"G. N."}],"issued":{"date-parts":[["2017",12]]}}}],"schema":"https://github.com/citation-style-langua</vt:lpwstr>
  </property>
  <property fmtid="{D5CDD505-2E9C-101B-9397-08002B2CF9AE}" pid="734" name="ZOTERO_BREF_R4OuvrObWbh3j0Opwg88b_12">
    <vt:lpwstr>ge/schema/raw/master/csl-citation.json"}</vt:lpwstr>
  </property>
  <property fmtid="{D5CDD505-2E9C-101B-9397-08002B2CF9AE}" pid="735"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736" name="ZOTERO_BREF_R4OuvrObWbh3j0Opwg88b_3">
    <vt:lpwstr>OI":"10.1103/PhysRevB.52.6358","journalAbbreviation":"Phys. Rev. B","author":[{"family":"Greaves","given":"G. N."},{"family":"Ngai","given":"K. L."}],"issued":{"date-parts":[["1995"]]}}},{"id":4406,"uris":["http://zotero.org/users/453153/items/6VDKVSXJ"],</vt:lpwstr>
  </property>
  <property fmtid="{D5CDD505-2E9C-101B-9397-08002B2CF9AE}" pid="737"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738"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739"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740"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741"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742"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743"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744"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745"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746"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747"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748"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749" name="ZOTERO_BREF_R5rQK3AwAvOJT51jNd5lR_7">
    <vt:lpwstr>A. L."},{"family":"Lakes","given":"R. S."},{"family":"Rouxel","given":"T."}],"issued":{"date-parts":[["2011",11]]}}}],"schema":"https://github.com/citation-style-language/schema/raw/master/csl-citation.json"} </vt:lpwstr>
  </property>
  <property fmtid="{D5CDD505-2E9C-101B-9397-08002B2CF9AE}" pid="750" name="ZOTERO_BREF_RVlH7gQezXnK_1">
    <vt:lpwstr/>
  </property>
  <property fmtid="{D5CDD505-2E9C-101B-9397-08002B2CF9AE}" pid="751"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752" name="ZOTERO_BREF_RlPAoBzAh6r7nvM9eVItJ_10">
    <vt:lpwstr>l-citation.json"} </vt:lpwstr>
  </property>
  <property fmtid="{D5CDD505-2E9C-101B-9397-08002B2CF9AE}" pid="753"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754"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755"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756"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757"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758"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759"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760"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761" name="ZOTERO_BREF_ShsBCushskld_1">
    <vt:lpwstr>ZOTERO_ITEM CSL_CITATION {"citationID":"a22u4mnlo0g","properties":{"formattedCitation":"\\super 33\\nosupersub{}","plainCitation":"33","noteIndex":0},"citationItems":[{"id":5955,"uris":["http://zotero.org/users/453153/items/VQVKPG9Q"],"uri":["http://zoter</vt:lpwstr>
  </property>
  <property fmtid="{D5CDD505-2E9C-101B-9397-08002B2CF9AE}" pid="762" name="ZOTERO_BREF_ShsBCushskld_2">
    <vt:lpwstr>o.org/users/453153/items/VQVKPG9Q"],"itemData":{"id":5955,"type":"book","publisher":"MIT Press","title":"Deep Learning","URL":"http://www.deeplearningbook.org","author":[{"family":"Goodfellow","given":"I."},{"family":"Bengio","given":"Y."},{"family":"Cour</vt:lpwstr>
  </property>
  <property fmtid="{D5CDD505-2E9C-101B-9397-08002B2CF9AE}" pid="763" name="ZOTERO_BREF_ShsBCushskld_3">
    <vt:lpwstr>ville","given":"A."}],"issued":{"date-parts":[["2016"]]}}}],"schema":"https://github.com/citation-style-language/schema/raw/master/csl-citation.json"}</vt:lpwstr>
  </property>
  <property fmtid="{D5CDD505-2E9C-101B-9397-08002B2CF9AE}" pid="764" name="ZOTERO_BREF_SlhUK6ODJzCz_1">
    <vt:lpwstr>ZOTERO_ITEM CSL_CITATION {"citationID":"B7zpe96n","properties":{"formattedCitation":"({\\i{}12})","plainCitation":"(12)","noteIndex":0},"citationItems":[{"id":1009,"uris":["http://zotero.org/users/453153/items/CP3UVTPK"],"uri":["http://zotero.org/users/45</vt:lpwstr>
  </property>
  <property fmtid="{D5CDD505-2E9C-101B-9397-08002B2CF9AE}" pid="765" name="ZOTERO_BREF_SlhUK6ODJzCz_2">
    <vt:lpwstr>3153/items/CP3UVTPK"],"itemData":{"id":1009,"type":"article-journal","abstract":"With the configurational entropy theory of relaxation processes of Adam and Gibbs (1965), one predicts that the viscosity depends on temperature according to log η = Ae + BeT</vt:lpwstr>
  </property>
  <property fmtid="{D5CDD505-2E9C-101B-9397-08002B2CF9AE}" pid="766" name="ZOTERO_BREF_SlhUK6ODJzCz_3">
    <vt:lpwstr>Sconf, where Sconf is the configurational entropy of the liquid. Thermochemical calculations of Sconf performed for some mineral compositions show the importance of non-configurational contributions to the entropy differences between amorphous and crystal</vt:lpwstr>
  </property>
  <property fmtid="{D5CDD505-2E9C-101B-9397-08002B2CF9AE}" pid="767" name="ZOTERO_BREF_SlhUK6ODJzCz_4">
    <vt:lpwstr>line phases. Except for the case of SiO2, the available thermodynamic data indicate that the above equation for viscosity accounts quantitatively for the experimentally determined temperature dependence of the viscosity of silicate melts. The Adam and Gib</vt:lpwstr>
  </property>
  <property fmtid="{D5CDD505-2E9C-101B-9397-08002B2CF9AE}" pid="768" name="ZOTERO_BREF_SlhUK6ODJzCz_5">
    <vt:lpwstr>bs theory also provides a simple rationale for the non linear variation of the logarithmic viscosity with composition in mixed alkali silicate liquids at low temperatures, the minimum of viscosity resulting from the contribution of the entropy of mixing t</vt:lpwstr>
  </property>
  <property fmtid="{D5CDD505-2E9C-101B-9397-08002B2CF9AE}" pid="769" name="ZOTERO_BREF_SlhUK6ODJzCz_6">
    <vt:lpwstr>o Sconf.","container-title":"Geochimica et Cosmochimica Acta","DOI":"10.1016/0016-7037(84)90275-8","ISSN":"0016-7037","issue":"3","journalAbbreviation":"Geochimica et Cosmochimica Acta","page":"471-483","source":"ScienceDirect","title":"Viscosity and conf</vt:lpwstr>
  </property>
  <property fmtid="{D5CDD505-2E9C-101B-9397-08002B2CF9AE}" pid="770" name="ZOTERO_BREF_SlhUK6ODJzCz_7">
    <vt:lpwstr>igurational entropy of silicate melts","volume":"48","author":[{"family":"Richet","given":"P."}],"issued":{"date-parts":[["1984",3,1]]}}}],"schema":"https://github.com/citation-style-language/schema/raw/master/csl-citation.json"}</vt:lpwstr>
  </property>
  <property fmtid="{D5CDD505-2E9C-101B-9397-08002B2CF9AE}" pid="771" name="ZOTERO_BREF_THOpkZOilCgiWSOM6aLew_1">
    <vt:lpwstr>ZOTERO_TEMP </vt:lpwstr>
  </property>
  <property fmtid="{D5CDD505-2E9C-101B-9397-08002B2CF9AE}" pid="772"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773" name="ZOTERO_BREF_TKX26pmPli4b_2">
    <vt:lpwstr>3153/items/VQVKPG9Q"],"itemData":{"id":5955,"type":"book","title":"Deep Learning","publisher":"MIT Press","URL":"http://www.deeplearningbook.org","author":[{"family":"Goodfellow","given":"I."},{"family":"Bengio","given":"Y."},{"family":"Courville","given"</vt:lpwstr>
  </property>
  <property fmtid="{D5CDD505-2E9C-101B-9397-08002B2CF9AE}" pid="774" name="ZOTERO_BREF_TKX26pmPli4b_3">
    <vt:lpwstr>:"A."}],"issued":{"date-parts":[["2016"]]}}}],"schema":"https://github.com/citation-style-language/schema/raw/master/csl-citation.json"}</vt:lpwstr>
  </property>
  <property fmtid="{D5CDD505-2E9C-101B-9397-08002B2CF9AE}" pid="775"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776"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777"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778"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779"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780"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781"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782" name="ZOTERO_BREF_TMDmlXiAuG0Cb9gY40XN4_8">
    <vt:lpwstr>","given":"Rich"}],"issued":{"date-parts":[["1997",7,1]]}}}],"schema":"https://github.com/citation-style-language/schema/raw/master/csl-citation.json"}</vt:lpwstr>
  </property>
  <property fmtid="{D5CDD505-2E9C-101B-9397-08002B2CF9AE}" pid="783"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784" name="ZOTERO_BREF_TZ2t46uVbKF5_10">
    <vt:lpwstr>Crystalline Solids","author":[{"family":"Le Losq","given":"C."},{"family":"Neuville","given":"D. R."}],"issued":{"date-parts":[["2017",5,1]]}}}],"schema":"https://github.com/citation-style-language/schema/raw/master/csl-citation.json"}</vt:lpwstr>
  </property>
  <property fmtid="{D5CDD505-2E9C-101B-9397-08002B2CF9AE}" pid="785"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786"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787"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788"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789"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790"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791"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792"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793"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794" name="ZOTERO_BREF_Tk9usnjnKLqw_2">
    <vt:lpwstr>3153/items/VQVKPG9Q"],"itemData":{"id":5955,"type":"book","title":"Deep Learning","publisher":"MIT Press","URL":"http://www.deeplearningbook.org","author":[{"family":"Goodfellow","given":"I."},{"family":"Bengio","given":"Y."},{"family":"Courville","given"</vt:lpwstr>
  </property>
  <property fmtid="{D5CDD505-2E9C-101B-9397-08002B2CF9AE}" pid="795" name="ZOTERO_BREF_Tk9usnjnKLqw_3">
    <vt:lpwstr>:"A."}],"issued":{"date-parts":[["2016"]]}}}],"schema":"https://github.com/citation-style-language/schema/raw/master/csl-citation.json"}</vt:lpwstr>
  </property>
  <property fmtid="{D5CDD505-2E9C-101B-9397-08002B2CF9AE}" pid="796"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797"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798"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799"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800"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801"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802"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803" name="ZOTERO_BREF_U3YkXk9rccpS_16">
    <vt:lpwstr>n.json"}</vt:lpwstr>
  </property>
  <property fmtid="{D5CDD505-2E9C-101B-9397-08002B2CF9AE}" pid="804"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805" name="ZOTERO_BREF_U3YkXk9rccpS_3">
    <vt:lpwstr>"author":[{"family":"Day","given":"D. E."}],"issued":{"date-parts":[["1976"]]}}},{"id":1009,"uris":["http://zotero.org/users/453153/items/CP3UVTPK"],"uri":["http://zotero.org/users/453153/items/CP3UVTPK"],"itemData":{"id":1009,"type":"article-journal","ti</vt:lpwstr>
  </property>
  <property fmtid="{D5CDD505-2E9C-101B-9397-08002B2CF9AE}" pid="806"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807"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808"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809"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810"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811" name="ZOTERO_BREF_U3YkXk9rccpS_9">
    <vt:lpwstr>:"Richet","given":"P."}],"issued":{"date-parts":[["1984",3,1]]}}},{"id":1012,"uris":["http://zotero.org/users/453153/items/GVI3UHAD"],"uri":["http://zotero.org/users/453153/items/GVI3UHAD"],"itemData":{"id":1012,"type":"article-journal","title":"Viscosity</vt:lpwstr>
  </property>
  <property fmtid="{D5CDD505-2E9C-101B-9397-08002B2CF9AE}" pid="812" name="ZOTERO_BREF_U9d8tbA6RM2s_1">
    <vt:lpwstr>ZOTERO_ITEM CSL_CITATION {"citationID":"a1sgkko9hre","properties":{"formattedCitation":"\\super \\uc0\\u951{} \\uc0\\u8733{} 1/Sconf(Tg), 20\\nosupersub{}","plainCitation":"η ∝ 1/Sconf(Tg), 20","noteIndex":0},"citationItems":[{"id":1009,"uris":["http://zo</vt:lpwstr>
  </property>
  <property fmtid="{D5CDD505-2E9C-101B-9397-08002B2CF9AE}" pid="813" name="ZOTERO_BREF_U9d8tbA6RM2s_2">
    <vt:lpwstr>tero.org/users/453153/items/CP3UVTPK"],"uri":["http://zotero.org/users/453153/items/CP3UVTPK"],"itemData":{"id":1009,"type":"article-journal","abstract":"With the configurational entropy theory of relaxation processes of Adam and Gibbs (1965), one predict</vt:lpwstr>
  </property>
  <property fmtid="{D5CDD505-2E9C-101B-9397-08002B2CF9AE}" pid="814" name="ZOTERO_BREF_U9d8tbA6RM2s_3">
    <vt:lpwstr>s that the viscosity depends on temperature according to log η = Ae + BeTSconf, where Sconf is the configurational entropy of the liquid. Thermochemical calculations of Sconf performed for some mineral compositions show the importance of non-configuration</vt:lpwstr>
  </property>
  <property fmtid="{D5CDD505-2E9C-101B-9397-08002B2CF9AE}" pid="815" name="ZOTERO_BREF_U9d8tbA6RM2s_4">
    <vt:lpwstr>al contributions to the entropy differences between amorphous and crystalline phases. Except for the case of SiO2, the available thermodynamic data indicate that the above equation for viscosity accounts quantitatively for the experimentally determined te</vt:lpwstr>
  </property>
  <property fmtid="{D5CDD505-2E9C-101B-9397-08002B2CF9AE}" pid="816" name="ZOTERO_BREF_U9d8tbA6RM2s_5">
    <vt:lpwstr>mperature dependence of the viscosity of silicate melts. The Adam and Gibbs theory also provides a simple rationale for the non linear variation of the logarithmic viscosity with composition in mixed alkali silicate liquids at low temperatures, the minimu</vt:lpwstr>
  </property>
  <property fmtid="{D5CDD505-2E9C-101B-9397-08002B2CF9AE}" pid="817" name="ZOTERO_BREF_U9d8tbA6RM2s_6">
    <vt:lpwstr>m of viscosity resulting from the contribution of the entropy of mixing to Sconf.","container-title":"Geochimica et Cosmochimica Acta","DOI":"10.1016/0016-7037(84)90275-8","ISSN":"0016-7037","issue":"3","journalAbbreviation":"Geochimica et Cosmochimica Ac</vt:lpwstr>
  </property>
  <property fmtid="{D5CDD505-2E9C-101B-9397-08002B2CF9AE}" pid="818" name="ZOTERO_BREF_U9d8tbA6RM2s_7">
    <vt:lpwstr>ta","page":"471-483","source":"ScienceDirect","title":"Viscosity and configurational entropy of silicate melts","volume":"48","author":[{"family":"Richet","given":"P."}],"issued":{"date-parts":[["1984",3,1]]}},"prefix":"η ∝ 1/Sconf(Tg), "}],"schema":"http</vt:lpwstr>
  </property>
  <property fmtid="{D5CDD505-2E9C-101B-9397-08002B2CF9AE}" pid="819" name="ZOTERO_BREF_U9d8tbA6RM2s_8">
    <vt:lpwstr>s://github.com/citation-style-language/schema/raw/master/csl-citation.json"}</vt:lpwstr>
  </property>
  <property fmtid="{D5CDD505-2E9C-101B-9397-08002B2CF9AE}" pid="820"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821"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822" name="ZOTERO_BREF_UI5nSCEQ8aANxApfUFqO9_3">
    <vt:lpwstr>"Google Scholar","author":[{"family":"Angell","given":"Charles Austen"}],"issued":{"date-parts":[["1991"]]}}}],"schema":"https://github.com/citation-style-language/schema/raw/master/csl-citation.json"} </vt:lpwstr>
  </property>
  <property fmtid="{D5CDD505-2E9C-101B-9397-08002B2CF9AE}" pid="823" name="ZOTERO_BREF_UXPs8TMvYRezXF0k250jR_1">
    <vt:lpwstr>ZOTERO_ITEM CSL_CITATION {"citationID":"aall0jd9a8","properties":{"formattedCitation":"\\super 10,11\\nosupersub{}","plainCitation":"10,11","noteIndex":0},"citationItems":[{"id":6223,"uris":["http://zotero.org/users/453153/items/PBGCE34E"],"uri":["http://</vt:lpwstr>
  </property>
  <property fmtid="{D5CDD505-2E9C-101B-9397-08002B2CF9AE}" pid="824" name="ZOTERO_BREF_UXPs8TMvYRezXF0k250jR_2">
    <vt:lpwstr>zotero.org/users/453153/items/PBGCE34E"],"itemData":{"id":6223,"type":"book","edition":"2nd","ISBN":"978-0-444-63708-6","publisher":"Elsevier","title":"Silicate Glasses and Melts","author":[{"family":"Mysen","given":"B.O."},{"family":"Richet","given":"P."</vt:lpwstr>
  </property>
  <property fmtid="{D5CDD505-2E9C-101B-9397-08002B2CF9AE}" pid="825" name="ZOTERO_BREF_UXPs8TMvYRezXF0k250jR_3">
    <vt:lpwstr>}],"issued":{"date-parts":[["2019"]]}}},{"id":4729,"uris":["http://zotero.org/users/453153/items/2XWMG3XB"],"uri":["http://zotero.org/users/453153/items/2XWMG3XB"],"itemData":{"id":4729,"type":"chapter","container-title":"Handbook of Glass","ISBN":"978-3-</vt:lpwstr>
  </property>
  <property fmtid="{D5CDD505-2E9C-101B-9397-08002B2CF9AE}" pid="826" name="ZOTERO_BREF_UXPs8TMvYRezXF0k250jR_4">
    <vt:lpwstr>319-93728-1","publisher":"Springer","title":"Silicate Glasses","URL":"https://www.springer.com/us/book/9783319937267","author":[{"family":"Le Losq","given":"C."},{"family":"Cicconi","given":"M. R."},{"family":"Greaves","given":"G. N."},{"family":"Neuville</vt:lpwstr>
  </property>
  <property fmtid="{D5CDD505-2E9C-101B-9397-08002B2CF9AE}" pid="827" name="ZOTERO_BREF_UXPs8TMvYRezXF0k250jR_5">
    <vt:lpwstr>","given":"D. R."}],"issued":{"date-parts":[["2019",5]]}}}],"schema":"https://github.com/citation-style-language/schema/raw/master/csl-citation.json"}</vt:lpwstr>
  </property>
  <property fmtid="{D5CDD505-2E9C-101B-9397-08002B2CF9AE}" pid="828" name="ZOTERO_BREF_UbfxY8qw9SgS_1">
    <vt:lpwstr>ZOTERO_BIBL {"uncited":[],"omitted":[],"custom":[]} CSL_BIBLIOGRAPHY</vt:lpwstr>
  </property>
  <property fmtid="{D5CDD505-2E9C-101B-9397-08002B2CF9AE}" pid="829" name="ZOTERO_BREF_UviRvoE5qr4T_1">
    <vt:lpwstr>ZOTERO_ITEM CSL_CITATION {"citationID":"a110934t7pr","properties":{"formattedCitation":"({\\i{}58})","plainCitation":"(58)","noteIndex":0},"citationItems":[{"id":570,"uris":["http://zotero.org/users/453153/items/R258TB9N"],"uri":["http://zotero.org/users/</vt:lpwstr>
  </property>
  <property fmtid="{D5CDD505-2E9C-101B-9397-08002B2CF9AE}" pid="830" name="ZOTERO_BREF_UviRvoE5qr4T_2">
    <vt:lpwstr>453153/items/R258TB9N"],"itemData":{"id":570,"type":"article-journal","container-title":"Journal of the American Chemical Society","issue":"10","page":"3841-3851","title":"The atomic arrangement in glass","volume":"54","author":[{"family":"Zachariasen","g</vt:lpwstr>
  </property>
  <property fmtid="{D5CDD505-2E9C-101B-9397-08002B2CF9AE}" pid="831" name="ZOTERO_BREF_UviRvoE5qr4T_3">
    <vt:lpwstr>iven":"W. H."}],"issued":{"date-parts":[["1932"]]}}}],"schema":"https://github.com/citation-style-language/schema/raw/master/csl-citation.json"}</vt:lpwstr>
  </property>
  <property fmtid="{D5CDD505-2E9C-101B-9397-08002B2CF9AE}" pid="832" name="ZOTERO_BREF_VsdqiRcv9hru_1">
    <vt:lpwstr>ZOTERO_ITEM CSL_CITATION {"citationID":"a1oiqtd2c24","properties":{"formattedCitation":"({\\i{}19})","plainCitation":"(19)","noteIndex":0},"citationItems":[{"id":1009,"uris":["http://zotero.org/users/453153/items/CP3UVTPK"],"uri":["http://zotero.org/users</vt:lpwstr>
  </property>
  <property fmtid="{D5CDD505-2E9C-101B-9397-08002B2CF9AE}" pid="833" name="ZOTERO_BREF_VsdqiRcv9hru_2">
    <vt:lpwstr>/453153/items/CP3UVTPK"],"itemData":{"id":1009,"type":"article-journal","abstract":"With the configurational entropy theory of relaxation processes of Adam and Gibbs (1965), one predicts that the viscosity depends on temperature according to log η = Ae + </vt:lpwstr>
  </property>
  <property fmtid="{D5CDD505-2E9C-101B-9397-08002B2CF9AE}" pid="834" name="ZOTERO_BREF_VsdqiRcv9hru_3">
    <vt:lpwstr>BeTSconf, where Sconf is the configurational entropy of the liquid. Thermochemical calculations of Sconf performed for some mineral compositions show the importance of non-configurational contributions to the entropy differences between amorphous and crys</vt:lpwstr>
  </property>
  <property fmtid="{D5CDD505-2E9C-101B-9397-08002B2CF9AE}" pid="835" name="ZOTERO_BREF_VsdqiRcv9hru_4">
    <vt:lpwstr>talline phases. Except for the case of SiO2, the available thermodynamic data indicate that the above equation for viscosity accounts quantitatively for the experimentally determined temperature dependence of the viscosity of silicate melts. The Adam and </vt:lpwstr>
  </property>
  <property fmtid="{D5CDD505-2E9C-101B-9397-08002B2CF9AE}" pid="836" name="ZOTERO_BREF_VsdqiRcv9hru_5">
    <vt:lpwstr>Gibbs theory also provides a simple rationale for the non linear variation of the logarithmic viscosity with composition in mixed alkali silicate liquids at low temperatures, the minimum of viscosity resulting from the contribution of the entropy of mixin</vt:lpwstr>
  </property>
  <property fmtid="{D5CDD505-2E9C-101B-9397-08002B2CF9AE}" pid="837" name="ZOTERO_BREF_VsdqiRcv9hru_6">
    <vt:lpwstr>g to Sconf.","container-title":"Geochimica et Cosmochimica Acta","DOI":"10.1016/0016-7037(84)90275-8","ISSN":"0016-7037","issue":"3","journalAbbreviation":"Geochimica et Cosmochimica Acta","page":"471-483","source":"ScienceDirect","title":"Viscosity and c</vt:lpwstr>
  </property>
  <property fmtid="{D5CDD505-2E9C-101B-9397-08002B2CF9AE}" pid="838" name="ZOTERO_BREF_VsdqiRcv9hru_7">
    <vt:lpwstr>onfigurational entropy of silicate melts","volume":"48","author":[{"family":"Richet","given":"P."}],"issued":{"date-parts":[["1984",3,1]]}}}],"schema":"https://github.com/citation-style-language/schema/raw/master/csl-citation.json"}</vt:lpwstr>
  </property>
  <property fmtid="{D5CDD505-2E9C-101B-9397-08002B2CF9AE}" pid="839"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840"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841" name="ZOTERO_BREF_WMegPio6VBBMeIO3pGBh8_3">
    <vt:lpwstr>. L. L."}],"issued":{"date-parts":[["2008"]]}}}],"schema":"https://github.com/citation-style-language/schema/raw/master/csl-citation.json"}</vt:lpwstr>
  </property>
  <property fmtid="{D5CDD505-2E9C-101B-9397-08002B2CF9AE}" pid="842" name="ZOTERO_BREF_WW7hF0ZoQgbq_1">
    <vt:lpwstr>ZOTERO_ITEM CSL_CITATION {"citationID":"a1b2f4h4os6","properties":{"formattedCitation":"\\super 18\\nosupersub{}","plainCitation":"18","noteIndex":0},"citationItems":[{"id":4754,"uris":["http://zotero.org/users/453153/items/848542VW"],"uri":["http://zoter</vt:lpwstr>
  </property>
  <property fmtid="{D5CDD505-2E9C-101B-9397-08002B2CF9AE}" pid="843" name="ZOTERO_BREF_WW7hF0ZoQgbq_2">
    <vt:lpwstr>o.org/users/453153/items/848542VW"],"itemData":{"id":4754,"type":"paper-conference","abstract":"Bagging predictors is a method for generating multiple versions of a predictor and using these to get an aggregated predictor. The aggregation averages over th</vt:lpwstr>
  </property>
  <property fmtid="{D5CDD505-2E9C-101B-9397-08002B2CF9AE}" pid="844" name="ZOTERO_BREF_WW7hF0ZoQgbq_3">
    <vt:lpwstr>e versions when predicting a numerical outcome and does a plurality vote when predicting a class. The multiple versions are formed by making bootstrap replicates of the learning set and using these as new learning sets. Tests on real and simulated data se</vt:lpwstr>
  </property>
  <property fmtid="{D5CDD505-2E9C-101B-9397-08002B2CF9AE}" pid="845" name="ZOTERO_BREF_WW7hF0ZoQgbq_4">
    <vt:lpwstr>ts using classification and regression trees and subset selection in linear regression show that bagging can give substantial gains in accuracy. The vital element is the instability of the prediction method. If perturbing the learning set can cause signif</vt:lpwstr>
  </property>
  <property fmtid="{D5CDD505-2E9C-101B-9397-08002B2CF9AE}" pid="846" name="ZOTERO_BREF_WW7hF0ZoQgbq_5">
    <vt:lpwstr>icant changes in the predictor constructed, then bagging can improve accuracy. 1. Introduction A learning set of L consists of data f(y n ; x n ), n = 1; : : : ; Ng where the y's are either class labels or a numerical response. We have a procedure for usi</vt:lpwstr>
  </property>
  <property fmtid="{D5CDD505-2E9C-101B-9397-08002B2CF9AE}" pid="847" name="ZOTERO_BREF_WW7hF0ZoQgbq_6">
    <vt:lpwstr>ng this learning set to form a predictor '(x; L) --- if the input is x we ...","container-title":"Machine Learning","page":"123–140","source":"CiteSeer","title":"Bagging Predictors","author":[{"family":"Breiman","given":"Leo"},{"family":"Breiman","given":</vt:lpwstr>
  </property>
  <property fmtid="{D5CDD505-2E9C-101B-9397-08002B2CF9AE}" pid="848" name="ZOTERO_BREF_WW7hF0ZoQgbq_7">
    <vt:lpwstr>"Leo"}],"issued":{"date-parts":[["1996"]]}}}],"schema":"https://github.com/citation-style-language/schema/raw/master/csl-citation.json"}</vt:lpwstr>
  </property>
  <property fmtid="{D5CDD505-2E9C-101B-9397-08002B2CF9AE}" pid="849"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850" name="ZOTERO_BREF_WWzx8Cm32aeqDrWxkwAp8_10">
    <vt:lpwstr>e Solids","author":[{"family":"Le Losq","given":"C."},{"family":"Neuville","given":"D. R."}],"issued":{"date-parts":[["2017",5,1]]}}}],"schema":"https://github.com/citation-style-language/schema/raw/master/csl-citation.json"} </vt:lpwstr>
  </property>
  <property fmtid="{D5CDD505-2E9C-101B-9397-08002B2CF9AE}" pid="851"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852"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853"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854"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855"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856"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857"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858"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859" name="ZOTERO_BREF_WsGNB7uxcCvw_1">
    <vt:lpwstr>ZOTERO_ITEM CSL_CITATION {"citationID":"a23g2ecms6r","properties":{"formattedCitation":"\\uldash{({\\i{}1})}","plainCitation":"(1)","noteIndex":0},"citationItems":[{"id":5947,"uris":["http://zotero.org/users/453153/items/YZBAUXV9"],"uri":["http://zotero.o</vt:lpwstr>
  </property>
  <property fmtid="{D5CDD505-2E9C-101B-9397-08002B2CF9AE}" pid="860" name="ZOTERO_BREF_WsGNB7uxcCvw_10">
    <vt:lpwstr>gical melts","volume":"501","author":[{"family":"Giordano","given":"D."},{"family":"Russell","given":"J.K."}],"issued":{"date-parts":[["2018",11]]}}}],"schema":"https://github.com/citation-style-language/schema/raw/master/csl-citation.json"}</vt:lpwstr>
  </property>
  <property fmtid="{D5CDD505-2E9C-101B-9397-08002B2CF9AE}" pid="861" name="ZOTERO_BREF_WsGNB7uxcCvw_2">
    <vt:lpwstr>rg/users/453153/items/YZBAUXV9"],"itemData":{"id":5947,"type":"article-journal","abstract":"The viscosity of silicate melts is the most important physical property governing magma transport and eruption dynamics. This macroscopic property is controlled by</vt:lpwstr>
  </property>
  <property fmtid="{D5CDD505-2E9C-101B-9397-08002B2CF9AE}" pid="862" name="ZOTERO_BREF_WsGNB7uxcCvw_3">
    <vt:lpwstr> composition and temperature but ultimately reﬂects the structural organization of the melt operating at the microscale. At present, there is no explicit relationship connecting viscosity to silicate melt structure and vice versa. Here, we use a single Ra</vt:lpwstr>
  </property>
  <property fmtid="{D5CDD505-2E9C-101B-9397-08002B2CF9AE}" pid="863" name="ZOTERO_BREF_WsGNB7uxcCvw_4">
    <vt:lpwstr>man spectroscopic parameter, indicative of melt structure, to accurately forecast the viscosity of natural, multicomponent silicate melts from spectroscopic measurements on glasses preserved on Earth and other planets. The Raman parameter is taken as the </vt:lpwstr>
  </property>
  <property fmtid="{D5CDD505-2E9C-101B-9397-08002B2CF9AE}" pid="864" name="ZOTERO_BREF_WsGNB7uxcCvw_5">
    <vt:lpwstr>ratio of low and high frequency vibrational bands from the silicate glass by employing a green source laser wavelength of 514.5 nm (R514.5). Our model is based on an empirical linkage between R514.5 and coeﬃcients in the Vogel–Fulcher–Tammann function for</vt:lpwstr>
  </property>
  <property fmtid="{D5CDD505-2E9C-101B-9397-08002B2CF9AE}" pid="865" name="ZOTERO_BREF_WsGNB7uxcCvw_6">
    <vt:lpwstr> the temperature dependence of melt viscosity. The calibration of the Raman-based model for melt viscosity is based on 413 high-temperature measurements of viscosity on 23 melt compositions for which published Raman spectra are available. The empirical mo</vt:lpwstr>
  </property>
  <property fmtid="{D5CDD505-2E9C-101B-9397-08002B2CF9AE}" pid="866" name="ZOTERO_BREF_WsGNB7uxcCvw_7">
    <vt:lpwstr>del obviates the need for chemical measurement of glass compositions, thereby, providing new opportunities for tracking physical and thermochemical properties of melts during igneous processes (e.g., differentiation, mixing, assimilation). Furthermore, ou</vt:lpwstr>
  </property>
  <property fmtid="{D5CDD505-2E9C-101B-9397-08002B2CF9AE}" pid="867" name="ZOTERO_BREF_WsGNB7uxcCvw_8">
    <vt:lpwstr>r model serves as a milepost for the future use of Raman spectral data for predicting transport (and calorimetric) properties of natural melts at geological conditions (e.g., volatiles and pressure) and production.","container-title":"Earth and Planetary </vt:lpwstr>
  </property>
  <property fmtid="{D5CDD505-2E9C-101B-9397-08002B2CF9AE}" pid="868" name="ZOTERO_BREF_WsGNB7uxcCvw_9">
    <vt:lpwstr>Science Letters","DOI":"10.1016/j.epsl.2018.08.031","ISSN":"0012821X","journalAbbreviation":"Earth and Planetary Science Letters","language":"en","page":"202-212","source":"DOI.org (Crossref)","title":"Towards a structural model for the viscosity of geolo</vt:lpwstr>
  </property>
  <property fmtid="{D5CDD505-2E9C-101B-9397-08002B2CF9AE}" pid="869" name="ZOTERO_BREF_X073itiJXPqv_1">
    <vt:lpwstr>ZOTERO_ITEM CSL_CITATION {"citationID":"a2d9m7bh4he","properties":{"formattedCitation":"({\\i{}7})","plainCitation":"(7)","noteIndex":0},"citationItems":[{"id":3505,"uris":["http://zotero.org/users/453153/items/PJAXRXCI"],"uri":["http://zotero.org/users/4</vt:lpwstr>
  </property>
  <property fmtid="{D5CDD505-2E9C-101B-9397-08002B2CF9AE}" pid="870" name="ZOTERO_BREF_X073itiJXPqv_10">
    <vt:lpwstr>e melts","volume":"463","author":[{"family":"Le Losq","given":"C."},{"family":"Neuville","given":"D. R."}],"issued":{"date-parts":[["2017",5,1]]}}}],"schema":"https://github.com/citation-style-language/schema/raw/master/csl-citation.json"}</vt:lpwstr>
  </property>
  <property fmtid="{D5CDD505-2E9C-101B-9397-08002B2CF9AE}" pid="871" name="ZOTERO_BREF_X073itiJXPqv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872" name="ZOTERO_BREF_X073itiJXPqv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873" name="ZOTERO_BREF_X073itiJXPqv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874" name="ZOTERO_BREF_X073itiJXPqv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875" name="ZOTERO_BREF_X073itiJXPqv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876" name="ZOTERO_BREF_X073itiJXPqv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877" name="ZOTERO_BREF_X073itiJXPqv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878" name="ZOTERO_BREF_X073itiJXPqv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879" name="ZOTERO_BREF_X69Lui5d4EK4_1">
    <vt:lpwstr/>
  </property>
  <property fmtid="{D5CDD505-2E9C-101B-9397-08002B2CF9AE}" pid="880" name="ZOTERO_BREF_YI48iyGHP0pT2g6bM9JcJ_1">
    <vt:lpwstr>ZOTERO_ITEM CSL_CITATION {"citationID":"aRzWRrzd","properties":{"formattedCitation":"({\\i{}34})","plainCitation":"(34)","noteIndex":0},"citationItems":[{"id":570,"uris":["http://zotero.org/users/453153/items/R258TB9N"],"uri":["http://zotero.org/users/453</vt:lpwstr>
  </property>
  <property fmtid="{D5CDD505-2E9C-101B-9397-08002B2CF9AE}" pid="881" name="ZOTERO_BREF_YI48iyGHP0pT2g6bM9JcJ_2">
    <vt:lpwstr>153/items/R258TB9N"],"itemData":{"id":570,"type":"article-journal","container-title":"Journal of the American Chemical Society","issue":"10","page":"3841-3851","title":"The atomic arrangement in glass","volume":"54","author":[{"family":"Zachariasen","give</vt:lpwstr>
  </property>
  <property fmtid="{D5CDD505-2E9C-101B-9397-08002B2CF9AE}" pid="882" name="ZOTERO_BREF_YI48iyGHP0pT2g6bM9JcJ_3">
    <vt:lpwstr>n":"W. H."}],"issued":{"date-parts":[["1932"]]}}}],"schema":"https://github.com/citation-style-language/schema/raw/master/csl-citation.json"}</vt:lpwstr>
  </property>
  <property fmtid="{D5CDD505-2E9C-101B-9397-08002B2CF9AE}" pid="883" name="ZOTERO_BREF_YJRzy3gMhI78_1">
    <vt:lpwstr>ZOTERO_ITEM CSL_CITATION {"citationID":"a1lfq1auaff","properties":{"formattedCitation":"\\super 12\\nosupersub{}","plainCitation":"12","noteIndex":0},"citationItems":[{"id":4520,"uris":["http://zotero.org/users/453153/items/AW7FU9FG"],"uri":["http://zoter</vt:lpwstr>
  </property>
  <property fmtid="{D5CDD505-2E9C-101B-9397-08002B2CF9AE}" pid="884" name="ZOTERO_BREF_YJRzy3gMhI78_2">
    <vt:lpwstr>o.org/users/453153/items/AW7FU9FG"],"itemData":{"id":4520,"type":"article-journal","abstract":"&lt;p&gt;Calcalkaline rhyolites produce the largest explosive volcanic eruptions, but these eruptions can switch repeatedly between being effusive and explosive. This</vt:lpwstr>
  </property>
  <property fmtid="{D5CDD505-2E9C-101B-9397-08002B2CF9AE}" pid="885" name="ZOTERO_BREF_YJRzy3gMhI78_3">
    <vt:lpwstr> is difficult to attribute to the rheological effects of magma water content or crystallinity. Danilo Di Genova and co-authors report the viscosity of a series of melts spanning the compositional range of the Yellowstone rhyolitic volcanic system. They fi</vt:lpwstr>
  </property>
  <property fmtid="{D5CDD505-2E9C-101B-9397-08002B2CF9AE}" pid="886" name="ZOTERO_BREF_YJRzy3gMhI78_4">
    <vt:lpwstr>nd that, within a narrow compositional zone, melt viscosity increases by up to two orders of magnitude, which they propose to be the consequence of melt structure reorganization. The authors confirm that such a compositional tipping point exists in the gl</vt:lpwstr>
  </property>
  <property fmtid="{D5CDD505-2E9C-101B-9397-08002B2CF9AE}" pid="887" name="ZOTERO_BREF_YJRzy3gMhI78_5">
    <vt:lpwstr>obal geochemical record of rhyolites, which separates effusive from explosive deposits. They conclude that the anhydrous (water-free) composition of calcalkaline rhyolites is decisive in determining mobilization and eruption dynamics of the Earth's larges</vt:lpwstr>
  </property>
  <property fmtid="{D5CDD505-2E9C-101B-9397-08002B2CF9AE}" pid="888" name="ZOTERO_BREF_YJRzy3gMhI78_6">
    <vt:lpwstr>t volcanic systems.&lt;/p&gt;","container-title":"Nature","DOI":"10.1038/nature24488","ISSN":"1476-4687","issue":"7684","language":"En","page":"235","source":"www.nature.com","title":"A compositional tipping point governing the mobilization and eruption style o</vt:lpwstr>
  </property>
  <property fmtid="{D5CDD505-2E9C-101B-9397-08002B2CF9AE}" pid="889" name="ZOTERO_BREF_YJRzy3gMhI78_7">
    <vt:lpwstr>f rhyolitic magma","volume":"552","author":[{"family":"Di Genova","given":"D."},{"family":"Kolzenburg","given":"S."},{"family":"Wiesmaier","given":"S."},{"family":"Dallanave","given":"E."},{"family":"Neuville","given":"D. R."},{"family":"Hess","given":"K.</vt:lpwstr>
  </property>
  <property fmtid="{D5CDD505-2E9C-101B-9397-08002B2CF9AE}" pid="890" name="ZOTERO_BREF_YJRzy3gMhI78_8">
    <vt:lpwstr> U."},{"family":"Dingwell","given":"D. B."}],"issued":{"date-parts":[["2017",12]]}}}],"schema":"https://github.com/citation-style-language/schema/raw/master/csl-citation.json"}</vt:lpwstr>
  </property>
  <property fmtid="{D5CDD505-2E9C-101B-9397-08002B2CF9AE}" pid="891" name="ZOTERO_BREF_YwHN4IAw7QpF_1">
    <vt:lpwstr>ZOTERO_ITEM CSL_CITATION {"citationID":"a2n2fohsnfo","properties":{"formattedCitation":"({\\i{}53})","plainCitation":"(53)","noteIndex":0},"citationItems":[{"id":416,"uris":["http://zotero.org/users/453153/items/AGSANS3H"],"uri":["http://zotero.org/users/</vt:lpwstr>
  </property>
  <property fmtid="{D5CDD505-2E9C-101B-9397-08002B2CF9AE}" pid="892" name="ZOTERO_BREF_YwHN4IAw7QpF_2">
    <vt:lpwstr>453153/items/AGSANS3H"],"itemData":{"id":416,"type":"article-journal","container-title":"Physics and Chemistry of Minerals","page":"385-394","title":"Thermodynamics of open networks: ordering and entropy in NaAlSiO₄ glass, liquid and polymorphs","volume":</vt:lpwstr>
  </property>
  <property fmtid="{D5CDD505-2E9C-101B-9397-08002B2CF9AE}" pid="893" name="ZOTERO_BREF_YwHN4IAw7QpF_3">
    <vt:lpwstr>"17","author":[{"family":"Richet","given":"P."},{"family":"Robie","given":"R. A."},{"family":"Rogez","given":"J."},{"family":"Hemingway","given":"B. S."},{"family":"Courtial","given":"P."},{"family":"Téqui","given":"C."}],"issued":{"date-parts":[["1990"]]</vt:lpwstr>
  </property>
  <property fmtid="{D5CDD505-2E9C-101B-9397-08002B2CF9AE}" pid="894" name="ZOTERO_BREF_YwHN4IAw7QpF_4">
    <vt:lpwstr>}}}],"schema":"https://github.com/citation-style-language/schema/raw/master/csl-citation.json"}</vt:lpwstr>
  </property>
  <property fmtid="{D5CDD505-2E9C-101B-9397-08002B2CF9AE}" pid="895" name="ZOTERO_BREF_Z7zvBnjzjLOM_1">
    <vt:lpwstr>ZOTERO_ITEM CSL_CITATION {"citationID":"rPZRzkrm","properties":{"unsorted":true,"formattedCitation":"({\\i{}9}, {\\i{}13}, {\\i{}11}, {\\i{}14})","plainCitation":"(9, 13, 11, 14)","noteIndex":0},"citationItems":[{"id":1009,"uris":["http://zotero.org/users</vt:lpwstr>
  </property>
  <property fmtid="{D5CDD505-2E9C-101B-9397-08002B2CF9AE}" pid="896"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897"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898"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899"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900"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901"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902"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903"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904" name="ZOTERO_BREF_Z7zvBnjzjLOM_18">
    <vt:lpwstr>parts":[["2009"]]}}}],"schema":"https://github.com/citation-style-language/schema/raw/master/csl-citation.json"}</vt:lpwstr>
  </property>
  <property fmtid="{D5CDD505-2E9C-101B-9397-08002B2CF9AE}" pid="905"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906"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907"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908"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909"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910"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911"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912"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913" name="ZOTERO_BREF_ZRiPB6lkbbtO_1">
    <vt:lpwstr>ZOTERO_ITEM CSL_CITATION {"citationID":"a1qicgkr1nf","properties":{"formattedCitation":"\\super 14\\nosupersub{}","plainCitation":"14","noteIndex":0},"citationItems":[{"id":1058,"uris":["http://zotero.org/users/453153/items/NJ2V38JM"],"uri":["http://zoter</vt:lpwstr>
  </property>
  <property fmtid="{D5CDD505-2E9C-101B-9397-08002B2CF9AE}" pid="914" name="ZOTERO_BREF_ZRiPB6lkbbtO_2">
    <vt:lpwstr>o.org/users/453153/items/NJ2V38JM"],"itemData":{"id":1058,"type":"article-journal","container-title":"The journal of chemical physics","issue":"1","page":"139-146","title":"On the temperature dependence of cooperative relaxation properties in glass-formin</vt:lpwstr>
  </property>
  <property fmtid="{D5CDD505-2E9C-101B-9397-08002B2CF9AE}" pid="915" name="ZOTERO_BREF_ZRiPB6lkbbtO_3">
    <vt:lpwstr>g liquids","volume":"43","author":[{"family":"Adam","given":"G."},{"family":"Gibbs","given":"J. H."}],"issued":{"date-parts":[["1965"]]}}}],"schema":"https://github.com/citation-style-language/schema/raw/master/csl-citation.json"}</vt:lpwstr>
  </property>
  <property fmtid="{D5CDD505-2E9C-101B-9397-08002B2CF9AE}" pid="916" name="ZOTERO_BREF_ZRmAa7EYRGwe_1">
    <vt:lpwstr>ZOTERO_ITEM CSL_CITATION {"citationID":"a1trhcd1mmk","properties":{"formattedCitation":"(see {\\i{}10} for a review)","plainCitation":"(see 10 for a review)","noteIndex":0},"citationItems":[{"id":4729,"uris":["http://zotero.org/users/453153/items/2XWMG3XB</vt:lpwstr>
  </property>
  <property fmtid="{D5CDD505-2E9C-101B-9397-08002B2CF9AE}" pid="917" name="ZOTERO_BREF_ZRmAa7EYRGwe_2">
    <vt:lpwstr>"],"uri":["http://zotero.org/users/453153/items/2XWMG3XB"],"itemData":{"id":4729,"type":"chapter","container-title":"Handbook of Glass","ISBN":"978-3-319-93728-1","publisher":"Springer","title":"Silicate Glasses","URL":"https://www.springer.com/us/book/97</vt:lpwstr>
  </property>
  <property fmtid="{D5CDD505-2E9C-101B-9397-08002B2CF9AE}" pid="918" name="ZOTERO_BREF_ZRmAa7EYRGwe_3">
    <vt:lpwstr>83319937267","author":[{"family":"Le Losq","given":"C."},{"family":"Cicconi","given":"M. R."},{"family":"Greaves","given":"G. N."},{"family":"Neuville","given":"D. R."}],"issued":{"date-parts":[["2019",5]]}},"prefix":"see","suffix":"for a review"}],"schem</vt:lpwstr>
  </property>
  <property fmtid="{D5CDD505-2E9C-101B-9397-08002B2CF9AE}" pid="919" name="ZOTERO_BREF_ZRmAa7EYRGwe_4">
    <vt:lpwstr>a":"https://github.com/citation-style-language/schema/raw/master/csl-citation.json"}</vt:lpwstr>
  </property>
  <property fmtid="{D5CDD505-2E9C-101B-9397-08002B2CF9AE}" pid="920" name="ZOTERO_BREF_ZSAN6dRHpKDB_1">
    <vt:lpwstr>ZOTERO_BIBL {"uncited":[],"omitted":[],"custom":[]} CSL_BIBLIOGRAPHY</vt:lpwstr>
  </property>
  <property fmtid="{D5CDD505-2E9C-101B-9397-08002B2CF9AE}" pid="921"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922"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923" name="ZOTERO_BREF_ZWBxm0yXlW2PyE3pOXLFp_3">
    <vt:lpwstr>ge":"495-517","volume":"126","source":"CrossRef","DOI":"10.1016/j.gca.2013.11.010","ISSN":"00167037","language":"en","author":[{"family":"Le Losq","given":"C."},{"family":"Neuville","given":"D. R."},{"family":"Florian","given":"P."},{"family":"Henderson",</vt:lpwstr>
  </property>
  <property fmtid="{D5CDD505-2E9C-101B-9397-08002B2CF9AE}" pid="924" name="ZOTERO_BREF_ZWBxm0yXlW2PyE3pOXLFp_4">
    <vt:lpwstr>"given":"G. S."},{"family":"Massiot","given":"D."}],"issued":{"date-parts":[["2014",2]]}}}],"schema":"https://github.com/citation-style-language/schema/raw/master/csl-citation.json"}</vt:lpwstr>
  </property>
  <property fmtid="{D5CDD505-2E9C-101B-9397-08002B2CF9AE}" pid="925"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926"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927"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928"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929" name="ZOTERO_BREF_ZuDn7sYNlLyJca3rTLiIk_5">
    <vt:lpwstr>raw/master/csl-citation.json"}</vt:lpwstr>
  </property>
  <property fmtid="{D5CDD505-2E9C-101B-9397-08002B2CF9AE}" pid="930" name="ZOTERO_BREF_aCnUJPEWZxSH_1">
    <vt:lpwstr>ZOTERO_ITEM CSL_CITATION {"citationID":"avr1f8a8rl","properties":{"unsorted":true,"formattedCitation":"\\super 19,17,33\\nosupersub{}","plainCitation":"19,17,33","noteIndex":0},"citationItems":[{"id":5671,"uris":["http://zotero.org/users/453153/items/VEEG</vt:lpwstr>
  </property>
  <property fmtid="{D5CDD505-2E9C-101B-9397-08002B2CF9AE}" pid="931" name="ZOTERO_BREF_aCnUJPEWZxSH_10">
    <vt:lpwstr>ava","given":"Nitish"},{"family":"Hinton","given":"Geoffrey"},{"family":"Krizhevsky","given":"Alex"},{"family":"Sutskever","given":"Ilya"},{"family":"Salakhutdinov","given":"Ruslan"}],"issued":{"date-parts":[["2014"]]}}},{"id":5955,"uris":["http://zotero.</vt:lpwstr>
  </property>
  <property fmtid="{D5CDD505-2E9C-101B-9397-08002B2CF9AE}" pid="932" name="ZOTERO_BREF_aCnUJPEWZxSH_11">
    <vt:lpwstr>org/users/453153/items/VQVKPG9Q"],"uri":["http://zotero.org/users/453153/items/VQVKPG9Q"],"itemData":{"id":5955,"type":"book","publisher":"MIT Press","title":"Deep Learning","URL":"http://www.deeplearningbook.org","author":[{"family":"Goodfellow","given":</vt:lpwstr>
  </property>
  <property fmtid="{D5CDD505-2E9C-101B-9397-08002B2CF9AE}" pid="933" name="ZOTERO_BREF_aCnUJPEWZxSH_12">
    <vt:lpwstr>"I."},{"family":"Bengio","given":"Y."},{"family":"Courville","given":"A."}],"issued":{"date-parts":[["2016"]]}}}],"schema":"https://github.com/citation-style-language/schema/raw/master/csl-citation.json"}</vt:lpwstr>
  </property>
  <property fmtid="{D5CDD505-2E9C-101B-9397-08002B2CF9AE}" pid="934" name="ZOTERO_BREF_aCnUJPEWZxSH_2">
    <vt:lpwstr>3HPD"],"uri":["http://zotero.org/users/453153/items/VEEG3HPD"],"itemData":{"id":5671,"type":"article-journal","abstract":"Multitask Learning is an approach to inductive transfer that improves generalization by using the domain information contained in the</vt:lpwstr>
  </property>
  <property fmtid="{D5CDD505-2E9C-101B-9397-08002B2CF9AE}" pid="935" name="ZOTERO_BREF_aCnUJPEWZxSH_3">
    <vt:lpwstr> training signals of related tasks as an inductive bias. It does this by learning tasks in parallel while using a shared representation; what is learned for each task can help other tasks be learned better. This paper reviews prior work on MTL, presents n</vt:lpwstr>
  </property>
  <property fmtid="{D5CDD505-2E9C-101B-9397-08002B2CF9AE}" pid="936" name="ZOTERO_BREF_aCnUJPEWZxSH_4">
    <vt:lpwstr>ew evidence that MTL in backprop nets discovers task relatedness without the need of supervisory signals, and presents new results for MTL with k-nearest neighbor and kernel regression. In this paper we demonstrate multitask learning in three domains. We </vt:lpwstr>
  </property>
  <property fmtid="{D5CDD505-2E9C-101B-9397-08002B2CF9AE}" pid="937" name="ZOTERO_BREF_aCnUJPEWZxSH_5">
    <vt:lpwstr>explain how multitask learning works, and show that there are many opportunities for multitask learning in real domains. We present an algorithm and results for multitask learning with case-based methods like k-nearest neighbor and kernel regression, and </vt:lpwstr>
  </property>
  <property fmtid="{D5CDD505-2E9C-101B-9397-08002B2CF9AE}" pid="938" name="ZOTERO_BREF_aCnUJPEWZxSH_6">
    <vt:lpwstr>sketch an algorithm for multitask learning in decision trees. Because multitask learning works, can be applied to many different kinds of domains, and can be used with different learning algorithms, we conjecture there will be many opportunities for its u</vt:lpwstr>
  </property>
  <property fmtid="{D5CDD505-2E9C-101B-9397-08002B2CF9AE}" pid="939" name="ZOTERO_BREF_aCnUJPEWZxSH_7">
    <vt:lpwstr>se on real-world problems.","container-title":"Machine Learning","DOI":"10.1023/A:1007379606734","ISSN":"1573-0565","issue":"1","journalAbbreviation":"Machine Learning","language":"en","page":"41-75","source":"Springer Link","title":"Multitask Learning","</vt:lpwstr>
  </property>
  <property fmtid="{D5CDD505-2E9C-101B-9397-08002B2CF9AE}" pid="940" name="ZOTERO_BREF_aCnUJPEWZxSH_8">
    <vt:lpwstr>volume":"28","author":[{"family":"Caruana","given":"Rich"}],"issued":{"date-parts":[["1997",7,1]]}}},{"id":5723,"uris":["http://zotero.org/users/453153/items/W4YPAGQA"],"uri":["http://zotero.org/users/453153/items/W4YPAGQA"],"itemData":{"id":5723,"type":"</vt:lpwstr>
  </property>
  <property fmtid="{D5CDD505-2E9C-101B-9397-08002B2CF9AE}" pid="941" name="ZOTERO_BREF_aCnUJPEWZxSH_9">
    <vt:lpwstr>article-journal","container-title":"Journal of Machine Learning Research","page":"1929-1958","source":"jmlr.org","title":"Dropout: A Simple Way to Prevent Neural Networks from Overfitting","title-short":"Dropout","volume":"15","author":[{"family":"Srivast</vt:lpwstr>
  </property>
  <property fmtid="{D5CDD505-2E9C-101B-9397-08002B2CF9AE}" pid="942"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943"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944" name="ZOTERO_BREF_aGCRUqoeeU6j72gSfnHPi_3">
    <vt:lpwstr>guage":"en","author":[{"family":"Doremus","given":"Robert H."}],"issued":{"date-parts":[["2002"]]}}}],"schema":"https://github.com/citation-style-language/schema/raw/master/csl-citation.json"}</vt:lpwstr>
  </property>
  <property fmtid="{D5CDD505-2E9C-101B-9397-08002B2CF9AE}" pid="945" name="ZOTERO_BREF_aOw4NgUoCIUR_1">
    <vt:lpwstr>ZOTERO_ITEM CSL_CITATION {"citationID":"a2e3bn4b6i1","properties":{"formattedCitation":"({\\i{}37})","plainCitation":"(37)","noteIndex":0},"citationItems":[{"id":549,"uris":["http://zotero.org/users/453153/items/S5FSZGBZ"],"uri":["http://zotero.org/users/</vt:lpwstr>
  </property>
  <property fmtid="{D5CDD505-2E9C-101B-9397-08002B2CF9AE}" pid="946" name="ZOTERO_BREF_aOw4NgUoCIUR_2">
    <vt:lpwstr>453153/items/S5FSZGBZ"],"itemData":{"id":549,"type":"article-journal","container-title":"Journal of Non-Crystalline Solids","page":"203-217","title":"Exafs and the structure of glass","volume":"71","author":[{"family":"Greaves","given":"G. N."}],"issued":</vt:lpwstr>
  </property>
  <property fmtid="{D5CDD505-2E9C-101B-9397-08002B2CF9AE}" pid="947" name="ZOTERO_BREF_aOw4NgUoCIUR_3">
    <vt:lpwstr>{"date-parts":[["1985"]]}}}],"schema":"https://github.com/citation-style-language/schema/raw/master/csl-citation.json"}</vt:lpwstr>
  </property>
  <property fmtid="{D5CDD505-2E9C-101B-9397-08002B2CF9AE}" pid="948" name="ZOTERO_BREF_aox0JU3ruVfk_1">
    <vt:lpwstr/>
  </property>
  <property fmtid="{D5CDD505-2E9C-101B-9397-08002B2CF9AE}" pid="949" name="ZOTERO_BREF_bGfaMaqk69Ib_1">
    <vt:lpwstr>ZOTERO_ITEM CSL_CITATION {"citationID":"a2mebmio6rp","properties":{"formattedCitation":"({\\i{}5}, {\\i{}47}, {\\i{}48})","plainCitation":"(5, 47, 48)","noteIndex":0},"citationItems":[{"id":505,"uris":["http://zotero.org/users/453153/items/B2UZRPWV"],"uri</vt:lpwstr>
  </property>
  <property fmtid="{D5CDD505-2E9C-101B-9397-08002B2CF9AE}" pid="950" name="ZOTERO_BREF_bGfaMaqk69Ib_10">
    <vt:lpwstr>-2388","source":"Crossref","title":"A model for calculating the viscosity of natural iron-bearing silicate melts over a wide range of temperatures, pressures, oxygen fugacites, and compositions","volume":"99","author":[{"family":"Duan","given":"X."}],"iss</vt:lpwstr>
  </property>
  <property fmtid="{D5CDD505-2E9C-101B-9397-08002B2CF9AE}" pid="951" name="ZOTERO_BREF_bGfaMaqk69Ib_11">
    <vt:lpwstr>ued":{"date-parts":[["2014",11,1]]}}}],"schema":"https://github.com/citation-style-language/schema/raw/master/csl-citation.json"}</vt:lpwstr>
  </property>
  <property fmtid="{D5CDD505-2E9C-101B-9397-08002B2CF9AE}" pid="952" name="ZOTERO_BREF_bGfaMaqk69Ib_2">
    <vt:lpwstr>":["http://zotero.org/users/453153/items/B2UZRPWV"],"itemData":{"id":505,"type":"article-journal","container-title":"Geochimica et Cosmochimica Acta","issue":"2","page":"403-416","title":"Toward a general viscosity equation for natural anhydrous and hydro</vt:lpwstr>
  </property>
  <property fmtid="{D5CDD505-2E9C-101B-9397-08002B2CF9AE}" pid="953" name="ZOTERO_BREF_bGfaMaqk69Ib_3">
    <vt:lpwstr>us silicate melts","volume":"71","author":[{"family":"Hui","given":"H."},{"family":"Zhang","given":"Y."}],"issued":{"date-parts":[["2007"]]}}},{"id":757,"uris":["http://zotero.org/users/453153/items/5GE3I8II"],"uri":["http://zotero.org/users/453153/items/</vt:lpwstr>
  </property>
  <property fmtid="{D5CDD505-2E9C-101B-9397-08002B2CF9AE}" pid="954" name="ZOTERO_BREF_bGfaMaqk69Ib_4">
    <vt:lpwstr>5GE3I8II"],"itemData":{"id":757,"type":"article-journal","container-title":"Earth and Planetary Science Letters","DOI":"10.1016/j.epsl.2008.03.038","ISSN":"0012821X","issue":"1-4","language":"en","page":"123-134","source":"CrossRef","title":"Viscosity of </vt:lpwstr>
  </property>
  <property fmtid="{D5CDD505-2E9C-101B-9397-08002B2CF9AE}" pid="955" name="ZOTERO_BREF_bGfaMaqk69Ib_5">
    <vt:lpwstr>magmatic liquids: A model","title-short":"Viscosity of magmatic liquids","volume":"271","author":[{"family":"Giordano","given":"D."},{"family":"Russell","given":"J. K."},{"family":"Dingwell","given":"D. B."}],"issued":{"date-parts":[["2008",7]]}}},{"id":4</vt:lpwstr>
  </property>
  <property fmtid="{D5CDD505-2E9C-101B-9397-08002B2CF9AE}" pid="956" name="ZOTERO_BREF_bGfaMaqk69Ib_6">
    <vt:lpwstr>880,"uris":["http://zotero.org/users/453153/items/P7C95CY9"],"uri":["http://zotero.org/users/453153/items/P7C95CY9"],"itemData":{"id":4880,"type":"article-journal","abstract":"A new general model that takes into account the pressure and redox state effect</vt:lpwstr>
  </property>
  <property fmtid="{D5CDD505-2E9C-101B-9397-08002B2CF9AE}" pid="957" name="ZOTERO_BREF_bGfaMaqk69Ib_7">
    <vt:lpwstr> is presented to calculate melt viscosities of natural Fe-bearing melts. This new model is applicable to melts that span a wide range of temperatures (from 733 to 1873 K), pressures (0.001–15 kbar), H2O content (from 0 to 12.3 wt%), and compositions (from</vt:lpwstr>
  </property>
  <property fmtid="{D5CDD505-2E9C-101B-9397-08002B2CF9AE}" pid="958" name="ZOTERO_BREF_bGfaMaqk69Ib_8">
    <vt:lpwstr> ultramafic, mafic to silicic melts). The accuracy of the model is calculated to be ±0.23 log units of viscosity, which is within or close to experimental uncertainty. The transport properties, including glass transition temperature and melt fragility, ca</vt:lpwstr>
  </property>
  <property fmtid="{D5CDD505-2E9C-101B-9397-08002B2CF9AE}" pid="959" name="ZOTERO_BREF_bGfaMaqk69Ib_9">
    <vt:lpwstr>n also be calculated from this model. A spreadsheet to calculate the viscosity is provided in an Electronic Supplement.","container-title":"American Mineralogist","DOI":"10.2138/am-2014-4841","ISSN":"0003-004X","issue":"11-12","language":"en","page":"2378</vt:lpwstr>
  </property>
  <property fmtid="{D5CDD505-2E9C-101B-9397-08002B2CF9AE}" pid="960"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961"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962" name="ZOTERO_BREF_bbZXLeQtKvXa_3">
    <vt:lpwstr>olume":"43","issue":"1","author":[{"family":"Adam","given":"G."},{"family":"Gibbs","given":"J. H."}],"issued":{"date-parts":[["1965"]]}}},{"id":1009,"uris":["http://zotero.org/users/453153/items/CP3UVTPK"],"uri":["http://zotero.org/users/453153/items/CP3U</vt:lpwstr>
  </property>
  <property fmtid="{D5CDD505-2E9C-101B-9397-08002B2CF9AE}" pid="963"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964"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965"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966"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967"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968" name="ZOTERO_BREF_bbZXLeQtKvXa_9">
    <vt:lpwstr>on":"Geochimica et Cosmochimica Acta","author":[{"family":"Richet","given":"P."}],"issued":{"date-parts":[["1984",3,1]]}}}],"schema":"https://github.com/citation-style-language/schema/raw/master/csl-citation.json"}</vt:lpwstr>
  </property>
  <property fmtid="{D5CDD505-2E9C-101B-9397-08002B2CF9AE}" pid="969"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970" name="ZOTERO_BREF_bz4dhY0w8cK5_10">
    <vt:lpwstr>on"}</vt:lpwstr>
  </property>
  <property fmtid="{D5CDD505-2E9C-101B-9397-08002B2CF9AE}" pid="971"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972"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973"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974"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975"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976"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977" name="ZOTERO_BREF_bz4dhY0w8cK5_8">
    <vt:lpwstr>and geological processes.","DOI":"10.1038/s41598-017-16741-3","ISSN":"2045-2322","shortTitle":"Percolation channels","language":"En","author":[{"family":"Le Losq","given":"C."},{"family":"Neuville","given":"D. R."},{"family":"Chen","given":"W."},{"family"</vt:lpwstr>
  </property>
  <property fmtid="{D5CDD505-2E9C-101B-9397-08002B2CF9AE}" pid="978" name="ZOTERO_BREF_bz4dhY0w8cK5_9">
    <vt:lpwstr>:"Florian","given":"P."},{"family":"Massiot","given":"D."},{"family":"Zhou","given":"Z."},{"family":"Greaves","given":"G. N."}],"issued":{"date-parts":[["2017",12]]}}}],"schema":"https://github.com/citation-style-language/schema/raw/master/csl-citation.js</vt:lpwstr>
  </property>
  <property fmtid="{D5CDD505-2E9C-101B-9397-08002B2CF9AE}" pid="979"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980"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981" name="ZOTERO_BREF_cTWzFXJ7PFrkaLRw4UTNR_3">
    <vt:lpwstr>volume":"272","author":[{"family":"Bottinga","given":"Y."},{"family":"Weill","given":"D. F."}],"issued":{"date-parts":[["1972"]]}},"prefix":"e.g. see"},{"id":1175,"uris":["http://zotero.org/users/453153/items/5GE3I8II"],"uri":["http://zotero.org/users/453</vt:lpwstr>
  </property>
  <property fmtid="{D5CDD505-2E9C-101B-9397-08002B2CF9AE}" pid="982"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983"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984"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985"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986" name="ZOTERO_BREF_cTWzFXJ7PFrkaLRw4UTNR_8">
    <vt:lpwstr>ison","given":"Adam J."},{"family":"Allan","given":"Douglas C."},{"family":"Smedskjaer","given":"Morten M."}],"issued":{"date-parts":[["2013",12]]}}}],"schema":"https://github.com/citation-style-language/schema/raw/master/csl-citation.json"}</vt:lpwstr>
  </property>
  <property fmtid="{D5CDD505-2E9C-101B-9397-08002B2CF9AE}" pid="987"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988"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989" name="ZOTERO_BREF_cjsbrhphka2o5uj7fITwi_3">
    <vt:lpwstr>tebbins","given":"J."}],"issued":{"date-parts":[["1991"]]}}}],"schema":"https://github.com/citation-style-language/schema/raw/master/csl-citation.json"}</vt:lpwstr>
  </property>
  <property fmtid="{D5CDD505-2E9C-101B-9397-08002B2CF9AE}" pid="990" name="ZOTERO_BREF_dD6xBh1Qqamz8yI2LScsN_1">
    <vt:lpwstr>ZOTERO_TEMP </vt:lpwstr>
  </property>
  <property fmtid="{D5CDD505-2E9C-101B-9397-08002B2CF9AE}" pid="991" name="ZOTERO_BREF_dNbI5WM1OQwq_1">
    <vt:lpwstr>ZOTERO_ITEM CSL_CITATION {"citationID":"a1hs2qb89kg","properties":{"formattedCitation":"\\super 18\\nosupersub{}","plainCitation":"18","noteIndex":0},"citationItems":[{"id":4754,"uris":["http://zotero.org/users/453153/items/848542VW"],"uri":["http://zoter</vt:lpwstr>
  </property>
  <property fmtid="{D5CDD505-2E9C-101B-9397-08002B2CF9AE}" pid="992" name="ZOTERO_BREF_dNbI5WM1OQwq_2">
    <vt:lpwstr>o.org/users/453153/items/848542VW"],"itemData":{"id":4754,"type":"paper-conference","abstract":"Bagging predictors is a method for generating multiple versions of a predictor and using these to get an aggregated predictor. The aggregation averages over th</vt:lpwstr>
  </property>
  <property fmtid="{D5CDD505-2E9C-101B-9397-08002B2CF9AE}" pid="993" name="ZOTERO_BREF_dNbI5WM1OQwq_3">
    <vt:lpwstr>e versions when predicting a numerical outcome and does a plurality vote when predicting a class. The multiple versions are formed by making bootstrap replicates of the learning set and using these as new learning sets. Tests on real and simulated data se</vt:lpwstr>
  </property>
  <property fmtid="{D5CDD505-2E9C-101B-9397-08002B2CF9AE}" pid="994" name="ZOTERO_BREF_dNbI5WM1OQwq_4">
    <vt:lpwstr>ts using classification and regression trees and subset selection in linear regression show that bagging can give substantial gains in accuracy. The vital element is the instability of the prediction method. If perturbing the learning set can cause signif</vt:lpwstr>
  </property>
  <property fmtid="{D5CDD505-2E9C-101B-9397-08002B2CF9AE}" pid="995" name="ZOTERO_BREF_dNbI5WM1OQwq_5">
    <vt:lpwstr>icant changes in the predictor constructed, then bagging can improve accuracy. 1. Introduction A learning set of L consists of data f(y n ; x n ), n = 1; : : : ; Ng where the y's are either class labels or a numerical response. We have a procedure for usi</vt:lpwstr>
  </property>
  <property fmtid="{D5CDD505-2E9C-101B-9397-08002B2CF9AE}" pid="996" name="ZOTERO_BREF_dNbI5WM1OQwq_6">
    <vt:lpwstr>ng this learning set to form a predictor '(x; L) --- if the input is x we ...","container-title":"Machine Learning","page":"123–140","source":"CiteSeer","title":"Bagging Predictors","author":[{"family":"Breiman","given":"Leo"},{"family":"Breiman","given":</vt:lpwstr>
  </property>
  <property fmtid="{D5CDD505-2E9C-101B-9397-08002B2CF9AE}" pid="997" name="ZOTERO_BREF_dNbI5WM1OQwq_7">
    <vt:lpwstr>"Leo"}],"issued":{"date-parts":[["1996"]]}}}],"schema":"https://github.com/citation-style-language/schema/raw/master/csl-citation.json"}</vt:lpwstr>
  </property>
  <property fmtid="{D5CDD505-2E9C-101B-9397-08002B2CF9AE}" pid="998"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999"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1000" name="ZOTERO_BREF_dcAiUvQmz4g0_3">
    <vt:lpwstr>ate-parts":[["1985"]]}}}],"schema":"https://github.com/citation-style-language/schema/raw/master/csl-citation.json"}</vt:lpwstr>
  </property>
  <property fmtid="{D5CDD505-2E9C-101B-9397-08002B2CF9AE}" pid="1001" name="ZOTERO_BREF_drcCFLmgkhh0_1">
    <vt:lpwstr>ZOTERO_ITEM CSL_CITATION {"citationID":"ab6nutf9hj","properties":{"formattedCitation":"({\\i{}11})","plainCitation":"(11)","noteIndex":0},"citationItems":[{"id":4520,"uris":["http://zotero.org/users/453153/items/AW7FU9FG"],"uri":["http://zotero.org/users/</vt:lpwstr>
  </property>
  <property fmtid="{D5CDD505-2E9C-101B-9397-08002B2CF9AE}" pid="1002" name="ZOTERO_BREF_drcCFLmgkhh0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1003" name="ZOTERO_BREF_drcCFLmgkhh0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1004" name="ZOTERO_BREF_drcCFLmgkhh0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1005" name="ZOTERO_BREF_drcCFLmgkhh0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1006" name="ZOTERO_BREF_drcCFLmgkhh0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1007" name="ZOTERO_BREF_drcCFLmgkhh0_7">
    <vt:lpwstr>magma","volume":"552","author":[{"family":"Di Genova","given":"D."},{"family":"Kolzenburg","given":"S."},{"family":"Wiesmaier","given":"S."},{"family":"Dallanave","given":"E."},{"family":"Neuville","given":"D. R."},{"family":"Hess","given":"K. U."},{"fami</vt:lpwstr>
  </property>
  <property fmtid="{D5CDD505-2E9C-101B-9397-08002B2CF9AE}" pid="1008" name="ZOTERO_BREF_drcCFLmgkhh0_8">
    <vt:lpwstr>ly":"Dingwell","given":"D. B."}],"issued":{"date-parts":[["2017",12]]}}}],"schema":"https://github.com/citation-style-language/schema/raw/master/csl-citation.json"}</vt:lpwstr>
  </property>
  <property fmtid="{D5CDD505-2E9C-101B-9397-08002B2CF9AE}" pid="1009" name="ZOTERO_BREF_eH2gto70CkemyBSNM9H3i_1">
    <vt:lpwstr>ZOTERO_TEMP </vt:lpwstr>
  </property>
  <property fmtid="{D5CDD505-2E9C-101B-9397-08002B2CF9AE}" pid="1010"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1011"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1012"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1013"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1014"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1015"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1016" name="ZOTERO_BREF_ePbHp1PakQGfGvMGRvKIN_7">
    <vt:lpwstr>A."},{"family":"Kondratiev","given":"A."}],"issued":{"date-parts":[["2019",6,15]]}},"suppress-author":true}],"schema":"https://github.com/citation-style-language/schema/raw/master/csl-citation.json"}</vt:lpwstr>
  </property>
  <property fmtid="{D5CDD505-2E9C-101B-9397-08002B2CF9AE}" pid="1017" name="ZOTERO_BREF_eWfPQOY4RUpJ_1">
    <vt:lpwstr>ZOTERO_ITEM CSL_CITATION {"citationID":"a21neahvmlv","properties":{"formattedCitation":"\\super 8\\nosupersub{}","plainCitation":"8","noteIndex":0},"citationItems":[{"id":3505,"uris":["http://zotero.org/users/453153/items/PJAXRXCI"],"uri":["http://zotero.</vt:lpwstr>
  </property>
  <property fmtid="{D5CDD505-2E9C-101B-9397-08002B2CF9AE}" pid="1018" name="ZOTERO_BREF_eWfPQOY4RUpJ_10">
    <vt:lpwstr> of silicate melts","volume":"463","author":[{"family":"Le Losq","given":"C."},{"family":"Neuville","given":"D. R."}],"issued":{"date-parts":[["2017",5,1]]}}}],"schema":"https://github.com/citation-style-language/schema/raw/master/csl-citation.json"}</vt:lpwstr>
  </property>
  <property fmtid="{D5CDD505-2E9C-101B-9397-08002B2CF9AE}" pid="1019" name="ZOTERO_BREF_eWfPQOY4RUpJ_11">
    <vt:lpwstr/>
  </property>
  <property fmtid="{D5CDD505-2E9C-101B-9397-08002B2CF9AE}" pid="1020" name="ZOTERO_BREF_eWfPQOY4RUpJ_2">
    <vt:lpwstr>org/users/453153/items/PJAXRXCI"],"itemData":{"id":3505,"type":"article-journal","abstract":"The Adam and Gibbs theory depicts the viscous flow of silicate melts as governed by the cooperative re-arrangement of molecular sub-systems. Considering that such</vt:lpwstr>
  </property>
  <property fmtid="{D5CDD505-2E9C-101B-9397-08002B2CF9AE}" pid="1021" name="ZOTERO_BREF_eWfPQOY4RUpJ_3">
    <vt:lpwstr> subsystems involve the silicate Qn units (n = number of bridging oxygens), this study presents a model that links the Qn unit fractions to the melt configurational entropy at the glass transition temperature Tg, Sconf(Tg), and finally, to its viscosity η</vt:lpwstr>
  </property>
  <property fmtid="{D5CDD505-2E9C-101B-9397-08002B2CF9AE}" pid="1022" name="ZOTERO_BREF_eWfPQOY4RUpJ_4">
    <vt:lpwstr>. With 13 adjustable parameters, the model reproduces η and Tg of melts in the Na2O-K2O-SiO2 system (60 ≤ [SiO2] ≤ 100 mol%) with 1σ standard deviations of 0.18 log unit and 10.6°, respectively.\nThe model helps understanding the links between the melt ch</vt:lpwstr>
  </property>
  <property fmtid="{D5CDD505-2E9C-101B-9397-08002B2CF9AE}" pid="1023" name="ZOTERO_BREF_eWfPQOY4RUpJ_5">
    <vt:lpwstr>emical composition, structure, Sconf and η. For instance, small compositional changes in highly polymerized melts generate important changes in their Sconf(Tg) because of an excess of entropy generated by mixing Si between Q4 and Q3 units. Changing the me</vt:lpwstr>
  </property>
  <property fmtid="{D5CDD505-2E9C-101B-9397-08002B2CF9AE}" pid="1024" name="ZOTERO_BREF_eWfPQOY4RUpJ_6">
    <vt:lpwstr>lt silica concentration affects the Qn unit distribution, this resulting in non-linear changes in the topological contribution to Sconf(Tg). The model also indicates that, at [SiO2] ≥ 60 mol%, the mixed alkali effect has negligible impact on the silicate </vt:lpwstr>
  </property>
  <property fmtid="{D5CDD505-2E9C-101B-9397-08002B2CF9AE}" pid="1025" name="ZOTERO_BREF_eWfPQOY4RUpJ_7">
    <vt:lpwstr>glass Qn unit distribution, as corroborated by Raman spectroscopy data on mixed Na-K tri- and tetrasilicate glasses. Such model may be critical to link the melt structure to its physical and thermodynamic properties, but its refinement requires further hi</vt:lpwstr>
  </property>
  <property fmtid="{D5CDD505-2E9C-101B-9397-08002B2CF9AE}" pid="1026" name="ZOTERO_BREF_eWfPQOY4RUpJ_8">
    <vt:lpwstr>gh-quality quantitative structural data on silicate and aluminosilicate melts.","container-title":"Journal of Non-Crystalline Solids","DOI":"10.1016/j.jnoncrysol.2017.02.010","ISSN":"0022-3093","journalAbbreviation":"Journal of Non-Crystalline Solids","pa</vt:lpwstr>
  </property>
  <property fmtid="{D5CDD505-2E9C-101B-9397-08002B2CF9AE}" pid="1027" name="ZOTERO_BREF_eWfPQOY4RUpJ_9">
    <vt:lpwstr>ge":"175-188","source":"ScienceDirect","title":"Molecular structure, configurational entropy and viscosity of silicate melts: Link through the Adam and Gibbs theory of viscous flow","title-short":"Molecular structure, configurational entropy and viscosity</vt:lpwstr>
  </property>
  <property fmtid="{D5CDD505-2E9C-101B-9397-08002B2CF9AE}" pid="1028"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1029"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1030" name="ZOTERO_BREF_fJ7vWkhncWNK_3">
    <vt:lpwstr>amily":"Rapaport","given":"D.C."}],"issued":{"date-parts":[["2004"]]}}}],"schema":"https://github.com/citation-style-language/schema/raw/master/csl-citation.json"}</vt:lpwstr>
  </property>
  <property fmtid="{D5CDD505-2E9C-101B-9397-08002B2CF9AE}" pid="1031" name="ZOTERO_BREF_gSaoPGbWcJKc_1">
    <vt:lpwstr>ZOTERO_ITEM CSL_CITATION {"citationID":"a1u0lfjiaro","properties":{"formattedCitation":"\\super 13\\nosupersub{}","plainCitation":"13","noteIndex":0},"citationItems":[{"id":6407,"uris":["http://zotero.org/users/453153/items/9X74TN3F"],"uri":["http://zoter</vt:lpwstr>
  </property>
  <property fmtid="{D5CDD505-2E9C-101B-9397-08002B2CF9AE}" pid="1032" name="ZOTERO_BREF_gSaoPGbWcJKc_2">
    <vt:lpwstr>o.org/users/453153/items/9X74TN3F"],"itemData":{"id":6407,"type":"article-journal","container-title":"American Ceramic Society Bulletin","issue":"5","language":"en","page":"6","source":"Zotero","title":"Cover screens for personal electronic devices: Stren</vt:lpwstr>
  </property>
  <property fmtid="{D5CDD505-2E9C-101B-9397-08002B2CF9AE}" pid="1033" name="ZOTERO_BREF_gSaoPGbWcJKc_3">
    <vt:lpwstr>gthened glass or sapphire?","volume":"96","author":[{"family":"Varshneya","given":"Arun K"},{"family":"Bihuniak","given":"Peter P"}]}}],"schema":"https://github.com/citation-style-language/schema/raw/master/csl-citation.json"}</vt:lpwstr>
  </property>
  <property fmtid="{D5CDD505-2E9C-101B-9397-08002B2CF9AE}" pid="1034"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1035" name="ZOTERO_BREF_gYtysENwdreYdP2JmXCyx_10">
    <vt:lpwstr>l-citation.json"} </vt:lpwstr>
  </property>
  <property fmtid="{D5CDD505-2E9C-101B-9397-08002B2CF9AE}" pid="1036"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1037"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1038"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1039"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1040"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1041"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1042"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1043"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1044" name="ZOTERO_BREF_gl0BtrYrHbvc_1">
    <vt:lpwstr>ZOTERO_ITEM CSL_CITATION {"citationID":"a1iiqkfg4su","properties":{"formattedCitation":"\\super 20\\nosupersub{}","plainCitation":"20","noteIndex":0},"citationItems":[{"id":5947,"uris":["http://zotero.org/users/453153/items/YZBAUXV9"],"uri":["http://zoter</vt:lpwstr>
  </property>
  <property fmtid="{D5CDD505-2E9C-101B-9397-08002B2CF9AE}" pid="1045" name="ZOTERO_BREF_gl0BtrYrHbvc_10">
    <vt:lpwstr>ological melts","volume":"501","author":[{"family":"Giordano","given":"D."},{"family":"Russell","given":"J.K."}],"issued":{"date-parts":[["2018",11]]}}}],"schema":"https://github.com/citation-style-language/schema/raw/master/csl-citation.json"}</vt:lpwstr>
  </property>
  <property fmtid="{D5CDD505-2E9C-101B-9397-08002B2CF9AE}" pid="1046" name="ZOTERO_BREF_gl0BtrYrHbvc_2">
    <vt:lpwstr>o.org/users/453153/items/YZBAUXV9"],"itemData":{"id":5947,"type":"article-journal","abstract":"The viscosity of silicate melts is the most important physical property governing magma transport and eruption dynamics. This macroscopic property is controlled</vt:lpwstr>
  </property>
  <property fmtid="{D5CDD505-2E9C-101B-9397-08002B2CF9AE}" pid="1047" name="ZOTERO_BREF_gl0BtrYrHbvc_3">
    <vt:lpwstr> by composition and temperature but ultimately reﬂects the structural organization of the melt operating at the microscale. At present, there is no explicit relationship connecting viscosity to silicate melt structure and vice versa. Here, we use a single</vt:lpwstr>
  </property>
  <property fmtid="{D5CDD505-2E9C-101B-9397-08002B2CF9AE}" pid="1048" name="ZOTERO_BREF_gl0BtrYrHbvc_4">
    <vt:lpwstr> Raman spectroscopic parameter, indicative of melt structure, to accurately forecast the viscosity of natural, multicomponent silicate melts from spectroscopic measurements on glasses preserved on Earth and other planets. The Raman parameter is taken as t</vt:lpwstr>
  </property>
  <property fmtid="{D5CDD505-2E9C-101B-9397-08002B2CF9AE}" pid="1049" name="ZOTERO_BREF_gl0BtrYrHbvc_5">
    <vt:lpwstr>he ratio of low and high frequency vibrational bands from the silicate glass by employing a green source laser wavelength of 514.5 nm (R514.5). Our model is based on an empirical linkage between R514.5 and coeﬃcients in the Vogel–Fulcher–Tammann function </vt:lpwstr>
  </property>
  <property fmtid="{D5CDD505-2E9C-101B-9397-08002B2CF9AE}" pid="1050" name="ZOTERO_BREF_gl0BtrYrHbvc_6">
    <vt:lpwstr>for the temperature dependence of melt viscosity. The calibration of the Raman-based model for melt viscosity is based on 413 high-temperature measurements of viscosity on 23 melt compositions for which published Raman spectra are available. The empirical</vt:lpwstr>
  </property>
  <property fmtid="{D5CDD505-2E9C-101B-9397-08002B2CF9AE}" pid="1051" name="ZOTERO_BREF_gl0BtrYrHbvc_7">
    <vt:lpwstr> model obviates the need for chemical measurement of glass compositions, thereby, providing new opportunities for tracking physical and thermochemical properties of melts during igneous processes (e.g., differentiation, mixing, assimilation). Furthermore,</vt:lpwstr>
  </property>
  <property fmtid="{D5CDD505-2E9C-101B-9397-08002B2CF9AE}" pid="1052" name="ZOTERO_BREF_gl0BtrYrHbvc_8">
    <vt:lpwstr> our model serves as a milepost for the future use of Raman spectral data for predicting transport (and calorimetric) properties of natural melts at geological conditions (e.g., volatiles and pressure) and production.","container-title":"Earth and Planeta</vt:lpwstr>
  </property>
  <property fmtid="{D5CDD505-2E9C-101B-9397-08002B2CF9AE}" pid="1053" name="ZOTERO_BREF_gl0BtrYrHbvc_9">
    <vt:lpwstr>ry Science Letters","DOI":"10.1016/j.epsl.2018.08.031","ISSN":"0012821X","journalAbbreviation":"Earth and Planetary Science Letters","language":"en","page":"202-212","source":"DOI.org (Crossref)","title":"Towards a structural model for the viscosity of ge</vt:lpwstr>
  </property>
  <property fmtid="{D5CDD505-2E9C-101B-9397-08002B2CF9AE}" pid="1054" name="ZOTERO_BREF_glX53mmnYsD1_1">
    <vt:lpwstr>ZOTERO_ITEM CSL_CITATION {"citationID":"ablk9g5ks","properties":{"formattedCitation":"\\super 21\\nosupersub{}","plainCitation":"21","noteIndex":0},"citationItems":[{"id":1012,"uris":["http://zotero.org/users/453153/items/GVI3UHAD"],"uri":["http://zotero.</vt:lpwstr>
  </property>
  <property fmtid="{D5CDD505-2E9C-101B-9397-08002B2CF9AE}" pid="1055" name="ZOTERO_BREF_glX53mmnYsD1_2">
    <vt:lpwstr>org/users/453153/items/GVI3UHAD"],"itemData":{"id":1012,"type":"article-journal","abstract":"A creep apparatus has been built to measure, with inaccuracies of less than 0.04 log poise, viscosities of supercooled silicate melts in the range 109–1014 poises</vt:lpwstr>
  </property>
  <property fmtid="{D5CDD505-2E9C-101B-9397-08002B2CF9AE}" pid="1056" name="ZOTERO_BREF_glX53mmnYsD1_3">
    <vt:lpwstr>. Measurements on seven pyroxene and five garnet supercooled liquid compositions along the joins MgSiO3-CaSiO3 and Mg3Al2Si3O12Ca3 Al2Si3O12 made between 1000 and 1150 K show deep minima in the viscosity-composition relationship for both joins. These mini</vt:lpwstr>
  </property>
  <property fmtid="{D5CDD505-2E9C-101B-9397-08002B2CF9AE}" pid="1057" name="ZOTERO_BREF_glX53mmnYsD1_4">
    <vt:lpwstr>ma reduce when the temperature increases and disappear eventually. Within the framework of the configurational entropy theory of relaxation processes, these observations can be accounted for quantitatively in terms of the contribution of ideal (Ca, Mg) mi</vt:lpwstr>
  </property>
  <property fmtid="{D5CDD505-2E9C-101B-9397-08002B2CF9AE}" pid="1058" name="ZOTERO_BREF_glX53mmnYsD1_5">
    <vt:lpwstr>xing to the total configurational entropy of the melts. The configurational entropies determined from the viscosity measurements agree with the values determined by calorimetry for liquid CaSiO3, CaMgSi2O6, MgSiO3, and Mg3Al2Si3O12. The heat capacities of</vt:lpwstr>
  </property>
  <property fmtid="{D5CDD505-2E9C-101B-9397-08002B2CF9AE}" pid="1059" name="ZOTERO_BREF_glX53mmnYsD1_6">
    <vt:lpwstr> Ca3Al2Si3O12 glass and liquid have also been obtained from dropcalorimetry measurements.","container-title":"Geochimica et Cosmochimica Acta","DOI":"10.1016/0016-7037(91)90159-3","ISSN":"0016-7037","issue":"4","journalAbbreviation":"Geochimica et Cosmoch</vt:lpwstr>
  </property>
  <property fmtid="{D5CDD505-2E9C-101B-9397-08002B2CF9AE}" pid="1060" name="ZOTERO_BREF_glX53mmnYsD1_7">
    <vt:lpwstr>imica Acta","page":"1011-1019","source":"ScienceDirect","title":"Viscosity and mixing in molten (Ca, Mg) pyroxenes and garnets","volume":"55","author":[{"family":"Neuville","given":"Daniel R."},{"family":"Richet","given":"Pascal"}],"issued":{"date-parts":</vt:lpwstr>
  </property>
  <property fmtid="{D5CDD505-2E9C-101B-9397-08002B2CF9AE}" pid="1061" name="ZOTERO_BREF_glX53mmnYsD1_8">
    <vt:lpwstr>[["1991",4]]}}}],"schema":"https://github.com/citation-style-language/schema/raw/master/csl-citation.json"}</vt:lpwstr>
  </property>
  <property fmtid="{D5CDD505-2E9C-101B-9397-08002B2CF9AE}" pid="1062"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1063"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1064"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1065"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1066"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1067"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1068" name="ZOTERO_BREF_gpmtFtsriCK1GtwTAQEjy_7">
    <vt:lpwstr>date-parts":[["1995",9,15]]}}}],"schema":"https://github.com/citation-style-language/schema/raw/master/csl-citation.json"} </vt:lpwstr>
  </property>
  <property fmtid="{D5CDD505-2E9C-101B-9397-08002B2CF9AE}" pid="1069" name="ZOTERO_BREF_hsUk5rYZf9f4FP2CLRcYS_1">
    <vt:lpwstr>ZOTERO_ITEM CSL_CITATION {"citationID":"CG4yQ8e2","properties":{"formattedCitation":"\\super 16\\nosupersub{}","plainCitation":"16","noteIndex":0},"citationItems":[{"id":1378,"uris":["http://zotero.org/users/453153/items/4BA3N9TH"],"uri":["http://zotero.o</vt:lpwstr>
  </property>
  <property fmtid="{D5CDD505-2E9C-101B-9397-08002B2CF9AE}" pid="1070" name="ZOTERO_BREF_hsUk5rYZf9f4FP2CLRcYS_2">
    <vt:lpwstr>rg/users/453153/items/4BA3N9TH"],"itemData":{"id":1378,"type":"article-journal","container-title":"The Journal of Machine Learning Research","issue":"1","page":"281–305","source":"Google Scholar","title":"Random search for hyper-parameter optimization","v</vt:lpwstr>
  </property>
  <property fmtid="{D5CDD505-2E9C-101B-9397-08002B2CF9AE}" pid="1071" name="ZOTERO_BREF_hsUk5rYZf9f4FP2CLRcYS_3">
    <vt:lpwstr>olume":"13","author":[{"family":"Bergstra","given":"James"},{"family":"Bengio","given":"Yoshua"}],"issued":{"date-parts":[["2012"]]}}}],"schema":"https://github.com/citation-style-language/schema/raw/master/csl-citation.json"}</vt:lpwstr>
  </property>
  <property fmtid="{D5CDD505-2E9C-101B-9397-08002B2CF9AE}" pid="1072" name="ZOTERO_BREF_hyp76lP9edAX_1">
    <vt:lpwstr>ZOTERO_ITEM CSL_CITATION {"citationID":"abl1og737p","properties":{"formattedCitation":"({\\i{}4}, {\\i{}41})","plainCitation":"(4, 41)","noteIndex":0},"citationItems":[{"id":2408,"uris":["http://zotero.org/users/453153/items/6F3ZQ4UW"],"uri":["http://zote</vt:lpwstr>
  </property>
  <property fmtid="{D5CDD505-2E9C-101B-9397-08002B2CF9AE}" pid="1073" name="ZOTERO_BREF_hyp76lP9edAX_10">
    <vt:lpwstr>.com","title":"Percolation channels: a universal idea to describe the atomic structure and dynamics of glasses and melts","title-short":"Percolation channels","volume":"7","author":[{"family":"Le Losq","given":"C."},{"family":"Neuville","given":"D. R."},{</vt:lpwstr>
  </property>
  <property fmtid="{D5CDD505-2E9C-101B-9397-08002B2CF9AE}" pid="1074" name="ZOTERO_BREF_hyp76lP9edAX_11">
    <vt:lpwstr>"family":"Chen","given":"W."},{"family":"Florian","given":"P."},{"family":"Massiot","given":"D."},{"family":"Zhou","given":"Z."},{"family":"Greaves","given":"G. N."}],"issued":{"date-parts":[["2017",12]]}}}],"schema":"https://github.com/citation-style-lan</vt:lpwstr>
  </property>
  <property fmtid="{D5CDD505-2E9C-101B-9397-08002B2CF9AE}" pid="1075" name="ZOTERO_BREF_hyp76lP9edAX_12">
    <vt:lpwstr>guage/schema/raw/master/csl-citation.json"}</vt:lpwstr>
  </property>
  <property fmtid="{D5CDD505-2E9C-101B-9397-08002B2CF9AE}" pid="1076" name="ZOTERO_BREF_hyp76lP9edAX_2">
    <vt:lpwstr>ro.org/users/453153/items/6F3ZQ4UW"],"itemData":{"id":2408,"type":"article-journal","container-title":"Physical Review B","DOI":"10.1103/PhysRevB.52.6358","issue":"9","journalAbbreviation":"Phys. Rev. B","page":"6358-6380","title":"Reconciling ionic-trans</vt:lpwstr>
  </property>
  <property fmtid="{D5CDD505-2E9C-101B-9397-08002B2CF9AE}" pid="1077" name="ZOTERO_BREF_hyp76lP9edAX_3">
    <vt:lpwstr>port properties with atomic structure in oxide glasses","volume":"52","author":[{"family":"Greaves","given":"G. N."},{"family":"Ngai","given":"K. L."}],"issued":{"date-parts":[["1995"]]}}},{"id":4406,"uris":["http://zotero.org/users/453153/items/6VDKVSXJ"</vt:lpwstr>
  </property>
  <property fmtid="{D5CDD505-2E9C-101B-9397-08002B2CF9AE}" pid="1078" name="ZOTERO_BREF_hyp76lP9edAX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1079" name="ZOTERO_BREF_hyp76lP9edAX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1080" name="ZOTERO_BREF_hyp76lP9edAX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1081" name="ZOTERO_BREF_hyp76lP9edAX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1082" name="ZOTERO_BREF_hyp76lP9edAX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1083" name="ZOTERO_BREF_hyp76lP9edAX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1084" name="ZOTERO_BREF_i0wdParI7o0qhwPDDvfXI_1">
    <vt:lpwstr>ZOTERO_ITEM CSL_CITATION {"citationID":"jFw4uNFt","properties":{"formattedCitation":"({\\i{}33})","plainCitation":"(33)","noteIndex":0},"citationItems":[{"id":350,"uris":["http://zotero.org/users/453153/items/2SENBHIV"],"uri":["http://zotero.org/users/453</vt:lpwstr>
  </property>
  <property fmtid="{D5CDD505-2E9C-101B-9397-08002B2CF9AE}" pid="1085" name="ZOTERO_BREF_i0wdParI7o0qhwPDDvfXI_2">
    <vt:lpwstr>153/items/2SENBHIV"],"itemData":{"id":350,"type":"article-journal","container-title":"Nature Physics","issue":"3","page":"200-206","title":"Frustration on the way to crystallization in glass","volume":"2","author":[{"family":"Shintani","given":"H."},{"fam</vt:lpwstr>
  </property>
  <property fmtid="{D5CDD505-2E9C-101B-9397-08002B2CF9AE}" pid="1086" name="ZOTERO_BREF_i0wdParI7o0qhwPDDvfXI_3">
    <vt:lpwstr>ily":"Tanaka","given":"H."}],"issued":{"date-parts":[["2006"]]}}}],"schema":"https://github.com/citation-style-language/schema/raw/master/csl-citation.json"}</vt:lpwstr>
  </property>
  <property fmtid="{D5CDD505-2E9C-101B-9397-08002B2CF9AE}" pid="1087"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1088"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1089" name="ZOTERO_BREF_i8VvdgXlIh2sQpaJ4jQu1_3">
    <vt:lpwstr>,"DOI":"10.2138/am-2019-6887","author":[{"family":"Le Losq","given":"C."},{"family":"Berry","given":"A. J."},{"family":"Kendrick","given":"M. A."},{"family":"Neuville","given":"D. R."},{"family":"O'Neill","given":"H. St. C."}],"issued":{"date-parts":[["20</vt:lpwstr>
  </property>
  <property fmtid="{D5CDD505-2E9C-101B-9397-08002B2CF9AE}" pid="1090" name="ZOTERO_BREF_i8VvdgXlIh2sQpaJ4jQu1_4">
    <vt:lpwstr>19"]]}}}],"schema":"https://github.com/citation-style-language/schema/raw/master/csl-citation.json"}</vt:lpwstr>
  </property>
  <property fmtid="{D5CDD505-2E9C-101B-9397-08002B2CF9AE}" pid="1091" name="ZOTERO_BREF_iElfR5wFlxV3okUw4yyut_1">
    <vt:lpwstr>ZOTERO_TEMP </vt:lpwstr>
  </property>
  <property fmtid="{D5CDD505-2E9C-101B-9397-08002B2CF9AE}" pid="1092" name="ZOTERO_BREF_ig7vXQYwEYL6H4rdzzMNs_1">
    <vt:lpwstr>ZOTERO_ITEM CSL_CITATION {"citationID":"gOjFxS0F","properties":{"formattedCitation":"({\\i{}32})","plainCitation":"(32)","noteIndex":0},"citationItems":[{"id":2369,"uris":["http://zotero.org/users/453153/items/GHDJW59M"],"uri":["http://zotero.org/users/45</vt:lpwstr>
  </property>
  <property fmtid="{D5CDD505-2E9C-101B-9397-08002B2CF9AE}" pid="1093" name="ZOTERO_BREF_ig7vXQYwEYL6H4rdzzMNs_2">
    <vt:lpwstr>3153/items/GHDJW59M"],"itemData":{"id":2369,"type":"article-journal","abstract":"A simple theoretical model describing the influence of disorder on transport properties (viscosity, diffusion coefficients, etc.) in undercooled melts and crystals is suggest</vt:lpwstr>
  </property>
  <property fmtid="{D5CDD505-2E9C-101B-9397-08002B2CF9AE}" pid="1094" name="ZOTERO_BREF_ig7vXQYwEYL6H4rdzzMNs_3">
    <vt:lpwstr>ed. The basic assumption is that structural disarray results in a random probability distribution of energy barriers for diffusion characterized by dispersion σ around some mean value 〈E〉. It is shown that the effect of σ on the mean jump frequency 〈v(E)〉</vt:lpwstr>
  </property>
  <property fmtid="{D5CDD505-2E9C-101B-9397-08002B2CF9AE}" pid="1095" name="ZOTERO_BREF_ig7vXQYwEYL6H4rdzzMNs_4">
    <vt:lpwstr> may lead to corrections of many order of magnitude as compared to the hopping frequency calculated traditionally in terms of the average activation energy 〈E〉 only. The temperature course of 〈v(E)〉 is then examined making use of the relation between σ an</vt:lpwstr>
  </property>
  <property fmtid="{D5CDD505-2E9C-101B-9397-08002B2CF9AE}" pid="1096" name="ZOTERO_BREF_ig7vXQYwEYL6H4rdzzMNs_5">
    <vt:lpwstr>d the entropy of the system S. Thus an analytical formula is obtained which properly describes molecular transport in both the crystalline and the amorphous state. Even in a simplified form, η=η0 exp(β/Tα), it reproduces well the existing data on temperat</vt:lpwstr>
  </property>
  <property fmtid="{D5CDD505-2E9C-101B-9397-08002B2CF9AE}" pid="1097" name="ZOTERO_BREF_ig7vXQYwEYL6H4rdzzMNs_6">
    <vt:lpwstr>ure variation of viscosity η (or self-diffusion) in glassforming melts. In another aspect - in terms of the percolation theory - the model describes the diffusion of a foreign particle in a rigid host structure and yields also a qualitative estimate of th</vt:lpwstr>
  </property>
  <property fmtid="{D5CDD505-2E9C-101B-9397-08002B2CF9AE}" pid="1098" name="ZOTERO_BREF_ig7vXQYwEYL6H4rdzzMNs_7">
    <vt:lpwstr>e variation of the percolation threshold Ep with the degree of amorphisation σ.","container-title":"Journal of Non-Crystalline Solids","DOI":"10.1016/0022-3093(88)90396-1","ISSN":"0022-3093","issue":"2","journalAbbreviation":"Journal of Non-Crystalline So</vt:lpwstr>
  </property>
  <property fmtid="{D5CDD505-2E9C-101B-9397-08002B2CF9AE}" pid="1099" name="ZOTERO_BREF_ig7vXQYwEYL6H4rdzzMNs_8">
    <vt:lpwstr>lids","page":"253-260","source":"ScienceDirect","title":"Effect of disorder on diffusion and viscosity in condensed systems","volume":"104","author":[{"family":"Avramov","given":"I."},{"family":"Milchev","given":"A."}],"issued":{"date-parts":[["1988",9,1]</vt:lpwstr>
  </property>
  <property fmtid="{D5CDD505-2E9C-101B-9397-08002B2CF9AE}" pid="1100" name="ZOTERO_BREF_ig7vXQYwEYL6H4rdzzMNs_9">
    <vt:lpwstr>]}},"suppress-author":true}],"schema":"https://github.com/citation-style-language/schema/raw/master/csl-citation.json"}</vt:lpwstr>
  </property>
  <property fmtid="{D5CDD505-2E9C-101B-9397-08002B2CF9AE}" pid="1101" name="ZOTERO_BREF_ixYaD1sWKWp8EvqzOvtpo_1">
    <vt:lpwstr>ZOTERO_ITEM CSL_CITATION {"citationID":"DoWyqD51","properties":{"formattedCitation":"({\\i{}31}, {\\i{}32})","plainCitation":"(31, 32)","noteIndex":0},"citationItems":[{"id":5928,"uris":["http://zotero.org/users/453153/items/9DT6QWZB"],"uri":["http://zote</vt:lpwstr>
  </property>
  <property fmtid="{D5CDD505-2E9C-101B-9397-08002B2CF9AE}" pid="1102" name="ZOTERO_BREF_ixYaD1sWKWp8EvqzOvtpo_2">
    <vt:lpwstr>ro.org/users/453153/items/9DT6QWZB"],"itemData":{"id":5928,"type":"article-journal","abstract":"The field of enthalpy relaxation is reviewed. Current phenomenologies for dealing with the non-linear and non-exponential character of enthalpy relaxation are </vt:lpwstr>
  </property>
  <property fmtid="{D5CDD505-2E9C-101B-9397-08002B2CF9AE}" pid="1103" name="ZOTERO_BREF_ixYaD1sWKWp8EvqzOvtpo_3">
    <vt:lpwstr>presented, and their successes and shortcomings are discussed. Qualitative experimental data and quantitative parameterizations are summarized, and some directions for future research are suggested.","container-title":"Journal of Non-Crystalline Solids","</vt:lpwstr>
  </property>
  <property fmtid="{D5CDD505-2E9C-101B-9397-08002B2CF9AE}" pid="1104" name="ZOTERO_BREF_ixYaD1sWKWp8EvqzOvtpo_4">
    <vt:lpwstr>DOI":"10.1016/0022-3093(94)90321-2","ISSN":"00223093","issue":"3","journalAbbreviation":"Journal of Non-Crystalline Solids","language":"en","page":"211-266","source":"DOI.org (Crossref)","title":"Enthalpy relaxation and recovery in amorphous materials","v</vt:lpwstr>
  </property>
  <property fmtid="{D5CDD505-2E9C-101B-9397-08002B2CF9AE}" pid="1105" name="ZOTERO_BREF_ixYaD1sWKWp8EvqzOvtpo_5">
    <vt:lpwstr>olume":"169","author":[{"family":"Hodge","given":"I.M."}],"issued":{"date-parts":[["1994",4]]}}},{"id":1099,"uris":["http://zotero.org/users/453153/items/2MME3PVI"],"uri":["http://zotero.org/users/453153/items/2MME3PVI"],"itemData":{"id":1099,"type":"arti</vt:lpwstr>
  </property>
  <property fmtid="{D5CDD505-2E9C-101B-9397-08002B2CF9AE}" pid="1106" name="ZOTERO_BREF_ixYaD1sWKWp8EvqzOvtpo_6">
    <vt:lpwstr>cle-journal","container-title":"Journal of Non-Crystalline Solids","DOI":"10.1016/j.jnoncrysol.2015.03.005","ISSN":"00223093","language":"en","page":"52-59","source":"CrossRef","title":"Modified Adam–Gibbs models based on free volume concept and their app</vt:lpwstr>
  </property>
  <property fmtid="{D5CDD505-2E9C-101B-9397-08002B2CF9AE}" pid="1107" name="ZOTERO_BREF_ixYaD1sWKWp8EvqzOvtpo_7">
    <vt:lpwstr>lication in the enthalpy relaxation of glassy polystyrene","volume":"417-418","author":[{"family":"Liu","given":"Guodong"},{"family":"Zhao","given":"Dongmei"},{"family":"Zuo","given":"Yang"}],"issued":{"date-parts":[["2015",6]]}}}],"schema":"https://githu</vt:lpwstr>
  </property>
  <property fmtid="{D5CDD505-2E9C-101B-9397-08002B2CF9AE}" pid="1108" name="ZOTERO_BREF_ixYaD1sWKWp8EvqzOvtpo_8">
    <vt:lpwstr>b.com/citation-style-language/schema/raw/master/csl-citation.json"}</vt:lpwstr>
  </property>
  <property fmtid="{D5CDD505-2E9C-101B-9397-08002B2CF9AE}" pid="1109"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1110"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1111"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1112" name="ZOTERO_BREF_jVOLfqhShX0nmdkiJGIc0_4">
    <vt:lpwstr>yle-language/schema/raw/master/csl-citation.json"}</vt:lpwstr>
  </property>
  <property fmtid="{D5CDD505-2E9C-101B-9397-08002B2CF9AE}" pid="1113"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1114"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1115"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1116"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1117"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1118"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1119"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1120"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1121"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1122"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1123" name="ZOTERO_BREF_k8YcRWQcYbGhO91Lf1NmX_1">
    <vt:lpwstr>ZOTERO_ITEM CSL_CITATION {"citationID":"6aVatWWi","properties":{"formattedCitation":"({\\i{}54})","plainCitation":"(54)","noteIndex":0},"citationItems":[{"id":3055,"uris":["http://zotero.org/users/453153/items/B5MCEI5D"],"uri":["http://zotero.org/users/45</vt:lpwstr>
  </property>
  <property fmtid="{D5CDD505-2E9C-101B-9397-08002B2CF9AE}" pid="1124" name="ZOTERO_BREF_k8YcRWQcYbGhO91Lf1NmX_2">
    <vt:lpwstr>3153/items/B5MCEI5D"],"itemData":{"id":3055,"type":"article-journal","abstract":"In comparing a material's resistance to distort under mechanical load rather than to alter in volume, Poisson's ratio offers the fundamental metric by which to compare the pe</vt:lpwstr>
  </property>
  <property fmtid="{D5CDD505-2E9C-101B-9397-08002B2CF9AE}" pid="1125" name="ZOTERO_BREF_k8YcRWQcYbGhO91Lf1NmX_3">
    <vt:lpwstr>rformance of any material when strained elastically. The numerical limits are set by ½ and −1, between which all stable isotropic materials are found. With new experiments, computational methods and routes to materials synthesis, we assess what Poisson's </vt:lpwstr>
  </property>
  <property fmtid="{D5CDD505-2E9C-101B-9397-08002B2CF9AE}" pid="1126" name="ZOTERO_BREF_k8YcRWQcYbGhO91Lf1NmX_4">
    <vt:lpwstr>ratio means in the contemporary understanding of the mechanical characteristics of modern materials. Central to these recent advances, we emphasize the significance of relationships outside the elastic limit between Poisson's ratio and densification, conn</vt:lpwstr>
  </property>
  <property fmtid="{D5CDD505-2E9C-101B-9397-08002B2CF9AE}" pid="1127" name="ZOTERO_BREF_k8YcRWQcYbGhO91Lf1NmX_5">
    <vt:lpwstr>ectivity, ductility and the toughness of solids; and their association with the dynamic properties of the liquids from which they were condensed and into which they melt.\nView full text","container-title":"Nature Materials","DOI":"10.1038/nmat3134","ISSN</vt:lpwstr>
  </property>
  <property fmtid="{D5CDD505-2E9C-101B-9397-08002B2CF9AE}" pid="1128" name="ZOTERO_BREF_k8YcRWQcYbGhO91Lf1NmX_6">
    <vt:lpwstr>":"1476-1122","issue":"11","journalAbbreviation":"Nat Mater","language":"en","page":"823-837","source":"www.nature.com","title":"Poisson's ratio and modern materials","volume":"10","author":[{"family":"Greaves","given":"G. N."},{"family":"Greer","given":"</vt:lpwstr>
  </property>
  <property fmtid="{D5CDD505-2E9C-101B-9397-08002B2CF9AE}" pid="1129" name="ZOTERO_BREF_k8YcRWQcYbGhO91Lf1NmX_7">
    <vt:lpwstr>A. L."},{"family":"Lakes","given":"R. S."},{"family":"Rouxel","given":"T."}],"issued":{"date-parts":[["2011",11]]}}}],"schema":"https://github.com/citation-style-language/schema/raw/master/csl-citation.json"}</vt:lpwstr>
  </property>
  <property fmtid="{D5CDD505-2E9C-101B-9397-08002B2CF9AE}" pid="1130"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1131" name="ZOTERO_BREF_kAiWD6NmzwRD_2">
    <vt:lpwstr>://zotero.org/users/453153/items/2XWMG3XB"],"itemData":{"id":4729,"type":"chapter","container-title":"Handbook of Glass","ISBN":"978-3-319-93728-1","publisher":"Springer","title":"Silicate Glasses","URL":"https://www.springer.com/us/book/9783319937267","a</vt:lpwstr>
  </property>
  <property fmtid="{D5CDD505-2E9C-101B-9397-08002B2CF9AE}" pid="1132" name="ZOTERO_BREF_kAiWD6NmzwRD_3">
    <vt:lpwstr>uthor":[{"family":"Le Losq","given":"C."},{"family":"Cicconi","given":"M. R."},{"family":"Greaves","given":"G. N."},{"family":"Neuville","given":"D. R."}],"issued":{"date-parts":[["2019",5]]}},"prefix":"e.g."}],"schema":"https://github.com/citation-style-</vt:lpwstr>
  </property>
  <property fmtid="{D5CDD505-2E9C-101B-9397-08002B2CF9AE}" pid="1133" name="ZOTERO_BREF_kAiWD6NmzwRD_4">
    <vt:lpwstr>language/schema/raw/master/csl-citation.json"}</vt:lpwstr>
  </property>
  <property fmtid="{D5CDD505-2E9C-101B-9397-08002B2CF9AE}" pid="1134" name="ZOTERO_BREF_kMDIc47nQ4z4_1">
    <vt:lpwstr>ZOTERO_ITEM CSL_CITATION {"citationID":"a1c55balfor","properties":{"formattedCitation":"({\\i{}4}, {\\i{}41})","plainCitation":"(4, 41)","noteIndex":0},"citationItems":[{"id":2408,"uris":["http://zotero.org/users/453153/items/6F3ZQ4UW"],"uri":["http://zot</vt:lpwstr>
  </property>
  <property fmtid="{D5CDD505-2E9C-101B-9397-08002B2CF9AE}" pid="1135" name="ZOTERO_BREF_kMDIc47nQ4z4_10">
    <vt:lpwstr>e.com","title":"Percolation channels: a universal idea to describe the atomic structure and dynamics of glasses and melts","title-short":"Percolation channels","volume":"7","author":[{"family":"Le Losq","given":"C."},{"family":"Neuville","given":"D. R."},</vt:lpwstr>
  </property>
  <property fmtid="{D5CDD505-2E9C-101B-9397-08002B2CF9AE}" pid="1136" name="ZOTERO_BREF_kMDIc47nQ4z4_11">
    <vt:lpwstr>{"family":"Chen","given":"W."},{"family":"Florian","given":"P."},{"family":"Massiot","given":"D."},{"family":"Zhou","given":"Z."},{"family":"Greaves","given":"G. N."}],"issued":{"date-parts":[["2017",12]]}}}],"schema":"https://github.com/citation-style-la</vt:lpwstr>
  </property>
  <property fmtid="{D5CDD505-2E9C-101B-9397-08002B2CF9AE}" pid="1137" name="ZOTERO_BREF_kMDIc47nQ4z4_12">
    <vt:lpwstr>nguage/schema/raw/master/csl-citation.json"}</vt:lpwstr>
  </property>
  <property fmtid="{D5CDD505-2E9C-101B-9397-08002B2CF9AE}" pid="1138" name="ZOTERO_BREF_kMDIc47nQ4z4_2">
    <vt:lpwstr>ero.org/users/453153/items/6F3ZQ4UW"],"itemData":{"id":2408,"type":"article-journal","container-title":"Physical Review B","DOI":"10.1103/PhysRevB.52.6358","issue":"9","journalAbbreviation":"Phys. Rev. B","page":"6358-6380","title":"Reconciling ionic-tran</vt:lpwstr>
  </property>
  <property fmtid="{D5CDD505-2E9C-101B-9397-08002B2CF9AE}" pid="1139" name="ZOTERO_BREF_kMDIc47nQ4z4_3">
    <vt:lpwstr>sport properties with atomic structure in oxide glasses","volume":"52","author":[{"family":"Greaves","given":"G. N."},{"family":"Ngai","given":"K. L."}],"issued":{"date-parts":[["1995"]]}}},{"id":4406,"uris":["http://zotero.org/users/453153/items/6VDKVSXJ</vt:lpwstr>
  </property>
  <property fmtid="{D5CDD505-2E9C-101B-9397-08002B2CF9AE}" pid="1140" name="ZOTERO_BREF_kMDIc47nQ4z4_4">
    <vt:lpwstr>"],"uri":["http://zotero.org/users/453153/items/6VDKVSXJ"],"itemData":{"id":4406,"type":"article-journal","abstract":"Understanding the links between chemical composition, nano-structure and the dynamic properties of silicate melts and glasses is fundamen</vt:lpwstr>
  </property>
  <property fmtid="{D5CDD505-2E9C-101B-9397-08002B2CF9AE}" pid="1141" name="ZOTERO_BREF_kMDIc47nQ4z4_5">
    <vt:lpwstr>tal to both Earth and Materials Sciences. Central to this is whether the distribution of mobile metallic ions is random or not. In silicate systems, such as window glass, it is well-established that the short-range structure is not random but metal ions c</vt:lpwstr>
  </property>
  <property fmtid="{D5CDD505-2E9C-101B-9397-08002B2CF9AE}" pid="1142" name="ZOTERO_BREF_kMDIc47nQ4z4_6">
    <vt:lpwstr>luster, forming percolation channels through a partly broken network of corner-sharing SiO4 tetrahedra. In alumino-silicate glasses and melts, extensively used in industry and representing most of the Earth magmas, metal ions compensate the electrical cha</vt:lpwstr>
  </property>
  <property fmtid="{D5CDD505-2E9C-101B-9397-08002B2CF9AE}" pid="1143" name="ZOTERO_BREF_kMDIc47nQ4z4_7">
    <vt:lpwstr>rge deficit of AlO4\n                        − tetrahedra, but until now clustering has not been confirmed. Here we report how major changes in melt viscosity, together with glass Raman and Nuclear Magnetic Resonance measurements and Molecular Dynamics si</vt:lpwstr>
  </property>
  <property fmtid="{D5CDD505-2E9C-101B-9397-08002B2CF9AE}" pid="1144" name="ZOTERO_BREF_kMDIc47nQ4z4_8">
    <vt:lpwstr>mulations, demonstrate that metal ions nano-segregate into percolation channels, making this a universal phenomenon of oxide glasses and melts. Furthermore, we can explain how, in both single and mixed alkali compositions, metal ion clustering and percola</vt:lpwstr>
  </property>
  <property fmtid="{D5CDD505-2E9C-101B-9397-08002B2CF9AE}" pid="1145" name="ZOTERO_BREF_kMDIc47nQ4z4_9">
    <vt:lpwstr>tion radically affect melt mobility, central to understanding industrial and geological processes.","container-title":"Scientific Reports","DOI":"10.1038/s41598-017-16741-3","ISSN":"2045-2322","issue":"1","language":"En","page":"16490","source":"www.natur</vt:lpwstr>
  </property>
  <property fmtid="{D5CDD505-2E9C-101B-9397-08002B2CF9AE}" pid="1146"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1147" name="ZOTERO_BREF_kTnlHRA4AQEK6FuJfZy8v_10">
    <vt:lpwstr>4]]}}}],"schema":"https://github.com/citation-style-language/schema/raw/master/csl-citation.json"}</vt:lpwstr>
  </property>
  <property fmtid="{D5CDD505-2E9C-101B-9397-08002B2CF9AE}" pid="1148"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1149" name="ZOTERO_BREF_kTnlHRA4AQEK6FuJfZy8v_3">
    <vt:lpwstr>"Fontaine","given":"A."},{"family":"Lagarde","given":"P."},{"family":"Raoux","given":"D."},{"family":"Gurman","given":"S. J."}],"issued":{"date-parts":[["1981"]]}}},{"id":549,"uris":["http://zotero.org/users/453153/items/S5FSZGBZ"],"uri":["http://zotero.o</vt:lpwstr>
  </property>
  <property fmtid="{D5CDD505-2E9C-101B-9397-08002B2CF9AE}" pid="1150"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1151"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1152"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1153"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1154"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1155"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1156" name="ZOTERO_BREF_kaQ0njx8G9xO_1">
    <vt:lpwstr/>
  </property>
  <property fmtid="{D5CDD505-2E9C-101B-9397-08002B2CF9AE}" pid="1157" name="ZOTERO_BREF_ksyppYKHMkiV_1">
    <vt:lpwstr>ZOTERO_ITEM CSL_CITATION {"citationID":"a2a6vogkt25","properties":{"formattedCitation":"({\\i{}5}, {\\i{}6})","plainCitation":"(5, 6)","noteIndex":0},"citationItems":[{"id":6223,"uris":["http://zotero.org/users/453153/items/PBGCE34E"],"uri":["http://zoter</vt:lpwstr>
  </property>
  <property fmtid="{D5CDD505-2E9C-101B-9397-08002B2CF9AE}" pid="1158" name="ZOTERO_BREF_ksyppYKHMkiV_2">
    <vt:lpwstr>o.org/users/453153/items/PBGCE34E"],"itemData":{"id":6223,"type":"book","edition":"2nd","ISBN":"978-0-444-63708-6","publisher":"Elsevier","title":"Silicate Glasses and Melts","author":[{"family":"Mysen","given":"B.O."},{"family":"Richet","given":"P."}],"i</vt:lpwstr>
  </property>
  <property fmtid="{D5CDD505-2E9C-101B-9397-08002B2CF9AE}" pid="1159" name="ZOTERO_BREF_ksyppYKHMkiV_3">
    <vt:lpwstr>ssued":{"date-parts":[["2019"]]}}},{"id":4729,"uris":["http://zotero.org/users/453153/items/2XWMG3XB"],"uri":["http://zotero.org/users/453153/items/2XWMG3XB"],"itemData":{"id":4729,"type":"chapter","container-title":"Handbook of Glass","ISBN":"978-3-319-9</vt:lpwstr>
  </property>
  <property fmtid="{D5CDD505-2E9C-101B-9397-08002B2CF9AE}" pid="1160" name="ZOTERO_BREF_ksyppYKHMkiV_4">
    <vt:lpwstr>3728-1","publisher":"Springer","title":"Silicate Glasses","URL":"https://www.springer.com/us/book/9783319937267","author":[{"family":"Le Losq","given":"C."},{"family":"Cicconi","given":"M. R."},{"family":"Greaves","given":"G. N."},{"family":"Neuville","gi</vt:lpwstr>
  </property>
  <property fmtid="{D5CDD505-2E9C-101B-9397-08002B2CF9AE}" pid="1161" name="ZOTERO_BREF_ksyppYKHMkiV_5">
    <vt:lpwstr>ven":"D. R."}],"issued":{"date-parts":[["2019",5]]}}}],"schema":"https://github.com/citation-style-language/schema/raw/master/csl-citation.json"}</vt:lpwstr>
  </property>
  <property fmtid="{D5CDD505-2E9C-101B-9397-08002B2CF9AE}" pid="1162"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1163"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1164" name="ZOTERO_BREF_lr6mZYuqMR13_3">
    <vt:lpwstr>te-parts":[["1998"]]}}}],"schema":"https://github.com/citation-style-language/schema/raw/master/csl-citation.json"}</vt:lpwstr>
  </property>
  <property fmtid="{D5CDD505-2E9C-101B-9397-08002B2CF9AE}" pid="1165"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1166" name="ZOTERO_BREF_lvAgpaaguh731_10">
    <vt:lpwstr>,"language":"en","author":[{"family":"Giordano","given":"D."},{"family":"Russell","given":"J.K."}],"issued":{"date-parts":[["2018",11]]}}}],"schema":"https://github.com/citation-style-language/schema/raw/master/csl-citation.json"}</vt:lpwstr>
  </property>
  <property fmtid="{D5CDD505-2E9C-101B-9397-08002B2CF9AE}" pid="1167"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1168"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1169"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1170"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1171"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1172"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1173"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1174"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1175"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1176" name="ZOTERO_BREF_lvAgpaaguh73_10">
    <vt:lpwstr>,"language":"en","author":[{"family":"Giordano","given":"D."},{"family":"Russell","given":"J.K."}],"issued":{"date-parts":[["2018",11]]}}}],"schema":"https://github.com/citation-style-language/schema/raw/master/csl-citation.json"}</vt:lpwstr>
  </property>
  <property fmtid="{D5CDD505-2E9C-101B-9397-08002B2CF9AE}" pid="1177"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1178"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1179"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1180"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1181"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1182"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1183"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1184"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1185" name="ZOTERO_BREF_m6op6J7Zn51nUZchbqE8q_1">
    <vt:lpwstr>ZOTERO_TEMP </vt:lpwstr>
  </property>
  <property fmtid="{D5CDD505-2E9C-101B-9397-08002B2CF9AE}" pid="1186" name="ZOTERO_BREF_mjKlb4z67jsYyaXraXuub_1">
    <vt:lpwstr>ZOTERO_ITEM CSL_CITATION {"citationID":"gy2imgYr","properties":{"formattedCitation":"({\\i{}7})","plainCitation":"(7)","noteIndex":0},"citationItems":[{"id":1150,"uris":["http://zotero.org/users/453153/items/XXWPAQTS"],"uri":["http://zotero.org/users/4531</vt:lpwstr>
  </property>
  <property fmtid="{D5CDD505-2E9C-101B-9397-08002B2CF9AE}" pid="1187" name="ZOTERO_BREF_mjKlb4z67jsYyaXraXuub_2">
    <vt:lpwstr>53/items/XXWPAQTS"],"itemData":{"id":1150,"type":"article-journal","abstract":"Volcanic eruptions can be either slow outpourings of lava or explosive ejections of fragmented rock. In his Perspective, Dingwell discusses the physical and chemical properties</vt:lpwstr>
  </property>
  <property fmtid="{D5CDD505-2E9C-101B-9397-08002B2CF9AE}" pid="1188" name="ZOTERO_BREF_mjKlb4z67jsYyaXraXuub_3">
    <vt:lpwstr> of magma that lead to these two styles of eruption. New experiments and computer simulations are pointing to the involvement of solidlike behavior of liquid magma when it makes a transition to a glass.","container-title":"Science","DOI":"10.1126/science.</vt:lpwstr>
  </property>
  <property fmtid="{D5CDD505-2E9C-101B-9397-08002B2CF9AE}" pid="1189" name="ZOTERO_BREF_mjKlb4z67jsYyaXraXuub_4">
    <vt:lpwstr>273.5278.1054","ISSN":"0036-8075, 1095-9203","issue":"5278","language":"en","page":"1054-1055","source":"science.sciencemag.org.useservices.com","title":"Volcanic Dilemma - Flow or Blow?","volume":"273","author":[{"family":"Dingwell","given":"D. B."}],"is</vt:lpwstr>
  </property>
  <property fmtid="{D5CDD505-2E9C-101B-9397-08002B2CF9AE}" pid="1190" name="ZOTERO_BREF_mjKlb4z67jsYyaXraXuub_5">
    <vt:lpwstr>sued":{"date-parts":[["1996",8,23]]}}}],"schema":"https://github.com/citation-style-language/schema/raw/master/csl-citation.json"}</vt:lpwstr>
  </property>
  <property fmtid="{D5CDD505-2E9C-101B-9397-08002B2CF9AE}" pid="1191" name="ZOTERO_BREF_n40T7dCGCMLIEK8nkVG7i_1">
    <vt:lpwstr>ZOTERO_ITEM CSL_CITATION {"citationID":"KhMAsfyz","properties":{"formattedCitation":"({\\i{}7} and references cited therein)","plainCitation":"(7 and references cited therein)","noteIndex":0},"citationItems":[{"id":3505,"uris":["http://zotero.org/users/45</vt:lpwstr>
  </property>
  <property fmtid="{D5CDD505-2E9C-101B-9397-08002B2CF9AE}" pid="1192" name="ZOTERO_BREF_n40T7dCGCMLIEK8nkVG7i_10">
    <vt:lpwstr>cture, configurational entropy and viscosity of silicate melts","volume":"463","author":[{"family":"Le Losq","given":"C."},{"family":"Neuville","given":"D. R."}],"issued":{"date-parts":[["2017",5,1]]}},"suffix":"and references cited therein"}],"schema":"h</vt:lpwstr>
  </property>
  <property fmtid="{D5CDD505-2E9C-101B-9397-08002B2CF9AE}" pid="1193" name="ZOTERO_BREF_n40T7dCGCMLIEK8nkVG7i_11">
    <vt:lpwstr>ttps://github.com/citation-style-language/schema/raw/master/csl-citation.json"}</vt:lpwstr>
  </property>
  <property fmtid="{D5CDD505-2E9C-101B-9397-08002B2CF9AE}" pid="1194" name="ZOTERO_BREF_n40T7dCGCMLIEK8nkVG7i_2">
    <vt:lpwstr>3153/items/PJAXRXCI"],"uri":["http://zotero.org/users/453153/items/PJAXRXCI"],"itemData":{"id":3505,"type":"article-journal","abstract":"The Adam and Gibbs theory depicts the viscous flow of silicate melts as governed by the cooperative re-arrangement of </vt:lpwstr>
  </property>
  <property fmtid="{D5CDD505-2E9C-101B-9397-08002B2CF9AE}" pid="1195" name="ZOTERO_BREF_n40T7dCGCMLIEK8nkVG7i_3">
    <vt:lpwstr>molecular sub-systems. Considering that such subsystems involve the silicate Qn units (n = number of bridging oxygens), this study presents a model that links the Qn unit fractions to the melt configurational entropy at the glass transition temperature Tg</vt:lpwstr>
  </property>
  <property fmtid="{D5CDD505-2E9C-101B-9397-08002B2CF9AE}" pid="1196" name="ZOTERO_BREF_n40T7dCGCMLIEK8nkVG7i_4">
    <vt:lpwstr>, Sconf(Tg), and finally, to its viscosity η. With 13 adjustable parameters, the model reproduces η and Tg of melts in the Na2O-K2O-SiO2 system (60 ≤ [SiO2] ≤ 100 mol%) with 1σ standard deviations of 0.18 log unit and 10.6°, respectively.\nThe model helps</vt:lpwstr>
  </property>
  <property fmtid="{D5CDD505-2E9C-101B-9397-08002B2CF9AE}" pid="1197" name="ZOTERO_BREF_n40T7dCGCMLIEK8nkVG7i_5">
    <vt:lpwstr> understanding the links between the melt chemical composition, structure, Sconf and η. For instance, small compositional changes in highly polymerized melts generate important changes in their Sconf(Tg) because of an excess of entropy generated by mixing</vt:lpwstr>
  </property>
  <property fmtid="{D5CDD505-2E9C-101B-9397-08002B2CF9AE}" pid="1198" name="ZOTERO_BREF_n40T7dCGCMLIEK8nkVG7i_6">
    <vt:lpwstr> Si between Q4 and Q3 units. Changing the melt silica concentration affects the Qn unit distribution, this resulting in non-linear changes in the topological contribution to Sconf(Tg). The model also indicates that, at [SiO2] ≥ 60 mol%, the mixed alkali e</vt:lpwstr>
  </property>
  <property fmtid="{D5CDD505-2E9C-101B-9397-08002B2CF9AE}" pid="1199" name="ZOTERO_BREF_n40T7dCGCMLIEK8nkVG7i_7">
    <vt:lpwstr>ffect has negligible impact on the silicate glass Qn unit distribution, as corroborated by Raman spectroscopy data on mixed Na-K tri- and tetrasilicate glasses. Such model may be critical to link the melt structure to its physical and thermodynamic proper</vt:lpwstr>
  </property>
  <property fmtid="{D5CDD505-2E9C-101B-9397-08002B2CF9AE}" pid="1200" name="ZOTERO_BREF_n40T7dCGCMLIEK8nkVG7i_8">
    <vt:lpwstr>ties, but its refinement requires further high-quality quantitative structural data on silicate and aluminosilicate melts.","container-title":"Journal of Non-Crystalline Solids","DOI":"10.1016/j.jnoncrysol.2017.02.010","ISSN":"0022-3093","journalAbbreviat</vt:lpwstr>
  </property>
  <property fmtid="{D5CDD505-2E9C-101B-9397-08002B2CF9AE}" pid="1201" name="ZOTERO_BREF_n40T7dCGCMLIEK8nkVG7i_9">
    <vt:lpwstr>ion":"Journal of Non-Crystalline Solids","page":"175-188","source":"ScienceDirect","title":"Molecular structure, configurational entropy and viscosity of silicate melts: Link through the Adam and Gibbs theory of viscous flow","title-short":"Molecular stru</vt:lpwstr>
  </property>
  <property fmtid="{D5CDD505-2E9C-101B-9397-08002B2CF9AE}" pid="1202"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1203"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1204"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1205"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1206"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1207"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1208" name="ZOTERO_BREF_o05L9FUP09z2_7">
    <vt:lpwstr>nalAbbreviation":"Geochimica et Cosmochimica Acta","author":[{"family":"Richet","given":"P."}],"issued":{"date-parts":[["1984",3,1]]}}}],"schema":"https://github.com/citation-style-language/schema/raw/master/csl-citation.json"}</vt:lpwstr>
  </property>
  <property fmtid="{D5CDD505-2E9C-101B-9397-08002B2CF9AE}" pid="1209"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1210"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1211" name="ZOTERO_BREF_ocPmJnwCGKz7TQxoVzx2B_11">
    <vt:lpwstr>ussell","given":"J. K."},{"family":"Giordano","given":"D."}],"issued":{"date-parts":[["2017"]]}}}],"schema":"https://github.com/citation-style-language/schema/raw/master/csl-citation.json"}</vt:lpwstr>
  </property>
  <property fmtid="{D5CDD505-2E9C-101B-9397-08002B2CF9AE}" pid="1212"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1213"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1214"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1215"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1216"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1217"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1218"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1219"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1220"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1221" name="ZOTERO_BREF_ogl322pNP64ZA53tHmTRB_10">
    <vt:lpwstr>stalline Solids","author":[{"family":"Le Losq","given":"C."},{"family":"Neuville","given":"D. R."}],"issued":{"date-parts":[["2017",5,1]]}}}],"schema":"https://github.com/citation-style-language/schema/raw/master/csl-citation.json"}</vt:lpwstr>
  </property>
  <property fmtid="{D5CDD505-2E9C-101B-9397-08002B2CF9AE}" pid="1222"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1223"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1224"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1225"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1226"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1227"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1228"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1229"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1230" name="ZOTERO_BREF_omA4dJtX2mK8_1">
    <vt:lpwstr>ZOTERO_ITEM CSL_CITATION {"citationID":"agkf53dcun","properties":{"formattedCitation":"\\super 35\\nosupersub{}","plainCitation":"35","noteIndex":0},"citationItems":[{"id":5621,"uris":["http://zotero.org/users/453153/items/9CVZQU9I"],"uri":["http://zotero</vt:lpwstr>
  </property>
  <property fmtid="{D5CDD505-2E9C-101B-9397-08002B2CF9AE}" pid="1231" name="ZOTERO_BREF_omA4dJtX2mK8_2">
    <vt:lpwstr>.org/users/453153/items/9CVZQU9I"],"itemData":{"id":5621,"type":"book","call-number":"Q327 .B52 2006","collection-title":"Information science and statistics","event-place":"New York","ISBN":"978-0-387-31073-2","language":"en","number-of-pages":"738","publ</vt:lpwstr>
  </property>
  <property fmtid="{D5CDD505-2E9C-101B-9397-08002B2CF9AE}" pid="1232" name="ZOTERO_BREF_omA4dJtX2mK8_3">
    <vt:lpwstr>isher":"Springer","publisher-place":"New York","source":"Library of Congress ISBN","title":"Pattern recognition and machine learning","author":[{"family":"Bishop","given":"Christopher M."}],"issued":{"date-parts":[["2006"]]}}}],"schema":"https://github.co</vt:lpwstr>
  </property>
  <property fmtid="{D5CDD505-2E9C-101B-9397-08002B2CF9AE}" pid="1233" name="ZOTERO_BREF_omA4dJtX2mK8_4">
    <vt:lpwstr>m/citation-style-language/schema/raw/master/csl-citation.json"}</vt:lpwstr>
  </property>
  <property fmtid="{D5CDD505-2E9C-101B-9397-08002B2CF9AE}" pid="1234" name="ZOTERO_BREF_opfWGJdmqzC0_1">
    <vt:lpwstr>ZOTERO_ITEM CSL_CITATION {"citationID":"a21j23fvn9l","properties":{"formattedCitation":"({\\i{}46})","plainCitation":"(46)","noteIndex":0},"citationItems":[{"id":642,"uris":["http://zotero.org/users/453153/items/EH5CCRSB"],"uri":["http://zotero.org/users/</vt:lpwstr>
  </property>
  <property fmtid="{D5CDD505-2E9C-101B-9397-08002B2CF9AE}" pid="1235" name="ZOTERO_BREF_opfWGJdmqzC0_2">
    <vt:lpwstr>453153/items/EH5CCRSB"],"itemData":{"id":642,"type":"article-journal","container-title":"American Mineralogist","page":"1668-1678","title":"The structural behavior of Al&lt;sup&gt;3+&lt;/sup&gt; in peralkaline melts and glasses in the system Na₂O-Al₂O₃-SiO₂","volume"</vt:lpwstr>
  </property>
  <property fmtid="{D5CDD505-2E9C-101B-9397-08002B2CF9AE}" pid="1236" name="ZOTERO_BREF_opfWGJdmqzC0_3">
    <vt:lpwstr>:"88","author":[{"family":"Mysen","given":"B. O."},{"family":"Lucier","given":"A."},{"family":"Cody","given":"G. D."}],"issued":{"date-parts":[["2003"]]}}}],"schema":"https://github.com/citation-style-language/schema/raw/master/csl-citation.json"}</vt:lpwstr>
  </property>
  <property fmtid="{D5CDD505-2E9C-101B-9397-08002B2CF9AE}" pid="1237" name="ZOTERO_BREF_p8RI4tnahZbE_1">
    <vt:lpwstr/>
  </property>
  <property fmtid="{D5CDD505-2E9C-101B-9397-08002B2CF9AE}" pid="1238" name="ZOTERO_BREF_pLstwxLRQUkL_1">
    <vt:lpwstr>ZOTERO_ITEM CSL_CITATION {"citationID":"pi6cI4dG","properties":{"formattedCitation":"({\\i{}8})","plainCitation":"(8)","noteIndex":0},"citationItems":[{"id":4991,"uris":["http://zotero.org/users/453153/items/L7AE9RCB"],"uri":["http://zotero.org/users/4531</vt:lpwstr>
  </property>
  <property fmtid="{D5CDD505-2E9C-101B-9397-08002B2CF9AE}" pid="1239" name="ZOTERO_BREF_pLstwxLRQUkL_2">
    <vt:lpwstr>53/items/L7AE9RCB"],"itemData":{"id":4991,"type":"article-journal","abstract":"Glass is one of the world's most transformative materials. Featuring tremendous versatility and distinctive technical capabilities, glass has been responsible for numerous cult</vt:lpwstr>
  </property>
  <property fmtid="{D5CDD505-2E9C-101B-9397-08002B2CF9AE}" pid="1240" name="ZOTERO_BREF_pLstwxLRQUkL_3">
    <vt:lpwstr>ural and scientific advancements from windows to optical fiber. Today, the pace of glass innovation is accelerating, thanks to scientists' deep understanding of glass physics and chemistry, combined with modern analytic and control technologies. We believ</vt:lpwstr>
  </property>
  <property fmtid="{D5CDD505-2E9C-101B-9397-08002B2CF9AE}" pid="1241" name="ZOTERO_BREF_pLstwxLRQUkL_4">
    <vt:lpwstr>e that the world has entered the Glass Age. We have an unprecedented opportunity to harness the unique capabilities of glass to solve some of our world's most urgent challenges, such as more effective healthcare, cleaner energy and water, and more efficie</vt:lpwstr>
  </property>
  <property fmtid="{D5CDD505-2E9C-101B-9397-08002B2CF9AE}" pid="1242" name="ZOTERO_BREF_pLstwxLRQUkL_5">
    <vt:lpwstr>nt communication. Realizing the potential of the Glass Age will require collaboration, resources, and support, but it is an opportunity we cannot afford to waste.","container-title":"International Journal of Applied Glass Science","DOI":"10.1111/ijag.1224</vt:lpwstr>
  </property>
  <property fmtid="{D5CDD505-2E9C-101B-9397-08002B2CF9AE}" pid="1243" name="ZOTERO_BREF_pLstwxLRQUkL_6">
    <vt:lpwstr>2","ISSN":"2041-1294","issue":"4","language":"en","page":"409-412","source":"Wiley Online Library","title":"Welcome to the Glass Age","volume":"7","author":[{"family":"Morse","given":"David L."},{"family":"Evenson","given":"Jeffrey W."}],"issued":{"date-p</vt:lpwstr>
  </property>
  <property fmtid="{D5CDD505-2E9C-101B-9397-08002B2CF9AE}" pid="1244" name="ZOTERO_BREF_pLstwxLRQUkL_7">
    <vt:lpwstr>arts":[["2016"]]}}}],"schema":"https://github.com/citation-style-language/schema/raw/master/csl-citation.json"}</vt:lpwstr>
  </property>
  <property fmtid="{D5CDD505-2E9C-101B-9397-08002B2CF9AE}" pid="1245" name="ZOTERO_BREF_pTv9Dl6OCeRFEVoCdMjmF_1">
    <vt:lpwstr>ZOTERO_TEMP </vt:lpwstr>
  </property>
  <property fmtid="{D5CDD505-2E9C-101B-9397-08002B2CF9AE}" pid="1246" name="ZOTERO_BREF_pWHiV72oVeuO_1">
    <vt:lpwstr>ZOTERO_BIBL {"uncited":[],"omitted":[],"custom":[]} CSL_BIBLIOGRAPHY</vt:lpwstr>
  </property>
  <property fmtid="{D5CDD505-2E9C-101B-9397-08002B2CF9AE}" pid="1247" name="ZOTERO_BREF_pXDzxDkod4rQ_1">
    <vt:lpwstr>ZOTERO_ITEM CSL_CITATION {"citationID":"a2n84csrekj","properties":{"formattedCitation":"({\\i{}12}, {\\i{}15}\\uc0\\u8211{}{\\i{}17})","plainCitation":"(12, 15–17)","noteIndex":0},"citationItems":[{"id":1009,"uris":["http://zotero.org/users/453153/items/C</vt:lpwstr>
  </property>
  <property fmtid="{D5CDD505-2E9C-101B-9397-08002B2CF9AE}" pid="1248" name="ZOTERO_BREF_pXDzxDkod4rQ_10">
    <vt:lpwstr>joins. These minima reduce when the temperature increases and disappear eventually. Within the framework of the configurational entropy theory of relaxation processes, these observations can be accounted for quantitatively in terms of the contribution of </vt:lpwstr>
  </property>
  <property fmtid="{D5CDD505-2E9C-101B-9397-08002B2CF9AE}" pid="1249" name="ZOTERO_BREF_pXDzxDkod4rQ_11">
    <vt:lpwstr>ideal (Ca, Mg) mixing to the total configurational entropy of the melts. The configurational entropies determined from the viscosity measurements agree with the values determined by calorimetry for liquid CaSiO3, CaMgSi2O6, MgSiO3, and Mg3Al2Si3O12. The h</vt:lpwstr>
  </property>
  <property fmtid="{D5CDD505-2E9C-101B-9397-08002B2CF9AE}" pid="1250" name="ZOTERO_BREF_pXDzxDkod4rQ_12">
    <vt:lpwstr>eat capacities of Ca3Al2Si3O12 glass and liquid have also been obtained from dropcalorimetry measurements.","container-title":"Geochimica et Cosmochimica Acta","DOI":"10.1016/0016-7037(91)90159-3","ISSN":"0016-7037","issue":"4","journalAbbreviation":"Geoc</vt:lpwstr>
  </property>
  <property fmtid="{D5CDD505-2E9C-101B-9397-08002B2CF9AE}" pid="1251" name="ZOTERO_BREF_pXDzxDkod4rQ_13">
    <vt:lpwstr>himica et Cosmochimica Acta","page":"1011-1019","source":"ScienceDirect","title":"Viscosity and mixing in molten (Ca, Mg) pyroxenes and garnets","volume":"55","author":[{"family":"Neuville","given":"Daniel R."},{"family":"Richet","given":"Pascal"}],"issue</vt:lpwstr>
  </property>
  <property fmtid="{D5CDD505-2E9C-101B-9397-08002B2CF9AE}" pid="1252" name="ZOTERO_BREF_pXDzxDkod4rQ_14">
    <vt:lpwstr>d":{"date-parts":[["1991",4]]}}},{"id":651,"uris":["http://zotero.org/users/453153/items/N63VHNVP"],"uri":["http://zotero.org/users/453153/items/N63VHNVP"],"itemData":{"id":651,"type":"article-journal","container-title":"Geochimica et Cosmochimica Acta","</vt:lpwstr>
  </property>
  <property fmtid="{D5CDD505-2E9C-101B-9397-08002B2CF9AE}" pid="1253" name="ZOTERO_BREF_pXDzxDkod4rQ_15">
    <vt:lpwstr>page":"1727-1737","title":"Role of aluminium in the silicate network: In situ, high-temperature study of glasses and melts on the join SiO&lt;sub&gt;2&lt;/sub&gt;-NaAlO&lt;sub&gt;2&lt;/sub&gt;","volume":"60","author":[{"family":"Neuville","given":"D. R."},{"family":"Mysen","give</vt:lpwstr>
  </property>
  <property fmtid="{D5CDD505-2E9C-101B-9397-08002B2CF9AE}" pid="1254" name="ZOTERO_BREF_pXDzxDkod4rQ_16">
    <vt:lpwstr>n":"B. O."}],"issued":{"date-parts":[["1996"]]}}},{"id":1328,"uris":["http://zotero.org/users/453153/items/CZT3JPVA"],"uri":["http://zotero.org/users/453153/items/CZT3JPVA"],"itemData":{"id":1328,"type":"article-journal","container-title":"Geochimica et C</vt:lpwstr>
  </property>
  <property fmtid="{D5CDD505-2E9C-101B-9397-08002B2CF9AE}" pid="1255" name="ZOTERO_BREF_pXDzxDkod4rQ_17">
    <vt:lpwstr>osmochimica Acta","DOI":"10.1016/j.gca.2013.11.010","ISSN":"00167037","language":"en","page":"495-517","source":"CrossRef","title":"The role of Al&lt;sup&gt;3+&lt;/sup&gt; on rheology and structural changes of sodium silicate and aluminosilicate glasses and melts.","</vt:lpwstr>
  </property>
  <property fmtid="{D5CDD505-2E9C-101B-9397-08002B2CF9AE}" pid="1256" name="ZOTERO_BREF_pXDzxDkod4rQ_18">
    <vt:lpwstr>volume":"126","author":[{"family":"Le Losq","given":"C."},{"family":"Neuville","given":"D. R."},{"family":"Florian","given":"P."},{"family":"Henderson","given":"G. S."},{"family":"Massiot","given":"D."}],"issued":{"date-parts":[["2014",2]]}}}],"schema":"h</vt:lpwstr>
  </property>
  <property fmtid="{D5CDD505-2E9C-101B-9397-08002B2CF9AE}" pid="1257" name="ZOTERO_BREF_pXDzxDkod4rQ_19">
    <vt:lpwstr>ttps://github.com/citation-style-language/schema/raw/master/csl-citation.json"}</vt:lpwstr>
  </property>
  <property fmtid="{D5CDD505-2E9C-101B-9397-08002B2CF9AE}" pid="1258" name="ZOTERO_BREF_pXDzxDkod4rQ_2">
    <vt:lpwstr>P3UVTPK"],"uri":["http://zotero.org/users/453153/items/CP3UVTPK"],"itemData":{"id":1009,"type":"article-journal","abstract":"With the configurational entropy theory of relaxation processes of Adam and Gibbs (1965), one predicts that the viscosity depends </vt:lpwstr>
  </property>
  <property fmtid="{D5CDD505-2E9C-101B-9397-08002B2CF9AE}" pid="1259" name="ZOTERO_BREF_pXDzxDkod4rQ_3">
    <vt:lpwstr>on temperature according to log η = Ae + BeTSconf, where Sconf is the configurational entropy of the liquid. Thermochemical calculations of Sconf performed for some mineral compositions show the importance of non-configurational contributions to the entro</vt:lpwstr>
  </property>
  <property fmtid="{D5CDD505-2E9C-101B-9397-08002B2CF9AE}" pid="1260" name="ZOTERO_BREF_pXDzxDkod4rQ_4">
    <vt:lpwstr>py differences between amorphous and crystalline phases. Except for the case of SiO2, the available thermodynamic data indicate that the above equation for viscosity accounts quantitatively for the experimentally determined temperature dependence of the v</vt:lpwstr>
  </property>
  <property fmtid="{D5CDD505-2E9C-101B-9397-08002B2CF9AE}" pid="1261" name="ZOTERO_BREF_pXDzxDkod4rQ_5">
    <vt:lpwstr>iscosity of silicate melts. The Adam and Gibbs theory also provides a simple rationale for the non linear variation of the logarithmic viscosity with composition in mixed alkali silicate liquids at low temperatures, the minimum of viscosity resulting from</vt:lpwstr>
  </property>
  <property fmtid="{D5CDD505-2E9C-101B-9397-08002B2CF9AE}" pid="1262" name="ZOTERO_BREF_pXDzxDkod4rQ_6">
    <vt:lpwstr> the contribution of the entropy of mixing to Sconf.","container-title":"Geochimica et Cosmochimica Acta","DOI":"10.1016/0016-7037(84)90275-8","ISSN":"0016-7037","issue":"3","journalAbbreviation":"Geochimica et Cosmochimica Acta","page":"471-483","source"</vt:lpwstr>
  </property>
  <property fmtid="{D5CDD505-2E9C-101B-9397-08002B2CF9AE}" pid="1263" name="ZOTERO_BREF_pXDzxDkod4rQ_7">
    <vt:lpwstr>:"ScienceDirect","title":"Viscosity and configurational entropy of silicate melts","volume":"48","author":[{"family":"Richet","given":"P."}],"issued":{"date-parts":[["1984",3,1]]}}},{"id":1012,"uris":["http://zotero.org/users/453153/items/GVI3UHAD"],"uri"</vt:lpwstr>
  </property>
  <property fmtid="{D5CDD505-2E9C-101B-9397-08002B2CF9AE}" pid="1264" name="ZOTERO_BREF_pXDzxDkod4rQ_8">
    <vt:lpwstr>:["http://zotero.org/users/453153/items/GVI3UHAD"],"itemData":{"id":1012,"type":"article-journal","abstract":"A creep apparatus has been built to measure, with inaccuracies of less than 0.04 log poise, viscosities of supercooled silicate melts in the rang</vt:lpwstr>
  </property>
  <property fmtid="{D5CDD505-2E9C-101B-9397-08002B2CF9AE}" pid="1265" name="ZOTERO_BREF_pXDzxDkod4rQ_9">
    <vt:lpwstr>e 109–1014 poises. Measurements on seven pyroxene and five garnet supercooled liquid compositions along the joins MgSiO3-CaSiO3 and Mg3Al2Si3O12Ca3 Al2Si3O12 made between 1000 and 1150 K show deep minima in the viscosity-composition relationship for both </vt:lpwstr>
  </property>
  <property fmtid="{D5CDD505-2E9C-101B-9397-08002B2CF9AE}" pid="1266"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1267"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1268" name="ZOTERO_BREF_pgxVKRjkslPHRllDNDOwS1_3">
    <vt:lpwstr>sue":"1","author":[{"family":"Adam","given":"G."},{"family":"Gibbs","given":"J. H."}],"issued":{"date-parts":[["1965"]]}}}],"schema":"https://github.com/citation-style-language/schema/raw/master/csl-citation.json"}</vt:lpwstr>
  </property>
  <property fmtid="{D5CDD505-2E9C-101B-9397-08002B2CF9AE}" pid="1269"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1270"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1271" name="ZOTERO_BREF_pgxVKRjkslPHRllDNDOwS_3">
    <vt:lpwstr>sue":"1","author":[{"family":"Adam","given":"G."},{"family":"Gibbs","given":"J. H."}],"issued":{"date-parts":[["1965"]]}}}],"schema":"https://github.com/citation-style-language/schema/raw/master/csl-citation.json"}</vt:lpwstr>
  </property>
  <property fmtid="{D5CDD505-2E9C-101B-9397-08002B2CF9AE}" pid="1272" name="ZOTERO_BREF_ppsFHJO1MFJ9_1">
    <vt:lpwstr>ZOTERO_ITEM CSL_CITATION {"citationID":"ag8fhoul7l","properties":{"formattedCitation":"\\super 8,21,24,25\\nosupersub{}","plainCitation":"8,21,24,25","noteIndex":0},"citationItems":[{"id":1009,"uris":["http://zotero.org/users/453153/items/CP3UVTPK"],"uri"</vt:lpwstr>
  </property>
  <property fmtid="{D5CDD505-2E9C-101B-9397-08002B2CF9AE}" pid="1273" name="ZOTERO_BREF_ppsFHJO1MFJ9_10">
    <vt:lpwstr>nima reduce when the temperature increases and disappear eventually. Within the framework of the configurational entropy theory of relaxation processes, these observations can be accounted for quantitatively in terms of the contribution of ideal (Ca, Mg) </vt:lpwstr>
  </property>
  <property fmtid="{D5CDD505-2E9C-101B-9397-08002B2CF9AE}" pid="1274" name="ZOTERO_BREF_ppsFHJO1MFJ9_11">
    <vt:lpwstr>mixing to the total configurational entropy of the melts. The configurational entropies determined from the viscosity measurements agree with the values determined by calorimetry for liquid CaSiO3, CaMgSi2O6, MgSiO3, and Mg3Al2Si3O12. The heat capacities </vt:lpwstr>
  </property>
  <property fmtid="{D5CDD505-2E9C-101B-9397-08002B2CF9AE}" pid="1275" name="ZOTERO_BREF_ppsFHJO1MFJ9_12">
    <vt:lpwstr>of Ca3Al2Si3O12 glass and liquid have also been obtained from dropcalorimetry measurements.","container-title":"Geochimica et Cosmochimica Acta","DOI":"10.1016/0016-7037(91)90159-3","ISSN":"0016-7037","issue":"4","journalAbbreviation":"Geochimica et Cosmo</vt:lpwstr>
  </property>
  <property fmtid="{D5CDD505-2E9C-101B-9397-08002B2CF9AE}" pid="1276" name="ZOTERO_BREF_ppsFHJO1MFJ9_13">
    <vt:lpwstr>chimica Acta","page":"1011-1019","source":"ScienceDirect","title":"Viscosity and mixing in molten (Ca, Mg) pyroxenes and garnets","volume":"55","author":[{"family":"Neuville","given":"Daniel R."},{"family":"Richet","given":"Pascal"}],"issued":{"date-parts</vt:lpwstr>
  </property>
  <property fmtid="{D5CDD505-2E9C-101B-9397-08002B2CF9AE}" pid="1277" name="ZOTERO_BREF_ppsFHJO1MFJ9_14">
    <vt:lpwstr>":[["1991",4]]}}},{"id":651,"uris":["http://zotero.org/users/453153/items/N63VHNVP"],"uri":["http://zotero.org/users/453153/items/N63VHNVP"],"itemData":{"id":651,"type":"article-journal","container-title":"Geochimica et Cosmochimica Acta","page":"1727-173</vt:lpwstr>
  </property>
  <property fmtid="{D5CDD505-2E9C-101B-9397-08002B2CF9AE}" pid="1278" name="ZOTERO_BREF_ppsFHJO1MFJ9_15">
    <vt:lpwstr>7","title":"Role of aluminium in the silicate network: In situ, high-temperature study of glasses and melts on the join SiO&lt;sub&gt;2&lt;/sub&gt;-NaAlO&lt;sub&gt;2&lt;/sub&gt;","volume":"60","author":[{"family":"Neuville","given":"D. R."},{"family":"Mysen","given":"B. O."}],"i</vt:lpwstr>
  </property>
  <property fmtid="{D5CDD505-2E9C-101B-9397-08002B2CF9AE}" pid="1279" name="ZOTERO_BREF_ppsFHJO1MFJ9_16">
    <vt:lpwstr>ssued":{"date-parts":[["1996"]]}}},{"id":3505,"uris":["http://zotero.org/users/453153/items/PJAXRXCI"],"uri":["http://zotero.org/users/453153/items/PJAXRXCI"],"itemData":{"id":3505,"type":"article-journal","abstract":"The Adam and Gibbs theory depicts the</vt:lpwstr>
  </property>
  <property fmtid="{D5CDD505-2E9C-101B-9397-08002B2CF9AE}" pid="1280" name="ZOTERO_BREF_ppsFHJO1MFJ9_17">
    <vt:lpwstr> viscous flow of silicate melts as governed by the cooperative re-arrangement of molecular sub-systems. Considering that such subsystems involve the silicate Qn units (n = number of bridging oxygens), this study presents a model that links the Qn unit fra</vt:lpwstr>
  </property>
  <property fmtid="{D5CDD505-2E9C-101B-9397-08002B2CF9AE}" pid="1281" name="ZOTERO_BREF_ppsFHJO1MFJ9_18">
    <vt:lpwstr>ctions to the melt configurational entropy at the glass transition temperature Tg, Sconf(Tg), and finally, to its viscosity η. With 13 adjustable parameters, the model reproduces η and Tg of melts in the Na2O-K2O-SiO2 system (60 ≤ [SiO2] ≤ 100 mol%) with </vt:lpwstr>
  </property>
  <property fmtid="{D5CDD505-2E9C-101B-9397-08002B2CF9AE}" pid="1282" name="ZOTERO_BREF_ppsFHJO1MFJ9_19">
    <vt:lpwstr>1σ standard deviations of 0.18 log unit and 10.6°, respectively.\nThe model helps understanding the links between the melt chemical composition, structure, Sconf and η. For instance, small compositional changes in highly polymerized melts generate importa</vt:lpwstr>
  </property>
  <property fmtid="{D5CDD505-2E9C-101B-9397-08002B2CF9AE}" pid="1283" name="ZOTERO_BREF_ppsFHJO1MFJ9_2">
    <vt:lpwstr>:["http://zotero.org/users/453153/items/CP3UVTPK"],"itemData":{"id":1009,"type":"article-journal","abstract":"With the configurational entropy theory of relaxation processes of Adam and Gibbs (1965), one predicts that the viscosity depends on temperature </vt:lpwstr>
  </property>
  <property fmtid="{D5CDD505-2E9C-101B-9397-08002B2CF9AE}" pid="1284" name="ZOTERO_BREF_ppsFHJO1MFJ9_20">
    <vt:lpwstr>nt changes in their Sconf(Tg) because of an excess of entropy generated by mixing Si between Q4 and Q3 units. Changing the melt silica concentration affects the Qn unit distribution, this resulting in non-linear changes in the topological contribution to </vt:lpwstr>
  </property>
  <property fmtid="{D5CDD505-2E9C-101B-9397-08002B2CF9AE}" pid="1285" name="ZOTERO_BREF_ppsFHJO1MFJ9_21">
    <vt:lpwstr>Sconf(Tg). The model also indicates that, at [SiO2] ≥ 60 mol%, the mixed alkali effect has negligible impact on the silicate glass Qn unit distribution, as corroborated by Raman spectroscopy data on mixed Na-K tri- and tetrasilicate glasses. Such model ma</vt:lpwstr>
  </property>
  <property fmtid="{D5CDD505-2E9C-101B-9397-08002B2CF9AE}" pid="1286" name="ZOTERO_BREF_ppsFHJO1MFJ9_22">
    <vt:lpwstr>y be critical to link the melt structure to its physical and thermodynamic properties, but its refinement requires further high-quality quantitative structural data on silicate and aluminosilicate melts.","container-title":"Journal of Non-Crystalline Soli</vt:lpwstr>
  </property>
  <property fmtid="{D5CDD505-2E9C-101B-9397-08002B2CF9AE}" pid="1287" name="ZOTERO_BREF_ppsFHJO1MFJ9_23">
    <vt:lpwstr>ds","DOI":"10.1016/j.jnoncrysol.2017.02.010","ISSN":"0022-3093","journalAbbreviation":"Journal of Non-Crystalline Solids","page":"175-188","source":"ScienceDirect","title":"Molecular structure, configurational entropy and viscosity of silicate melts: Link</vt:lpwstr>
  </property>
  <property fmtid="{D5CDD505-2E9C-101B-9397-08002B2CF9AE}" pid="1288" name="ZOTERO_BREF_ppsFHJO1MFJ9_24">
    <vt:lpwstr> through the Adam and Gibbs theory of viscous flow","title-short":"Molecular structure, configurational entropy and viscosity of silicate melts","volume":"463","author":[{"family":"Le Losq","given":"C."},{"family":"Neuville","given":"D. R."}],"issued":{"d</vt:lpwstr>
  </property>
  <property fmtid="{D5CDD505-2E9C-101B-9397-08002B2CF9AE}" pid="1289" name="ZOTERO_BREF_ppsFHJO1MFJ9_25">
    <vt:lpwstr>ate-parts":[["2017",5,1]]}}}],"schema":"https://github.com/citation-style-language/schema/raw/master/csl-citation.json"}</vt:lpwstr>
  </property>
  <property fmtid="{D5CDD505-2E9C-101B-9397-08002B2CF9AE}" pid="1290" name="ZOTERO_BREF_ppsFHJO1MFJ9_3">
    <vt:lpwstr>according to log η = Ae + BeTSconf, where Sconf is the configurational entropy of the liquid. Thermochemical calculations of Sconf performed for some mineral compositions show the importance of non-configurational contributions to the entropy differences </vt:lpwstr>
  </property>
  <property fmtid="{D5CDD505-2E9C-101B-9397-08002B2CF9AE}" pid="1291" name="ZOTERO_BREF_ppsFHJO1MFJ9_4">
    <vt:lpwstr>between amorphous and crystalline phases. Except for the case of SiO2, the available thermodynamic data indicate that the above equation for viscosity accounts quantitatively for the experimentally determined temperature dependence of the viscosity of sil</vt:lpwstr>
  </property>
  <property fmtid="{D5CDD505-2E9C-101B-9397-08002B2CF9AE}" pid="1292" name="ZOTERO_BREF_ppsFHJO1MFJ9_5">
    <vt:lpwstr>icate melts. The Adam and Gibbs theory also provides a simple rationale for the non linear variation of the logarithmic viscosity with composition in mixed alkali silicate liquids at low temperatures, the minimum of viscosity resulting from the contributi</vt:lpwstr>
  </property>
  <property fmtid="{D5CDD505-2E9C-101B-9397-08002B2CF9AE}" pid="1293" name="ZOTERO_BREF_ppsFHJO1MFJ9_6">
    <vt:lpwstr>on of the entropy of mixing to Sconf.","container-title":"Geochimica et Cosmochimica Acta","DOI":"10.1016/0016-7037(84)90275-8","ISSN":"0016-7037","issue":"3","journalAbbreviation":"Geochimica et Cosmochimica Acta","page":"471-483","source":"ScienceDirect</vt:lpwstr>
  </property>
  <property fmtid="{D5CDD505-2E9C-101B-9397-08002B2CF9AE}" pid="1294" name="ZOTERO_BREF_ppsFHJO1MFJ9_7">
    <vt:lpwstr>","title":"Viscosity and configurational entropy of silicate melts","volume":"48","author":[{"family":"Richet","given":"P."}],"issued":{"date-parts":[["1984",3,1]]}}},{"id":1012,"uris":["http://zotero.org/users/453153/items/GVI3UHAD"],"uri":["http://zoter</vt:lpwstr>
  </property>
  <property fmtid="{D5CDD505-2E9C-101B-9397-08002B2CF9AE}" pid="1295" name="ZOTERO_BREF_ppsFHJO1MFJ9_8">
    <vt:lpwstr>o.org/users/453153/items/GVI3UHAD"],"itemData":{"id":1012,"type":"article-journal","abstract":"A creep apparatus has been built to measure, with inaccuracies of less than 0.04 log poise, viscosities of supercooled silicate melts in the range 109–1014 pois</vt:lpwstr>
  </property>
  <property fmtid="{D5CDD505-2E9C-101B-9397-08002B2CF9AE}" pid="1296" name="ZOTERO_BREF_ppsFHJO1MFJ9_9">
    <vt:lpwstr>es. Measurements on seven pyroxene and five garnet supercooled liquid compositions along the joins MgSiO3-CaSiO3 and Mg3Al2Si3O12Ca3 Al2Si3O12 made between 1000 and 1150 K show deep minima in the viscosity-composition relationship for both joins. These mi</vt:lpwstr>
  </property>
  <property fmtid="{D5CDD505-2E9C-101B-9397-08002B2CF9AE}" pid="1297" name="ZOTERO_BREF_qBubpPgpn1k2_1">
    <vt:lpwstr>ZOTERO_ITEM CSL_CITATION {"citationID":"a6r8dihrsc","properties":{"formattedCitation":"({\\i{}20})","plainCitation":"(20)","noteIndex":0},"citationItems":[{"id":651,"uris":["http://zotero.org/users/453153/items/N63VHNVP"],"uri":["http://zotero.org/users/4</vt:lpwstr>
  </property>
  <property fmtid="{D5CDD505-2E9C-101B-9397-08002B2CF9AE}" pid="1298" name="ZOTERO_BREF_qBubpPgpn1k2_2">
    <vt:lpwstr>53153/items/N63VHNVP"],"itemData":{"id":651,"type":"article-journal","container-title":"Geochimica et Cosmochimica Acta","page":"1727-1737","title":"Role of aluminium in the silicate network: In situ, high-temperature study of glasses and melts on the joi</vt:lpwstr>
  </property>
  <property fmtid="{D5CDD505-2E9C-101B-9397-08002B2CF9AE}" pid="1299" name="ZOTERO_BREF_qBubpPgpn1k2_3">
    <vt:lpwstr>n SiO&lt;sub&gt;2&lt;/sub&gt;-NaAlO&lt;sub&gt;2&lt;/sub&gt;","volume":"60","author":[{"family":"Neuville","given":"D. R."},{"family":"Mysen","given":"B. O."}],"issued":{"date-parts":[["1996"]]}}}],"schema":"https://github.com/citation-style-language/schema/raw/master/csl-citatio</vt:lpwstr>
  </property>
  <property fmtid="{D5CDD505-2E9C-101B-9397-08002B2CF9AE}" pid="1300" name="ZOTERO_BREF_qBubpPgpn1k2_4">
    <vt:lpwstr>n.json"}</vt:lpwstr>
  </property>
  <property fmtid="{D5CDD505-2E9C-101B-9397-08002B2CF9AE}" pid="1301" name="ZOTERO_BREF_qEQmqJHKBWdB_1">
    <vt:lpwstr>ZOTERO_ITEM CSL_CITATION {"citationID":"a5v0imvhpl","properties":{"formattedCitation":"\\super 32\\nosupersub{}","plainCitation":"32","noteIndex":0},"citationItems":[{"id":383,"uris":["http://zotero.org/users/453153/items/M3385UI4"],"uri":["http://zotero.</vt:lpwstr>
  </property>
  <property fmtid="{D5CDD505-2E9C-101B-9397-08002B2CF9AE}" pid="1302" name="ZOTERO_BREF_qEQmqJHKBWdB_2">
    <vt:lpwstr>org/users/453153/items/M3385UI4"],"itemData":{"id":383,"type":"book","publisher":"Elsevier","title":"Handbook of glass data","volume":"C and B","author":[{"family":"Mazurin","given":"O. V."},{"family":"Streltsina","given":"M. V."},{"literal":"Shvaiko-Shva</vt:lpwstr>
  </property>
  <property fmtid="{D5CDD505-2E9C-101B-9397-08002B2CF9AE}" pid="1303" name="ZOTERO_BREF_qEQmqJHKBWdB_3">
    <vt:lpwstr>ikovskaya"}],"issued":{"date-parts":[["1987"]]}}}],"schema":"https://github.com/citation-style-language/schema/raw/master/csl-citation.json"}</vt:lpwstr>
  </property>
  <property fmtid="{D5CDD505-2E9C-101B-9397-08002B2CF9AE}" pid="1304"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1305"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1306"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1307" name="ZOTERO_BREF_qq1hfGqXIx6Fz9pV8wx4X_4">
    <vt:lpwstr>["2008",7]]}},"prefix":"e.g. "}],"schema":"https://github.com/citation-style-language/schema/raw/master/csl-citation.json"}</vt:lpwstr>
  </property>
  <property fmtid="{D5CDD505-2E9C-101B-9397-08002B2CF9AE}" pid="1308"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1309"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1310" name="ZOTERO_BREF_r1Uh2CEeW5VdfkbQkUFwz_3">
    <vt:lpwstr>,"given":"A."}],"issued":{"date-parts":[["2016"]]}},"prefix":"see"}],"schema":"https://github.com/citation-style-language/schema/raw/master/csl-citation.json"}</vt:lpwstr>
  </property>
  <property fmtid="{D5CDD505-2E9C-101B-9397-08002B2CF9AE}" pid="1311" name="ZOTERO_BREF_rGwPJCIG3MgZ_1">
    <vt:lpwstr>ZOTERO_ITEM CSL_CITATION {"citationID":"ak2nm7phfb","properties":{"formattedCitation":"\\super 12\\nosupersub{}","plainCitation":"12","noteIndex":0},"citationItems":[{"id":4520,"uris":["http://zotero.org/users/453153/items/AW7FU9FG"],"uri":["http://zotero</vt:lpwstr>
  </property>
  <property fmtid="{D5CDD505-2E9C-101B-9397-08002B2CF9AE}" pid="1312" name="ZOTERO_BREF_rGwPJCIG3MgZ_2">
    <vt:lpwstr>.org/users/453153/items/AW7FU9FG"],"itemData":{"id":4520,"type":"article-journal","abstract":"&lt;p&gt;Calcalkaline rhyolites produce the largest explosive volcanic eruptions, but these eruptions can switch repeatedly between being effusive and explosive. This </vt:lpwstr>
  </property>
  <property fmtid="{D5CDD505-2E9C-101B-9397-08002B2CF9AE}" pid="1313" name="ZOTERO_BREF_rGwPJCIG3MgZ_3">
    <vt:lpwstr>is difficult to attribute to the rheological effects of magma water content or crystallinity. Danilo Di Genova and co-authors report the viscosity of a series of melts spanning the compositional range of the Yellowstone rhyolitic volcanic system. They fin</vt:lpwstr>
  </property>
  <property fmtid="{D5CDD505-2E9C-101B-9397-08002B2CF9AE}" pid="1314" name="ZOTERO_BREF_rGwPJCIG3MgZ_4">
    <vt:lpwstr>d that, within a narrow compositional zone, melt viscosity increases by up to two orders of magnitude, which they propose to be the consequence of melt structure reorganization. The authors confirm that such a compositional tipping point exists in the glo</vt:lpwstr>
  </property>
  <property fmtid="{D5CDD505-2E9C-101B-9397-08002B2CF9AE}" pid="1315" name="ZOTERO_BREF_rGwPJCIG3MgZ_5">
    <vt:lpwstr>bal geochemical record of rhyolites, which separates effusive from explosive deposits. They conclude that the anhydrous (water-free) composition of calcalkaline rhyolites is decisive in determining mobilization and eruption dynamics of the Earth's largest</vt:lpwstr>
  </property>
  <property fmtid="{D5CDD505-2E9C-101B-9397-08002B2CF9AE}" pid="1316" name="ZOTERO_BREF_rGwPJCIG3MgZ_6">
    <vt:lpwstr> volcanic systems.&lt;/p&gt;","container-title":"Nature","DOI":"10.1038/nature24488","ISSN":"1476-4687","issue":"7684","language":"En","page":"235","source":"www.nature.com","title":"A compositional tipping point governing the mobilization and eruption style of</vt:lpwstr>
  </property>
  <property fmtid="{D5CDD505-2E9C-101B-9397-08002B2CF9AE}" pid="1317" name="ZOTERO_BREF_rGwPJCIG3MgZ_7">
    <vt:lpwstr> rhyolitic magma","volume":"552","author":[{"family":"Di Genova","given":"D."},{"family":"Kolzenburg","given":"S."},{"family":"Wiesmaier","given":"S."},{"family":"Dallanave","given":"E."},{"family":"Neuville","given":"D. R."},{"family":"Hess","given":"K. </vt:lpwstr>
  </property>
  <property fmtid="{D5CDD505-2E9C-101B-9397-08002B2CF9AE}" pid="1318" name="ZOTERO_BREF_rGwPJCIG3MgZ_8">
    <vt:lpwstr>U."},{"family":"Dingwell","given":"D. B."}],"issued":{"date-parts":[["2017",12]]}}}],"schema":"https://github.com/citation-style-language/schema/raw/master/csl-citation.json"}</vt:lpwstr>
  </property>
  <property fmtid="{D5CDD505-2E9C-101B-9397-08002B2CF9AE}" pid="1319" name="ZOTERO_BREF_rogTfhC0Hm3t_1">
    <vt:lpwstr>ZOTERO_ITEM CSL_CITATION {"citationID":"a1o6aere8le","properties":{"formattedCitation":"({\\i{}57})","plainCitation":"(57)","noteIndex":0},"citationItems":[{"id":1439,"uris":["http://zotero.org/users/453153/items/TA9JIUWE"],"uri":["http://zotero.org/users</vt:lpwstr>
  </property>
  <property fmtid="{D5CDD505-2E9C-101B-9397-08002B2CF9AE}" pid="1320" name="ZOTERO_BREF_rogTfhC0Hm3t_2">
    <vt:lpwstr>/453153/items/TA9JIUWE"],"itemData":{"id":1439,"type":"article-journal","container-title":"Advanced Materials Research","DOI":"10.4028/www.scientific.net/AMR.39-40.3","ISSN":"1662-8985","page":"3-12","source":"CrossRef","title":"Liquids, Glasses, Density </vt:lpwstr>
  </property>
  <property fmtid="{D5CDD505-2E9C-101B-9397-08002B2CF9AE}" pid="1321" name="ZOTERO_BREF_rogTfhC0Hm3t_3">
    <vt:lpwstr>Fluctuations and Low Frequency Modes","volume":"39-40","author":[{"family":"Greaves","given":"G.N."},{"family":"Wilding","given":"M.C."},{"family":"Kargl","given":"F."},{"family":"Hennet","given":"L."}],"issued":{"date-parts":[["2008"]]}}}],"schema":"http</vt:lpwstr>
  </property>
  <property fmtid="{D5CDD505-2E9C-101B-9397-08002B2CF9AE}" pid="1322" name="ZOTERO_BREF_rogTfhC0Hm3t_4">
    <vt:lpwstr>s://github.com/citation-style-language/schema/raw/master/csl-citation.json"}</vt:lpwstr>
  </property>
  <property fmtid="{D5CDD505-2E9C-101B-9397-08002B2CF9AE}" pid="1323" name="ZOTERO_BREF_sTuFEr2oig1Z_1">
    <vt:lpwstr>ZOTERO_ITEM CSL_CITATION {"citationID":"BLKvazdJ","properties":{"formattedCitation":"({\\i{}6})","plainCitation":"(6)","noteIndex":0},"citationItems":[{"id":6028,"uris":["http://zotero.org/users/453153/items/E7WCXEV6"],"uri":["http://zotero.org/users/4531</vt:lpwstr>
  </property>
  <property fmtid="{D5CDD505-2E9C-101B-9397-08002B2CF9AE}" pid="1324" name="ZOTERO_BREF_sTuFEr2oig1Z_2">
    <vt:lpwstr>53/items/E7WCXEV6"],"itemData":{"id":6028,"type":"book","edition":"2nd","event-place":"Cambridge, U.K.","publisher":"Cambridge University Press","publisher-place":"Cambridge, U.K.","title":"The art of molecular dynamics simulation","author":[{"family":"Ra</vt:lpwstr>
  </property>
  <property fmtid="{D5CDD505-2E9C-101B-9397-08002B2CF9AE}" pid="1325" name="ZOTERO_BREF_sTuFEr2oig1Z_3">
    <vt:lpwstr>paport","given":"D.C."}],"issued":{"date-parts":[["2004"]]}}}],"schema":"https://github.com/citation-style-language/schema/raw/master/csl-citation.json"}</vt:lpwstr>
  </property>
  <property fmtid="{D5CDD505-2E9C-101B-9397-08002B2CF9AE}" pid="1326"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1327"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1328"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1329"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1330"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1331"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1332"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1333" name="ZOTERO_BREF_saqv7sNVr9xddmueK5iHB_8">
    <vt:lpwstr>tation.json"}</vt:lpwstr>
  </property>
  <property fmtid="{D5CDD505-2E9C-101B-9397-08002B2CF9AE}" pid="1334" name="ZOTERO_BREF_scnvKlf90diq_1">
    <vt:lpwstr>ZOTERO_ITEM CSL_CITATION {"citationID":"a14rgtqm96h","properties":{"formattedCitation":"({\\i{}5}, {\\i{}47}, {\\i{}48})","plainCitation":"(5, 47, 48)","noteIndex":0},"citationItems":[{"id":757,"uris":["http://zotero.org/users/453153/items/5GE3I8II"],"uri</vt:lpwstr>
  </property>
  <property fmtid="{D5CDD505-2E9C-101B-9397-08002B2CF9AE}" pid="1335" name="ZOTERO_BREF_scnvKlf90diq_10">
    <vt:lpwstr>-2388","source":"Crossref","title":"A model for calculating the viscosity of natural iron-bearing silicate melts over a wide range of temperatures, pressures, oxygen fugacites, and compositions","volume":"99","author":[{"family":"Duan","given":"X."}],"iss</vt:lpwstr>
  </property>
  <property fmtid="{D5CDD505-2E9C-101B-9397-08002B2CF9AE}" pid="1336" name="ZOTERO_BREF_scnvKlf90diq_11">
    <vt:lpwstr>ued":{"date-parts":[["2014",11,1]]}}}],"schema":"https://github.com/citation-style-language/schema/raw/master/csl-citation.json"}</vt:lpwstr>
  </property>
  <property fmtid="{D5CDD505-2E9C-101B-9397-08002B2CF9AE}" pid="1337" name="ZOTERO_BREF_scnvKlf90diq_2">
    <vt:lpwstr>":["http://zotero.org/users/453153/items/5GE3I8II"],"itemData":{"id":757,"type":"article-journal","container-title":"Earth and Planetary Science Letters","DOI":"10.1016/j.epsl.2008.03.038","ISSN":"0012821X","issue":"1-4","language":"en","page":"123-134","</vt:lpwstr>
  </property>
  <property fmtid="{D5CDD505-2E9C-101B-9397-08002B2CF9AE}" pid="1338" name="ZOTERO_BREF_scnvKlf90diq_3">
    <vt:lpwstr>source":"CrossRef","title":"Viscosity of magmatic liquids: A model","title-short":"Viscosity of magmatic liquids","volume":"271","author":[{"family":"Giordano","given":"D."},{"family":"Russell","given":"J. K."},{"family":"Dingwell","given":"D. B."}],"issu</vt:lpwstr>
  </property>
  <property fmtid="{D5CDD505-2E9C-101B-9397-08002B2CF9AE}" pid="1339" name="ZOTERO_BREF_scnvKlf90diq_4">
    <vt:lpwstr>ed":{"date-parts":[["2008",7]]}}},{"id":505,"uris":["http://zotero.org/users/453153/items/B2UZRPWV"],"uri":["http://zotero.org/users/453153/items/B2UZRPWV"],"itemData":{"id":505,"type":"article-journal","container-title":"Geochimica et Cosmochimica Acta",</vt:lpwstr>
  </property>
  <property fmtid="{D5CDD505-2E9C-101B-9397-08002B2CF9AE}" pid="1340" name="ZOTERO_BREF_scnvKlf90diq_5">
    <vt:lpwstr>"issue":"2","page":"403-416","title":"Toward a general viscosity equation for natural anhydrous and hydrous silicate melts","volume":"71","author":[{"family":"Hui","given":"H."},{"family":"Zhang","given":"Y."}],"issued":{"date-parts":[["2007"]]}}},{"id":4</vt:lpwstr>
  </property>
  <property fmtid="{D5CDD505-2E9C-101B-9397-08002B2CF9AE}" pid="1341" name="ZOTERO_BREF_scnvKlf90diq_6">
    <vt:lpwstr>880,"uris":["http://zotero.org/users/453153/items/P7C95CY9"],"uri":["http://zotero.org/users/453153/items/P7C95CY9"],"itemData":{"id":4880,"type":"article-journal","abstract":"A new general model that takes into account the pressure and redox state effect</vt:lpwstr>
  </property>
  <property fmtid="{D5CDD505-2E9C-101B-9397-08002B2CF9AE}" pid="1342" name="ZOTERO_BREF_scnvKlf90diq_7">
    <vt:lpwstr> is presented to calculate melt viscosities of natural Fe-bearing melts. This new model is applicable to melts that span a wide range of temperatures (from 733 to 1873 K), pressures (0.001–15 kbar), H2O content (from 0 to 12.3 wt%), and compositions (from</vt:lpwstr>
  </property>
  <property fmtid="{D5CDD505-2E9C-101B-9397-08002B2CF9AE}" pid="1343" name="ZOTERO_BREF_scnvKlf90diq_8">
    <vt:lpwstr> ultramafic, mafic to silicic melts). The accuracy of the model is calculated to be ±0.23 log units of viscosity, which is within or close to experimental uncertainty. The transport properties, including glass transition temperature and melt fragility, ca</vt:lpwstr>
  </property>
  <property fmtid="{D5CDD505-2E9C-101B-9397-08002B2CF9AE}" pid="1344" name="ZOTERO_BREF_scnvKlf90diq_9">
    <vt:lpwstr>n also be calculated from this model. A spreadsheet to calculate the viscosity is provided in an Electronic Supplement.","container-title":"American Mineralogist","DOI":"10.2138/am-2014-4841","ISSN":"0003-004X","issue":"11-12","language":"en","page":"2378</vt:lpwstr>
  </property>
  <property fmtid="{D5CDD505-2E9C-101B-9397-08002B2CF9AE}" pid="1345" name="ZOTERO_BREF_ser4W5gdFJoI_1">
    <vt:lpwstr>ZOTERO_ITEM CSL_CITATION {"citationID":"a2delqet0s8","properties":{"formattedCitation":"\\super e.g. 6\\nosupersub{}","plainCitation":"e.g. 6","noteIndex":0},"citationItems":[{"id":757,"uris":["http://zotero.org/users/453153/items/5GE3I8II"],"uri":["http:</vt:lpwstr>
  </property>
  <property fmtid="{D5CDD505-2E9C-101B-9397-08002B2CF9AE}" pid="1346" name="ZOTERO_BREF_ser4W5gdFJoI_2">
    <vt:lpwstr>//zotero.org/users/453153/items/5GE3I8II"],"itemData":{"id":757,"type":"article-journal","container-title":"Earth and Planetary Science Letters","DOI":"10.1016/j.epsl.2008.03.038","ISSN":"0012821X","issue":"1-4","language":"en","page":"123-134","source":"</vt:lpwstr>
  </property>
  <property fmtid="{D5CDD505-2E9C-101B-9397-08002B2CF9AE}" pid="1347" name="ZOTERO_BREF_ser4W5gdFJoI_3">
    <vt:lpwstr>CrossRef","title":"Viscosity of magmatic liquids: A model","title-short":"Viscosity of magmatic liquids","volume":"271","author":[{"family":"Giordano","given":"D."},{"family":"Russell","given":"J. K."},{"family":"Dingwell","given":"D. B."}],"issued":{"dat</vt:lpwstr>
  </property>
  <property fmtid="{D5CDD505-2E9C-101B-9397-08002B2CF9AE}" pid="1348" name="ZOTERO_BREF_ser4W5gdFJoI_4">
    <vt:lpwstr>e-parts":[["2008",7]]}},"prefix":"e.g."}],"schema":"https://github.com/citation-style-language/schema/raw/master/csl-citation.json"}</vt:lpwstr>
  </property>
  <property fmtid="{D5CDD505-2E9C-101B-9397-08002B2CF9AE}" pid="1349" name="ZOTERO_BREF_shWxxv8dqsrU_1">
    <vt:lpwstr/>
  </property>
  <property fmtid="{D5CDD505-2E9C-101B-9397-08002B2CF9AE}" pid="1350" name="ZOTERO_BREF_sxNuKwqBF83r_1">
    <vt:lpwstr>ZOTERO_ITEM CSL_CITATION {"citationID":"a2nkn0e14fq","properties":{"formattedCitation":"\\super 4\\nosupersub{}","plainCitation":"4","noteIndex":0},"citationItems":[{"id":4406,"uris":["http://zotero.org/users/453153/items/6VDKVSXJ"],"uri":["http://zotero.</vt:lpwstr>
  </property>
  <property fmtid="{D5CDD505-2E9C-101B-9397-08002B2CF9AE}" pid="1351" name="ZOTERO_BREF_sxNuKwqBF83r_10">
    <vt:lpwstr>csl-citation.json"}</vt:lpwstr>
  </property>
  <property fmtid="{D5CDD505-2E9C-101B-9397-08002B2CF9AE}" pid="1352" name="ZOTERO_BREF_sxNuKwqBF83r_2">
    <vt:lpwstr>org/users/453153/items/6VDKVSXJ"],"itemData":{"id":4406,"type":"article-journal","abstract":"Understanding the links between chemical composition, nano-structure and the dynamic properties of silicate melts and glasses is fundamental to both Earth and Mat</vt:lpwstr>
  </property>
  <property fmtid="{D5CDD505-2E9C-101B-9397-08002B2CF9AE}" pid="1353" name="ZOTERO_BREF_sxNuKwqBF83r_3">
    <vt:lpwstr>erials Sciences. Central to this is whether the distribution of mobile metallic ions is random or not. In silicate systems, such as window glass, it is well-established that the short-range structure is not random but metal ions cluster, forming percolati</vt:lpwstr>
  </property>
  <property fmtid="{D5CDD505-2E9C-101B-9397-08002B2CF9AE}" pid="1354" name="ZOTERO_BREF_sxNuKwqBF83r_4">
    <vt:lpwstr>on channels 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1355" name="ZOTERO_BREF_sxNuKwqBF83r_5">
    <vt:lpwstr>                    − tetrahedra, but until now clustering has not been confirmed. Here we report how major changes in melt viscosity, together with glass Raman and Nuclear Magnetic Resonance measurements and Molecular Dynamics simulations, demonstrate th</vt:lpwstr>
  </property>
  <property fmtid="{D5CDD505-2E9C-101B-9397-08002B2CF9AE}" pid="1356" name="ZOTERO_BREF_sxNuKwqBF83r_6">
    <vt:lpwstr>at metal ions nano-segregate into percolation channels, making this a universal phenomenon of oxide glasses and melts. Furthermore, we can explain how, in both single and mixed alkali compositions, metal ion clustering and percolation radically affect mel</vt:lpwstr>
  </property>
  <property fmtid="{D5CDD505-2E9C-101B-9397-08002B2CF9AE}" pid="1357" name="ZOTERO_BREF_sxNuKwqBF83r_7">
    <vt:lpwstr>t mobility, central to understanding industrial and geological processes.","container-title":"Scientific Reports","DOI":"10.1038/s41598-017-16741-3","ISSN":"2045-2322","issue":"1","language":"En","page":"16490","source":"www.nature.com","title":"Percolati</vt:lpwstr>
  </property>
  <property fmtid="{D5CDD505-2E9C-101B-9397-08002B2CF9AE}" pid="1358" name="ZOTERO_BREF_sxNuKwqBF83r_8">
    <vt:lpwstr>on channels: a universal idea to describe the atomic structure and dynamics of glasses and melts","title-short":"Percolation channels","volume":"7","author":[{"family":"Le Losq","given":"C."},{"family":"Neuville","given":"D. R."},{"family":"Chen","given":</vt:lpwstr>
  </property>
  <property fmtid="{D5CDD505-2E9C-101B-9397-08002B2CF9AE}" pid="1359" name="ZOTERO_BREF_sxNuKwqBF83r_9">
    <vt:lpwstr>"W."},{"family":"Florian","given":"P."},{"family":"Massiot","given":"D."},{"family":"Zhou","given":"Z."},{"family":"Greaves","given":"G. N."}],"issued":{"date-parts":[["2017",12]]}}}],"schema":"https://github.com/citation-style-language/schema/raw/master/</vt:lpwstr>
  </property>
  <property fmtid="{D5CDD505-2E9C-101B-9397-08002B2CF9AE}" pid="1360" name="ZOTERO_BREF_t5doOWf6Ns3p_1">
    <vt:lpwstr>ZOTERO_ITEM CSL_CITATION {"citationID":"ai1gealnmu","properties":{"formattedCitation":"({\\i{}36}\\uc0\\u8211{}{\\i{}40})","plainCitation":"(36–40)","noteIndex":0},"citationItems":[{"id":550,"uris":["http://zotero.org/users/453153/items/5QIABEAG"],"uri":[</vt:lpwstr>
  </property>
  <property fmtid="{D5CDD505-2E9C-101B-9397-08002B2CF9AE}" pid="1361" name="ZOTERO_BREF_t5doOWf6Ns3p_10">
    <vt:lpwstr>"language":"en","page":"014304","source":"CrossRef","title":"Formation of channels for fast-ion diffusion in alkali silicate melts: A quasielastic neutron scattering study","title-short":"Formation of channels for fast-ion diffusion in alkali silicate mel</vt:lpwstr>
  </property>
  <property fmtid="{D5CDD505-2E9C-101B-9397-08002B2CF9AE}" pid="1362" name="ZOTERO_BREF_t5doOWf6Ns3p_11">
    <vt:lpwstr>ts","volume":"74","author":[{"family":"Kargl","given":"F."},{"family":"Meyer","given":"A."},{"family":"Koza","given":"M. M."},{"family":"Schober","given":"H."}],"issued":{"date-parts":[["2006",7,24]]}}}],"schema":"https://github.com/citation-style-languag</vt:lpwstr>
  </property>
  <property fmtid="{D5CDD505-2E9C-101B-9397-08002B2CF9AE}" pid="1363" name="ZOTERO_BREF_t5doOWf6Ns3p_12">
    <vt:lpwstr>e/schema/raw/master/csl-citation.json"}</vt:lpwstr>
  </property>
  <property fmtid="{D5CDD505-2E9C-101B-9397-08002B2CF9AE}" pid="1364" name="ZOTERO_BREF_t5doOWf6Ns3p_2">
    <vt:lpwstr>"http://zotero.org/users/453153/items/5QIABEAG"],"itemData":{"id":550,"type":"article-journal","container-title":"Nature","page":"611-616","title":"Local structure of silicate glasses","volume":"293","author":[{"family":"Greaves","given":"G. N."},{"family</vt:lpwstr>
  </property>
  <property fmtid="{D5CDD505-2E9C-101B-9397-08002B2CF9AE}" pid="1365" name="ZOTERO_BREF_t5doOWf6Ns3p_3">
    <vt:lpwstr>":"Fontaine","given":"A."},{"family":"Lagarde","given":"P."},{"family":"Raoux","given":"D."},{"family":"Gurman","given":"S. J."}],"issued":{"date-parts":[["1981"]]}}},{"id":549,"uris":["http://zotero.org/users/453153/items/S5FSZGBZ"],"uri":["http://zotero</vt:lpwstr>
  </property>
  <property fmtid="{D5CDD505-2E9C-101B-9397-08002B2CF9AE}" pid="1366" name="ZOTERO_BREF_t5doOWf6Ns3p_4">
    <vt:lpwstr>.org/users/453153/items/S5FSZGBZ"],"itemData":{"id":549,"type":"article-journal","container-title":"Journal of Non-Crystalline Solids","page":"203-217","title":"Exafs and the structure of glass","volume":"71","author":[{"family":"Greaves","given":"G. N."}</vt:lpwstr>
  </property>
  <property fmtid="{D5CDD505-2E9C-101B-9397-08002B2CF9AE}" pid="1367" name="ZOTERO_BREF_t5doOWf6Ns3p_5">
    <vt:lpwstr>],"issued":{"date-parts":[["1985"]]}}},{"id":386,"uris":["http://zotero.org/users/453153/items/UIDSVN4I"],"uri":["http://zotero.org/users/453153/items/UIDSVN4I"],"itemData":{"id":386,"type":"article-journal","container-title":"Philosophical Magazine Part </vt:lpwstr>
  </property>
  <property fmtid="{D5CDD505-2E9C-101B-9397-08002B2CF9AE}" pid="1368" name="ZOTERO_BREF_t5doOWf6Ns3p_6">
    <vt:lpwstr>B","issue":"6","page":"793-800","title":"EXAFS, glass structure and diffusion","volume":"60","author":[{"family":"Greaves","given":"G. N."}],"issued":{"date-parts":[["1989"]]}}},{"id":546,"uris":["http://zotero.org/users/453153/items/HGNIRNV3"],"uri":["ht</vt:lpwstr>
  </property>
  <property fmtid="{D5CDD505-2E9C-101B-9397-08002B2CF9AE}" pid="1369" name="ZOTERO_BREF_t5doOWf6Ns3p_7">
    <vt:lpwstr>tp://zotero.org/users/453153/items/HGNIRNV3"],"itemData":{"id":546,"type":"article-journal","container-title":"Physical Review Letters","issue":"2","page":"1-4","title":"Channel formation and intermediate range order in sodium silicate melts and glasses",</vt:lpwstr>
  </property>
  <property fmtid="{D5CDD505-2E9C-101B-9397-08002B2CF9AE}" pid="1370" name="ZOTERO_BREF_t5doOWf6Ns3p_8">
    <vt:lpwstr>"volume":"93","author":[{"family":"Meyer","given":"A."},{"family":"Horbach","given":"J."},{"family":"Kob","given":"W."},{"family":"Kargl","given":"F."},{"family":"Schober","given":"H."}],"issued":{"date-parts":[["2004"]]}}},{"id":1436,"uris":["http://zote</vt:lpwstr>
  </property>
  <property fmtid="{D5CDD505-2E9C-101B-9397-08002B2CF9AE}" pid="1371" name="ZOTERO_BREF_t5doOWf6Ns3p_9">
    <vt:lpwstr>ro.org/users/453153/items/NVHNUESC"],"uri":["http://zotero.org/users/453153/items/NVHNUESC"],"itemData":{"id":1436,"type":"article-journal","container-title":"Physical Review B","DOI":"10.1103/PhysRevB.74.014304","ISSN":"1098-0121, 1550-235X","issue":"1",</vt:lpwstr>
  </property>
  <property fmtid="{D5CDD505-2E9C-101B-9397-08002B2CF9AE}" pid="1372" name="ZOTERO_BREF_tDXw3qTjP8Xf_1">
    <vt:lpwstr>ZOTERO_ITEM CSL_CITATION {"citationID":"a1h3ruq98i0","properties":{"formattedCitation":"({\\i{}30})","plainCitation":"(30)","noteIndex":0},"citationItems":[{"id":1058,"uris":["http://zotero.org/users/453153/items/NJ2V38JM"],"uri":["http://zotero.org/users</vt:lpwstr>
  </property>
  <property fmtid="{D5CDD505-2E9C-101B-9397-08002B2CF9AE}" pid="1373" name="ZOTERO_BREF_tDXw3qTjP8Xf_2">
    <vt:lpwstr>/453153/items/NJ2V38JM"],"itemData":{"id":1058,"type":"article-journal","container-title":"The journal of chemical physics","issue":"1","page":"139-146","title":"On the temperature dependence of cooperative relaxation properties in glass-forming liquids",</vt:lpwstr>
  </property>
  <property fmtid="{D5CDD505-2E9C-101B-9397-08002B2CF9AE}" pid="1374" name="ZOTERO_BREF_tDXw3qTjP8Xf_3">
    <vt:lpwstr>"volume":"43","author":[{"family":"Adam","given":"G."},{"family":"Gibbs","given":"J. H."}],"issued":{"date-parts":[["1965"]]}}}],"schema":"https://github.com/citation-style-language/schema/raw/master/csl-citation.json"}</vt:lpwstr>
  </property>
  <property fmtid="{D5CDD505-2E9C-101B-9397-08002B2CF9AE}" pid="1375" name="ZOTERO_BREF_tHRBm6sfAU1T_1">
    <vt:lpwstr>ZOTERO_ITEM CSL_CITATION {"citationID":"afiulp9drs","properties":{"formattedCitation":"({\\i{}8})","plainCitation":"(8)","noteIndex":0},"citationItems":[{"id":5653,"uris":["http://zotero.org/users/453153/items/NBAXGI36"],"uri":["http://zotero.org/users/45</vt:lpwstr>
  </property>
  <property fmtid="{D5CDD505-2E9C-101B-9397-08002B2CF9AE}" pid="1376" name="ZOTERO_BREF_tHRBm6sfAU1T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1377" name="ZOTERO_BREF_tHRBm6sfAU1T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1378" name="ZOTERO_BREF_tHRBm6sfAU1T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1379" name="ZOTERO_BREF_tHRBm6sfAU1T_5">
    <vt:lpwstr>discussed.","container-title":"Ceramics International","DOI":"10.1016/j.ceramint.2019.03.121","ISSN":"0272-8842","issue":"9","journalAbbreviation":"Ceramics International","page":"12169-12181","source":"ScienceDirect","title":"An Avramov-based viscosity m</vt:lpwstr>
  </property>
  <property fmtid="{D5CDD505-2E9C-101B-9397-08002B2CF9AE}" pid="1380" name="ZOTERO_BREF_tHRBm6sfAU1T_6">
    <vt:lpwstr>odel for the SiO2-Al2O3-Na2O-K2O system in a wide temperature range","volume":"45","author":[{"family":"Starodub","given":"K."},{"family":"Wu","given":"G."},{"family":"Yazhenskikh","given":"E."},{"family":"Müller","given":"M."},{"family":"Khvan","given":"</vt:lpwstr>
  </property>
  <property fmtid="{D5CDD505-2E9C-101B-9397-08002B2CF9AE}" pid="1381" name="ZOTERO_BREF_tHRBm6sfAU1T_7">
    <vt:lpwstr>A."},{"family":"Kondratiev","given":"A."}],"issued":{"date-parts":[["2019",6,15]]}}}],"schema":"https://github.com/citation-style-language/schema/raw/master/csl-citation.json"}</vt:lpwstr>
  </property>
  <property fmtid="{D5CDD505-2E9C-101B-9397-08002B2CF9AE}" pid="1382" name="ZOTERO_BREF_tJvVr1HWHjUb_1">
    <vt:lpwstr>ZOTERO_ITEM CSL_CITATION {"citationID":"aoqlvfqars","properties":{"formattedCitation":"(see review of {\\i{}10})","plainCitation":"(see review of 10)","noteIndex":0},"citationItems":[{"id":4729,"uris":["http://zotero.org/users/453153/items/2XWMG3XB"],"uri</vt:lpwstr>
  </property>
  <property fmtid="{D5CDD505-2E9C-101B-9397-08002B2CF9AE}" pid="1383" name="ZOTERO_BREF_tJvVr1HWHjUb_2">
    <vt:lpwstr>":["http://zotero.org/users/453153/items/2XWMG3XB"],"itemData":{"id":4729,"type":"chapter","container-title":"Handbook of Glass","ISBN":"978-3-319-93728-1","publisher":"Springer","title":"Silicate Glasses","URL":"https://www.springer.com/us/book/978331993</vt:lpwstr>
  </property>
  <property fmtid="{D5CDD505-2E9C-101B-9397-08002B2CF9AE}" pid="1384" name="ZOTERO_BREF_tJvVr1HWHjUb_3">
    <vt:lpwstr>7267","author":[{"family":"Le Losq","given":"C."},{"family":"Cicconi","given":"M. R."},{"family":"Greaves","given":"G. N."},{"family":"Neuville","given":"D. R."}],"issued":{"date-parts":[["2019",5]]}},"prefix":"see review of"}],"schema":"https://github.co</vt:lpwstr>
  </property>
  <property fmtid="{D5CDD505-2E9C-101B-9397-08002B2CF9AE}" pid="1385" name="ZOTERO_BREF_tJvVr1HWHjUb_4">
    <vt:lpwstr>m/citation-style-language/schema/raw/master/csl-citation.json"}</vt:lpwstr>
  </property>
  <property fmtid="{D5CDD505-2E9C-101B-9397-08002B2CF9AE}" pid="1386" name="ZOTERO_BREF_tRTzgpMhBmCW_1">
    <vt:lpwstr>ZOTERO_ITEM CSL_CITATION {"citationID":"a2gpfikms48","properties":{"formattedCitation":"\\super 12,30,31\\nosupersub{}","plainCitation":"12,30,31","noteIndex":0},"citationItems":[{"id":1555,"uris":["http://zotero.org/users/453153/items/JFB6D7XJ"],"uri":["</vt:lpwstr>
  </property>
  <property fmtid="{D5CDD505-2E9C-101B-9397-08002B2CF9AE}" pid="1387" name="ZOTERO_BREF_tRTzgpMhBmCW_10">
    <vt:lpwstr>uville","given":"D. R."},{"family":"Hess","given":"K. U."},{"family":"Dingwell","given":"D. B."}],"issued":{"date-parts":[["2017",12]]}}},{"id":6172,"uris":["http://zotero.org/users/453153/items/ZUSXRQ7Q"],"uri":["http://zotero.org/users/453153/items/ZUSX</vt:lpwstr>
  </property>
  <property fmtid="{D5CDD505-2E9C-101B-9397-08002B2CF9AE}" pid="1388" name="ZOTERO_BREF_tRTzgpMhBmCW_11">
    <vt:lpwstr>RQ7Q"],"itemData":{"id":6172,"type":"article-journal","abstract":"Degassing dynamics play a crucial role in controlling the explosivity of magma at erupting volcanoes. Degassing of magmatic water typically involves bubble nucleation and growth, which driv</vt:lpwstr>
  </property>
  <property fmtid="{D5CDD505-2E9C-101B-9397-08002B2CF9AE}" pid="1389" name="ZOTERO_BREF_tRTzgpMhBmCW_12">
    <vt:lpwstr>e magma ascent. Crystals suspended in magma may influence both nucleation and growth of bubbles. Micron- to centimeter-sized crystals can cause heterogeneous bubble nucleation and facilitate bubble coalescence. Nanometer-scale crystalline phases, so-calle</vt:lpwstr>
  </property>
  <property fmtid="{D5CDD505-2E9C-101B-9397-08002B2CF9AE}" pid="1390" name="ZOTERO_BREF_tRTzgpMhBmCW_13">
    <vt:lpwstr>d “nanolites”, are an underreported phenomenon in erupting magma and could exert a primary control on the eruptive style of silicic volcanoes. Yet the influence of nanolites on degassing processes remains wholly uninvestigated. In order to test the influe</vt:lpwstr>
  </property>
  <property fmtid="{D5CDD505-2E9C-101B-9397-08002B2CF9AE}" pid="1391" name="ZOTERO_BREF_tRTzgpMhBmCW_14">
    <vt:lpwstr>nce of nanolites on bubble nucleation and growth dynamics, we use an experimental approach to document how nanolites can increase the bubble number density and affect growth kinetics in a degassing nanolite-bearing silicic magma. We then examine a compila</vt:lpwstr>
  </property>
  <property fmtid="{D5CDD505-2E9C-101B-9397-08002B2CF9AE}" pid="1392" name="ZOTERO_BREF_tRTzgpMhBmCW_15">
    <vt:lpwstr>tion of these values from natural volcanic rocks from explosive eruptions leading to the inference that some very high naturally occurring bubble number densities could be associated with the presence of magmatic nanolites. Finally, using a numerical magm</vt:lpwstr>
  </property>
  <property fmtid="{D5CDD505-2E9C-101B-9397-08002B2CF9AE}" pid="1393" name="ZOTERO_BREF_tRTzgpMhBmCW_16">
    <vt:lpwstr>a ascent model, we show that for reasonable starting conditions for silicic eruptions, an increase in the resulting bubble number density associated with nanolites could push an eruption that would otherwise be effusive into the conditions required for ex</vt:lpwstr>
  </property>
  <property fmtid="{D5CDD505-2E9C-101B-9397-08002B2CF9AE}" pid="1394" name="ZOTERO_BREF_tRTzgpMhBmCW_17">
    <vt:lpwstr>plosive behavior.","container-title":"Geology","DOI":"10.1130/G47317.1","ISSN":"0091-7613, 1943-2682","language":"en","source":"DOI.org (Crossref)","title":"Can nanolites enhance eruption explosivity?","URL":"https://pubs.geoscienceworld.org/gsa/geology/a</vt:lpwstr>
  </property>
  <property fmtid="{D5CDD505-2E9C-101B-9397-08002B2CF9AE}" pid="1395" name="ZOTERO_BREF_tRTzgpMhBmCW_18">
    <vt:lpwstr>rticle/587448/Can-nanolites-enhance-eruption-explosivity","author":[{"family":"Cáceres","given":"Francisco"},{"family":"Wadsworth","given":"Fabian B."},{"family":"Scheu","given":"Bettina"},{"family":"Colombier","given":"Mathieu"},{"family":"Madonna","give</vt:lpwstr>
  </property>
  <property fmtid="{D5CDD505-2E9C-101B-9397-08002B2CF9AE}" pid="1396" name="ZOTERO_BREF_tRTzgpMhBmCW_19">
    <vt:lpwstr>n":"Claudio"},{"family":"Cimarelli","given":"Corrado"},{"family":"Hess","given":"Kai-Uwe"},{"family":"Kaliwoda","given":"Melanie"},{"family":"Ruthensteiner","given":"Bernhard"},{"family":"Dingwell","given":"Donald B."}],"accessed":{"date-parts":[["2020",6</vt:lpwstr>
  </property>
  <property fmtid="{D5CDD505-2E9C-101B-9397-08002B2CF9AE}" pid="1397" name="ZOTERO_BREF_tRTzgpMhBmCW_2">
    <vt:lpwstr>http://zotero.org/users/453153/items/JFB6D7XJ"],"itemData":{"id":1555,"type":"article-journal","container-title":"Lithos","DOI":"10.1016/j.lithos.2012.05.009","ISSN":"00244937","language":"en","page":"122-131","source":"CrossRef","title":"Relationships be</vt:lpwstr>
  </property>
  <property fmtid="{D5CDD505-2E9C-101B-9397-08002B2CF9AE}" pid="1398" name="ZOTERO_BREF_tRTzgpMhBmCW_20">
    <vt:lpwstr>,24]]},"issued":{"date-parts":[["2020",6,19]]}}}],"schema":"https://github.com/citation-style-language/schema/raw/master/csl-citation.json"}</vt:lpwstr>
  </property>
  <property fmtid="{D5CDD505-2E9C-101B-9397-08002B2CF9AE}" pid="1399" name="ZOTERO_BREF_tRTzgpMhBmCW_3">
    <vt:lpwstr>tween pre-eruptive conditions and eruptive styles of phonolite–trachyte magmas","volume":"152","author":[{"family":"Andújar","given":"Joan"},{"family":"Scaillet","given":"Bruno"}],"issued":{"date-parts":[["2012",11]]}}},{"id":4520,"uris":["http://zotero.o</vt:lpwstr>
  </property>
  <property fmtid="{D5CDD505-2E9C-101B-9397-08002B2CF9AE}" pid="1400" name="ZOTERO_BREF_tRTzgpMhBmCW_4">
    <vt:lpwstr>rg/users/453153/items/AW7FU9FG"],"uri":["http://zotero.org/users/453153/items/AW7FU9FG"],"itemData":{"id":4520,"type":"article-journal","abstract":"&lt;p&gt;Calcalkaline rhyolites produce the largest explosive volcanic eruptions, but these eruptions can switch </vt:lpwstr>
  </property>
  <property fmtid="{D5CDD505-2E9C-101B-9397-08002B2CF9AE}" pid="1401" name="ZOTERO_BREF_tRTzgpMhBmCW_5">
    <vt:lpwstr>repeatedly between being effusive and explosive. This is difficult to attribute to the rheological effects of magma water content or crystallinity. Danilo Di Genova and co-authors report the viscosity of a series of melts spanning the compositional range </vt:lpwstr>
  </property>
  <property fmtid="{D5CDD505-2E9C-101B-9397-08002B2CF9AE}" pid="1402" name="ZOTERO_BREF_tRTzgpMhBmCW_6">
    <vt:lpwstr>of the Yellowstone rhyolitic volcanic system. They find that, within a narrow compositional zone, melt viscosity increases by up to two orders of magnitude, which they propose to be the consequence of melt structure reorganization. The authors confirm tha</vt:lpwstr>
  </property>
  <property fmtid="{D5CDD505-2E9C-101B-9397-08002B2CF9AE}" pid="1403" name="ZOTERO_BREF_tRTzgpMhBmCW_7">
    <vt:lpwstr>t such a compositional tipping point exists in the global geochemical record of rhyolites, which separates effusive from explosive deposits. They conclude that the anhydrous (water-free) composition of calcalkaline rhyolites is decisive in determining mob</vt:lpwstr>
  </property>
  <property fmtid="{D5CDD505-2E9C-101B-9397-08002B2CF9AE}" pid="1404" name="ZOTERO_BREF_tRTzgpMhBmCW_8">
    <vt:lpwstr>ilization and eruption dynamics of the Earth's largest volcanic systems.&lt;/p&gt;","container-title":"Nature","DOI":"10.1038/nature24488","ISSN":"1476-4687","issue":"7684","language":"En","page":"235","source":"www.nature.com","title":"A compositional tipping </vt:lpwstr>
  </property>
  <property fmtid="{D5CDD505-2E9C-101B-9397-08002B2CF9AE}" pid="1405" name="ZOTERO_BREF_tRTzgpMhBmCW_9">
    <vt:lpwstr>point governing the mobilization and eruption style of rhyolitic magma","volume":"552","author":[{"family":"Di Genova","given":"D."},{"family":"Kolzenburg","given":"S."},{"family":"Wiesmaier","given":"S."},{"family":"Dallanave","given":"E."},{"family":"Ne</vt:lpwstr>
  </property>
  <property fmtid="{D5CDD505-2E9C-101B-9397-08002B2CF9AE}" pid="1406" name="ZOTERO_BREF_tdgaoc7ZqJ1X_1">
    <vt:lpwstr>ZOTERO_ITEM CSL_CITATION {"citationID":"aimfjs1vsl","properties":{"formattedCitation":"({\\i{}43}, {\\i{}44})","plainCitation":"(43, 44)","noteIndex":0},"citationItems":[{"id":2709,"uris":["http://zotero.org/users/453153/items/4UWQ4N8P"],"uri":["http://zo</vt:lpwstr>
  </property>
  <property fmtid="{D5CDD505-2E9C-101B-9397-08002B2CF9AE}" pid="1407" name="ZOTERO_BREF_tdgaoc7ZqJ1X_10">
    <vt:lpwstr>ing a complex dance of elastic and plastic deformations, phase transitions, and their interplay. We identified the strain associated with individual ring rearrangements, observed the role of vacancies in shear deformation, and quantified fluctuations at a</vt:lpwstr>
  </property>
  <property fmtid="{D5CDD505-2E9C-101B-9397-08002B2CF9AE}" pid="1408" name="ZOTERO_BREF_tdgaoc7ZqJ1X_11">
    <vt:lpwstr> glass/liquid interface. These examples illustrate the wide-ranging and fundamental materials physics that can now be studied at atomic-resolution via transmission electron microscopy of two-dimensional glasses.\nDynamics of individual atoms in a two-dime</vt:lpwstr>
  </property>
  <property fmtid="{D5CDD505-2E9C-101B-9397-08002B2CF9AE}" pid="1409" name="ZOTERO_BREF_tdgaoc7ZqJ1X_12">
    <vt:lpwstr>nsional silicate glass have been observed using transmission electron microscopy. [Also see Perspective by Heyde]\nDynamics of individual atoms in a two-dimensional silicate glass have been observed using transmission electron microscopy. [Also see Perspe</vt:lpwstr>
  </property>
  <property fmtid="{D5CDD505-2E9C-101B-9397-08002B2CF9AE}" pid="1410" name="ZOTERO_BREF_tdgaoc7ZqJ1X_13">
    <vt:lpwstr>ctive by Heyde]","container-title":"Science","DOI":"10.1126/science.1242248","ISSN":"0036-8075, 1095-9203","issue":"6155","language":"en","note":"PMID: 24115436","page":"224-227","source":"science.sciencemag.org","title":"Imaging Atomic Rearrangements in </vt:lpwstr>
  </property>
  <property fmtid="{D5CDD505-2E9C-101B-9397-08002B2CF9AE}" pid="1411" name="ZOTERO_BREF_tdgaoc7ZqJ1X_14">
    <vt:lpwstr>Two-Dimensional Silica Glass: Watching Silica’s Dance","title-short":"Imaging Atomic Rearrangements in Two-Dimensional Silica Glass","volume":"342","author":[{"family":"Huang","given":"Pinshane Y."},{"family":"Kurasch","given":"Simon"},{"family":"Alden","</vt:lpwstr>
  </property>
  <property fmtid="{D5CDD505-2E9C-101B-9397-08002B2CF9AE}" pid="1412" name="ZOTERO_BREF_tdgaoc7ZqJ1X_15">
    <vt:lpwstr>given":"Jonathan S."},{"family":"Shekhawat","given":"Ashivni"},{"family":"Alemi","given":"Alexander A."},{"family":"McEuen","given":"Paul L."},{"family":"Sethna","given":"James P."},{"family":"Kaiser","given":"Ute"},{"family":"Muller","given":"David A."}]</vt:lpwstr>
  </property>
  <property fmtid="{D5CDD505-2E9C-101B-9397-08002B2CF9AE}" pid="1413" name="ZOTERO_BREF_tdgaoc7ZqJ1X_16">
    <vt:lpwstr>,"issued":{"date-parts":[["2013",10,11]]}}}],"schema":"https://github.com/citation-style-language/schema/raw/master/csl-citation.json"}</vt:lpwstr>
  </property>
  <property fmtid="{D5CDD505-2E9C-101B-9397-08002B2CF9AE}" pid="1414" name="ZOTERO_BREF_tdgaoc7ZqJ1X_2">
    <vt:lpwstr>tero.org/users/453153/items/4UWQ4N8P"],"itemData":{"id":2709,"type":"article-journal","container-title":"Nano Letters","DOI":"10.1021/nl204423x","ISSN":"1530-6984, 1530-6992","issue":"2","language":"en","page":"1081-1086","source":"CrossRef","title":"Dire</vt:lpwstr>
  </property>
  <property fmtid="{D5CDD505-2E9C-101B-9397-08002B2CF9AE}" pid="1415" name="ZOTERO_BREF_tdgaoc7ZqJ1X_3">
    <vt:lpwstr>ct Imaging of a Two-Dimensional Silica Glass on Graphene","volume":"12","author":[{"family":"Huang","given":"Pinshane Y."},{"family":"Kurasch","given":"Simon"},{"family":"Srivastava","given":"Anchal"},{"family":"Skakalova","given":"Viera"},{"family":"Kota</vt:lpwstr>
  </property>
  <property fmtid="{D5CDD505-2E9C-101B-9397-08002B2CF9AE}" pid="1416" name="ZOTERO_BREF_tdgaoc7ZqJ1X_4">
    <vt:lpwstr>koski","given":"Jani"},{"family":"Krasheninnikov","given":"Arkady V."},{"family":"Hovden","given":"Robert"},{"family":"Mao","given":"Qingyun"},{"family":"Meyer","given":"Jannik C."},{"family":"Smet","given":"Jurgen"},{"family":"Muller","given":"David A."}</vt:lpwstr>
  </property>
  <property fmtid="{D5CDD505-2E9C-101B-9397-08002B2CF9AE}" pid="1417" name="ZOTERO_BREF_tdgaoc7ZqJ1X_5">
    <vt:lpwstr>,{"family":"Kaiser","given":"Ute"}],"issued":{"date-parts":[["2012",2,8]]}}},{"id":2740,"uris":["http://zotero.org/users/453153/items/J93CMUTJ"],"uri":["http://zotero.org/users/453153/items/J93CMUTJ"],"itemData":{"id":2740,"type":"article-journal","abstra</vt:lpwstr>
  </property>
  <property fmtid="{D5CDD505-2E9C-101B-9397-08002B2CF9AE}" pid="1418" name="ZOTERO_BREF_tdgaoc7ZqJ1X_6">
    <vt:lpwstr>ct":"Glassy Eyed\nIn crystalline materials, the collective motion of atoms in one- and two-dimensional defects—like dislocations and stacking faults—controls the response to an applied strain, but how glassy materials change their structure in response to</vt:lpwstr>
  </property>
  <property fmtid="{D5CDD505-2E9C-101B-9397-08002B2CF9AE}" pid="1419" name="ZOTERO_BREF_tdgaoc7ZqJ1X_7">
    <vt:lpwstr> strain is much less clear. Huang et al. (p. 224; see the Perspective by Heyde) used advanced-transmission electron microscopy to investigate the structural rearrangements in a two-dimensional glass, including the basis for shear deformations and the atom</vt:lpwstr>
  </property>
  <property fmtid="{D5CDD505-2E9C-101B-9397-08002B2CF9AE}" pid="1420" name="ZOTERO_BREF_tdgaoc7ZqJ1X_8">
    <vt:lpwstr>ic behavior at the glass/liquid interface.\nStructural rearrangements control a wide range of behavior in amorphous materials, and visualizing these atomic-scale rearrangements is critical for developing and refining models for how glasses bend, break, an</vt:lpwstr>
  </property>
  <property fmtid="{D5CDD505-2E9C-101B-9397-08002B2CF9AE}" pid="1421" name="ZOTERO_BREF_tdgaoc7ZqJ1X_9">
    <vt:lpwstr>d melt. It is difficult, however, to directly image atomic motion in disordered solids. We demonstrate that using aberration-corrected transmission electron microscopy, we can excite and image atomic rearrangements in a two-dimensional silica glass—reveal</vt:lpwstr>
  </property>
  <property fmtid="{D5CDD505-2E9C-101B-9397-08002B2CF9AE}" pid="1422" name="ZOTERO_BREF_tiNb89oBbPlG_1">
    <vt:lpwstr>ZOTERO_ITEM CSL_CITATION {"citationID":"ae6Qm5yf","properties":{"unsorted":true,"formattedCitation":"\\super e.g. 3,4\\nosupersub{}","plainCitation":"e.g. 3,4","noteIndex":0},"citationItems":[{"id":1393,"uris":["http://zotero.org/users/453153/items/KM6JIM</vt:lpwstr>
  </property>
  <property fmtid="{D5CDD505-2E9C-101B-9397-08002B2CF9AE}" pid="1423" name="ZOTERO_BREF_tiNb89oBbPlG_10">
    <vt:lpwstr>iversal phenomenon of oxide glasses and melts. Furthermore, we can explain how, in both single and mixed alkali compositions, metal ion clustering and percolation radically affect melt mobility, central to understanding industrial and geological processes</vt:lpwstr>
  </property>
  <property fmtid="{D5CDD505-2E9C-101B-9397-08002B2CF9AE}" pid="1424" name="ZOTERO_BREF_tiNb89oBbPlG_11">
    <vt:lpwstr>.","container-title":"Scientific Reports","DOI":"10.1038/s41598-017-16741-3","ISSN":"2045-2322","issue":"1","language":"En","page":"16490","source":"www.nature.com","title":"Percolation channels: a universal idea to describe the atomic structure and dynam</vt:lpwstr>
  </property>
  <property fmtid="{D5CDD505-2E9C-101B-9397-08002B2CF9AE}" pid="1425" name="ZOTERO_BREF_tiNb89oBbPlG_12">
    <vt:lpwstr>ics of glasses and melts","title-short":"Percolation channels","volume":"7","author":[{"family":"Le Losq","given":"C."},{"family":"Neuville","given":"D. R."},{"family":"Chen","given":"W."},{"family":"Florian","given":"P."},{"family":"Massiot","given":"D."</vt:lpwstr>
  </property>
  <property fmtid="{D5CDD505-2E9C-101B-9397-08002B2CF9AE}" pid="1426" name="ZOTERO_BREF_tiNb89oBbPlG_13">
    <vt:lpwstr>},{"family":"Zhou","given":"Z."},{"family":"Greaves","given":"G. N."}],"issued":{"date-parts":[["2017",12]]}}}],"schema":"https://github.com/citation-style-language/schema/raw/master/csl-citation.json"}</vt:lpwstr>
  </property>
  <property fmtid="{D5CDD505-2E9C-101B-9397-08002B2CF9AE}" pid="1427" name="ZOTERO_BREF_tiNb89oBbPlG_2">
    <vt:lpwstr>SE"],"uri":["http://zotero.org/users/453153/items/KM6JIMSE"],"itemData":{"id":1393,"type":"article-journal","container-title":"Nature Communications","DOI":"10.1038/ncomms4241","ISSN":"2041-1723","source":"CrossRef","title":"Atomistic insight into viscosi</vt:lpwstr>
  </property>
  <property fmtid="{D5CDD505-2E9C-101B-9397-08002B2CF9AE}" pid="1428" name="ZOTERO_BREF_tiNb89oBbPlG_3">
    <vt:lpwstr>ty and density of silicate melts under pressure","URL":"http://www.nature.com/doifinder/10.1038/ncomms4241","volume":"5","author":[{"family":"Wang","given":"Yanbin"},{"family":"Sakamaki","given":"Tatsuya"},{"family":"Skinner","given":"Lawrie B."},{"family</vt:lpwstr>
  </property>
  <property fmtid="{D5CDD505-2E9C-101B-9397-08002B2CF9AE}" pid="1429" name="ZOTERO_BREF_tiNb89oBbPlG_4">
    <vt:lpwstr>":"Jing","given":"Zhicheng"},{"family":"Yu","given":"Tony"},{"family":"Kono","given":"Yoshio"},{"family":"Park","given":"Changyong"},{"family":"Shen","given":"Guoyin"},{"family":"Rivers","given":"Mark L."},{"family":"Sutton","given":"Stephen R."}],"access</vt:lpwstr>
  </property>
  <property fmtid="{D5CDD505-2E9C-101B-9397-08002B2CF9AE}" pid="1430" name="ZOTERO_BREF_tiNb89oBbPlG_5">
    <vt:lpwstr>ed":{"date-parts":[["2016",6,15]]},"issued":{"date-parts":[["2014",1,30]]}},"prefix":"e.g."},{"id":4406,"uris":["http://zotero.org/users/453153/items/6VDKVSXJ"],"uri":["http://zotero.org/users/453153/items/6VDKVSXJ"],"itemData":{"id":4406,"type":"article-</vt:lpwstr>
  </property>
  <property fmtid="{D5CDD505-2E9C-101B-9397-08002B2CF9AE}" pid="1431" name="ZOTERO_BREF_tiNb89oBbPlG_6">
    <vt:lpwstr>journal","abstract":"Understanding the links between chemical composition, nano-structure and the dynamic properties of silicate melts and glasses is fundamental to both Earth and Materials Sciences. Central to this is whether the distribution of mobile m</vt:lpwstr>
  </property>
  <property fmtid="{D5CDD505-2E9C-101B-9397-08002B2CF9AE}" pid="1432" name="ZOTERO_BREF_tiNb89oBbPlG_7">
    <vt:lpwstr>etallic ions is random or not. In silicate systems, such as window glass, it is well-established that the short-range structure is not random but metal ions cluster, forming percolation channels through a partly broken network of corner-sharing SiO4 tetra</vt:lpwstr>
  </property>
  <property fmtid="{D5CDD505-2E9C-101B-9397-08002B2CF9AE}" pid="1433" name="ZOTERO_BREF_tiNb89oBbPlG_8">
    <vt:lpwstr>hedra. In alumino-silicate glasses and melts, extensively used in industry and representing most of the Earth magmas, metal ions compensate the electrical charge deficit of AlO4\n                        − tetrahedra, but until now clustering has not been </vt:lpwstr>
  </property>
  <property fmtid="{D5CDD505-2E9C-101B-9397-08002B2CF9AE}" pid="1434" name="ZOTERO_BREF_tiNb89oBbPlG_9">
    <vt:lpwstr>confirmed. Here we report how major changes in melt viscosity, together with glass Raman and Nuclear Magnetic Resonance measurements and Molecular Dynamics simulations, demonstrate that metal ions nano-segregate into percolation channels, making this a un</vt:lpwstr>
  </property>
  <property fmtid="{D5CDD505-2E9C-101B-9397-08002B2CF9AE}" pid="1435" name="ZOTERO_BREF_tpDuM8KcZYQQ_1">
    <vt:lpwstr>ZOTERO_ITEM CSL_CITATION {"citationID":"a25q3n7gs7c","properties":{"formattedCitation":"\\super 2\\nosupersub{}","plainCitation":"2","noteIndex":0},"citationItems":[{"id":6239,"uris":["http://zotero.org/users/453153/items/9W8CPWTF"],"uri":["http://zotero.</vt:lpwstr>
  </property>
  <property fmtid="{D5CDD505-2E9C-101B-9397-08002B2CF9AE}" pid="1436" name="ZOTERO_BREF_tpDuM8KcZYQQ_2">
    <vt:lpwstr>org/users/453153/items/9W8CPWTF"],"itemData":{"id":6239,"type":"book","publisher":"Dover Publications","title":"The evolution of igneous rocks","author":[{"family":"Bowen","given":"N. L."}],"issued":{"date-parts":[["1956"]]}}}],"schema":"https://github.co</vt:lpwstr>
  </property>
  <property fmtid="{D5CDD505-2E9C-101B-9397-08002B2CF9AE}" pid="1437" name="ZOTERO_BREF_tpDuM8KcZYQQ_3">
    <vt:lpwstr>m/citation-style-language/schema/raw/master/csl-citation.json"}</vt:lpwstr>
  </property>
  <property fmtid="{D5CDD505-2E9C-101B-9397-08002B2CF9AE}" pid="1438" name="ZOTERO_BREF_u8xvL5NrIIWT_1">
    <vt:lpwstr>ZOTERO_ITEM CSL_CITATION {"citationID":"a14bcaot5r4","properties":{"formattedCitation":"({\\i{}25})","plainCitation":"(25)","noteIndex":0},"citationItems":[{"id":6142,"uris":["http://zotero.org/users/453153/items/KHB7YARR"],"uri":["http://zotero.org/users</vt:lpwstr>
  </property>
  <property fmtid="{D5CDD505-2E9C-101B-9397-08002B2CF9AE}" pid="1439" name="ZOTERO_BREF_u8xvL5NrIIWT_10">
    <vt:lpwstr>0",4]]}},"suppress-author":true}],"schema":"https://github.com/citation-style-language/schema/raw/master/csl-citation.json"}</vt:lpwstr>
  </property>
  <property fmtid="{D5CDD505-2E9C-101B-9397-08002B2CF9AE}" pid="1440" name="ZOTERO_BREF_u8xvL5NrIIWT_2">
    <vt:lpwstr>/453153/items/KHB7YARR"],"itemData":{"id":6142,"type":"article-journal","abstract":"Despite decades of theoretical studies, the nature of the glass transition remains elusive and debated, while the existence of structural predictors of its dynamics is a m</vt:lpwstr>
  </property>
  <property fmtid="{D5CDD505-2E9C-101B-9397-08002B2CF9AE}" pid="1441" name="ZOTERO_BREF_u8xvL5NrIIWT_3">
    <vt:lpwstr>ajor open question. Recent approaches propose inferring predictors from a variety of human-defined features using machine learning. Here we determine the long-time evolution of a glassy system solely from the initial particle positions and without any han</vt:lpwstr>
  </property>
  <property fmtid="{D5CDD505-2E9C-101B-9397-08002B2CF9AE}" pid="1442" name="ZOTERO_BREF_u8xvL5NrIIWT_4">
    <vt:lpwstr>dcrafted features, using graph neural networks as a powerful model. We show that this method outperforms current state-of-the-art methods, generalizing over a wide range of temperatures, pressures and densities. In shear experiments, it predicts the locat</vt:lpwstr>
  </property>
  <property fmtid="{D5CDD505-2E9C-101B-9397-08002B2CF9AE}" pid="1443" name="ZOTERO_BREF_u8xvL5NrIIWT_5">
    <vt:lpwstr>ions of rearranging particles. The structural predictors learned by our network exhibit a correlation length that increases with larger timescales to reach the size of our system. Beyond glasses, our method could apply to many other physical systems that </vt:lpwstr>
  </property>
  <property fmtid="{D5CDD505-2E9C-101B-9397-08002B2CF9AE}" pid="1444" name="ZOTERO_BREF_u8xvL5NrIIWT_6">
    <vt:lpwstr>map to a graph of local interaction. The physics that underlies the glass transition is both subtle and non-trivial. A machine learning approach based on graph networks is now shown to accurately predict the dynamics of glasses over a wide range of temper</vt:lpwstr>
  </property>
  <property fmtid="{D5CDD505-2E9C-101B-9397-08002B2CF9AE}" pid="1445" name="ZOTERO_BREF_u8xvL5NrIIWT_7">
    <vt:lpwstr>atures, pressures and densities.","container-title":"Nature Physics","DOI":"10.1038/s41567-020-0842-8","ISSN":"1745-2481","issue":"4","language":"en","note":"number: 4\npublisher: Nature Publishing Group","page":"448-454","source":"www.nature.com","title"</vt:lpwstr>
  </property>
  <property fmtid="{D5CDD505-2E9C-101B-9397-08002B2CF9AE}" pid="1446" name="ZOTERO_BREF_u8xvL5NrIIWT_8">
    <vt:lpwstr>:"Unveiling the predictive power of static structure in glassy systems","volume":"16","author":[{"family":"Bapst","given":"V."},{"family":"Keck","given":"T."},{"family":"Grabska-Barwińska","given":"A."},{"family":"Donner","given":"C."},{"family":"Cubuk","</vt:lpwstr>
  </property>
  <property fmtid="{D5CDD505-2E9C-101B-9397-08002B2CF9AE}" pid="1447" name="ZOTERO_BREF_u8xvL5NrIIWT_9">
    <vt:lpwstr>given":"E. D."},{"family":"Schoenholz","given":"S. S."},{"family":"Obika","given":"A."},{"family":"Nelson","given":"A. W. R."},{"family":"Back","given":"T."},{"family":"Hassabis","given":"D."},{"family":"Kohli","given":"P."}],"issued":{"date-parts":[["202</vt:lpwstr>
  </property>
  <property fmtid="{D5CDD505-2E9C-101B-9397-08002B2CF9AE}" pid="1448"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1449"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1450" name="ZOTERO_BREF_uMgO2zcpCqLzL39tIahbw_3">
    <vt:lpwstr>iven":"P."},{"family":"Neuville","given":"D. R."}],"issued":{"date-parts":[["1992"]]}}}],"schema":"https://github.com/citation-style-language/schema/raw/master/csl-citation.json"} </vt:lpwstr>
  </property>
  <property fmtid="{D5CDD505-2E9C-101B-9397-08002B2CF9AE}" pid="1451" name="ZOTERO_BREF_uQopbhEYAM5n_1">
    <vt:lpwstr>ZOTERO_ITEM CSL_CITATION {"citationID":"a100e71j6n1","properties":{"formattedCitation":"\\super 21,25\\nosupersub{}","plainCitation":"21,25","noteIndex":0},"citationItems":[{"id":1012,"uris":["http://zotero.org/users/453153/items/GVI3UHAD"],"uri":["http:/</vt:lpwstr>
  </property>
  <property fmtid="{D5CDD505-2E9C-101B-9397-08002B2CF9AE}" pid="1452" name="ZOTERO_BREF_uQopbhEYAM5n_10">
    <vt:lpwstr>"}],"issued":{"date-parts":[["1996"]]}}}],"schema":"https://github.com/citation-style-language/schema/raw/master/csl-citation.json"}</vt:lpwstr>
  </property>
  <property fmtid="{D5CDD505-2E9C-101B-9397-08002B2CF9AE}" pid="1453" name="ZOTERO_BREF_uQopbhEYAM5n_2">
    <vt:lpwstr>/zotero.org/users/453153/items/GVI3UHAD"],"itemData":{"id":1012,"type":"article-journal","abstract":"A creep apparatus has been built to measure, with inaccuracies of less than 0.04 log poise, viscosities of supercooled silicate melts in the range 109–101</vt:lpwstr>
  </property>
  <property fmtid="{D5CDD505-2E9C-101B-9397-08002B2CF9AE}" pid="1454" name="ZOTERO_BREF_uQopbhEYAM5n_3">
    <vt:lpwstr>4 poises. Measurements on seven pyroxene and five garnet supercooled liquid compositions along the joins MgSiO3-CaSiO3 and Mg3Al2Si3O12Ca3 Al2Si3O12 made between 1000 and 1150 K show deep minima in the viscosity-composition relationship for both joins. Th</vt:lpwstr>
  </property>
  <property fmtid="{D5CDD505-2E9C-101B-9397-08002B2CF9AE}" pid="1455" name="ZOTERO_BREF_uQopbhEYAM5n_4">
    <vt:lpwstr>ese minima reduce when the temperature increases and disappear eventually. Within the framework of the configurational entropy theory of relaxation processes, these observations can be accounted for quantitatively in terms of the contribution of ideal (Ca</vt:lpwstr>
  </property>
  <property fmtid="{D5CDD505-2E9C-101B-9397-08002B2CF9AE}" pid="1456" name="ZOTERO_BREF_uQopbhEYAM5n_5">
    <vt:lpwstr>, Mg) mixing to the total configurational entropy of the melts. The configurational entropies determined from the viscosity measurements agree with the values determined by calorimetry for liquid CaSiO3, CaMgSi2O6, MgSiO3, and Mg3Al2Si3O12. The heat capac</vt:lpwstr>
  </property>
  <property fmtid="{D5CDD505-2E9C-101B-9397-08002B2CF9AE}" pid="1457" name="ZOTERO_BREF_uQopbhEYAM5n_6">
    <vt:lpwstr>ities of Ca3Al2Si3O12 glass and liquid have also been obtained from dropcalorimetry measurements.","container-title":"Geochimica et Cosmochimica Acta","DOI":"10.1016/0016-7037(91)90159-3","ISSN":"0016-7037","issue":"4","journalAbbreviation":"Geochimica et</vt:lpwstr>
  </property>
  <property fmtid="{D5CDD505-2E9C-101B-9397-08002B2CF9AE}" pid="1458" name="ZOTERO_BREF_uQopbhEYAM5n_7">
    <vt:lpwstr> Cosmochimica Acta","page":"1011-1019","source":"ScienceDirect","title":"Viscosity and mixing in molten (Ca, Mg) pyroxenes and garnets","volume":"55","author":[{"family":"Neuville","given":"Daniel R."},{"family":"Richet","given":"Pascal"}],"issued":{"date</vt:lpwstr>
  </property>
  <property fmtid="{D5CDD505-2E9C-101B-9397-08002B2CF9AE}" pid="1459" name="ZOTERO_BREF_uQopbhEYAM5n_8">
    <vt:lpwstr>-parts":[["1991",4]]}}},{"id":651,"uris":["http://zotero.org/users/453153/items/N63VHNVP"],"uri":["http://zotero.org/users/453153/items/N63VHNVP"],"itemData":{"id":651,"type":"article-journal","container-title":"Geochimica et Cosmochimica Acta","page":"17</vt:lpwstr>
  </property>
  <property fmtid="{D5CDD505-2E9C-101B-9397-08002B2CF9AE}" pid="1460" name="ZOTERO_BREF_uQopbhEYAM5n_9">
    <vt:lpwstr>27-1737","title":"Role of aluminium in the silicate network: In situ, high-temperature study of glasses and melts on the join SiO&lt;sub&gt;2&lt;/sub&gt;-NaAlO&lt;sub&gt;2&lt;/sub&gt;","volume":"60","author":[{"family":"Neuville","given":"D. R."},{"family":"Mysen","given":"B. O.</vt:lpwstr>
  </property>
  <property fmtid="{D5CDD505-2E9C-101B-9397-08002B2CF9AE}" pid="1461"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1462"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1463"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1464"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1465"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1466"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1467"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1468" name="ZOTERO_BREF_unOQsWGsj9SIlqmuFby45_16">
    <vt:lpwstr>":"A."},{"family":"Kondratiev","given":"A."}],"issued":{"date-parts":[["2019",6,15]]}}}],"schema":"https://github.com/citation-style-language/schema/raw/master/csl-citation.json"}</vt:lpwstr>
  </property>
  <property fmtid="{D5CDD505-2E9C-101B-9397-08002B2CF9AE}" pid="1469"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1470"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1471"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1472"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1473"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1474"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1475"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1476"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1477" name="ZOTERO_BREF_uwX4ZlUsJrxgopvpysAvq_1">
    <vt:lpwstr>ZOTERO_TEMP </vt:lpwstr>
  </property>
  <property fmtid="{D5CDD505-2E9C-101B-9397-08002B2CF9AE}" pid="1478" name="ZOTERO_BREF_vRFKAwnVsnBSq0N6Va0a4_1">
    <vt:lpwstr>ZOTERO_ITEM CSL_CITATION {"citationID":"A0Jjk4b3","properties":{"formattedCitation":"(e.g. {\\i{}14})","plainCitation":"(e.g. 14)","noteIndex":0},"citationItems":[{"id":1409,"uris":["http://zotero.org/users/453153/items/I2X8PEQ9"],"uri":["http://zotero.or</vt:lpwstr>
  </property>
  <property fmtid="{D5CDD505-2E9C-101B-9397-08002B2CF9AE}" pid="1479" name="ZOTERO_BREF_vRFKAwnVsnBSq0N6Va0a4_2">
    <vt:lpwstr>g/users/453153/items/I2X8PEQ9"],"itemData":{"id":1409,"type":"article-journal","container-title":"American Mineralogist","issue":"3-4","page":"305–318","source":"Google Scholar","title":"Viscosity regimes of homogeneous silicate melts","volume":"80","auth</vt:lpwstr>
  </property>
  <property fmtid="{D5CDD505-2E9C-101B-9397-08002B2CF9AE}" pid="1480" name="ZOTERO_BREF_vRFKAwnVsnBSq0N6Va0a4_3">
    <vt:lpwstr>or":[{"family":"Bottinga","given":"Yan"},{"family":"Richet","given":"Pascal"},{"family":"Sipp","given":"Anne"}],"issued":{"date-parts":[["1995"]]}},"prefix":"e.g."}],"schema":"https://github.com/citation-style-language/schema/raw/master/csl-citation.json"</vt:lpwstr>
  </property>
  <property fmtid="{D5CDD505-2E9C-101B-9397-08002B2CF9AE}" pid="1481" name="ZOTERO_BREF_vRFKAwnVsnBSq0N6Va0a4_4">
    <vt:lpwstr>}</vt:lpwstr>
  </property>
  <property fmtid="{D5CDD505-2E9C-101B-9397-08002B2CF9AE}" pid="1482" name="ZOTERO_BREF_wDWTXhG0vhaq_1">
    <vt:lpwstr>ZOTERO_ITEM CSL_CITATION {"citationID":"a13flappjb0","properties":{"formattedCitation":"({\\i{}42})","plainCitation":"(42)","noteIndex":0},"citationItems":[{"id":534,"uris":["http://zotero.org/users/453153/items/XHMDNPUG"],"uri":["http://zotero.org/users/</vt:lpwstr>
  </property>
  <property fmtid="{D5CDD505-2E9C-101B-9397-08002B2CF9AE}" pid="1483" name="ZOTERO_BREF_wDWTXhG0vhaq_2">
    <vt:lpwstr>453153/items/XHMDNPUG"],"itemData":{"id":534,"type":"article-journal","container-title":"Nature","page":"638-639","title":"NMR evidence for five-coordinated silicon in a silicate glass at atmospheric pressure","volume":"351","author":[{"family":"Stebbins"</vt:lpwstr>
  </property>
  <property fmtid="{D5CDD505-2E9C-101B-9397-08002B2CF9AE}" pid="1484" name="ZOTERO_BREF_wDWTXhG0vhaq_3">
    <vt:lpwstr>,"given":"J."}],"issued":{"date-parts":[["1991"]]}}}],"schema":"https://github.com/citation-style-language/schema/raw/master/csl-citation.json"}</vt:lpwstr>
  </property>
  <property fmtid="{D5CDD505-2E9C-101B-9397-08002B2CF9AE}" pid="1485"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1486"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1487" name="ZOTERO_BREF_webmg1ouPyua0rEJYPOio1_3">
    <vt:lpwstr>en","given":"Morrel H."},{"family":"Grest","given":"G. S."}],"issued":{"date-parts":[["1979"]]}}}],"schema":"https://github.com/citation-style-language/schema/raw/master/csl-citation.json"}</vt:lpwstr>
  </property>
  <property fmtid="{D5CDD505-2E9C-101B-9397-08002B2CF9AE}" pid="1488"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1489"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1490" name="ZOTERO_BREF_webmg1ouPyua0rEJYPOio_3">
    <vt:lpwstr>en","given":"Morrel H."},{"family":"Grest","given":"G. S."}],"issued":{"date-parts":[["1979"]]}}}],"schema":"https://github.com/citation-style-language/schema/raw/master/csl-citation.json"}</vt:lpwstr>
  </property>
  <property fmtid="{D5CDD505-2E9C-101B-9397-08002B2CF9AE}" pid="1491"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1492"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1493"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1494"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1495"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1496"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1497"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1498" name="ZOTERO_BREF_x4ESwFBW2WTYXnhzCUk6y_8">
    <vt:lpwstr>n":"Pascal"},{"family":"Bottinga","given":"Yan"}],"issued":{"date-parts":[["1985",2,1]]}}}],"schema":"https://github.com/citation-style-language/schema/raw/master/csl-citation.json"}</vt:lpwstr>
  </property>
  <property fmtid="{D5CDD505-2E9C-101B-9397-08002B2CF9AE}" pid="1499" name="ZOTERO_BREF_xYkXKRocWGbd_1">
    <vt:lpwstr/>
  </property>
  <property fmtid="{D5CDD505-2E9C-101B-9397-08002B2CF9AE}" pid="1500"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1501"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1502"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1503"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1504"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1505"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1506"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1507"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1508"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1509" name="ZOTERO_BREF_xZNnB59B3bs5_18">
    <vt:lpwstr>mily":"Müller","given":"M."},{"family":"Khvan","given":"A."},{"family":"Kondratiev","given":"A."}],"issued":{"date-parts":[["2019",6,15]]}}}],"schema":"https://github.com/citation-style-language/schema/raw/master/csl-citation.json"}</vt:lpwstr>
  </property>
  <property fmtid="{D5CDD505-2E9C-101B-9397-08002B2CF9AE}" pid="1510"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1511" name="ZOTERO_BREF_xZNnB59B3bs5_3">
    <vt:lpwstr>&gt;2&lt;/sub&gt;","container-title":"Geochimica et Cosmochimica Acta","page":"1727-1737","volume":"60","author":[{"family":"Neuville","given":"D. R."},{"family":"Mysen","given":"B. O."}],"issued":{"date-parts":[["1996"]]}}},{"id":3505,"uris":["http://zotero.org/u</vt:lpwstr>
  </property>
  <property fmtid="{D5CDD505-2E9C-101B-9397-08002B2CF9AE}" pid="1512"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1513"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1514"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1515"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1516"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1517"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1518" name="ZOTERO_BREF_xutP9Qc7tlDm_1">
    <vt:lpwstr>ZOTERO_ITEM CSL_CITATION {"citationID":"a1t50092933","properties":{"formattedCitation":"\\super 29\\nosupersub{}","plainCitation":"29","noteIndex":0},"citationItems":[{"id":501,"uris":["http://zotero.org/users/453153/items/8B8VC575"],"uri":["http://zotero</vt:lpwstr>
  </property>
  <property fmtid="{D5CDD505-2E9C-101B-9397-08002B2CF9AE}" pid="1519" name="ZOTERO_BREF_xutP9Qc7tlDm_2">
    <vt:lpwstr>.org/users/453153/items/8B8VC575"],"itemData":{"id":501,"type":"article-journal","container-title":"Chemical Geology","DOI":"http://dx.doi.org/10.1016/j.chemgeo.2012.09.009","page":"57-71","title":"Effect of the Na/K mixing on the structure and the rheolo</vt:lpwstr>
  </property>
  <property fmtid="{D5CDD505-2E9C-101B-9397-08002B2CF9AE}" pid="1520" name="ZOTERO_BREF_xutP9Qc7tlDm_3">
    <vt:lpwstr>gy of tectosilicate silica-rich melts","volume":"346","author":[{"family":"Le Losq","given":"C."},{"family":"Neuville","given":"D. R."}],"issued":{"date-parts":[["2013"]]}}}],"schema":"https://github.com/citation-style-language/schema/raw/master/csl-citat</vt:lpwstr>
  </property>
  <property fmtid="{D5CDD505-2E9C-101B-9397-08002B2CF9AE}" pid="1521" name="ZOTERO_BREF_xutP9Qc7tlDm_4">
    <vt:lpwstr>ion.json"}</vt:lpwstr>
  </property>
  <property fmtid="{D5CDD505-2E9C-101B-9397-08002B2CF9AE}" pid="1522"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1523"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1524"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1525" name="ZOTERO_BREF_xzTvdSMEddVRWGbwpUbte_4">
    <vt:lpwstr>ion.json"}</vt:lpwstr>
  </property>
  <property fmtid="{D5CDD505-2E9C-101B-9397-08002B2CF9AE}" pid="1526"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1527"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1528"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1529"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1530"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1531"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1532"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1533"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1534" name="ZOTERO_BREF_ycDMZrzRMBEaSIqhEitSX_9">
    <vt:lpwstr>",1]]}},"prefix":"e.g."}],"schema":"https://github.com/citation-style-language/schema/raw/master/csl-citation.json"} </vt:lpwstr>
  </property>
  <property fmtid="{D5CDD505-2E9C-101B-9397-08002B2CF9AE}" pid="1535" name="ZOTERO_BREF_yxbqT2qtTFgb_1">
    <vt:lpwstr>ZOTERO_ITEM CSL_CITATION {"citationID":"appi3f1i71","properties":{"formattedCitation":"\\super 34\\nosupersub{}","plainCitation":"34","noteIndex":0},"citationItems":[{"id":5645,"uris":["http://zotero.org/users/453153/items/5H3WB6PP"],"uri":["http://zotero</vt:lpwstr>
  </property>
  <property fmtid="{D5CDD505-2E9C-101B-9397-08002B2CF9AE}" pid="1536" name="ZOTERO_BREF_yxbqT2qtTFgb_2">
    <vt:lpwstr>.org/users/453153/items/5H3WB6PP"],"itemData":{"id":5645,"type":"article-journal","container-title":"American Mineralogist","DOI":"10.2138/am-2019-6887","page":"1032-1042","title":"Determination of the oxidation state of iron in Mid-Ocean Ridge basalt gla</vt:lpwstr>
  </property>
  <property fmtid="{D5CDD505-2E9C-101B-9397-08002B2CF9AE}" pid="1537" name="ZOTERO_BREF_yxbqT2qtTFgb_3">
    <vt:lpwstr>sses by Raman spectroscopy","volume":"104","author":[{"family":"Le Losq","given":"C."},{"family":"Berry","given":"A. J."},{"family":"Kendrick","given":"M. A."},{"family":"Neuville","given":"D. R."},{"family":"O'Neill","given":"H. St. C."}],"issued":{"date</vt:lpwstr>
  </property>
  <property fmtid="{D5CDD505-2E9C-101B-9397-08002B2CF9AE}" pid="1538" name="ZOTERO_BREF_yxbqT2qtTFgb_4">
    <vt:lpwstr>-parts":[["2019"]]}}}],"schema":"https://github.com/citation-style-language/schema/raw/master/csl-citation.json"}</vt:lpwstr>
  </property>
  <property fmtid="{D5CDD505-2E9C-101B-9397-08002B2CF9AE}" pid="1539"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1540"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1541" name="ZOTERO_BREF_yzqngu3g2vTy171qJCE5r_3">
    <vt:lpwstr>rce":"Google Scholar","author":[{"family":"Angell","given":"Charles Austen"}],"issued":{"date-parts":[["1991"]]}}}],"schema":"https://github.com/citation-style-language/schema/raw/master/csl-citation.json"}</vt:lpwstr>
  </property>
  <property fmtid="{D5CDD505-2E9C-101B-9397-08002B2CF9AE}" pid="1542" name="ZOTERO_BREF_z6mcmRg4n0fj_1">
    <vt:lpwstr>ZOTERO_ITEM CSL_CITATION {"citationID":"a1oekltpvj6","properties":{"formattedCitation":"\\super 33\\nosupersub{}","plainCitation":"33","noteIndex":0},"citationItems":[{"id":5955,"uris":["http://zotero.org/users/453153/items/VQVKPG9Q"],"uri":["http://zoter</vt:lpwstr>
  </property>
  <property fmtid="{D5CDD505-2E9C-101B-9397-08002B2CF9AE}" pid="1543" name="ZOTERO_BREF_z6mcmRg4n0fj_2">
    <vt:lpwstr>o.org/users/453153/items/VQVKPG9Q"],"itemData":{"id":5955,"type":"book","publisher":"MIT Press","title":"Deep Learning","URL":"http://www.deeplearningbook.org","author":[{"family":"Goodfellow","given":"I."},{"family":"Bengio","given":"Y."},{"family":"Cour</vt:lpwstr>
  </property>
  <property fmtid="{D5CDD505-2E9C-101B-9397-08002B2CF9AE}" pid="1544" name="ZOTERO_BREF_z6mcmRg4n0fj_3">
    <vt:lpwstr>ville","given":"A."}],"issued":{"date-parts":[["2016"]]}}}],"schema":"https://github.com/citation-style-language/schema/raw/master/csl-citation.json"}</vt:lpwstr>
  </property>
  <property fmtid="{D5CDD505-2E9C-101B-9397-08002B2CF9AE}" pid="1545" name="ZOTERO_BREF_z7g5sPlSEW0U_1">
    <vt:lpwstr>ZOTERO_ITEM CSL_CITATION {"citationID":"a1b3sdnvngd","properties":{"formattedCitation":"({\\i{}10})","plainCitation":"(10)","noteIndex":0},"citationItems":[{"id":3505,"uris":["http://zotero.org/users/453153/items/PJAXRXCI"],"uri":["http://zotero.org/users</vt:lpwstr>
  </property>
  <property fmtid="{D5CDD505-2E9C-101B-9397-08002B2CF9AE}" pid="1546" name="ZOTERO_BREF_z7g5sPlSEW0U_10">
    <vt:lpwstr>ate melts","volume":"463","author":[{"family":"Le Losq","given":"C."},{"family":"Neuville","given":"D. R."}],"issued":{"date-parts":[["2017",5,1]]}}}],"schema":"https://github.com/citation-style-language/schema/raw/master/csl-citation.json"}</vt:lpwstr>
  </property>
  <property fmtid="{D5CDD505-2E9C-101B-9397-08002B2CF9AE}" pid="1547" name="ZOTERO_BREF_z7g5sPlSEW0U_2">
    <vt:lpwstr>/453153/items/PJAXRXCI"],"itemData":{"id":3505,"type":"article-journal","abstract":"The Adam and Gibbs theory depicts the viscous flow of silicate melts as governed by the cooperative re-arrangement of molecular sub-systems. Considering that such subsyste</vt:lpwstr>
  </property>
  <property fmtid="{D5CDD505-2E9C-101B-9397-08002B2CF9AE}" pid="1548" name="ZOTERO_BREF_z7g5sPlSEW0U_3">
    <vt:lpwstr>ms involve the silicate Qn units (n = number of bridging oxygens), this study presents a model that links the Qn unit fractions to the melt configurational entropy at the glass transition temperature Tg, Sconf(Tg), and finally, to its viscosity η. With 13</vt:lpwstr>
  </property>
  <property fmtid="{D5CDD505-2E9C-101B-9397-08002B2CF9AE}" pid="1549" name="ZOTERO_BREF_z7g5sPlSEW0U_4">
    <vt:lpwstr> adjustable parameters, the model reproduces η and Tg of melts in the Na2O-K2O-SiO2 system (60 ≤ [SiO2] ≤ 100 mol%) with 1σ standard deviations of 0.18 log unit and 10.6°, respectively.\nThe model helps understanding the links between the melt chemical co</vt:lpwstr>
  </property>
  <property fmtid="{D5CDD505-2E9C-101B-9397-08002B2CF9AE}" pid="1550" name="ZOTERO_BREF_z7g5sPlSEW0U_5">
    <vt:lpwstr>mposition, structure, Sconf and η. For instance, small compositional changes in highly polymerized melts generate important changes in their Sconf(Tg) because of an excess of entropy generated by mixing Si between Q4 and Q3 units. Changing the melt silica</vt:lpwstr>
  </property>
  <property fmtid="{D5CDD505-2E9C-101B-9397-08002B2CF9AE}" pid="1551" name="ZOTERO_BREF_z7g5sPlSEW0U_6">
    <vt:lpwstr> concentration affects the Qn unit distribution, this resulting in non-linear changes in the topological contribution to Sconf(Tg). The model also indicates that, at [SiO2] ≥ 60 mol%, the mixed alkali effect has negligible impact on the silicate glass Qn </vt:lpwstr>
  </property>
  <property fmtid="{D5CDD505-2E9C-101B-9397-08002B2CF9AE}" pid="1552" name="ZOTERO_BREF_z7g5sPlSEW0U_7">
    <vt:lpwstr>unit distribution, as corroborated by Raman spectroscopy data on mixed Na-K tri- and tetrasilicate glasses. Such model may be critical to link the melt structure to its physical and thermodynamic properties, but its refinement requires further high-qualit</vt:lpwstr>
  </property>
  <property fmtid="{D5CDD505-2E9C-101B-9397-08002B2CF9AE}" pid="1553" name="ZOTERO_BREF_z7g5sPlSEW0U_8">
    <vt:lpwstr>y quantitative structural data on silicate and aluminosilicate melts.","container-title":"Journal of Non-Crystalline Solids","DOI":"10.1016/j.jnoncrysol.2017.02.010","ISSN":"0022-3093","journalAbbreviation":"Journal of Non-Crystalline Solids","page":"175-</vt:lpwstr>
  </property>
  <property fmtid="{D5CDD505-2E9C-101B-9397-08002B2CF9AE}" pid="1554" name="ZOTERO_BREF_z7g5sPlSEW0U_9">
    <vt:lpwstr>188","source":"ScienceDirect","title":"Molecular structure, configurational entropy and viscosity of silicate melts: Link through the Adam and Gibbs theory of viscous flow","title-short":"Molecular structure, configurational entropy and viscosity of silic</vt:lpwstr>
  </property>
  <property fmtid="{D5CDD505-2E9C-101B-9397-08002B2CF9AE}" pid="1555" name="ZOTERO_BREF_zGDHM5t6rtxJ_1">
    <vt:lpwstr>ZOTERO_ITEM CSL_CITATION {"citationID":"a1v6tugq0os","properties":{"formattedCitation":"({\\i{}45})","plainCitation":"(45)","noteIndex":0},"citationItems":[{"id":358,"uris":["http://zotero.org/users/453153/items/UENA3I4E"],"uri":["http://zotero.org/users/</vt:lpwstr>
  </property>
  <property fmtid="{D5CDD505-2E9C-101B-9397-08002B2CF9AE}" pid="1556" name="ZOTERO_BREF_zGDHM5t6rtxJ_2">
    <vt:lpwstr>453153/items/UENA3I4E"],"itemData":{"id":358,"type":"article-journal","container-title":"European Journal of Mineralogy","page":"745-766","title":"Experimental, in situ, high-temperature studies of properties and structure of silicate melts relevant to ma</vt:lpwstr>
  </property>
  <property fmtid="{D5CDD505-2E9C-101B-9397-08002B2CF9AE}" pid="1557" name="ZOTERO_BREF_zGDHM5t6rtxJ_3">
    <vt:lpwstr>gmatic processes","volume":"7","author":[{"family":"Mysen","given":"B. O."}],"issued":{"date-parts":[["1995"]]}}}],"schema":"https://github.com/citation-style-language/schema/raw/master/csl-citation.json"}</vt:lpwstr>
  </property>
  <property fmtid="{D5CDD505-2E9C-101B-9397-08002B2CF9AE}" pid="1558"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1559"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1560"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1561" name="ZOTERO_BREF_zL1RQ6JLZCwBT2stcWs5o_4">
    <vt:lpwstr>tion.json"}</vt:lpwstr>
  </property>
  <property fmtid="{D5CDD505-2E9C-101B-9397-08002B2CF9AE}" pid="1562" name="ZOTERO_BREF_zQ7i7tSJQThu_1">
    <vt:lpwstr>ZOTERO_ITEM CSL_CITATION {"citationID":"a3d2uqnpbe","properties":{"formattedCitation":"({\\i{}32})","plainCitation":"(32)","noteIndex":0},"citationItems":[{"id":2369,"uris":["http://zotero.org/users/453153/items/GHDJW59M"],"uri":["http://zotero.org/users/</vt:lpwstr>
  </property>
  <property fmtid="{D5CDD505-2E9C-101B-9397-08002B2CF9AE}" pid="1563" name="ZOTERO_BREF_zQ7i7tSJQThu_2">
    <vt:lpwstr>453153/items/GHDJW59M"],"itemData":{"id":2369,"type":"article-journal","abstract":"A simple theoretical model describing the influence of disorder on transport properties (viscosity, diffusion coefficients, etc.) in undercooled melts and crystals is sugge</vt:lpwstr>
  </property>
  <property fmtid="{D5CDD505-2E9C-101B-9397-08002B2CF9AE}" pid="1564" name="ZOTERO_BREF_zQ7i7tSJQThu_3">
    <vt:lpwstr>sted. The basic assumption is that structural disarray results in a random probability distribution of energy barriers for diffusion characterized by dispersion σ around some mean value 〈E〉. It is shown that the effect of σ on the mean jump frequency 〈v(E</vt:lpwstr>
  </property>
  <property fmtid="{D5CDD505-2E9C-101B-9397-08002B2CF9AE}" pid="1565" name="ZOTERO_BREF_zQ7i7tSJQThu_4">
    <vt:lpwstr>)〉 may lead to corrections of many order of magnitude as compared to the hopping frequency calculated traditionally in terms of the average activation energy 〈E〉 only. The temperature course of 〈v(E)〉 is then examined making use of the relation between σ </vt:lpwstr>
  </property>
  <property fmtid="{D5CDD505-2E9C-101B-9397-08002B2CF9AE}" pid="1566" name="ZOTERO_BREF_zQ7i7tSJQThu_5">
    <vt:lpwstr>and the entropy of the system S. Thus an analytical formula is obtained which properly describes molecular transport in both the crystalline and the amorphous state. Even in a simplified form, η=η0 exp(β/Tα), it reproduces well the existing data on temper</vt:lpwstr>
  </property>
  <property fmtid="{D5CDD505-2E9C-101B-9397-08002B2CF9AE}" pid="1567" name="ZOTERO_BREF_zQ7i7tSJQThu_6">
    <vt:lpwstr>ature variation of viscosity η (or self-diffusion) in glassforming melts. In another aspect - in terms of the percolation theory - the model describes the diffusion of a foreign particle in a rigid host structure and yields also a qualitative estimate of </vt:lpwstr>
  </property>
  <property fmtid="{D5CDD505-2E9C-101B-9397-08002B2CF9AE}" pid="1568" name="ZOTERO_BREF_zQ7i7tSJQThu_7">
    <vt:lpwstr>the variation of the percolation threshold Ep with the degree of amorphisation σ.","container-title":"Journal of Non-Crystalline Solids","DOI":"10.1016/0022-3093(88)90396-1","ISSN":"0022-3093","issue":"2","journalAbbreviation":"Journal of Non-Crystalline </vt:lpwstr>
  </property>
  <property fmtid="{D5CDD505-2E9C-101B-9397-08002B2CF9AE}" pid="1569" name="ZOTERO_BREF_zQ7i7tSJQThu_8">
    <vt:lpwstr>Solids","page":"253-260","source":"ScienceDirect","title":"Effect of disorder on diffusion and viscosity in condensed systems","volume":"104","author":[{"family":"Avramov","given":"I."},{"family":"Milchev","given":"A."}],"issued":{"date-parts":[["1988",9,</vt:lpwstr>
  </property>
  <property fmtid="{D5CDD505-2E9C-101B-9397-08002B2CF9AE}" pid="1570" name="ZOTERO_BREF_zQ7i7tSJQThu_9">
    <vt:lpwstr>1]]}}}],"schema":"https://github.com/citation-style-language/schema/raw/master/csl-citation.json"}</vt:lpwstr>
  </property>
  <property fmtid="{D5CDD505-2E9C-101B-9397-08002B2CF9AE}" pid="1571" name="ZOTERO_PREF_1">
    <vt:lpwstr>&lt;data data-version="3" zotero-version="5.0.93"&gt;&lt;session id="BdTO2deD"/&gt;&lt;style id="http://www.zotero.org/styles/nature" hasBibliography="1" bibliographyStyleHasBeenSet="1"/&gt;&lt;prefs&gt;&lt;pref name="fieldType" value="Bookmark"/&gt;&lt;pref name="automaticJournalAbbrevi</vt:lpwstr>
  </property>
  <property fmtid="{D5CDD505-2E9C-101B-9397-08002B2CF9AE}" pid="1572" name="ZOTERO_PREF_2">
    <vt:lpwstr>ations" value="true"/&gt;&lt;pref name="delayCitationUpdates" value="true"/&gt;&lt;pref name="dontAskDelayCitationUpdates" value="true"/&gt;&lt;/prefs&gt;&lt;/data&gt;</vt:lpwstr>
  </property>
</Properties>
</file>