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5.png" ContentType="image/png"/>
  <Override PartName="/word/media/image4.png" ContentType="image/png"/>
  <Override PartName="/word/media/image3.png" ContentType="image/png"/>
  <Override PartName="/word/media/image1.png" ContentType="image/png"/>
  <Override PartName="/word/media/image6.jpeg" ContentType="image/jpeg"/>
  <Override PartName="/word/media/image2.png" ContentType="image/pn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
        <w:spacing w:lineRule="auto" w:line="480" w:before="0" w:after="0"/>
        <w:jc w:val="both"/>
        <w:rPr/>
      </w:pPr>
      <w:r>
        <w:rPr>
          <w:color w:val="000000"/>
          <w:sz w:val="28"/>
          <w:szCs w:val="28"/>
        </w:rPr>
        <w:t>Title: Deep learning prediction of material properties</w:t>
      </w:r>
    </w:p>
    <w:p>
      <w:pPr>
        <w:pStyle w:val="Teaser"/>
        <w:spacing w:lineRule="auto" w:line="480" w:before="0" w:after="0"/>
        <w:jc w:val="both"/>
        <w:rPr/>
      </w:pPr>
      <w:r>
        <w:rPr>
          <w:b/>
          <w:color w:val="000000"/>
          <w:lang w:val="fr-FR"/>
        </w:rPr>
        <w:t xml:space="preserve">Authors : </w:t>
      </w:r>
      <w:bookmarkStart w:id="0" w:name="__DdeLink__4220_2187724418"/>
      <w:r>
        <w:rPr>
          <w:b/>
          <w:color w:val="000000"/>
          <w:lang w:val="fr-FR"/>
        </w:rPr>
        <w:t>Charles Le Losq</w:t>
      </w:r>
      <w:r>
        <w:rPr>
          <w:b/>
          <w:color w:val="000000"/>
          <w:vertAlign w:val="superscript"/>
          <w:lang w:val="fr-FR"/>
        </w:rPr>
        <w:t>1,</w:t>
      </w:r>
      <w:bookmarkStart w:id="1" w:name="__DdeLink__1669_3633244984"/>
      <w:r>
        <w:rPr>
          <w:b/>
          <w:color w:val="000000"/>
          <w:vertAlign w:val="superscript"/>
          <w:lang w:val="fr-FR"/>
        </w:rPr>
        <w:t>2</w:t>
      </w:r>
      <w:bookmarkEnd w:id="1"/>
      <w:r>
        <w:rPr>
          <w:b/>
          <w:color w:val="000000"/>
          <w:vertAlign w:val="superscript"/>
          <w:lang w:val="fr-FR"/>
        </w:rPr>
        <w:t>,3,*</w:t>
      </w:r>
      <w:r>
        <w:rPr>
          <w:b/>
          <w:color w:val="000000"/>
          <w:lang w:val="fr-FR"/>
        </w:rPr>
        <w:t>, Andrew Valentine</w:t>
      </w:r>
      <w:r>
        <w:rPr>
          <w:b/>
          <w:color w:val="000000"/>
          <w:vertAlign w:val="superscript"/>
          <w:lang w:val="fr-FR"/>
        </w:rPr>
        <w:t xml:space="preserve">2 </w:t>
      </w:r>
      <w:r>
        <w:rPr>
          <w:b/>
          <w:color w:val="000000"/>
          <w:lang w:val="fr-FR"/>
        </w:rPr>
        <w:t>, Bjorn O. Mysen</w:t>
      </w:r>
      <w:r>
        <w:rPr>
          <w:b/>
          <w:color w:val="000000"/>
          <w:vertAlign w:val="superscript"/>
          <w:lang w:val="fr-FR"/>
        </w:rPr>
        <w:t>3</w:t>
      </w:r>
      <w:bookmarkEnd w:id="0"/>
      <w:r>
        <w:rPr>
          <w:b/>
          <w:color w:val="000000"/>
          <w:position w:val="0"/>
          <w:sz w:val="24"/>
          <w:sz w:val="24"/>
          <w:vertAlign w:val="baseline"/>
          <w:lang w:val="fr-FR"/>
        </w:rPr>
        <w:t>, Daniel R. Neuville</w:t>
      </w:r>
      <w:r>
        <w:rPr>
          <w:b/>
          <w:color w:val="000000"/>
          <w:vertAlign w:val="superscript"/>
          <w:lang w:val="fr-FR"/>
        </w:rPr>
        <w:t>1</w:t>
      </w:r>
    </w:p>
    <w:p>
      <w:pPr>
        <w:pStyle w:val="Teaser"/>
        <w:spacing w:lineRule="auto" w:line="480" w:before="0" w:after="0"/>
        <w:jc w:val="both"/>
        <w:rPr>
          <w:rFonts w:ascii="Times New Roman" w:hAnsi="Times New Roman"/>
        </w:rPr>
      </w:pPr>
      <w:r>
        <w:rPr>
          <w:b/>
          <w:color w:val="000000"/>
          <w:position w:val="0"/>
          <w:sz w:val="24"/>
          <w:sz w:val="24"/>
          <w:vertAlign w:val="baseline"/>
          <w:lang w:val="fr-FR"/>
        </w:rPr>
        <w:t>Affiliations :</w:t>
      </w:r>
    </w:p>
    <w:p>
      <w:pPr>
        <w:pStyle w:val="PreformattedText"/>
        <w:spacing w:lineRule="auto" w:line="480"/>
        <w:jc w:val="both"/>
        <w:rPr/>
      </w:pPr>
      <w:r>
        <w:rPr>
          <w:rFonts w:cs="Times New Roman" w:ascii="Times New Roman" w:hAnsi="Times New Roman"/>
          <w:color w:val="000000"/>
          <w:sz w:val="24"/>
          <w:szCs w:val="24"/>
          <w:vertAlign w:val="superscript"/>
          <w:lang w:val="fr-FR"/>
        </w:rPr>
        <w:t>1</w:t>
      </w:r>
      <w:r>
        <w:rPr>
          <w:rFonts w:cs="Times New Roman" w:ascii="Times New Roman" w:hAnsi="Times New Roman"/>
          <w:color w:val="000000"/>
          <w:sz w:val="24"/>
          <w:szCs w:val="24"/>
          <w:lang w:val="fr-FR"/>
        </w:rPr>
        <w:t>Institut de physique du globe de Paris, Université de Paris, Paris 75005, France</w:t>
      </w:r>
    </w:p>
    <w:p>
      <w:pPr>
        <w:pStyle w:val="PreformattedText"/>
        <w:spacing w:lineRule="auto" w:line="480"/>
        <w:jc w:val="both"/>
        <w:rPr/>
      </w:pPr>
      <w:r>
        <w:rPr>
          <w:rFonts w:cs="Times New Roman" w:ascii="Times New Roman" w:hAnsi="Times New Roman"/>
          <w:color w:val="000000"/>
          <w:sz w:val="24"/>
          <w:szCs w:val="24"/>
          <w:vertAlign w:val="superscript"/>
        </w:rPr>
        <w:t xml:space="preserve">2 </w:t>
      </w:r>
      <w:r>
        <w:rPr>
          <w:rFonts w:cs="Times New Roman" w:ascii="Times New Roman" w:hAnsi="Times New Roman"/>
          <w:color w:val="000000"/>
          <w:sz w:val="24"/>
          <w:szCs w:val="24"/>
        </w:rPr>
        <w:t>Research School of Earth Sciences, Australian National University, Canberra 2601, Australia</w:t>
      </w:r>
    </w:p>
    <w:p>
      <w:pPr>
        <w:pStyle w:val="PreformattedText"/>
        <w:spacing w:lineRule="auto" w:line="480"/>
        <w:jc w:val="both"/>
        <w:rPr/>
      </w:pPr>
      <w:r>
        <w:rPr>
          <w:rFonts w:cs="Times New Roman" w:ascii="Times New Roman" w:hAnsi="Times New Roman"/>
          <w:color w:val="000000"/>
          <w:sz w:val="24"/>
          <w:szCs w:val="24"/>
          <w:vertAlign w:val="superscript"/>
        </w:rPr>
        <w:t xml:space="preserve">3 </w:t>
      </w:r>
      <w:r>
        <w:rPr>
          <w:rFonts w:cs="Times New Roman" w:ascii="Times New Roman" w:hAnsi="Times New Roman"/>
          <w:color w:val="000000"/>
          <w:sz w:val="24"/>
          <w:szCs w:val="24"/>
        </w:rPr>
        <w:t>Geophysical Laboratory, Carnegie Institution for Science, Washington D.C. 20001, U.S.A.</w:t>
      </w:r>
    </w:p>
    <w:p>
      <w:pPr>
        <w:pStyle w:val="Normal"/>
        <w:spacing w:lineRule="auto" w:line="480"/>
        <w:jc w:val="both"/>
        <w:rPr/>
      </w:pPr>
      <w:r>
        <w:rPr>
          <w:sz w:val="24"/>
          <w:szCs w:val="24"/>
        </w:rPr>
        <w:t xml:space="preserve">*Correspondence to: </w:t>
      </w:r>
      <w:hyperlink r:id="rId2">
        <w:r>
          <w:rPr>
            <w:rStyle w:val="InternetLink"/>
            <w:sz w:val="24"/>
            <w:szCs w:val="24"/>
            <w:u w:val="none"/>
          </w:rPr>
          <w:t>lelosq@ipgp.fr</w:t>
        </w:r>
      </w:hyperlink>
    </w:p>
    <w:p>
      <w:pPr>
        <w:pStyle w:val="AbstractSummary"/>
        <w:shd w:val="clear" w:color="auto" w:fill="FFFFFF"/>
        <w:spacing w:lineRule="auto" w:line="480" w:before="0" w:after="0"/>
        <w:jc w:val="both"/>
        <w:rPr>
          <w:rFonts w:ascii="Times New Roman" w:hAnsi="Times New Roman"/>
        </w:rPr>
      </w:pPr>
      <w:r>
        <w:rPr>
          <w:i/>
        </w:rPr>
        <w:t>We want to dedicate this manuscript to the memory of G.N. Greaves, which sadly passed away this year. His contributions to the field of material and glass sciences will be remembered.</w:t>
      </w:r>
    </w:p>
    <w:p>
      <w:pPr>
        <w:pStyle w:val="AbstractSummary"/>
        <w:spacing w:lineRule="auto" w:line="480" w:before="0" w:after="0"/>
        <w:jc w:val="both"/>
        <w:rPr>
          <w:rFonts w:ascii="Times New Roman" w:hAnsi="Times New Roman"/>
          <w:b/>
          <w:b/>
        </w:rPr>
      </w:pPr>
      <w:r>
        <w:rPr>
          <w:b/>
          <w:bCs/>
        </w:rPr>
        <w:t xml:space="preserve">Abstract: </w:t>
      </w:r>
      <w:r>
        <w:rPr>
          <w:b w:val="false"/>
          <w:bCs w:val="false"/>
        </w:rPr>
        <w:t>(121/125 w)</w:t>
      </w:r>
    </w:p>
    <w:p>
      <w:pPr>
        <w:pStyle w:val="PreformattedText"/>
        <w:widowControl/>
        <w:bidi w:val="0"/>
        <w:spacing w:lineRule="auto" w:line="480"/>
        <w:ind w:left="0" w:right="0" w:hanging="0"/>
        <w:jc w:val="both"/>
        <w:rPr/>
      </w:pPr>
      <w:r>
        <w:rPr>
          <w:rFonts w:cs="Times New Roman" w:ascii="Times New Roman" w:hAnsi="Times New Roman"/>
          <w:color w:val="000000"/>
          <w:sz w:val="24"/>
          <w:szCs w:val="24"/>
        </w:rPr>
        <w:t>Knowledge of the tryptic relationship between chemical composition, molecular structure and macroscopic properties of materials like minerals or glasses is fundamental in many disciplines, including metallurgy, Earth and material sciences. Several avenues allow prediction of this relationship, but usually this task remains very challenging. Deep learning represents a new tool to perform such task, allowing one to link experimental results, models, and even different theories. Focusing on alkali aluminosilicate melts, of prime importance for volcanology and glass sciences, we show how a deep neural network leverages experimental data and theoretical knowledge for prediction of melt and glass properties, including viscosity, fragility, density, or even glass Raman signals. Such approach provides a new, exciting way to build models for various applications.</w:t>
      </w:r>
    </w:p>
    <w:p>
      <w:pPr>
        <w:pStyle w:val="PreformattedText"/>
        <w:widowControl/>
        <w:bidi w:val="0"/>
        <w:spacing w:lineRule="auto" w:line="480"/>
        <w:ind w:left="0" w:right="0" w:hanging="0"/>
        <w:jc w:val="both"/>
        <w:rPr>
          <w:rFonts w:ascii="Times New Roman" w:hAnsi="Times New Roman"/>
        </w:rPr>
      </w:pPr>
      <w:r>
        <w:rPr>
          <w:rFonts w:cs="Times New Roman" w:ascii="Times New Roman" w:hAnsi="Times New Roman"/>
          <w:b/>
          <w:bCs/>
          <w:color w:val="000000"/>
          <w:sz w:val="24"/>
          <w:szCs w:val="24"/>
        </w:rPr>
        <w:t>One sentence summary</w:t>
      </w:r>
      <w:r>
        <w:rPr>
          <w:rFonts w:cs="Times New Roman" w:ascii="Times New Roman" w:hAnsi="Times New Roman"/>
          <w:color w:val="000000"/>
          <w:sz w:val="24"/>
          <w:szCs w:val="24"/>
        </w:rPr>
        <w:t xml:space="preserve"> (96/125 characters): Deep learning bridges the gap between data and models for practical material property prediction</w:t>
      </w:r>
    </w:p>
    <w:p>
      <w:pPr>
        <w:pStyle w:val="PreformattedText"/>
        <w:widowControl/>
        <w:bidi w:val="0"/>
        <w:spacing w:lineRule="auto" w:line="480"/>
        <w:ind w:left="0" w:right="0" w:hanging="0"/>
        <w:jc w:val="both"/>
        <w:rPr>
          <w:rFonts w:cs="Times New Roman"/>
          <w:color w:val="000000"/>
          <w:sz w:val="24"/>
          <w:szCs w:val="24"/>
        </w:rPr>
      </w:pPr>
      <w:r>
        <w:rPr>
          <w:rFonts w:cs="Times New Roman"/>
          <w:color w:val="000000"/>
          <w:sz w:val="24"/>
          <w:szCs w:val="24"/>
        </w:rPr>
      </w:r>
    </w:p>
    <w:p>
      <w:pPr>
        <w:pStyle w:val="PreformattedText"/>
        <w:widowControl/>
        <w:bidi w:val="0"/>
        <w:spacing w:lineRule="auto" w:line="480"/>
        <w:ind w:left="0" w:right="0" w:hanging="0"/>
        <w:jc w:val="both"/>
        <w:rPr>
          <w:rFonts w:ascii="Times New Roman" w:hAnsi="Times New Roman"/>
        </w:rPr>
      </w:pPr>
      <w:r>
        <w:rPr>
          <w:rFonts w:cs="Times New Roman" w:ascii="Times New Roman" w:hAnsi="Times New Roman"/>
          <w:b/>
          <w:bCs/>
          <w:color w:val="000000"/>
          <w:sz w:val="24"/>
          <w:szCs w:val="24"/>
        </w:rPr>
        <w:t>Main Text:</w:t>
      </w:r>
    </w:p>
    <w:p>
      <w:pPr>
        <w:pStyle w:val="PreformattedText"/>
        <w:rPr/>
      </w:pPr>
      <w:r>
        <w:rPr>
          <w:rFonts w:cs="Times New Roman" w:ascii="Times New Roman" w:hAnsi="Times New Roman"/>
          <w:color w:val="000000"/>
          <w:sz w:val="24"/>
          <w:szCs w:val="24"/>
        </w:rPr>
        <w:t>Prediction of the properties of materials is not only fundamental for material engineering and manufacturing, but allows addressing key questions in the areas of physics, chemistry and geosciences. Such predictions rely on understanding and modeling the links between material properties, chemical composition and atomic/ionic structure.  The usual approaches consist in getting observations from experiments or from thermodynamic or molecular dynamics (MD) simulation models</w:t>
      </w:r>
      <w:bookmarkStart w:id="2" w:name="__UnoMark__26724_998215430"/>
      <w:bookmarkEnd w:id="2"/>
      <w:r>
        <w:rPr>
          <w:rFonts w:cs="Times New Roman" w:ascii="Times New Roman" w:hAnsi="Times New Roman"/>
          <w:color w:val="000000"/>
          <w:sz w:val="24"/>
          <w:szCs w:val="24"/>
        </w:rPr>
        <w:t xml:space="preserve">, and in some case in combining both if possible </w:t>
      </w:r>
      <w:bookmarkStart w:id="3" w:name="__UnoMark__24081_2551971298"/>
      <w:bookmarkStart w:id="4" w:name="__UnoMark__24196_2551971298"/>
      <w:bookmarkStart w:id="5" w:name="__UnoMark__1278_1826520858"/>
      <w:bookmarkStart w:id="6" w:name="__UnoMark__33738_998215430"/>
      <w:bookmarkStart w:id="7" w:name="__UnoMark__23899_2551971298"/>
      <w:bookmarkStart w:id="8" w:name="__UnoMark__33622_998215430"/>
      <w:bookmarkStart w:id="9" w:name="ZOTERO_BREF_tiNb89oBbPlG"/>
      <w:bookmarkStart w:id="10" w:name="__UnoMark__28925_998215430"/>
      <w:bookmarkStart w:id="11" w:name="__UnoMark__32742_998215430"/>
      <w:bookmarkStart w:id="12" w:name="__UnoMark__32564_998215430"/>
      <w:bookmarkStart w:id="13" w:name="__UnoMark__31290_998215430"/>
      <w:bookmarkStart w:id="14" w:name="__UnoMark__31468_998215430"/>
      <w:bookmarkEnd w:id="10"/>
      <w:r>
        <w:rPr>
          <w:rFonts w:cs="Times New Roman" w:ascii="Times New Roman" w:hAnsi="Times New Roman"/>
          <w:b w:val="false"/>
          <w:caps w:val="false"/>
          <w:smallCaps w:val="false"/>
          <w:color w:val="000000"/>
          <w:position w:val="0"/>
          <w:sz w:val="24"/>
          <w:sz w:val="24"/>
          <w:szCs w:val="24"/>
          <w:u w:val="none"/>
          <w:vertAlign w:val="baseline"/>
        </w:rPr>
        <w:t xml:space="preserve">(e.g. </w:t>
      </w:r>
      <w:r>
        <w:rPr>
          <w:b w:val="false"/>
          <w:i/>
          <w:caps w:val="false"/>
          <w:smallCaps w:val="false"/>
          <w:position w:val="0"/>
          <w:sz w:val="20"/>
          <w:sz w:val="20"/>
          <w:u w:val="none"/>
          <w:vertAlign w:val="baseline"/>
        </w:rPr>
        <w:t>1</w:t>
      </w:r>
      <w:r>
        <w:rPr>
          <w:b w:val="false"/>
          <w:caps w:val="false"/>
          <w:smallCaps w:val="false"/>
          <w:position w:val="0"/>
          <w:sz w:val="20"/>
          <w:sz w:val="20"/>
          <w:u w:val="none"/>
          <w:vertAlign w:val="baseline"/>
        </w:rPr>
        <w:t xml:space="preserve">, </w:t>
      </w:r>
      <w:r>
        <w:rPr>
          <w:b w:val="false"/>
          <w:i/>
          <w:caps w:val="false"/>
          <w:smallCaps w:val="false"/>
          <w:position w:val="0"/>
          <w:sz w:val="20"/>
          <w:sz w:val="20"/>
          <w:u w:val="none"/>
          <w:vertAlign w:val="baseline"/>
        </w:rPr>
        <w:t>2</w:t>
      </w:r>
      <w:r>
        <w:rPr>
          <w:b w:val="false"/>
          <w:caps w:val="false"/>
          <w:smallCaps w:val="false"/>
          <w:position w:val="0"/>
          <w:sz w:val="20"/>
          <w:sz w:val="20"/>
          <w:u w:val="none"/>
          <w:vertAlign w:val="baseline"/>
        </w:rPr>
        <w:t>)</w:t>
      </w:r>
      <w:bookmarkEnd w:id="3"/>
      <w:bookmarkEnd w:id="4"/>
      <w:bookmarkEnd w:id="5"/>
      <w:bookmarkEnd w:id="6"/>
      <w:bookmarkEnd w:id="7"/>
      <w:bookmarkEnd w:id="8"/>
      <w:bookmarkEnd w:id="9"/>
      <w:bookmarkEnd w:id="11"/>
      <w:bookmarkEnd w:id="12"/>
      <w:bookmarkEnd w:id="13"/>
      <w:bookmarkEnd w:id="14"/>
      <w:r>
        <w:rPr>
          <w:rFonts w:cs="Times New Roman" w:ascii="Times New Roman" w:hAnsi="Times New Roman"/>
          <w:color w:val="000000"/>
          <w:sz w:val="24"/>
          <w:szCs w:val="24"/>
        </w:rPr>
        <w:t xml:space="preserve">. CALPHAD calculations </w:t>
      </w:r>
      <w:bookmarkStart w:id="15" w:name="__UnoMark__24197_2551971298"/>
      <w:bookmarkStart w:id="16" w:name="__UnoMark__31291_998215430"/>
      <w:bookmarkStart w:id="17" w:name="ZOTERO_BREF_NzojJANvu1JR"/>
      <w:bookmarkStart w:id="18" w:name="__UnoMark__33739_998215430"/>
      <w:bookmarkStart w:id="19" w:name="__UnoMark__24082_2551971298"/>
      <w:bookmarkStart w:id="20" w:name="__UnoMark__28965_998215430"/>
      <w:bookmarkStart w:id="21" w:name="__UnoMark__33623_998215430"/>
      <w:bookmarkStart w:id="22" w:name="__UnoMark__32565_998215430"/>
      <w:bookmarkStart w:id="23" w:name="__UnoMark__32743_998215430"/>
      <w:bookmarkStart w:id="24" w:name="__UnoMark__31469_998215430"/>
      <w:bookmarkStart w:id="25" w:name="__UnoMark__1279_1826520858"/>
      <w:bookmarkStart w:id="26" w:name="__UnoMark__23900_2551971298"/>
      <w:bookmarkEnd w:id="20"/>
      <w:r>
        <w:rPr>
          <w:b w:val="false"/>
          <w:caps w:val="false"/>
          <w:smallCaps w:val="false"/>
          <w:position w:val="0"/>
          <w:sz w:val="20"/>
          <w:sz w:val="20"/>
          <w:u w:val="none"/>
          <w:vertAlign w:val="baseline"/>
        </w:rPr>
        <w:t>(</w:t>
      </w:r>
      <w:r>
        <w:rPr>
          <w:b w:val="false"/>
          <w:i/>
          <w:caps w:val="false"/>
          <w:smallCaps w:val="false"/>
          <w:position w:val="0"/>
          <w:sz w:val="20"/>
          <w:sz w:val="20"/>
          <w:u w:val="none"/>
          <w:vertAlign w:val="baseline"/>
        </w:rPr>
        <w:t>3</w:t>
      </w:r>
      <w:r>
        <w:rPr>
          <w:b w:val="false"/>
          <w:caps w:val="false"/>
          <w:smallCaps w:val="false"/>
          <w:position w:val="0"/>
          <w:sz w:val="20"/>
          <w:sz w:val="20"/>
          <w:u w:val="none"/>
          <w:vertAlign w:val="baseline"/>
        </w:rPr>
        <w:t>)</w:t>
      </w:r>
      <w:bookmarkEnd w:id="15"/>
      <w:bookmarkEnd w:id="16"/>
      <w:bookmarkEnd w:id="17"/>
      <w:bookmarkEnd w:id="18"/>
      <w:bookmarkEnd w:id="19"/>
      <w:bookmarkEnd w:id="21"/>
      <w:bookmarkEnd w:id="22"/>
      <w:bookmarkEnd w:id="23"/>
      <w:bookmarkEnd w:id="24"/>
      <w:bookmarkEnd w:id="25"/>
      <w:bookmarkEnd w:id="26"/>
      <w:r>
        <w:rPr/>
        <w:t xml:space="preserve"> </w:t>
      </w:r>
      <w:r>
        <w:rPr>
          <w:rFonts w:cs="Times New Roman" w:ascii="Times New Roman" w:hAnsi="Times New Roman"/>
          <w:color w:val="000000"/>
          <w:sz w:val="24"/>
          <w:szCs w:val="24"/>
        </w:rPr>
        <w:t xml:space="preserve">and MD simulation </w:t>
      </w:r>
      <w:bookmarkStart w:id="27" w:name="__UnoMark__24083_2551971298"/>
      <w:bookmarkStart w:id="28" w:name="ZOTERO_BREF_sTuFEr2oig1Z"/>
      <w:bookmarkStart w:id="29" w:name="__UnoMark__32566_998215430"/>
      <w:bookmarkStart w:id="30" w:name="__UnoMark__32744_998215430"/>
      <w:bookmarkStart w:id="31" w:name="__UnoMark__33624_998215430"/>
      <w:bookmarkStart w:id="32" w:name="__UnoMark__31292_998215430"/>
      <w:bookmarkStart w:id="33" w:name="__UnoMark__23901_2551971298"/>
      <w:bookmarkStart w:id="34" w:name="__UnoMark__1280_1826520858"/>
      <w:bookmarkStart w:id="35" w:name="__UnoMark__33740_998215430"/>
      <w:bookmarkStart w:id="36" w:name="__UnoMark__24198_2551971298"/>
      <w:bookmarkStart w:id="37" w:name="__UnoMark__29005_998215430"/>
      <w:bookmarkStart w:id="38" w:name="__UnoMark__31470_998215430"/>
      <w:bookmarkEnd w:id="37"/>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0"/>
          <w:sz w:val="20"/>
          <w:u w:val="none"/>
          <w:vertAlign w:val="baseline"/>
        </w:rPr>
        <w:t>4</w:t>
      </w:r>
      <w:r>
        <w:rPr>
          <w:b w:val="false"/>
          <w:caps w:val="false"/>
          <w:smallCaps w:val="false"/>
          <w:position w:val="0"/>
          <w:sz w:val="20"/>
          <w:sz w:val="20"/>
          <w:u w:val="none"/>
          <w:vertAlign w:val="baseline"/>
        </w:rPr>
        <w:t>)</w:t>
      </w:r>
      <w:bookmarkEnd w:id="27"/>
      <w:bookmarkEnd w:id="28"/>
      <w:bookmarkEnd w:id="29"/>
      <w:bookmarkEnd w:id="30"/>
      <w:bookmarkEnd w:id="31"/>
      <w:bookmarkEnd w:id="32"/>
      <w:bookmarkEnd w:id="33"/>
      <w:bookmarkEnd w:id="34"/>
      <w:bookmarkEnd w:id="35"/>
      <w:bookmarkEnd w:id="36"/>
      <w:bookmarkEnd w:id="38"/>
      <w:r>
        <w:rPr>
          <w:rFonts w:cs="Times New Roman" w:ascii="Times New Roman" w:hAnsi="Times New Roman"/>
          <w:color w:val="000000"/>
          <w:sz w:val="24"/>
          <w:szCs w:val="24"/>
        </w:rPr>
        <w:t xml:space="preserve"> have been successful at predicting properties of simple materials like binary alloys or at specific conditions (e.g. very high temperatures in MD), but they are not yet ready for prediction of the properties of complex materials like oxide glasses and minerals at pressures and temperatures pertinent for industry or Earth sciences. Thermodynamic models often offer an intermediate way of predicting macroscopic properties, but the experimentalist still has to link thermodynamic variables to data, and this often turns out to be challenging. In such context, machine learning can represent a “middle man”, allowing scientists to make sense of their data and to put them in the context of different models and theories.</w:t>
      </w:r>
    </w:p>
    <w:p>
      <w:pPr>
        <w:pStyle w:val="PreformattedText"/>
        <w:spacing w:lineRule="auto" w:line="48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PreformattedText"/>
        <w:rPr/>
      </w:pPr>
      <w:r>
        <w:rPr>
          <w:rFonts w:cs="Times New Roman" w:ascii="Times New Roman" w:hAnsi="Times New Roman"/>
          <w:color w:val="000000"/>
          <w:sz w:val="24"/>
          <w:szCs w:val="24"/>
        </w:rPr>
        <w:t xml:space="preserve">Machine learning is often used for supervised classification or regression tasks, linking independent variables X (e.g. images or </w:t>
      </w:r>
      <w:r>
        <w:rPr>
          <w:rFonts w:cs="Times New Roman" w:ascii="Times New Roman" w:hAnsi="Times New Roman"/>
          <w:i/>
          <w:iCs/>
          <w:color w:val="000000"/>
          <w:sz w:val="24"/>
          <w:szCs w:val="24"/>
        </w:rPr>
        <w:t>x</w:t>
      </w:r>
      <w:r>
        <w:rPr>
          <w:rFonts w:cs="Times New Roman" w:ascii="Times New Roman" w:hAnsi="Times New Roman"/>
          <w:color w:val="000000"/>
          <w:sz w:val="24"/>
          <w:szCs w:val="24"/>
        </w:rPr>
        <w:t xml:space="preserve"> values of a function </w:t>
      </w:r>
      <w:r>
        <w:rPr>
          <w:rFonts w:cs="Times New Roman" w:ascii="Times New Roman" w:hAnsi="Times New Roman"/>
          <w:i/>
          <w:iCs/>
          <w:color w:val="000000"/>
          <w:sz w:val="24"/>
          <w:szCs w:val="24"/>
        </w:rPr>
        <w:t>y = f(x)</w:t>
      </w:r>
      <w:r>
        <w:rPr>
          <w:rFonts w:cs="Times New Roman" w:ascii="Times New Roman" w:hAnsi="Times New Roman"/>
          <w:color w:val="000000"/>
          <w:sz w:val="24"/>
          <w:szCs w:val="24"/>
        </w:rPr>
        <w:t xml:space="preserve">...) to observations Y (e.g. image labels or target values </w:t>
      </w:r>
      <w:r>
        <w:rPr>
          <w:rFonts w:cs="Times New Roman" w:ascii="Times New Roman" w:hAnsi="Times New Roman"/>
          <w:i/>
          <w:iCs/>
          <w:color w:val="000000"/>
          <w:sz w:val="24"/>
          <w:szCs w:val="24"/>
        </w:rPr>
        <w:t>y</w:t>
      </w:r>
      <w:r>
        <w:rPr>
          <w:rFonts w:cs="Times New Roman" w:ascii="Times New Roman" w:hAnsi="Times New Roman"/>
          <w:color w:val="000000"/>
          <w:sz w:val="24"/>
          <w:szCs w:val="24"/>
        </w:rPr>
        <w:t xml:space="preserve">). Due to its recent democratization, many software frameworks exit to perform such tasks. Particularly, an exciting development is that those frameworks allow one to track gradients in any differentiable models via automatic differentiation. We can use such ability for training models combining machine learning parts, like artificial neural networks, with physical / thermodynamic equations by gradient descent. An ideal case for the application of this approach lies in prediction of the link between chemical composition, structure and properties of aluminosilicate melts and glasses </w:t>
      </w:r>
      <w:bookmarkStart w:id="39" w:name="__UnoMark__1281_1826520858"/>
      <w:bookmarkStart w:id="40" w:name="ZOTERO_BREF_UXPs8TMvYRezXF0k250jR"/>
      <w:bookmarkStart w:id="41" w:name="__UnoMark__24327_2551971298"/>
      <w:bookmarkEnd w:id="41"/>
      <w:r>
        <w:rPr>
          <w:rFonts w:cs="Times New Roman" w:ascii="Times New Roman" w:hAnsi="Times New Roman"/>
          <w:b w:val="false"/>
          <w:caps w:val="false"/>
          <w:smallCaps w:val="false"/>
          <w:color w:val="000000"/>
          <w:position w:val="0"/>
          <w:sz w:val="24"/>
          <w:sz w:val="24"/>
          <w:szCs w:val="24"/>
          <w:u w:val="none"/>
          <w:vertAlign w:val="baseline"/>
        </w:rPr>
        <w:t xml:space="preserve">(e.g., see the review of </w:t>
      </w:r>
      <w:r>
        <w:rPr>
          <w:b w:val="false"/>
          <w:i/>
          <w:caps w:val="false"/>
          <w:smallCaps w:val="false"/>
          <w:position w:val="0"/>
          <w:sz w:val="20"/>
          <w:sz w:val="20"/>
          <w:u w:val="none"/>
          <w:vertAlign w:val="baseline"/>
        </w:rPr>
        <w:t>5</w:t>
      </w:r>
      <w:r>
        <w:rPr>
          <w:b w:val="false"/>
          <w:caps w:val="false"/>
          <w:smallCaps w:val="false"/>
          <w:position w:val="0"/>
          <w:sz w:val="20"/>
          <w:sz w:val="20"/>
          <w:u w:val="none"/>
          <w:vertAlign w:val="baseline"/>
        </w:rPr>
        <w:t>)</w:t>
      </w:r>
      <w:bookmarkEnd w:id="39"/>
      <w:bookmarkEnd w:id="40"/>
      <w:r>
        <w:rPr>
          <w:rFonts w:cs="Times New Roman" w:ascii="Times New Roman" w:hAnsi="Times New Roman"/>
          <w:color w:val="000000"/>
          <w:sz w:val="24"/>
          <w:szCs w:val="24"/>
        </w:rPr>
        <w:t xml:space="preserve">. First, those materials are critical for Earth and material sciences: they form the liquid part of magmas, which viscosity directly drives the effusive or explosive dynamic of volcanic eruptions </w:t>
      </w:r>
      <w:bookmarkStart w:id="42" w:name="__UnoMark__32746_998215430"/>
      <w:bookmarkStart w:id="43" w:name="__UnoMark__33742_998215430"/>
      <w:bookmarkStart w:id="44" w:name="__UnoMark__23902_2551971298"/>
      <w:bookmarkStart w:id="45" w:name="__UnoMark__31472_998215430"/>
      <w:bookmarkStart w:id="46" w:name="__UnoMark__24085_2551971298"/>
      <w:bookmarkStart w:id="47" w:name="__UnoMark__33626_998215430"/>
      <w:bookmarkStart w:id="48" w:name="__UnoMark__24200_2551971298"/>
      <w:bookmarkStart w:id="49" w:name="__UnoMark__1282_1826520858"/>
      <w:bookmarkStart w:id="50" w:name="__UnoMark__31294_998215430"/>
      <w:bookmarkStart w:id="51" w:name="__UnoMark__29085_998215430"/>
      <w:bookmarkStart w:id="52" w:name="__UnoMark__32568_998215430"/>
      <w:bookmarkStart w:id="53" w:name="ZOTERO_BREF_mjKlb4z67jsYyaXraXuub"/>
      <w:bookmarkEnd w:id="51"/>
      <w:r>
        <w:rPr>
          <w:rFonts w:ascii="Times New Roman" w:hAnsi="Times New Roman"/>
          <w:b w:val="false"/>
          <w:caps w:val="false"/>
          <w:smallCaps w:val="false"/>
          <w:position w:val="0"/>
          <w:sz w:val="24"/>
          <w:sz w:val="24"/>
          <w:szCs w:val="24"/>
          <w:u w:val="none"/>
          <w:vertAlign w:val="baseline"/>
        </w:rPr>
        <w:t>(</w:t>
      </w:r>
      <w:r>
        <w:rPr>
          <w:b w:val="false"/>
          <w:i/>
          <w:caps w:val="false"/>
          <w:smallCaps w:val="false"/>
          <w:position w:val="0"/>
          <w:sz w:val="20"/>
          <w:sz w:val="20"/>
          <w:u w:val="none"/>
          <w:vertAlign w:val="baseline"/>
        </w:rPr>
        <w:t>6</w:t>
      </w:r>
      <w:r>
        <w:rPr>
          <w:b w:val="false"/>
          <w:caps w:val="false"/>
          <w:smallCaps w:val="false"/>
          <w:position w:val="0"/>
          <w:sz w:val="20"/>
          <w:sz w:val="20"/>
          <w:u w:val="none"/>
          <w:vertAlign w:val="baseline"/>
        </w:rPr>
        <w:t>)</w:t>
      </w:r>
      <w:bookmarkEnd w:id="42"/>
      <w:bookmarkEnd w:id="43"/>
      <w:bookmarkEnd w:id="44"/>
      <w:bookmarkEnd w:id="45"/>
      <w:bookmarkEnd w:id="46"/>
      <w:bookmarkEnd w:id="47"/>
      <w:bookmarkEnd w:id="48"/>
      <w:bookmarkEnd w:id="49"/>
      <w:bookmarkEnd w:id="50"/>
      <w:bookmarkEnd w:id="52"/>
      <w:bookmarkEnd w:id="53"/>
      <w:r>
        <w:rPr>
          <w:rFonts w:ascii="Times New Roman" w:hAnsi="Times New Roman"/>
          <w:b w:val="false"/>
          <w:caps w:val="false"/>
          <w:smallCaps w:val="false"/>
          <w:position w:val="0"/>
          <w:sz w:val="24"/>
          <w:sz w:val="24"/>
          <w:szCs w:val="24"/>
          <w:u w:val="none"/>
          <w:vertAlign w:val="baseline"/>
        </w:rPr>
        <w:t xml:space="preserve">, and, as glasses, they are so  important nowadays that we probably are living in the Glass Age </w:t>
      </w:r>
      <w:bookmarkStart w:id="54" w:name="__UnoMark__24201_2551971298"/>
      <w:bookmarkStart w:id="55" w:name="__UnoMark__31295_998215430"/>
      <w:bookmarkStart w:id="56" w:name="__UnoMark__31473_998215430"/>
      <w:bookmarkStart w:id="57" w:name="__UnoMark__1283_1826520858"/>
      <w:bookmarkStart w:id="58" w:name="__UnoMark__24086_2551971298"/>
      <w:bookmarkStart w:id="59" w:name="__UnoMark__32569_998215430"/>
      <w:bookmarkStart w:id="60" w:name="__UnoMark__23903_2551971298"/>
      <w:bookmarkStart w:id="61" w:name="__UnoMark__32747_998215430"/>
      <w:bookmarkStart w:id="62" w:name="ZOTERO_BREF_pLstwxLRQUkL"/>
      <w:bookmarkStart w:id="63" w:name="__UnoMark__33743_998215430"/>
      <w:bookmarkStart w:id="64" w:name="__UnoMark__33627_998215430"/>
      <w:bookmarkStart w:id="65" w:name="__UnoMark__29125_998215430"/>
      <w:bookmarkEnd w:id="65"/>
      <w:r>
        <w:rPr>
          <w:rFonts w:ascii="Times New Roman" w:hAnsi="Times New Roman"/>
          <w:b w:val="false"/>
          <w:caps w:val="false"/>
          <w:smallCaps w:val="false"/>
          <w:position w:val="0"/>
          <w:sz w:val="24"/>
          <w:sz w:val="24"/>
          <w:szCs w:val="24"/>
          <w:u w:val="none"/>
          <w:vertAlign w:val="baseline"/>
        </w:rPr>
        <w:t>(</w:t>
      </w:r>
      <w:r>
        <w:rPr>
          <w:b w:val="false"/>
          <w:i/>
          <w:caps w:val="false"/>
          <w:smallCaps w:val="false"/>
          <w:position w:val="0"/>
          <w:sz w:val="20"/>
          <w:sz w:val="20"/>
          <w:u w:val="none"/>
          <w:vertAlign w:val="baseline"/>
        </w:rPr>
        <w:t>7</w:t>
      </w:r>
      <w:r>
        <w:rPr>
          <w:b w:val="false"/>
          <w:caps w:val="false"/>
          <w:smallCaps w:val="false"/>
          <w:position w:val="0"/>
          <w:sz w:val="20"/>
          <w:sz w:val="20"/>
          <w:u w:val="none"/>
          <w:vertAlign w:val="baseline"/>
        </w:rPr>
        <w:t>)</w:t>
      </w:r>
      <w:bookmarkEnd w:id="54"/>
      <w:bookmarkEnd w:id="55"/>
      <w:bookmarkEnd w:id="56"/>
      <w:bookmarkEnd w:id="57"/>
      <w:bookmarkEnd w:id="58"/>
      <w:bookmarkEnd w:id="59"/>
      <w:bookmarkEnd w:id="60"/>
      <w:bookmarkEnd w:id="61"/>
      <w:bookmarkEnd w:id="62"/>
      <w:bookmarkEnd w:id="63"/>
      <w:bookmarkEnd w:id="64"/>
      <w:r>
        <w:rPr>
          <w:rFonts w:ascii="Times New Roman" w:hAnsi="Times New Roman"/>
          <w:b w:val="false"/>
          <w:caps w:val="false"/>
          <w:smallCaps w:val="false"/>
          <w:position w:val="0"/>
          <w:sz w:val="24"/>
          <w:sz w:val="24"/>
          <w:szCs w:val="24"/>
          <w:u w:val="none"/>
          <w:vertAlign w:val="baseline"/>
        </w:rPr>
        <w:t>.</w:t>
      </w:r>
      <w:r>
        <w:rPr>
          <w:rFonts w:ascii="Times New Roman" w:hAnsi="Times New Roman"/>
          <w:b w:val="false"/>
          <w:caps w:val="false"/>
          <w:smallCaps w:val="false"/>
          <w:position w:val="0"/>
          <w:sz w:val="20"/>
          <w:sz w:val="20"/>
          <w:u w:val="none"/>
          <w:vertAlign w:val="baseline"/>
        </w:rPr>
        <w:t xml:space="preserve"> </w:t>
      </w:r>
      <w:r>
        <w:rPr>
          <w:rFonts w:cs="Times New Roman" w:ascii="Times New Roman" w:hAnsi="Times New Roman"/>
          <w:color w:val="000000"/>
          <w:sz w:val="24"/>
          <w:szCs w:val="24"/>
        </w:rPr>
        <w:t>Secondly, different theories link the structure of those liquids to their properties</w:t>
      </w:r>
      <w:r>
        <w:rPr>
          <w:rFonts w:cs="Times New Roman" w:ascii="Times New Roman" w:hAnsi="Times New Roman"/>
          <w:b w:val="false"/>
          <w:caps w:val="false"/>
          <w:smallCaps w:val="false"/>
          <w:color w:val="000000"/>
          <w:position w:val="0"/>
          <w:sz w:val="24"/>
          <w:sz w:val="24"/>
          <w:szCs w:val="24"/>
          <w:u w:val="none"/>
          <w:vertAlign w:val="baseline"/>
        </w:rPr>
        <w:t xml:space="preserve">, and involve variables that are either difficult or impossible to measure directly, like glass configurational entropy </w:t>
      </w:r>
      <w:r>
        <w:rPr>
          <w:rFonts w:cs="Times New Roman" w:ascii="Times New Roman" w:hAnsi="Times New Roman"/>
          <w:b w:val="false"/>
          <w:i/>
          <w:iCs/>
          <w:caps w:val="false"/>
          <w:smallCaps w:val="false"/>
          <w:color w:val="000000"/>
          <w:position w:val="0"/>
          <w:sz w:val="24"/>
          <w:sz w:val="24"/>
          <w:szCs w:val="24"/>
          <w:u w:val="none"/>
          <w:vertAlign w:val="baseline"/>
        </w:rPr>
        <w:t>S</w:t>
      </w:r>
      <w:r>
        <w:rPr>
          <w:rFonts w:cs="Times New Roman" w:ascii="Times New Roman" w:hAnsi="Times New Roman"/>
          <w:b w:val="false"/>
          <w:i/>
          <w:iCs/>
          <w:caps w:val="false"/>
          <w:smallCaps w:val="false"/>
          <w:color w:val="000000"/>
          <w:sz w:val="24"/>
          <w:szCs w:val="24"/>
          <w:u w:val="none"/>
          <w:vertAlign w:val="superscript"/>
        </w:rPr>
        <w:t>conf</w:t>
      </w:r>
      <w:r>
        <w:rPr>
          <w:rFonts w:cs="Times New Roman" w:ascii="Times New Roman" w:hAnsi="Times New Roman"/>
          <w:b w:val="false"/>
          <w:caps w:val="false"/>
          <w:smallCaps w:val="false"/>
          <w:color w:val="000000"/>
          <w:position w:val="0"/>
          <w:sz w:val="24"/>
          <w:sz w:val="24"/>
          <w:szCs w:val="24"/>
          <w:u w:val="none"/>
          <w:vertAlign w:val="baseline"/>
        </w:rPr>
        <w:t>. In this publication, we show how the combination of a deep neural network with different equations allows linking composition, thermodynamic and structural variables for such materials. For simplicity, we focused on compositions in the K</w:t>
      </w:r>
      <w:r>
        <w:rPr>
          <w:rFonts w:cs="Times New Roman" w:ascii="Times New Roman" w:hAnsi="Times New Roman"/>
          <w:b w:val="false"/>
          <w:caps w:val="false"/>
          <w:smallCaps w:val="false"/>
          <w:color w:val="000000"/>
          <w:sz w:val="24"/>
          <w:szCs w:val="24"/>
          <w:u w:val="none"/>
          <w:vertAlign w:val="subscript"/>
        </w:rPr>
        <w:t>2</w:t>
      </w:r>
      <w:r>
        <w:rPr>
          <w:rFonts w:cs="Times New Roman" w:ascii="Times New Roman" w:hAnsi="Times New Roman"/>
          <w:b w:val="false"/>
          <w:caps w:val="false"/>
          <w:smallCaps w:val="false"/>
          <w:color w:val="000000"/>
          <w:position w:val="0"/>
          <w:sz w:val="24"/>
          <w:sz w:val="24"/>
          <w:szCs w:val="24"/>
          <w:u w:val="none"/>
          <w:vertAlign w:val="baseline"/>
        </w:rPr>
        <w:t>O-Na</w:t>
      </w:r>
      <w:r>
        <w:rPr>
          <w:rFonts w:cs="Times New Roman" w:ascii="Times New Roman" w:hAnsi="Times New Roman"/>
          <w:b w:val="false"/>
          <w:caps w:val="false"/>
          <w:smallCaps w:val="false"/>
          <w:color w:val="000000"/>
          <w:sz w:val="24"/>
          <w:szCs w:val="24"/>
          <w:u w:val="none"/>
          <w:vertAlign w:val="subscript"/>
        </w:rPr>
        <w:t>2</w:t>
      </w:r>
      <w:r>
        <w:rPr>
          <w:rFonts w:cs="Times New Roman" w:ascii="Times New Roman" w:hAnsi="Times New Roman"/>
          <w:b w:val="false"/>
          <w:caps w:val="false"/>
          <w:smallCaps w:val="false"/>
          <w:color w:val="000000"/>
          <w:position w:val="0"/>
          <w:sz w:val="24"/>
          <w:sz w:val="24"/>
          <w:szCs w:val="24"/>
          <w:u w:val="none"/>
          <w:vertAlign w:val="baseline"/>
        </w:rPr>
        <w:t>O-Al</w:t>
      </w:r>
      <w:r>
        <w:rPr>
          <w:rFonts w:cs="Times New Roman" w:ascii="Times New Roman" w:hAnsi="Times New Roman"/>
          <w:b w:val="false"/>
          <w:caps w:val="false"/>
          <w:smallCaps w:val="false"/>
          <w:color w:val="000000"/>
          <w:sz w:val="24"/>
          <w:szCs w:val="24"/>
          <w:u w:val="none"/>
          <w:vertAlign w:val="subscript"/>
        </w:rPr>
        <w:t>2</w:t>
      </w:r>
      <w:r>
        <w:rPr>
          <w:rFonts w:cs="Times New Roman" w:ascii="Times New Roman" w:hAnsi="Times New Roman"/>
          <w:b w:val="false"/>
          <w:caps w:val="false"/>
          <w:smallCaps w:val="false"/>
          <w:color w:val="000000"/>
          <w:position w:val="0"/>
          <w:sz w:val="24"/>
          <w:sz w:val="24"/>
          <w:szCs w:val="24"/>
          <w:u w:val="none"/>
          <w:vertAlign w:val="baseline"/>
        </w:rPr>
        <w:t>O</w:t>
      </w:r>
      <w:r>
        <w:rPr>
          <w:rFonts w:cs="Times New Roman" w:ascii="Times New Roman" w:hAnsi="Times New Roman"/>
          <w:b w:val="false"/>
          <w:caps w:val="false"/>
          <w:smallCaps w:val="false"/>
          <w:color w:val="000000"/>
          <w:sz w:val="24"/>
          <w:szCs w:val="24"/>
          <w:u w:val="none"/>
          <w:vertAlign w:val="subscript"/>
        </w:rPr>
        <w:t>3</w:t>
      </w:r>
      <w:r>
        <w:rPr>
          <w:rFonts w:cs="Times New Roman" w:ascii="Times New Roman" w:hAnsi="Times New Roman"/>
          <w:b w:val="false"/>
          <w:caps w:val="false"/>
          <w:smallCaps w:val="false"/>
          <w:color w:val="000000"/>
          <w:position w:val="0"/>
          <w:sz w:val="24"/>
          <w:sz w:val="24"/>
          <w:szCs w:val="24"/>
          <w:u w:val="none"/>
          <w:vertAlign w:val="baseline"/>
        </w:rPr>
        <w:t>-SiO</w:t>
      </w:r>
      <w:r>
        <w:rPr>
          <w:rFonts w:cs="Times New Roman" w:ascii="Times New Roman" w:hAnsi="Times New Roman"/>
          <w:b w:val="false"/>
          <w:caps w:val="false"/>
          <w:smallCaps w:val="false"/>
          <w:color w:val="000000"/>
          <w:sz w:val="24"/>
          <w:szCs w:val="24"/>
          <w:u w:val="none"/>
          <w:vertAlign w:val="subscript"/>
        </w:rPr>
        <w:t>2</w:t>
      </w:r>
      <w:r>
        <w:rPr>
          <w:rFonts w:cs="Times New Roman" w:ascii="Times New Roman" w:hAnsi="Times New Roman"/>
          <w:b w:val="false"/>
          <w:caps w:val="false"/>
          <w:smallCaps w:val="false"/>
          <w:color w:val="000000"/>
          <w:position w:val="0"/>
          <w:sz w:val="24"/>
          <w:sz w:val="24"/>
          <w:szCs w:val="24"/>
          <w:u w:val="none"/>
          <w:vertAlign w:val="baseline"/>
        </w:rPr>
        <w:t xml:space="preserve"> system, as it starts to be well know with a quite complete (but still fairly sparse!) dataset </w:t>
      </w:r>
      <w:bookmarkStart w:id="66" w:name="__UnoMark__23904_2551971298"/>
      <w:bookmarkStart w:id="67" w:name="__UnoMark__31296_998215430"/>
      <w:bookmarkStart w:id="68" w:name="__UnoMark__24087_2551971298"/>
      <w:bookmarkStart w:id="69" w:name="__UnoMark__32570_998215430"/>
      <w:bookmarkStart w:id="70" w:name="__UnoMark__31474_998215430"/>
      <w:bookmarkStart w:id="71" w:name="ZOTERO_BREF_kAiWD6NmzwRD"/>
      <w:bookmarkStart w:id="72" w:name="__UnoMark__1284_1826520858"/>
      <w:bookmarkStart w:id="73" w:name="__UnoMark__33628_998215430"/>
      <w:bookmarkStart w:id="74" w:name="__UnoMark__24202_2551971298"/>
      <w:bookmarkStart w:id="75" w:name="__UnoMark__33744_998215430"/>
      <w:bookmarkStart w:id="76" w:name="__UnoMark__32748_998215430"/>
      <w:r>
        <w:rPr>
          <w:rFonts w:cs="Times New Roman" w:ascii="Times New Roman" w:hAnsi="Times New Roman"/>
          <w:b w:val="false"/>
          <w:caps w:val="false"/>
          <w:smallCaps w:val="false"/>
          <w:color w:val="000000"/>
          <w:position w:val="0"/>
          <w:sz w:val="20"/>
          <w:sz w:val="20"/>
          <w:szCs w:val="24"/>
          <w:u w:val="none"/>
          <w:vertAlign w:val="baseline"/>
        </w:rPr>
        <w:t>(</w:t>
      </w:r>
      <w:bookmarkEnd w:id="66"/>
      <w:bookmarkEnd w:id="67"/>
      <w:bookmarkEnd w:id="68"/>
      <w:bookmarkEnd w:id="69"/>
      <w:bookmarkEnd w:id="70"/>
      <w:bookmarkEnd w:id="71"/>
      <w:bookmarkEnd w:id="72"/>
      <w:bookmarkEnd w:id="73"/>
      <w:bookmarkEnd w:id="74"/>
      <w:bookmarkEnd w:id="75"/>
      <w:bookmarkEnd w:id="76"/>
      <w:r>
        <w:rPr>
          <w:rFonts w:cs="Times New Roman" w:ascii="Times New Roman" w:hAnsi="Times New Roman"/>
          <w:b w:val="false"/>
          <w:caps w:val="false"/>
          <w:smallCaps w:val="false"/>
          <w:color w:val="000000"/>
          <w:position w:val="0"/>
          <w:sz w:val="20"/>
          <w:sz w:val="20"/>
          <w:szCs w:val="24"/>
          <w:u w:val="none"/>
          <w:vertAlign w:val="baseline"/>
        </w:rPr>
        <w:t>Fig. S1)</w:t>
      </w:r>
      <w:r>
        <w:rPr>
          <w:rFonts w:cs="Times New Roman" w:ascii="Times New Roman" w:hAnsi="Times New Roman"/>
          <w:b w:val="false"/>
          <w:caps w:val="false"/>
          <w:smallCaps w:val="false"/>
          <w:color w:val="000000"/>
          <w:position w:val="0"/>
          <w:sz w:val="24"/>
          <w:sz w:val="24"/>
          <w:szCs w:val="24"/>
          <w:u w:val="none"/>
          <w:vertAlign w:val="baseline"/>
        </w:rPr>
        <w:t>.</w:t>
      </w:r>
    </w:p>
    <w:p>
      <w:pPr>
        <w:pStyle w:val="PreformattedText"/>
        <w:spacing w:lineRule="auto" w:line="480"/>
        <w:jc w:val="both"/>
        <w:rPr>
          <w:rFonts w:ascii="Times New Roman" w:hAnsi="Times New Roman" w:cs="Times New Roman"/>
          <w:b w:val="false"/>
          <w:b w:val="false"/>
          <w:caps w:val="false"/>
          <w:smallCaps w:val="false"/>
          <w:color w:val="000000"/>
          <w:position w:val="0"/>
          <w:sz w:val="24"/>
          <w:sz w:val="24"/>
          <w:szCs w:val="24"/>
          <w:u w:val="none"/>
          <w:vertAlign w:val="baseline"/>
        </w:rPr>
      </w:pPr>
      <w:r>
        <w:rPr>
          <w:rFonts w:cs="Times New Roman" w:ascii="Times New Roman" w:hAnsi="Times New Roman"/>
          <w:b w:val="false"/>
          <w:caps w:val="false"/>
          <w:smallCaps w:val="false"/>
          <w:color w:val="000000"/>
          <w:position w:val="0"/>
          <w:sz w:val="24"/>
          <w:sz w:val="24"/>
          <w:szCs w:val="24"/>
          <w:u w:val="none"/>
          <w:vertAlign w:val="baseline"/>
        </w:rPr>
      </w:r>
    </w:p>
    <w:p>
      <w:pPr>
        <w:pStyle w:val="PreformattedText"/>
        <w:spacing w:lineRule="auto" w:line="480"/>
        <w:jc w:val="both"/>
        <w:rPr/>
      </w:pPr>
      <w:r>
        <w:rPr>
          <w:rFonts w:cs="Times New Roman" w:ascii="Times New Roman" w:hAnsi="Times New Roman"/>
          <w:b w:val="false"/>
          <w:caps w:val="false"/>
          <w:smallCaps w:val="false"/>
          <w:color w:val="000000"/>
          <w:position w:val="0"/>
          <w:sz w:val="24"/>
          <w:sz w:val="24"/>
          <w:szCs w:val="24"/>
          <w:u w:val="none"/>
          <w:vertAlign w:val="baseline"/>
        </w:rPr>
        <w:t xml:space="preserve">The deep neural network takes the composition of the melts/glasses in input (Fig. 1), and predicts various properties of glasses like density, optical refractive index and Raman spectra, as well as melt thermodynamic and structural variables like glass transition temperature </w:t>
      </w:r>
      <w:r>
        <w:rPr>
          <w:rFonts w:cs="Times New Roman" w:ascii="Times New Roman" w:hAnsi="Times New Roman"/>
          <w:b w:val="false"/>
          <w:i/>
          <w:iCs/>
          <w:caps w:val="false"/>
          <w:smallCaps w:val="false"/>
          <w:color w:val="000000"/>
          <w:position w:val="0"/>
          <w:sz w:val="24"/>
          <w:sz w:val="24"/>
          <w:szCs w:val="24"/>
          <w:u w:val="none"/>
          <w:vertAlign w:val="baseline"/>
        </w:rPr>
        <w:t>T</w:t>
      </w:r>
      <w:r>
        <w:rPr>
          <w:rFonts w:cs="Times New Roman" w:ascii="Times New Roman" w:hAnsi="Times New Roman"/>
          <w:b w:val="false"/>
          <w:i/>
          <w:iCs/>
          <w:caps w:val="false"/>
          <w:smallCaps w:val="false"/>
          <w:color w:val="000000"/>
          <w:sz w:val="24"/>
          <w:szCs w:val="24"/>
          <w:u w:val="none"/>
          <w:vertAlign w:val="subscript"/>
        </w:rPr>
        <w:t>g</w:t>
      </w:r>
      <w:r>
        <w:rPr>
          <w:rFonts w:cs="Times New Roman" w:ascii="Times New Roman" w:hAnsi="Times New Roman"/>
          <w:b w:val="false"/>
          <w:caps w:val="false"/>
          <w:smallCaps w:val="false"/>
          <w:color w:val="000000"/>
          <w:position w:val="0"/>
          <w:sz w:val="24"/>
          <w:sz w:val="24"/>
          <w:szCs w:val="24"/>
          <w:u w:val="none"/>
          <w:vertAlign w:val="baseline"/>
        </w:rPr>
        <w:t xml:space="preserve">, configurational entropy </w:t>
      </w:r>
      <w:r>
        <w:rPr>
          <w:rFonts w:cs="Times New Roman" w:ascii="Times New Roman" w:hAnsi="Times New Roman"/>
          <w:b w:val="false"/>
          <w:i/>
          <w:iCs/>
          <w:caps w:val="false"/>
          <w:smallCaps w:val="false"/>
          <w:color w:val="000000"/>
          <w:position w:val="0"/>
          <w:sz w:val="24"/>
          <w:sz w:val="24"/>
          <w:szCs w:val="24"/>
          <w:u w:val="none"/>
          <w:vertAlign w:val="baseline"/>
        </w:rPr>
        <w:t>S</w:t>
      </w:r>
      <w:r>
        <w:rPr>
          <w:rFonts w:cs="Times New Roman" w:ascii="Times New Roman" w:hAnsi="Times New Roman"/>
          <w:b w:val="false"/>
          <w:i/>
          <w:iCs/>
          <w:caps w:val="false"/>
          <w:smallCaps w:val="false"/>
          <w:color w:val="000000"/>
          <w:sz w:val="24"/>
          <w:szCs w:val="24"/>
          <w:u w:val="none"/>
          <w:vertAlign w:val="superscript"/>
        </w:rPr>
        <w:t xml:space="preserve">conf </w:t>
      </w:r>
      <w:bookmarkStart w:id="77" w:name="ZOTERO_BREF_bbZXLeQtKvXa"/>
      <w:bookmarkStart w:id="78" w:name="__UnoMark__24203_2551971298"/>
      <w:bookmarkStart w:id="79" w:name="__UnoMark__31475_998215430"/>
      <w:bookmarkStart w:id="80" w:name="__UnoMark__33629_998215430"/>
      <w:bookmarkStart w:id="81" w:name="__UnoMark__33745_998215430"/>
      <w:bookmarkStart w:id="82" w:name="__UnoMark__29213_998215430"/>
      <w:bookmarkStart w:id="83" w:name="__UnoMark__24088_2551971298"/>
      <w:bookmarkStart w:id="84" w:name="__UnoMark__32571_998215430"/>
      <w:bookmarkStart w:id="85" w:name="__UnoMark__1285_1826520858"/>
      <w:bookmarkStart w:id="86" w:name="__UnoMark__31297_998215430"/>
      <w:bookmarkStart w:id="87" w:name="__UnoMark__23905_2551971298"/>
      <w:bookmarkStart w:id="88" w:name="__UnoMark__32749_998215430"/>
      <w:bookmarkEnd w:id="82"/>
      <w:r>
        <w:rPr>
          <w:rFonts w:ascii="Times New Roman" w:hAnsi="Times New Roman"/>
          <w:b w:val="false"/>
          <w:caps w:val="false"/>
          <w:smallCaps w:val="false"/>
          <w:position w:val="0"/>
          <w:sz w:val="20"/>
          <w:sz w:val="20"/>
          <w:u w:val="none"/>
          <w:vertAlign w:val="baseline"/>
        </w:rPr>
        <w:t>(</w:t>
      </w:r>
      <w:r>
        <w:rPr>
          <w:b w:val="false"/>
          <w:i/>
          <w:caps w:val="false"/>
          <w:smallCaps w:val="false"/>
          <w:position w:val="0"/>
          <w:sz w:val="20"/>
          <w:sz w:val="20"/>
          <w:u w:val="none"/>
          <w:vertAlign w:val="baseline"/>
        </w:rPr>
        <w:t>8</w:t>
      </w:r>
      <w:r>
        <w:rPr>
          <w:b w:val="false"/>
          <w:caps w:val="false"/>
          <w:smallCaps w:val="false"/>
          <w:position w:val="0"/>
          <w:sz w:val="20"/>
          <w:sz w:val="20"/>
          <w:u w:val="none"/>
          <w:vertAlign w:val="baseline"/>
        </w:rPr>
        <w:t xml:space="preserve">, </w:t>
      </w:r>
      <w:r>
        <w:rPr>
          <w:b w:val="false"/>
          <w:i/>
          <w:caps w:val="false"/>
          <w:smallCaps w:val="false"/>
          <w:position w:val="0"/>
          <w:sz w:val="20"/>
          <w:sz w:val="20"/>
          <w:u w:val="none"/>
          <w:vertAlign w:val="baseline"/>
        </w:rPr>
        <w:t>9</w:t>
      </w:r>
      <w:r>
        <w:rPr>
          <w:b w:val="false"/>
          <w:caps w:val="false"/>
          <w:smallCaps w:val="false"/>
          <w:position w:val="0"/>
          <w:sz w:val="20"/>
          <w:sz w:val="20"/>
          <w:u w:val="none"/>
          <w:vertAlign w:val="baseline"/>
        </w:rPr>
        <w:t>)</w:t>
      </w:r>
      <w:bookmarkEnd w:id="77"/>
      <w:bookmarkEnd w:id="78"/>
      <w:bookmarkEnd w:id="79"/>
      <w:bookmarkEnd w:id="80"/>
      <w:bookmarkEnd w:id="81"/>
      <w:bookmarkEnd w:id="83"/>
      <w:bookmarkEnd w:id="84"/>
      <w:bookmarkEnd w:id="85"/>
      <w:bookmarkEnd w:id="86"/>
      <w:bookmarkEnd w:id="87"/>
      <w:bookmarkEnd w:id="88"/>
      <w:r>
        <w:rPr>
          <w:rFonts w:ascii="Times New Roman" w:hAnsi="Times New Roman"/>
          <w:b w:val="false"/>
          <w:caps w:val="false"/>
          <w:smallCaps w:val="false"/>
          <w:position w:val="0"/>
          <w:sz w:val="20"/>
          <w:sz w:val="20"/>
          <w:u w:val="none"/>
          <w:vertAlign w:val="baseline"/>
        </w:rPr>
        <w:t xml:space="preserve"> or</w:t>
      </w:r>
      <w:r>
        <w:rPr>
          <w:rFonts w:cs="Times New Roman" w:ascii="Times New Roman" w:hAnsi="Times New Roman"/>
          <w:b w:val="false"/>
          <w:caps w:val="false"/>
          <w:smallCaps w:val="false"/>
          <w:color w:val="000000"/>
          <w:position w:val="0"/>
          <w:sz w:val="24"/>
          <w:sz w:val="24"/>
          <w:szCs w:val="24"/>
          <w:u w:val="none"/>
          <w:vertAlign w:val="baseline"/>
        </w:rPr>
        <w:t xml:space="preserve"> fragility </w:t>
      </w:r>
      <w:r>
        <w:rPr>
          <w:rFonts w:cs="Times New Roman" w:ascii="Times New Roman" w:hAnsi="Times New Roman"/>
          <w:b w:val="false"/>
          <w:i/>
          <w:iCs/>
          <w:caps w:val="false"/>
          <w:smallCaps w:val="false"/>
          <w:color w:val="000000"/>
          <w:position w:val="0"/>
          <w:sz w:val="24"/>
          <w:sz w:val="24"/>
          <w:szCs w:val="24"/>
          <w:u w:val="none"/>
          <w:vertAlign w:val="baseline"/>
        </w:rPr>
        <w:t xml:space="preserve">m </w:t>
      </w:r>
      <w:bookmarkStart w:id="89" w:name="__UnoMark__24204_2551971298"/>
      <w:bookmarkStart w:id="90" w:name="__UnoMark__32572_998215430"/>
      <w:bookmarkStart w:id="91" w:name="__UnoMark__1286_1826520858"/>
      <w:bookmarkStart w:id="92" w:name="__UnoMark__33630_998215430"/>
      <w:bookmarkStart w:id="93" w:name="__UnoMark__31298_998215430"/>
      <w:bookmarkStart w:id="94" w:name="__UnoMark__31476_998215430"/>
      <w:bookmarkStart w:id="95" w:name="__UnoMark__32750_998215430"/>
      <w:bookmarkStart w:id="96" w:name="__UnoMark__24089_2551971298"/>
      <w:bookmarkStart w:id="97" w:name="__UnoMark__29253_998215430"/>
      <w:bookmarkStart w:id="98" w:name="__UnoMark__23906_2551971298"/>
      <w:bookmarkStart w:id="99" w:name="ZOTERO_BREF_JFwoxHMpqauF"/>
      <w:bookmarkStart w:id="100" w:name="__UnoMark__33746_998215430"/>
      <w:bookmarkEnd w:id="97"/>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0"/>
          <w:sz w:val="20"/>
          <w:u w:val="none"/>
          <w:vertAlign w:val="baseline"/>
        </w:rPr>
        <w:t>10</w:t>
      </w:r>
      <w:r>
        <w:rPr>
          <w:b w:val="false"/>
          <w:caps w:val="false"/>
          <w:smallCaps w:val="false"/>
          <w:position w:val="0"/>
          <w:sz w:val="20"/>
          <w:sz w:val="20"/>
          <w:u w:val="none"/>
          <w:vertAlign w:val="baseline"/>
        </w:rPr>
        <w:t>)</w:t>
      </w:r>
      <w:bookmarkEnd w:id="89"/>
      <w:bookmarkEnd w:id="90"/>
      <w:bookmarkEnd w:id="91"/>
      <w:bookmarkEnd w:id="92"/>
      <w:bookmarkEnd w:id="93"/>
      <w:bookmarkEnd w:id="94"/>
      <w:bookmarkEnd w:id="95"/>
      <w:bookmarkEnd w:id="96"/>
      <w:bookmarkEnd w:id="98"/>
      <w:bookmarkEnd w:id="99"/>
      <w:bookmarkEnd w:id="100"/>
      <w:r>
        <w:rPr>
          <w:rFonts w:cs="Times New Roman" w:ascii="Times New Roman" w:hAnsi="Times New Roman"/>
          <w:b w:val="false"/>
          <w:caps w:val="false"/>
          <w:smallCaps w:val="false"/>
          <w:color w:val="000000"/>
          <w:position w:val="0"/>
          <w:sz w:val="24"/>
          <w:sz w:val="24"/>
          <w:szCs w:val="24"/>
          <w:u w:val="none"/>
          <w:vertAlign w:val="baseline"/>
        </w:rPr>
        <w:t>. The network was trained using four viscosity (</w:t>
      </w:r>
      <w:r>
        <w:rPr>
          <w:rFonts w:cs="Times New Roman" w:ascii="Times New Roman" w:hAnsi="Times New Roman"/>
          <w:b w:val="false"/>
          <w:i/>
          <w:iCs/>
          <w:caps w:val="false"/>
          <w:smallCaps w:val="false"/>
          <w:color w:val="000000"/>
          <w:position w:val="0"/>
          <w:sz w:val="24"/>
          <w:sz w:val="24"/>
          <w:szCs w:val="24"/>
          <w:u w:val="none"/>
          <w:vertAlign w:val="baseline"/>
        </w:rPr>
        <w:t>D</w:t>
      </w:r>
      <w:r>
        <w:rPr>
          <w:rFonts w:cs="Times New Roman" w:ascii="Times New Roman" w:hAnsi="Times New Roman"/>
          <w:b w:val="false"/>
          <w:i/>
          <w:iCs/>
          <w:caps w:val="false"/>
          <w:smallCaps w:val="false"/>
          <w:color w:val="000000"/>
          <w:sz w:val="24"/>
          <w:szCs w:val="24"/>
          <w:u w:val="none"/>
          <w:vertAlign w:val="subscript"/>
        </w:rPr>
        <w:t>viscosity</w:t>
      </w:r>
      <w:r>
        <w:rPr>
          <w:rFonts w:cs="Times New Roman" w:ascii="Times New Roman" w:hAnsi="Times New Roman"/>
          <w:b w:val="false"/>
          <w:caps w:val="false"/>
          <w:smallCaps w:val="false"/>
          <w:color w:val="000000"/>
          <w:position w:val="0"/>
          <w:sz w:val="24"/>
          <w:sz w:val="24"/>
          <w:szCs w:val="24"/>
          <w:u w:val="none"/>
          <w:vertAlign w:val="baseline"/>
        </w:rPr>
        <w:t>), density (</w:t>
      </w:r>
      <w:r>
        <w:rPr>
          <w:rFonts w:cs="Times New Roman" w:ascii="Times New Roman" w:hAnsi="Times New Roman"/>
          <w:b w:val="false"/>
          <w:i/>
          <w:iCs/>
          <w:caps w:val="false"/>
          <w:smallCaps w:val="false"/>
          <w:color w:val="000000"/>
          <w:position w:val="0"/>
          <w:sz w:val="24"/>
          <w:sz w:val="24"/>
          <w:szCs w:val="24"/>
          <w:u w:val="none"/>
          <w:vertAlign w:val="baseline"/>
        </w:rPr>
        <w:t>D</w:t>
      </w:r>
      <w:r>
        <w:rPr>
          <w:rFonts w:cs="Times New Roman" w:ascii="Times New Roman" w:hAnsi="Times New Roman"/>
          <w:b w:val="false"/>
          <w:i/>
          <w:iCs/>
          <w:caps w:val="false"/>
          <w:smallCaps w:val="false"/>
          <w:color w:val="000000"/>
          <w:sz w:val="24"/>
          <w:szCs w:val="24"/>
          <w:u w:val="none"/>
          <w:vertAlign w:val="subscript"/>
        </w:rPr>
        <w:t>density</w:t>
      </w:r>
      <w:r>
        <w:rPr>
          <w:rFonts w:cs="Times New Roman" w:ascii="Times New Roman" w:hAnsi="Times New Roman"/>
          <w:b w:val="false"/>
          <w:caps w:val="false"/>
          <w:smallCaps w:val="false"/>
          <w:color w:val="000000"/>
          <w:position w:val="0"/>
          <w:sz w:val="24"/>
          <w:sz w:val="24"/>
          <w:szCs w:val="24"/>
          <w:u w:val="none"/>
          <w:vertAlign w:val="baseline"/>
        </w:rPr>
        <w:t>), optical refractive index (</w:t>
      </w:r>
      <w:r>
        <w:rPr>
          <w:rFonts w:cs="Times New Roman" w:ascii="Times New Roman" w:hAnsi="Times New Roman"/>
          <w:b w:val="false"/>
          <w:i/>
          <w:iCs/>
          <w:caps w:val="false"/>
          <w:smallCaps w:val="false"/>
          <w:color w:val="000000"/>
          <w:position w:val="0"/>
          <w:sz w:val="24"/>
          <w:sz w:val="24"/>
          <w:szCs w:val="24"/>
          <w:u w:val="none"/>
          <w:vertAlign w:val="baseline"/>
        </w:rPr>
        <w:t>D</w:t>
      </w:r>
      <w:r>
        <w:rPr>
          <w:rFonts w:cs="Times New Roman" w:ascii="Times New Roman" w:hAnsi="Times New Roman"/>
          <w:b w:val="false"/>
          <w:i/>
          <w:iCs/>
          <w:caps w:val="false"/>
          <w:smallCaps w:val="false"/>
          <w:color w:val="000000"/>
          <w:sz w:val="24"/>
          <w:szCs w:val="24"/>
          <w:u w:val="none"/>
          <w:vertAlign w:val="subscript"/>
        </w:rPr>
        <w:t>optical</w:t>
      </w:r>
      <w:r>
        <w:rPr>
          <w:rFonts w:cs="Times New Roman" w:ascii="Times New Roman" w:hAnsi="Times New Roman"/>
          <w:b w:val="false"/>
          <w:caps w:val="false"/>
          <w:smallCaps w:val="false"/>
          <w:color w:val="000000"/>
          <w:position w:val="0"/>
          <w:sz w:val="24"/>
          <w:sz w:val="24"/>
          <w:szCs w:val="24"/>
          <w:u w:val="none"/>
          <w:vertAlign w:val="baseline"/>
        </w:rPr>
        <w:t>) and Raman spectra (</w:t>
      </w:r>
      <w:r>
        <w:rPr>
          <w:rFonts w:cs="Times New Roman" w:ascii="Times New Roman" w:hAnsi="Times New Roman"/>
          <w:b w:val="false"/>
          <w:i/>
          <w:iCs/>
          <w:caps w:val="false"/>
          <w:smallCaps w:val="false"/>
          <w:color w:val="000000"/>
          <w:position w:val="0"/>
          <w:sz w:val="24"/>
          <w:sz w:val="24"/>
          <w:szCs w:val="24"/>
          <w:u w:val="none"/>
          <w:vertAlign w:val="baseline"/>
        </w:rPr>
        <w:t>D</w:t>
      </w:r>
      <w:r>
        <w:rPr>
          <w:rFonts w:cs="Times New Roman" w:ascii="Times New Roman" w:hAnsi="Times New Roman"/>
          <w:b w:val="false"/>
          <w:i/>
          <w:iCs/>
          <w:caps w:val="false"/>
          <w:smallCaps w:val="false"/>
          <w:color w:val="000000"/>
          <w:sz w:val="24"/>
          <w:szCs w:val="24"/>
          <w:u w:val="none"/>
          <w:vertAlign w:val="subscript"/>
        </w:rPr>
        <w:t>Raman</w:t>
      </w:r>
      <w:r>
        <w:rPr>
          <w:rFonts w:cs="Times New Roman" w:ascii="Times New Roman" w:hAnsi="Times New Roman"/>
          <w:b w:val="false"/>
          <w:caps w:val="false"/>
          <w:smallCaps w:val="false"/>
          <w:color w:val="000000"/>
          <w:position w:val="0"/>
          <w:sz w:val="24"/>
          <w:sz w:val="24"/>
          <w:szCs w:val="24"/>
          <w:u w:val="none"/>
          <w:vertAlign w:val="baseline"/>
        </w:rPr>
        <w:t xml:space="preserve">) datasets; each dataset was split in </w:t>
      </w:r>
      <w:r>
        <w:rPr>
          <w:rFonts w:cs="Times New Roman" w:ascii="Times New Roman" w:hAnsi="Times New Roman"/>
          <w:b w:val="false"/>
          <w:i/>
          <w:iCs/>
          <w:caps w:val="false"/>
          <w:smallCaps w:val="false"/>
          <w:color w:val="000000"/>
          <w:position w:val="0"/>
          <w:sz w:val="24"/>
          <w:sz w:val="24"/>
          <w:szCs w:val="24"/>
          <w:u w:val="none"/>
          <w:vertAlign w:val="baseline"/>
        </w:rPr>
        <w:t>training</w:t>
      </w:r>
      <w:r>
        <w:rPr>
          <w:rFonts w:cs="Times New Roman" w:ascii="Times New Roman" w:hAnsi="Times New Roman"/>
          <w:b w:val="false"/>
          <w:caps w:val="false"/>
          <w:smallCaps w:val="false"/>
          <w:color w:val="000000"/>
          <w:position w:val="0"/>
          <w:sz w:val="24"/>
          <w:sz w:val="24"/>
          <w:szCs w:val="24"/>
          <w:u w:val="none"/>
          <w:vertAlign w:val="baseline"/>
        </w:rPr>
        <w:t xml:space="preserve">, </w:t>
      </w:r>
      <w:r>
        <w:rPr>
          <w:rFonts w:cs="Times New Roman" w:ascii="Times New Roman" w:hAnsi="Times New Roman"/>
          <w:b w:val="false"/>
          <w:i/>
          <w:iCs/>
          <w:caps w:val="false"/>
          <w:smallCaps w:val="false"/>
          <w:color w:val="000000"/>
          <w:position w:val="0"/>
          <w:sz w:val="24"/>
          <w:sz w:val="24"/>
          <w:szCs w:val="24"/>
          <w:u w:val="none"/>
          <w:vertAlign w:val="baseline"/>
        </w:rPr>
        <w:t>validation</w:t>
      </w:r>
      <w:r>
        <w:rPr>
          <w:rFonts w:cs="Times New Roman" w:ascii="Times New Roman" w:hAnsi="Times New Roman"/>
          <w:b w:val="false"/>
          <w:caps w:val="false"/>
          <w:smallCaps w:val="false"/>
          <w:color w:val="000000"/>
          <w:position w:val="0"/>
          <w:sz w:val="24"/>
          <w:sz w:val="24"/>
          <w:szCs w:val="24"/>
          <w:u w:val="none"/>
          <w:vertAlign w:val="baseline"/>
        </w:rPr>
        <w:t xml:space="preserve"> and </w:t>
      </w:r>
      <w:r>
        <w:rPr>
          <w:rFonts w:cs="Times New Roman" w:ascii="Times New Roman" w:hAnsi="Times New Roman"/>
          <w:b w:val="false"/>
          <w:i/>
          <w:iCs/>
          <w:caps w:val="false"/>
          <w:smallCaps w:val="false"/>
          <w:color w:val="000000"/>
          <w:position w:val="0"/>
          <w:sz w:val="24"/>
          <w:sz w:val="24"/>
          <w:szCs w:val="24"/>
          <w:u w:val="none"/>
          <w:vertAlign w:val="baseline"/>
        </w:rPr>
        <w:t>testing</w:t>
      </w:r>
      <w:r>
        <w:rPr>
          <w:rFonts w:cs="Times New Roman" w:ascii="Times New Roman" w:hAnsi="Times New Roman"/>
          <w:b w:val="false"/>
          <w:caps w:val="false"/>
          <w:smallCaps w:val="false"/>
          <w:color w:val="000000"/>
          <w:position w:val="0"/>
          <w:sz w:val="24"/>
          <w:sz w:val="24"/>
          <w:szCs w:val="24"/>
          <w:u w:val="none"/>
          <w:vertAlign w:val="baseline"/>
        </w:rPr>
        <w:t xml:space="preserve"> subsets (except </w:t>
      </w:r>
      <w:r>
        <w:rPr>
          <w:rFonts w:cs="Times New Roman" w:ascii="Times New Roman" w:hAnsi="Times New Roman"/>
          <w:b w:val="false"/>
          <w:i/>
          <w:iCs/>
          <w:caps w:val="false"/>
          <w:smallCaps w:val="false"/>
          <w:color w:val="000000"/>
          <w:position w:val="0"/>
          <w:sz w:val="24"/>
          <w:sz w:val="24"/>
          <w:szCs w:val="24"/>
          <w:u w:val="none"/>
          <w:vertAlign w:val="baseline"/>
        </w:rPr>
        <w:t>D</w:t>
      </w:r>
      <w:r>
        <w:rPr>
          <w:rFonts w:cs="Times New Roman" w:ascii="Times New Roman" w:hAnsi="Times New Roman"/>
          <w:b w:val="false"/>
          <w:i/>
          <w:iCs/>
          <w:caps w:val="false"/>
          <w:smallCaps w:val="false"/>
          <w:color w:val="000000"/>
          <w:sz w:val="24"/>
          <w:szCs w:val="24"/>
          <w:u w:val="none"/>
          <w:vertAlign w:val="subscript"/>
        </w:rPr>
        <w:t xml:space="preserve">raman </w:t>
      </w:r>
      <w:r>
        <w:rPr>
          <w:rFonts w:cs="Times New Roman" w:ascii="Times New Roman" w:hAnsi="Times New Roman"/>
          <w:b w:val="false"/>
          <w:i w:val="false"/>
          <w:iCs w:val="false"/>
          <w:caps w:val="false"/>
          <w:smallCaps w:val="false"/>
          <w:color w:val="000000"/>
          <w:position w:val="0"/>
          <w:sz w:val="24"/>
          <w:sz w:val="24"/>
          <w:szCs w:val="24"/>
          <w:u w:val="none"/>
          <w:vertAlign w:val="baseline"/>
        </w:rPr>
        <w:t xml:space="preserve">only split in </w:t>
      </w:r>
      <w:r>
        <w:rPr>
          <w:rFonts w:cs="Times New Roman" w:ascii="Times New Roman" w:hAnsi="Times New Roman"/>
          <w:b w:val="false"/>
          <w:i/>
          <w:iCs/>
          <w:caps w:val="false"/>
          <w:smallCaps w:val="false"/>
          <w:color w:val="000000"/>
          <w:position w:val="0"/>
          <w:sz w:val="24"/>
          <w:sz w:val="24"/>
          <w:szCs w:val="24"/>
          <w:u w:val="none"/>
          <w:vertAlign w:val="baseline"/>
        </w:rPr>
        <w:t>training</w:t>
      </w:r>
      <w:r>
        <w:rPr>
          <w:rFonts w:cs="Times New Roman" w:ascii="Times New Roman" w:hAnsi="Times New Roman"/>
          <w:b w:val="false"/>
          <w:i w:val="false"/>
          <w:iCs w:val="false"/>
          <w:caps w:val="false"/>
          <w:smallCaps w:val="false"/>
          <w:color w:val="000000"/>
          <w:position w:val="0"/>
          <w:sz w:val="24"/>
          <w:sz w:val="24"/>
          <w:szCs w:val="24"/>
          <w:u w:val="none"/>
          <w:vertAlign w:val="baseline"/>
        </w:rPr>
        <w:t xml:space="preserve"> and </w:t>
      </w:r>
      <w:r>
        <w:rPr>
          <w:rFonts w:cs="Times New Roman" w:ascii="Times New Roman" w:hAnsi="Times New Roman"/>
          <w:b w:val="false"/>
          <w:i/>
          <w:iCs/>
          <w:caps w:val="false"/>
          <w:smallCaps w:val="false"/>
          <w:color w:val="000000"/>
          <w:position w:val="0"/>
          <w:sz w:val="24"/>
          <w:sz w:val="24"/>
          <w:szCs w:val="24"/>
          <w:u w:val="none"/>
          <w:vertAlign w:val="baseline"/>
        </w:rPr>
        <w:t>validation</w:t>
      </w:r>
      <w:r>
        <w:rPr>
          <w:rFonts w:cs="Times New Roman" w:ascii="Times New Roman" w:hAnsi="Times New Roman"/>
          <w:b w:val="false"/>
          <w:i w:val="false"/>
          <w:iCs w:val="false"/>
          <w:caps w:val="false"/>
          <w:smallCaps w:val="false"/>
          <w:color w:val="000000"/>
          <w:position w:val="0"/>
          <w:sz w:val="24"/>
          <w:sz w:val="24"/>
          <w:szCs w:val="24"/>
          <w:u w:val="none"/>
          <w:vertAlign w:val="baseline"/>
        </w:rPr>
        <w:t xml:space="preserve"> subsets due to its very small size), the </w:t>
      </w:r>
      <w:r>
        <w:rPr>
          <w:rFonts w:cs="Times New Roman" w:ascii="Times New Roman" w:hAnsi="Times New Roman"/>
          <w:b w:val="false"/>
          <w:i/>
          <w:iCs/>
          <w:caps w:val="false"/>
          <w:smallCaps w:val="false"/>
          <w:color w:val="000000"/>
          <w:position w:val="0"/>
          <w:sz w:val="24"/>
          <w:sz w:val="24"/>
          <w:szCs w:val="24"/>
          <w:u w:val="none"/>
          <w:vertAlign w:val="baseline"/>
        </w:rPr>
        <w:t>testing</w:t>
      </w:r>
      <w:r>
        <w:rPr>
          <w:rFonts w:cs="Times New Roman" w:ascii="Times New Roman" w:hAnsi="Times New Roman"/>
          <w:b w:val="false"/>
          <w:i w:val="false"/>
          <w:iCs w:val="false"/>
          <w:caps w:val="false"/>
          <w:smallCaps w:val="false"/>
          <w:color w:val="000000"/>
          <w:position w:val="0"/>
          <w:sz w:val="24"/>
          <w:sz w:val="24"/>
          <w:szCs w:val="24"/>
          <w:u w:val="none"/>
          <w:vertAlign w:val="baseline"/>
        </w:rPr>
        <w:t xml:space="preserve"> one being unseen during training and used to test the model predictive ability. </w:t>
      </w:r>
      <w:r>
        <w:rPr>
          <w:rFonts w:cs="Times New Roman" w:ascii="Times New Roman" w:hAnsi="Times New Roman"/>
          <w:b w:val="false"/>
          <w:caps w:val="false"/>
          <w:smallCaps w:val="false"/>
          <w:color w:val="000000"/>
          <w:position w:val="0"/>
          <w:sz w:val="24"/>
          <w:sz w:val="24"/>
          <w:szCs w:val="24"/>
          <w:u w:val="none"/>
          <w:vertAlign w:val="baseline"/>
        </w:rPr>
        <w:t xml:space="preserve">Experiments were performed to complete some parts of the quaternary diagram </w:t>
      </w:r>
      <w:r>
        <w:rPr>
          <w:rFonts w:cs="Times New Roman" w:ascii="Times New Roman" w:hAnsi="Times New Roman"/>
          <w:b w:val="false"/>
          <w:caps w:val="false"/>
          <w:smallCaps w:val="false"/>
          <w:color w:val="000000"/>
          <w:position w:val="0"/>
          <w:sz w:val="24"/>
          <w:sz w:val="24"/>
          <w:szCs w:val="24"/>
          <w:u w:val="none"/>
          <w:vertAlign w:val="baseline"/>
        </w:rPr>
        <w:t>where data were too scarse</w:t>
      </w:r>
      <w:r>
        <w:rPr>
          <w:rFonts w:cs="Times New Roman" w:ascii="Times New Roman" w:hAnsi="Times New Roman"/>
          <w:b w:val="false"/>
          <w:caps w:val="false"/>
          <w:smallCaps w:val="false"/>
          <w:color w:val="000000"/>
          <w:position w:val="0"/>
          <w:sz w:val="24"/>
          <w:sz w:val="24"/>
          <w:szCs w:val="24"/>
          <w:u w:val="none"/>
          <w:vertAlign w:val="baseline"/>
        </w:rPr>
        <w:t xml:space="preserve"> (see Supplementary Materials and Methods and Tables S1-2). Multitask learning combined with early-stopping, dropout and bagging allowed promoting the model predictive (a.k.a. generalization) ability despite the use of small datasets for training (Supplementary Material and Methods). In the following, we first show how the model allows trans-theoretical predictions of melt viscosity. We then see how thermodynamic and structural parameters can be predicted, and how this can be leveraged to link different theories or to investigate if Raman spectra could be used for material property predictions.</w:t>
      </w:r>
    </w:p>
    <w:p>
      <w:pPr>
        <w:pStyle w:val="PreformattedText"/>
        <w:spacing w:lineRule="auto" w:line="480"/>
        <w:jc w:val="both"/>
        <w:rPr>
          <w:rFonts w:ascii="Times New Roman" w:hAnsi="Times New Roman" w:cs="Times New Roman"/>
          <w:b w:val="false"/>
          <w:b w:val="false"/>
          <w:caps w:val="false"/>
          <w:smallCaps w:val="false"/>
          <w:color w:val="000000"/>
          <w:position w:val="0"/>
          <w:sz w:val="24"/>
          <w:sz w:val="24"/>
          <w:szCs w:val="24"/>
          <w:u w:val="none"/>
          <w:vertAlign w:val="baseline"/>
        </w:rPr>
      </w:pPr>
      <w:r>
        <w:rPr>
          <w:rFonts w:cs="Times New Roman" w:ascii="Times New Roman" w:hAnsi="Times New Roman"/>
          <w:b w:val="false"/>
          <w:caps w:val="false"/>
          <w:smallCaps w:val="false"/>
          <w:color w:val="000000"/>
          <w:position w:val="0"/>
          <w:sz w:val="24"/>
          <w:sz w:val="24"/>
          <w:szCs w:val="24"/>
          <w:u w:val="none"/>
          <w:vertAlign w:val="baseline"/>
        </w:rPr>
      </w:r>
    </w:p>
    <w:p>
      <w:pPr>
        <w:pStyle w:val="PreformattedText"/>
        <w:spacing w:lineRule="auto" w:line="480"/>
        <w:jc w:val="both"/>
        <w:rPr>
          <w:rFonts w:ascii="Times New Roman" w:hAnsi="Times New Roman"/>
        </w:rPr>
      </w:pPr>
      <w:r>
        <w:rPr>
          <w:rFonts w:cs="Times New Roman" w:ascii="Times New Roman" w:hAnsi="Times New Roman"/>
          <w:b/>
          <w:bCs/>
          <w:caps w:val="false"/>
          <w:smallCaps w:val="false"/>
          <w:color w:val="000000"/>
          <w:position w:val="0"/>
          <w:sz w:val="28"/>
          <w:sz w:val="28"/>
          <w:szCs w:val="28"/>
          <w:u w:val="none"/>
          <w:vertAlign w:val="baseline"/>
        </w:rPr>
        <w:t>Results</w:t>
      </w:r>
    </w:p>
    <w:p>
      <w:pPr>
        <w:pStyle w:val="PreformattedText"/>
        <w:spacing w:lineRule="auto" w:line="480"/>
        <w:jc w:val="both"/>
        <w:rPr>
          <w:rFonts w:ascii="Times New Roman" w:hAnsi="Times New Roman"/>
        </w:rPr>
      </w:pPr>
      <w:r>
        <w:rPr>
          <w:rFonts w:cs="Times New Roman" w:ascii="Times New Roman" w:hAnsi="Times New Roman"/>
          <w:b/>
          <w:bCs/>
          <w:i/>
          <w:iCs/>
          <w:caps w:val="false"/>
          <w:smallCaps w:val="false"/>
          <w:color w:val="000000"/>
          <w:position w:val="0"/>
          <w:sz w:val="24"/>
          <w:sz w:val="24"/>
          <w:szCs w:val="24"/>
          <w:u w:val="none"/>
          <w:vertAlign w:val="baseline"/>
        </w:rPr>
        <w:t>Trans-theoretical predictions: example of melt viscosity</w:t>
      </w:r>
    </w:p>
    <w:p>
      <w:pPr>
        <w:pStyle w:val="PreformattedText"/>
        <w:spacing w:lineRule="auto" w:line="480"/>
        <w:jc w:val="both"/>
        <w:rPr/>
      </w:pPr>
      <w:r>
        <w:rPr>
          <w:rFonts w:cs="Times New Roman" w:ascii="Times New Roman" w:hAnsi="Times New Roman"/>
          <w:b w:val="false"/>
          <w:caps w:val="false"/>
          <w:smallCaps w:val="false"/>
          <w:color w:val="000000"/>
          <w:position w:val="0"/>
          <w:sz w:val="24"/>
          <w:sz w:val="24"/>
          <w:szCs w:val="24"/>
          <w:u w:val="none"/>
          <w:vertAlign w:val="baseline"/>
        </w:rPr>
        <w:t xml:space="preserve">There is a vast landscape of theories (and their associated set of equations) describing the viscous flow of liquids, supported by different arguments depending on usecase </w:t>
      </w:r>
      <w:bookmarkStart w:id="101" w:name="__UnoMark__31299_998215430"/>
      <w:bookmarkStart w:id="102" w:name="__UnoMark__32573_998215430"/>
      <w:bookmarkStart w:id="103" w:name="__UnoMark__24090_2551971298"/>
      <w:bookmarkStart w:id="104" w:name="__UnoMark__32751_998215430"/>
      <w:bookmarkStart w:id="105" w:name="__UnoMark__29293_998215430"/>
      <w:bookmarkStart w:id="106" w:name="__UnoMark__1287_1826520858"/>
      <w:bookmarkStart w:id="107" w:name="__UnoMark__23907_2551971298"/>
      <w:bookmarkStart w:id="108" w:name="__UnoMark__33631_998215430"/>
      <w:bookmarkStart w:id="109" w:name="__UnoMark__33747_998215430"/>
      <w:bookmarkStart w:id="110" w:name="ZOTERO_BREF_vRFKAwnVsnBSq0N6Va0a4"/>
      <w:bookmarkStart w:id="111" w:name="__UnoMark__24205_2551971298"/>
      <w:bookmarkStart w:id="112" w:name="__UnoMark__31477_998215430"/>
      <w:bookmarkEnd w:id="105"/>
      <w:r>
        <w:rPr>
          <w:rFonts w:ascii="Times New Roman" w:hAnsi="Times New Roman"/>
          <w:b w:val="false"/>
          <w:caps w:val="false"/>
          <w:smallCaps w:val="false"/>
          <w:position w:val="0"/>
          <w:sz w:val="20"/>
          <w:sz w:val="20"/>
          <w:u w:val="none"/>
          <w:vertAlign w:val="baseline"/>
        </w:rPr>
        <w:t xml:space="preserve">(e.g. </w:t>
      </w:r>
      <w:r>
        <w:rPr>
          <w:b w:val="false"/>
          <w:i/>
          <w:caps w:val="false"/>
          <w:smallCaps w:val="false"/>
          <w:position w:val="0"/>
          <w:sz w:val="20"/>
          <w:sz w:val="20"/>
          <w:u w:val="none"/>
          <w:vertAlign w:val="baseline"/>
        </w:rPr>
        <w:t>11</w:t>
      </w:r>
      <w:r>
        <w:rPr>
          <w:b w:val="false"/>
          <w:caps w:val="false"/>
          <w:smallCaps w:val="false"/>
          <w:position w:val="0"/>
          <w:sz w:val="20"/>
          <w:sz w:val="20"/>
          <w:u w:val="none"/>
          <w:vertAlign w:val="baseline"/>
        </w:rPr>
        <w:t>)</w:t>
      </w:r>
      <w:bookmarkEnd w:id="101"/>
      <w:bookmarkEnd w:id="102"/>
      <w:bookmarkEnd w:id="103"/>
      <w:bookmarkEnd w:id="104"/>
      <w:bookmarkEnd w:id="106"/>
      <w:bookmarkEnd w:id="107"/>
      <w:bookmarkEnd w:id="108"/>
      <w:bookmarkEnd w:id="109"/>
      <w:bookmarkEnd w:id="110"/>
      <w:bookmarkEnd w:id="111"/>
      <w:bookmarkEnd w:id="112"/>
      <w:r>
        <w:rPr>
          <w:rFonts w:ascii="Times New Roman" w:hAnsi="Times New Roman"/>
          <w:b w:val="false"/>
          <w:caps w:val="false"/>
          <w:smallCaps w:val="false"/>
          <w:position w:val="0"/>
          <w:sz w:val="20"/>
          <w:sz w:val="20"/>
          <w:u w:val="none"/>
          <w:vertAlign w:val="baseline"/>
        </w:rPr>
        <w:t xml:space="preserve">. </w:t>
      </w:r>
      <w:r>
        <w:rPr>
          <w:rFonts w:cs="Times New Roman" w:ascii="Times New Roman" w:hAnsi="Times New Roman"/>
          <w:b w:val="false"/>
          <w:caps w:val="false"/>
          <w:smallCaps w:val="false"/>
          <w:color w:val="000000"/>
          <w:position w:val="0"/>
          <w:sz w:val="24"/>
          <w:sz w:val="24"/>
          <w:szCs w:val="24"/>
          <w:u w:val="none"/>
          <w:vertAlign w:val="baseline"/>
        </w:rPr>
        <w:t xml:space="preserve">Trans-theoretical modeling, i.e. the ability to simultaneously use equations from different theories in the same model, may solve such problem as it allows unbiased comparison of results on the same dataset. In this work, we tested different theories and equations proposed to describe the viscous flow of aluminosilicate melts, like the Adam and Gibbs (AG) </w:t>
      </w:r>
      <w:bookmarkStart w:id="113" w:name="__UnoMark__24206_2551971298"/>
      <w:bookmarkStart w:id="114" w:name="__UnoMark__32752_998215430"/>
      <w:bookmarkStart w:id="115" w:name="ZOTERO_BREF_pgxVKRjkslPHRllDNDOwS1"/>
      <w:bookmarkStart w:id="116" w:name="__UnoMark__1288_1826520858"/>
      <w:bookmarkStart w:id="117" w:name="__UnoMark__32574_998215430"/>
      <w:bookmarkStart w:id="118" w:name="__UnoMark__33632_998215430"/>
      <w:bookmarkStart w:id="119" w:name="__UnoMark__33748_998215430"/>
      <w:bookmarkStart w:id="120" w:name="__UnoMark__29333_998215430"/>
      <w:bookmarkStart w:id="121" w:name="__UnoMark__31300_998215430"/>
      <w:bookmarkStart w:id="122" w:name="__UnoMark__31478_998215430"/>
      <w:bookmarkStart w:id="123" w:name="__UnoMark__24091_2551971298"/>
      <w:bookmarkStart w:id="124" w:name="__UnoMark__23908_2551971298"/>
      <w:bookmarkEnd w:id="120"/>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0"/>
          <w:sz w:val="20"/>
          <w:u w:val="none"/>
          <w:vertAlign w:val="baseline"/>
        </w:rPr>
        <w:t>8</w:t>
      </w:r>
      <w:r>
        <w:rPr>
          <w:b w:val="false"/>
          <w:caps w:val="false"/>
          <w:smallCaps w:val="false"/>
          <w:position w:val="0"/>
          <w:sz w:val="20"/>
          <w:sz w:val="20"/>
          <w:u w:val="none"/>
          <w:vertAlign w:val="baseline"/>
        </w:rPr>
        <w:t>)</w:t>
      </w:r>
      <w:bookmarkEnd w:id="113"/>
      <w:bookmarkEnd w:id="114"/>
      <w:bookmarkEnd w:id="115"/>
      <w:bookmarkEnd w:id="116"/>
      <w:bookmarkEnd w:id="117"/>
      <w:bookmarkEnd w:id="118"/>
      <w:bookmarkEnd w:id="119"/>
      <w:bookmarkEnd w:id="121"/>
      <w:bookmarkEnd w:id="122"/>
      <w:bookmarkEnd w:id="123"/>
      <w:bookmarkEnd w:id="124"/>
      <w:r>
        <w:rPr>
          <w:rFonts w:cs="Times New Roman" w:ascii="Times New Roman" w:hAnsi="Times New Roman"/>
          <w:b w:val="false"/>
          <w:caps w:val="false"/>
          <w:smallCaps w:val="false"/>
          <w:color w:val="000000"/>
          <w:position w:val="0"/>
          <w:sz w:val="24"/>
          <w:sz w:val="24"/>
          <w:szCs w:val="24"/>
          <w:u w:val="none"/>
          <w:vertAlign w:val="baseline"/>
        </w:rPr>
        <w:t xml:space="preserve"> and the free volume (FV) </w:t>
      </w:r>
      <w:bookmarkStart w:id="125" w:name="__UnoMark__1391_1826520858"/>
      <w:bookmarkStart w:id="126" w:name="ZOTERO_BREF_webmg1ouPyua0rEJYPOio1"/>
      <w:bookmarkEnd w:id="125"/>
      <w:r>
        <w:rPr>
          <w:b w:val="false"/>
          <w:caps w:val="false"/>
          <w:smallCaps w:val="false"/>
          <w:position w:val="0"/>
          <w:sz w:val="20"/>
          <w:sz w:val="20"/>
          <w:u w:val="none"/>
          <w:vertAlign w:val="baseline"/>
        </w:rPr>
        <w:t>(</w:t>
      </w:r>
      <w:r>
        <w:rPr>
          <w:b w:val="false"/>
          <w:i/>
          <w:caps w:val="false"/>
          <w:smallCaps w:val="false"/>
          <w:position w:val="0"/>
          <w:sz w:val="20"/>
          <w:u w:val="none"/>
          <w:vertAlign w:val="baseline"/>
        </w:rPr>
        <w:t>12</w:t>
      </w:r>
      <w:r>
        <w:rPr>
          <w:b w:val="false"/>
          <w:caps w:val="false"/>
          <w:smallCaps w:val="false"/>
          <w:position w:val="0"/>
          <w:sz w:val="20"/>
          <w:u w:val="none"/>
          <w:vertAlign w:val="baseline"/>
        </w:rPr>
        <w:t>)</w:t>
      </w:r>
      <w:bookmarkEnd w:id="126"/>
      <w:r>
        <w:rPr>
          <w:b w:val="false"/>
          <w:caps w:val="false"/>
          <w:smallCaps w:val="false"/>
          <w:position w:val="0"/>
          <w:sz w:val="20"/>
          <w:sz w:val="20"/>
          <w:u w:val="none"/>
          <w:vertAlign w:val="baseline"/>
        </w:rPr>
        <w:t xml:space="preserve"> theories</w:t>
      </w:r>
      <w:r>
        <w:rPr>
          <w:rFonts w:cs="Times New Roman" w:ascii="Times New Roman" w:hAnsi="Times New Roman"/>
          <w:b w:val="false"/>
          <w:caps w:val="false"/>
          <w:smallCaps w:val="false"/>
          <w:color w:val="000000"/>
          <w:position w:val="0"/>
          <w:sz w:val="24"/>
          <w:sz w:val="24"/>
          <w:szCs w:val="24"/>
          <w:u w:val="none"/>
          <w:vertAlign w:val="baseline"/>
        </w:rPr>
        <w:t>, respectively proposing the following equations to decribe viscous flow of melts:</w:t>
      </w:r>
    </w:p>
    <w:p>
      <w:pPr>
        <w:pStyle w:val="PreformattedText"/>
        <w:tabs>
          <w:tab w:val="left" w:pos="8222" w:leader="none"/>
        </w:tabs>
        <w:spacing w:lineRule="auto" w:line="480"/>
        <w:jc w:val="both"/>
        <w:rPr/>
      </w:pPr>
      <w:r>
        <w:rPr/>
      </w:r>
      <m:oMath xmlns:m="http://schemas.openxmlformats.org/officeDocument/2006/math">
        <m:r>
          <w:rPr>
            <w:rFonts w:ascii="Cambria Math" w:hAnsi="Cambria Math"/>
          </w:rPr>
          <m:t xml:space="preserve">log</m:t>
        </m:r>
        <m:r>
          <w:rPr>
            <w:rFonts w:ascii="Cambria Math" w:hAnsi="Cambria Math"/>
          </w:rPr>
          <m:t xml:space="preserve">η</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x</m:t>
            </m:r>
          </m:e>
        </m:d>
        <m:r>
          <w:rPr>
            <w:rFonts w:ascii="Cambria Math" w:hAnsi="Cambria Math"/>
          </w:rPr>
          <m:t xml:space="preserve">=</m:t>
        </m:r>
        <m:sSub>
          <m:e>
            <m:r>
              <w:rPr>
                <w:rFonts w:ascii="Cambria Math" w:hAnsi="Cambria Math"/>
              </w:rPr>
              <m:t xml:space="preserve">A</m:t>
            </m:r>
          </m:e>
          <m:sub>
            <m:r>
              <w:rPr>
                <w:rFonts w:ascii="Cambria Math" w:hAnsi="Cambria Math"/>
              </w:rPr>
              <m:t xml:space="preserve">e</m:t>
            </m:r>
          </m:sub>
        </m:sSub>
        <m:d>
          <m:dPr>
            <m:begChr m:val="("/>
            <m:endChr m:val=")"/>
          </m:dPr>
          <m:e>
            <m:r>
              <w:rPr>
                <w:rFonts w:ascii="Cambria Math" w:hAnsi="Cambria Math"/>
              </w:rPr>
              <m:t xml:space="preserve">x</m:t>
            </m:r>
          </m:e>
        </m:d>
        <m:r>
          <w:rPr>
            <w:rFonts w:ascii="Cambria Math" w:hAnsi="Cambria Math"/>
          </w:rPr>
          <m:t xml:space="preserve">+</m:t>
        </m:r>
        <m:f>
          <m:num>
            <m:sSub>
              <m:e>
                <m:r>
                  <w:rPr>
                    <w:rFonts w:ascii="Cambria Math" w:hAnsi="Cambria Math"/>
                  </w:rPr>
                  <m:t xml:space="preserve">B</m:t>
                </m:r>
              </m:e>
              <m:sub>
                <m:r>
                  <w:rPr>
                    <w:rFonts w:ascii="Cambria Math" w:hAnsi="Cambria Math"/>
                  </w:rPr>
                  <m:t xml:space="preserve">e</m:t>
                </m:r>
              </m:sub>
            </m:sSub>
            <m:d>
              <m:dPr>
                <m:begChr m:val="("/>
                <m:endChr m:val=")"/>
              </m:dPr>
              <m:e>
                <m:r>
                  <w:rPr>
                    <w:rFonts w:ascii="Cambria Math" w:hAnsi="Cambria Math"/>
                  </w:rPr>
                  <m:t xml:space="preserve">x</m:t>
                </m:r>
              </m:e>
            </m:d>
          </m:num>
          <m:den>
            <m:r>
              <w:rPr>
                <w:rFonts w:ascii="Cambria Math" w:hAnsi="Cambria Math"/>
              </w:rPr>
              <m:t xml:space="preserve">T</m:t>
            </m:r>
            <m:d>
              <m:dPr>
                <m:begChr m:val="("/>
                <m:endChr m:val=")"/>
              </m:dPr>
              <m:e>
                <m:sSup>
                  <m:e>
                    <m:r>
                      <w:rPr>
                        <w:rFonts w:ascii="Cambria Math" w:hAnsi="Cambria Math"/>
                      </w:rPr>
                      <m:t xml:space="preserve">S</m:t>
                    </m:r>
                  </m:e>
                  <m:sup>
                    <m:r>
                      <w:rPr>
                        <w:rFonts w:ascii="Cambria Math" w:hAnsi="Cambria Math"/>
                      </w:rPr>
                      <m:t xml:space="preserve">conf</m:t>
                    </m:r>
                  </m:sup>
                </m:sSup>
                <m:d>
                  <m:dPr>
                    <m:begChr m:val="("/>
                    <m:endChr m:val=")"/>
                  </m:dPr>
                  <m:e>
                    <m:sSub>
                      <m:e>
                        <m:r>
                          <w:rPr>
                            <w:rFonts w:ascii="Cambria Math" w:hAnsi="Cambria Math"/>
                          </w:rPr>
                          <m:t xml:space="preserve">T</m:t>
                        </m:r>
                      </m:e>
                      <m:sub>
                        <m:r>
                          <w:rPr>
                            <w:rFonts w:ascii="Cambria Math" w:hAnsi="Cambria Math"/>
                          </w:rPr>
                          <m:t xml:space="preserve">g</m:t>
                        </m:r>
                      </m:sub>
                    </m:sSub>
                    <m:r>
                      <w:rPr>
                        <w:rFonts w:ascii="Cambria Math" w:hAnsi="Cambria Math"/>
                      </w:rPr>
                      <m:t xml:space="preserve">,</m:t>
                    </m:r>
                    <m:r>
                      <w:rPr>
                        <w:rFonts w:ascii="Cambria Math" w:hAnsi="Cambria Math"/>
                      </w:rPr>
                      <m:t xml:space="preserve">x</m:t>
                    </m:r>
                  </m:e>
                </m:d>
                <m:r>
                  <w:rPr>
                    <w:rFonts w:ascii="Cambria Math" w:hAnsi="Cambria Math"/>
                  </w:rPr>
                  <m:t xml:space="preserve">+</m:t>
                </m:r>
                <m:nary>
                  <m:naryPr>
                    <m:chr m:val="∫"/>
                  </m:naryPr>
                  <m:sub>
                    <m:sSub>
                      <m:e>
                        <m:r>
                          <w:rPr>
                            <w:rFonts w:ascii="Cambria Math" w:hAnsi="Cambria Math"/>
                          </w:rPr>
                          <m:t xml:space="preserve">T</m:t>
                        </m:r>
                      </m:e>
                      <m:sub>
                        <m:r>
                          <w:rPr>
                            <w:rFonts w:ascii="Cambria Math" w:hAnsi="Cambria Math"/>
                          </w:rPr>
                          <m:t xml:space="preserve">g</m:t>
                        </m:r>
                      </m:sub>
                    </m:sSub>
                  </m:sub>
                  <m:sup>
                    <m:r>
                      <w:rPr>
                        <w:rFonts w:ascii="Cambria Math" w:hAnsi="Cambria Math"/>
                      </w:rPr>
                      <m:t xml:space="preserve">T</m:t>
                    </m:r>
                  </m:sup>
                  <m:e>
                    <m:f>
                      <m:fPr>
                        <m:type m:val="lin"/>
                      </m:fPr>
                      <m:num>
                        <m:sSubSup>
                          <m:e>
                            <m:r>
                              <w:rPr>
                                <w:rFonts w:ascii="Cambria Math" w:hAnsi="Cambria Math"/>
                              </w:rPr>
                              <m:t xml:space="preserve">C</m:t>
                            </m:r>
                          </m:e>
                          <m:sub>
                            <m:r>
                              <w:rPr>
                                <w:rFonts w:ascii="Cambria Math" w:hAnsi="Cambria Math"/>
                              </w:rPr>
                              <m:t xml:space="preserve">p</m:t>
                            </m:r>
                          </m:sub>
                          <m:sup>
                            <m:r>
                              <w:rPr>
                                <w:rFonts w:ascii="Cambria Math" w:hAnsi="Cambria Math"/>
                              </w:rPr>
                              <m:t xml:space="preserve">conf</m:t>
                            </m:r>
                          </m:sup>
                        </m:sSubSup>
                        <m:d>
                          <m:dPr>
                            <m:begChr m:val="("/>
                            <m:endChr m:val=")"/>
                          </m:dPr>
                          <m:e>
                            <m:r>
                              <w:rPr>
                                <w:rFonts w:ascii="Cambria Math" w:hAnsi="Cambria Math"/>
                              </w:rPr>
                              <m:t xml:space="preserve">x</m:t>
                            </m:r>
                          </m:e>
                        </m:d>
                      </m:num>
                      <m:den>
                        <m:r>
                          <w:rPr>
                            <w:rFonts w:ascii="Cambria Math" w:hAnsi="Cambria Math"/>
                          </w:rPr>
                          <m:t xml:space="preserve">T</m:t>
                        </m:r>
                        <m:r>
                          <w:rPr>
                            <w:rFonts w:ascii="Cambria Math" w:hAnsi="Cambria Math"/>
                          </w:rPr>
                          <m:t xml:space="preserve">dT</m:t>
                        </m:r>
                      </m:den>
                    </m:f>
                  </m:e>
                </m:nary>
              </m:e>
            </m:d>
          </m:den>
        </m:f>
      </m:oMath>
      <w:r>
        <w:rPr>
          <w:rFonts w:cs="Times New Roman" w:ascii="Times New Roman" w:hAnsi="Times New Roman"/>
          <w:b w:val="false"/>
          <w:caps w:val="false"/>
          <w:smallCaps w:val="false"/>
          <w:color w:val="000000"/>
          <w:position w:val="0"/>
          <w:sz w:val="24"/>
          <w:sz w:val="24"/>
          <w:szCs w:val="24"/>
          <w:u w:val="none"/>
          <w:vertAlign w:val="baseline"/>
        </w:rPr>
        <w:t xml:space="preserve"> </w:t>
      </w:r>
      <w:r>
        <w:rPr>
          <w:rFonts w:cs="Times New Roman" w:ascii="Times New Roman" w:hAnsi="Times New Roman"/>
          <w:b w:val="false"/>
          <w:caps w:val="false"/>
          <w:smallCaps w:val="false"/>
          <w:color w:val="000000"/>
          <w:position w:val="0"/>
          <w:sz w:val="24"/>
          <w:sz w:val="24"/>
          <w:szCs w:val="24"/>
          <w:u w:val="none"/>
          <w:vertAlign w:val="baseline"/>
        </w:rPr>
        <w:t xml:space="preserve">, </w:t>
        <w:tab/>
        <w:t>(1)</w:t>
      </w:r>
    </w:p>
    <w:p>
      <w:pPr>
        <w:pStyle w:val="PreformattedText"/>
        <w:spacing w:lineRule="auto" w:line="480"/>
        <w:jc w:val="both"/>
        <w:rPr/>
      </w:pPr>
      <w:r>
        <w:rPr>
          <w:rFonts w:cs="Times New Roman" w:ascii="Times New Roman" w:hAnsi="Times New Roman"/>
          <w:color w:val="000000"/>
          <w:sz w:val="24"/>
          <w:szCs w:val="24"/>
        </w:rPr>
        <w:t xml:space="preserve">and </w:t>
      </w:r>
    </w:p>
    <w:p>
      <w:pPr>
        <w:pStyle w:val="PreformattedText"/>
        <w:tabs>
          <w:tab w:val="left" w:pos="8225" w:leader="none"/>
          <w:tab w:val="left" w:pos="8505" w:leader="none"/>
        </w:tabs>
        <w:spacing w:lineRule="auto" w:line="480"/>
        <w:jc w:val="both"/>
        <w:rPr/>
      </w:pPr>
      <w:r>
        <w:rPr/>
      </w:r>
      <m:oMath xmlns:m="http://schemas.openxmlformats.org/officeDocument/2006/math">
        <m:r>
          <w:rPr>
            <w:rFonts w:ascii="Cambria Math" w:hAnsi="Cambria Math"/>
          </w:rPr>
          <m:t xml:space="preserve">log</m:t>
        </m:r>
        <m:r>
          <w:rPr>
            <w:rFonts w:ascii="Cambria Math" w:hAnsi="Cambria Math"/>
          </w:rPr>
          <m:t xml:space="preserve">η</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x</m:t>
            </m:r>
          </m:e>
        </m:d>
        <m:r>
          <w:rPr>
            <w:rFonts w:ascii="Cambria Math" w:hAnsi="Cambria Math"/>
          </w:rPr>
          <m:t xml:space="preserve">=</m:t>
        </m:r>
        <m:sSub>
          <m:e>
            <m:r>
              <w:rPr>
                <w:rFonts w:ascii="Cambria Math" w:hAnsi="Cambria Math"/>
              </w:rPr>
              <m:t xml:space="preserve">A</m:t>
            </m:r>
          </m:e>
          <m:sub>
            <m:r>
              <w:rPr>
                <w:rFonts w:ascii="Cambria Math" w:hAnsi="Cambria Math"/>
              </w:rPr>
              <m:t xml:space="preserve">FV</m:t>
            </m:r>
          </m:sub>
        </m:sSub>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2</m:t>
        </m:r>
        <m:sSub>
          <m:e>
            <m:r>
              <w:rPr>
                <w:rFonts w:ascii="Cambria Math" w:hAnsi="Cambria Math"/>
              </w:rPr>
              <m:t xml:space="preserve">B</m:t>
            </m:r>
          </m:e>
          <m:sub>
            <m:r>
              <w:rPr>
                <w:rFonts w:ascii="Cambria Math" w:hAnsi="Cambria Math"/>
              </w:rPr>
              <m:t xml:space="preserve">FV</m:t>
            </m:r>
          </m:sub>
        </m:sSub>
        <m:f>
          <m:fPr>
            <m:type m:val="lin"/>
          </m:fPr>
          <m:num>
            <m:d>
              <m:dPr>
                <m:begChr m:val="("/>
                <m:endChr m:val=")"/>
              </m:dPr>
              <m:e>
                <m:r>
                  <w:rPr>
                    <w:rFonts w:ascii="Cambria Math" w:hAnsi="Cambria Math"/>
                  </w:rPr>
                  <m:t xml:space="preserve">x</m:t>
                </m:r>
              </m:e>
            </m:d>
          </m:num>
          <m:den>
            <m:d>
              <m:dPr>
                <m:begChr m:val="("/>
                <m:endChr m:val=")"/>
              </m:dPr>
              <m:e>
                <m:r>
                  <w:rPr>
                    <w:rFonts w:ascii="Cambria Math" w:hAnsi="Cambria Math"/>
                  </w:rPr>
                  <m:t xml:space="preserve">T</m:t>
                </m:r>
                <m:r>
                  <w:rPr>
                    <w:rFonts w:ascii="Cambria Math" w:hAnsi="Cambria Math"/>
                  </w:rPr>
                  <m:t xml:space="preserve">−</m:t>
                </m:r>
                <m:sSub>
                  <m:e>
                    <m:r>
                      <w:rPr>
                        <w:rFonts w:ascii="Cambria Math" w:hAnsi="Cambria Math"/>
                      </w:rPr>
                      <m:t xml:space="preserve">T</m:t>
                    </m:r>
                  </m:e>
                  <m:sub>
                    <m:r>
                      <w:rPr>
                        <w:rFonts w:ascii="Cambria Math" w:hAnsi="Cambria Math"/>
                      </w:rPr>
                      <m:t xml:space="preserve">o</m:t>
                    </m:r>
                  </m:sub>
                </m:sSub>
                <m:d>
                  <m:dPr>
                    <m:begChr m:val="("/>
                    <m:endChr m:val=")"/>
                  </m:dPr>
                  <m:e>
                    <m:r>
                      <w:rPr>
                        <w:rFonts w:ascii="Cambria Math" w:hAnsi="Cambria Math"/>
                      </w:rPr>
                      <m:t xml:space="preserve">x</m:t>
                    </m:r>
                  </m:e>
                </m:d>
                <m:r>
                  <w:rPr>
                    <w:rFonts w:ascii="Cambria Math" w:hAnsi="Cambria Math"/>
                  </w:rPr>
                  <m:t xml:space="preserve">+</m:t>
                </m:r>
                <m:rad>
                  <m:radPr>
                    <m:degHide m:val="1"/>
                  </m:radPr>
                  <m:deg/>
                  <m:e>
                    <m:d>
                      <m:dPr>
                        <m:begChr m:val="("/>
                        <m:endChr m:val=")"/>
                      </m:dPr>
                      <m:e>
                        <m:sSup>
                          <m:e>
                            <m:d>
                              <m:dPr>
                                <m:begChr m:val="("/>
                                <m:endChr m:val=")"/>
                              </m:dPr>
                              <m:e>
                                <m:r>
                                  <w:rPr>
                                    <w:rFonts w:ascii="Cambria Math" w:hAnsi="Cambria Math"/>
                                  </w:rPr>
                                  <m:t xml:space="preserve">T</m:t>
                                </m:r>
                                <m:r>
                                  <w:rPr>
                                    <w:rFonts w:ascii="Cambria Math" w:hAnsi="Cambria Math"/>
                                  </w:rPr>
                                  <m:t xml:space="preserve">−</m:t>
                                </m:r>
                                <m:sSub>
                                  <m:e>
                                    <m:r>
                                      <w:rPr>
                                        <w:rFonts w:ascii="Cambria Math" w:hAnsi="Cambria Math"/>
                                      </w:rPr>
                                      <m:t xml:space="preserve">T</m:t>
                                    </m:r>
                                  </m:e>
                                  <m:sub>
                                    <m:r>
                                      <w:rPr>
                                        <w:rFonts w:ascii="Cambria Math" w:hAnsi="Cambria Math"/>
                                      </w:rPr>
                                      <m:t xml:space="preserve">o</m:t>
                                    </m:r>
                                  </m:sub>
                                </m:sSub>
                                <m:d>
                                  <m:dPr>
                                    <m:begChr m:val="("/>
                                    <m:endChr m:val=")"/>
                                  </m:dPr>
                                  <m:e>
                                    <m:r>
                                      <w:rPr>
                                        <w:rFonts w:ascii="Cambria Math" w:hAnsi="Cambria Math"/>
                                      </w:rPr>
                                      <m:t xml:space="preserve">x</m:t>
                                    </m:r>
                                  </m:e>
                                </m:d>
                              </m:e>
                            </m:d>
                          </m:e>
                          <m:sup>
                            <m:r>
                              <w:rPr>
                                <w:rFonts w:ascii="Cambria Math" w:hAnsi="Cambria Math"/>
                              </w:rPr>
                              <m:t xml:space="preserve">2</m:t>
                            </m:r>
                          </m:sup>
                        </m:sSup>
                        <m:r>
                          <w:rPr>
                            <w:rFonts w:ascii="Cambria Math" w:hAnsi="Cambria Math"/>
                          </w:rPr>
                          <m:t xml:space="preserve">+</m:t>
                        </m:r>
                        <m:sSub>
                          <m:e>
                            <m:r>
                              <w:rPr>
                                <w:rFonts w:ascii="Cambria Math" w:hAnsi="Cambria Math"/>
                              </w:rPr>
                              <m:t xml:space="preserve">C</m:t>
                            </m:r>
                          </m:e>
                          <m:sub>
                            <m:r>
                              <w:rPr>
                                <w:rFonts w:ascii="Cambria Math" w:hAnsi="Cambria Math"/>
                              </w:rPr>
                              <m:t xml:space="preserve">FV</m:t>
                            </m:r>
                          </m:sub>
                        </m:sSub>
                        <m:d>
                          <m:dPr>
                            <m:begChr m:val="("/>
                            <m:endChr m:val=")"/>
                          </m:dPr>
                          <m:e>
                            <m:r>
                              <w:rPr>
                                <w:rFonts w:ascii="Cambria Math" w:hAnsi="Cambria Math"/>
                              </w:rPr>
                              <m:t xml:space="preserve">x</m:t>
                            </m:r>
                          </m:e>
                        </m:d>
                        <m:r>
                          <w:rPr>
                            <w:rFonts w:ascii="Cambria Math" w:hAnsi="Cambria Math"/>
                          </w:rPr>
                          <m:t xml:space="preserve">T</m:t>
                        </m:r>
                      </m:e>
                    </m:d>
                  </m:e>
                </m:rad>
              </m:e>
            </m:d>
          </m:den>
        </m:f>
      </m:oMath>
      <w:r>
        <w:rPr>
          <w:rFonts w:cs="Times New Roman" w:ascii="Times New Roman" w:hAnsi="Times New Roman"/>
          <w:b w:val="false"/>
          <w:caps w:val="false"/>
          <w:smallCaps w:val="false"/>
          <w:color w:val="000000"/>
          <w:position w:val="0"/>
          <w:sz w:val="24"/>
          <w:sz w:val="24"/>
          <w:szCs w:val="24"/>
          <w:u w:val="none"/>
          <w:vertAlign w:val="baseline"/>
        </w:rPr>
        <w:t xml:space="preserve"> </w:t>
      </w:r>
      <w:r>
        <w:rPr>
          <w:rFonts w:cs="Times New Roman" w:ascii="Times New Roman" w:hAnsi="Times New Roman"/>
          <w:b/>
          <w:caps w:val="false"/>
          <w:smallCaps w:val="false"/>
          <w:color w:val="000000"/>
          <w:position w:val="0"/>
          <w:sz w:val="24"/>
          <w:sz w:val="24"/>
          <w:szCs w:val="24"/>
          <w:u w:val="none"/>
          <w:vertAlign w:val="baseline"/>
        </w:rPr>
        <w:t>,</w:t>
      </w:r>
      <w:r>
        <w:rPr>
          <w:rFonts w:cs="Times New Roman" w:ascii="Times New Roman" w:hAnsi="Times New Roman"/>
          <w:b w:val="false"/>
          <w:caps w:val="false"/>
          <w:smallCaps w:val="false"/>
          <w:color w:val="000000"/>
          <w:position w:val="0"/>
          <w:sz w:val="24"/>
          <w:sz w:val="24"/>
          <w:szCs w:val="24"/>
          <w:u w:val="none"/>
          <w:vertAlign w:val="baseline"/>
        </w:rPr>
        <w:t xml:space="preserve"> </w:t>
        <w:tab/>
        <w:t>(2)</w:t>
      </w:r>
    </w:p>
    <w:p>
      <w:pPr>
        <w:pStyle w:val="PreformattedText"/>
        <w:rPr/>
      </w:pPr>
      <w:r>
        <w:rPr>
          <w:rFonts w:cs="Times New Roman" w:ascii="Times New Roman" w:hAnsi="Times New Roman"/>
          <w:b w:val="false"/>
          <w:caps w:val="false"/>
          <w:smallCaps w:val="false"/>
          <w:color w:val="000000"/>
          <w:position w:val="0"/>
          <w:sz w:val="24"/>
          <w:sz w:val="24"/>
          <w:szCs w:val="24"/>
          <w:u w:val="none"/>
          <w:vertAlign w:val="baseline"/>
        </w:rPr>
        <w:t xml:space="preserve">where </w:t>
      </w:r>
      <w:r>
        <w:rPr>
          <w:rFonts w:cs="Times New Roman" w:ascii="Times New Roman" w:hAnsi="Times New Roman"/>
          <w:b w:val="false"/>
          <w:i/>
          <w:iCs/>
          <w:caps w:val="false"/>
          <w:smallCaps w:val="false"/>
          <w:color w:val="000000"/>
          <w:position w:val="0"/>
          <w:sz w:val="24"/>
          <w:sz w:val="24"/>
          <w:szCs w:val="24"/>
          <w:u w:val="none"/>
          <w:vertAlign w:val="baseline"/>
        </w:rPr>
        <w:t>x</w:t>
      </w:r>
      <w:r>
        <w:rPr>
          <w:rFonts w:cs="Times New Roman" w:ascii="Times New Roman" w:hAnsi="Times New Roman"/>
          <w:b w:val="false"/>
          <w:caps w:val="false"/>
          <w:smallCaps w:val="false"/>
          <w:color w:val="000000"/>
          <w:position w:val="0"/>
          <w:sz w:val="24"/>
          <w:sz w:val="24"/>
          <w:szCs w:val="24"/>
          <w:u w:val="none"/>
          <w:vertAlign w:val="baseline"/>
        </w:rPr>
        <w:t xml:space="preserve"> is the melt composition,</w:t>
      </w:r>
      <w:r>
        <w:rPr>
          <w:rFonts w:cs="Times New Roman" w:ascii="Times New Roman" w:hAnsi="Times New Roman"/>
          <w:color w:val="000000"/>
          <w:sz w:val="24"/>
          <w:szCs w:val="24"/>
        </w:rPr>
        <w:t xml:space="preserve"> </w:t>
      </w:r>
      <w:r>
        <w:rPr>
          <w:rFonts w:cs="Times New Roman" w:ascii="Times New Roman" w:hAnsi="Times New Roman"/>
          <w:i/>
          <w:iCs/>
          <w:color w:val="000000"/>
          <w:sz w:val="24"/>
          <w:szCs w:val="24"/>
        </w:rPr>
        <w:t>A</w:t>
      </w:r>
      <w:r>
        <w:rPr>
          <w:rFonts w:cs="Times New Roman" w:ascii="Times New Roman" w:hAnsi="Times New Roman"/>
          <w:i/>
          <w:iCs/>
          <w:color w:val="000000"/>
          <w:sz w:val="24"/>
          <w:szCs w:val="24"/>
          <w:vertAlign w:val="subscript"/>
        </w:rPr>
        <w:t xml:space="preserve">e </w:t>
      </w:r>
      <w:r>
        <w:rPr>
          <w:rFonts w:cs="Times New Roman" w:ascii="Times New Roman" w:hAnsi="Times New Roman"/>
          <w:i w:val="false"/>
          <w:iCs w:val="false"/>
          <w:color w:val="000000"/>
          <w:position w:val="0"/>
          <w:sz w:val="24"/>
          <w:sz w:val="24"/>
          <w:szCs w:val="24"/>
          <w:vertAlign w:val="baseline"/>
        </w:rPr>
        <w:t>and</w:t>
      </w:r>
      <w:r>
        <w:rPr>
          <w:rFonts w:cs="Times New Roman" w:ascii="Times New Roman" w:hAnsi="Times New Roman"/>
          <w:i w:val="false"/>
          <w:iCs w:val="false"/>
          <w:color w:val="000000"/>
          <w:sz w:val="24"/>
          <w:szCs w:val="24"/>
        </w:rPr>
        <w:t xml:space="preserve"> </w:t>
      </w:r>
      <w:r>
        <w:rPr>
          <w:rFonts w:cs="Times New Roman" w:ascii="Times New Roman" w:hAnsi="Times New Roman"/>
          <w:color w:val="000000"/>
          <w:sz w:val="24"/>
          <w:szCs w:val="24"/>
        </w:rPr>
        <w:t>A</w:t>
      </w:r>
      <w:r>
        <w:rPr>
          <w:rFonts w:cs="Times New Roman" w:ascii="Times New Roman" w:hAnsi="Times New Roman"/>
          <w:color w:val="000000"/>
          <w:sz w:val="24"/>
          <w:szCs w:val="24"/>
          <w:vertAlign w:val="subscript"/>
        </w:rPr>
        <w:t>FV</w:t>
      </w:r>
      <w:r>
        <w:rPr>
          <w:rFonts w:cs="Times New Roman" w:ascii="Times New Roman" w:hAnsi="Times New Roman"/>
          <w:color w:val="000000"/>
          <w:sz w:val="24"/>
          <w:szCs w:val="24"/>
        </w:rPr>
        <w:t xml:space="preserve"> are pre-exponential terms proportional to </w:t>
      </w:r>
      <w:r>
        <w:rPr/>
      </w:r>
      <m:oMath xmlns:m="http://schemas.openxmlformats.org/officeDocument/2006/math">
        <m:r>
          <w:rPr>
            <w:rFonts w:ascii="Cambria Math" w:hAnsi="Cambria Math"/>
          </w:rPr>
          <m:t xml:space="preserve">log</m:t>
        </m:r>
        <m:r>
          <w:rPr>
            <w:rFonts w:ascii="Cambria Math" w:hAnsi="Cambria Math"/>
          </w:rPr>
          <m:t xml:space="preserve">η</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m:t>
            </m:r>
          </m:e>
        </m:d>
      </m:oMath>
      <w:r>
        <w:rPr>
          <w:rFonts w:cs="Times New Roman" w:ascii="Times New Roman" w:hAnsi="Times New Roman"/>
          <w:color w:val="000000"/>
          <w:sz w:val="24"/>
          <w:szCs w:val="24"/>
        </w:rPr>
        <w:t xml:space="preserve">, </w:t>
      </w:r>
      <w:r>
        <w:rPr>
          <w:rFonts w:cs="Times New Roman" w:ascii="Times New Roman" w:hAnsi="Times New Roman"/>
          <w:i/>
          <w:iCs/>
          <w:color w:val="000000"/>
          <w:sz w:val="24"/>
          <w:szCs w:val="24"/>
        </w:rPr>
        <w:t>B</w:t>
      </w:r>
      <w:r>
        <w:rPr>
          <w:rFonts w:cs="Times New Roman" w:ascii="Times New Roman" w:hAnsi="Times New Roman"/>
          <w:i/>
          <w:iCs/>
          <w:color w:val="000000"/>
          <w:sz w:val="24"/>
          <w:szCs w:val="24"/>
          <w:vertAlign w:val="subscript"/>
        </w:rPr>
        <w:t>e</w:t>
      </w:r>
      <w:r>
        <w:rPr>
          <w:rFonts w:cs="Times New Roman" w:ascii="Times New Roman" w:hAnsi="Times New Roman"/>
          <w:color w:val="000000"/>
          <w:sz w:val="24"/>
          <w:szCs w:val="24"/>
        </w:rPr>
        <w:t xml:space="preserve"> is a constant proportional to the energy barriers opposed to the cooperative molecular re-arrangements of melt structure upon viscous flow, </w:t>
      </w:r>
      <w:r>
        <w:rPr>
          <w:rFonts w:cs="Times New Roman" w:ascii="Times New Roman" w:hAnsi="Times New Roman"/>
          <w:b w:val="false"/>
          <w:i/>
          <w:iCs/>
          <w:caps w:val="false"/>
          <w:smallCaps w:val="false"/>
          <w:color w:val="000000"/>
          <w:position w:val="0"/>
          <w:sz w:val="24"/>
          <w:sz w:val="24"/>
          <w:szCs w:val="24"/>
          <w:u w:val="none"/>
          <w:vertAlign w:val="baseline"/>
        </w:rPr>
        <w:t>S</w:t>
      </w:r>
      <w:r>
        <w:rPr>
          <w:rFonts w:cs="Times New Roman" w:ascii="Times New Roman" w:hAnsi="Times New Roman"/>
          <w:b w:val="false"/>
          <w:i/>
          <w:iCs/>
          <w:caps w:val="false"/>
          <w:smallCaps w:val="false"/>
          <w:color w:val="000000"/>
          <w:sz w:val="24"/>
          <w:szCs w:val="24"/>
          <w:u w:val="none"/>
          <w:vertAlign w:val="superscript"/>
        </w:rPr>
        <w:t>conf</w:t>
      </w:r>
      <w:r>
        <w:rPr>
          <w:rFonts w:cs="Times New Roman" w:ascii="Times New Roman" w:hAnsi="Times New Roman"/>
          <w:b w:val="false"/>
          <w:caps w:val="false"/>
          <w:smallCaps w:val="false"/>
          <w:color w:val="000000"/>
          <w:position w:val="0"/>
          <w:sz w:val="24"/>
          <w:sz w:val="24"/>
          <w:szCs w:val="24"/>
          <w:u w:val="none"/>
          <w:vertAlign w:val="baseline"/>
        </w:rPr>
        <w:t xml:space="preserve"> and </w:t>
      </w:r>
      <w:r>
        <w:rPr>
          <w:rFonts w:cs="Times New Roman" w:ascii="Times New Roman" w:hAnsi="Times New Roman"/>
          <w:b w:val="false"/>
          <w:i/>
          <w:iCs/>
          <w:caps w:val="false"/>
          <w:smallCaps w:val="false"/>
          <w:color w:val="000000"/>
          <w:position w:val="0"/>
          <w:sz w:val="24"/>
          <w:sz w:val="24"/>
          <w:szCs w:val="24"/>
          <w:u w:val="none"/>
          <w:vertAlign w:val="baseline"/>
        </w:rPr>
        <w:t>C</w:t>
      </w:r>
      <w:r>
        <w:rPr>
          <w:rFonts w:cs="Times New Roman" w:ascii="Times New Roman" w:hAnsi="Times New Roman"/>
          <w:b w:val="false"/>
          <w:i/>
          <w:iCs/>
          <w:caps w:val="false"/>
          <w:smallCaps w:val="false"/>
          <w:color w:val="000000"/>
          <w:sz w:val="24"/>
          <w:szCs w:val="24"/>
          <w:u w:val="none"/>
          <w:vertAlign w:val="subscript"/>
        </w:rPr>
        <w:t>p</w:t>
      </w:r>
      <w:r>
        <w:rPr>
          <w:rFonts w:cs="Times New Roman" w:ascii="Times New Roman" w:hAnsi="Times New Roman"/>
          <w:b w:val="false"/>
          <w:i/>
          <w:iCs/>
          <w:caps w:val="false"/>
          <w:smallCaps w:val="false"/>
          <w:color w:val="000000"/>
          <w:sz w:val="24"/>
          <w:szCs w:val="24"/>
          <w:u w:val="none"/>
          <w:vertAlign w:val="superscript"/>
        </w:rPr>
        <w:t>conf</w:t>
      </w:r>
      <w:r>
        <w:rPr>
          <w:rFonts w:cs="Times New Roman" w:ascii="Times New Roman" w:hAnsi="Times New Roman"/>
          <w:b w:val="false"/>
          <w:i w:val="false"/>
          <w:iCs w:val="false"/>
          <w:caps w:val="false"/>
          <w:smallCaps w:val="false"/>
          <w:color w:val="000000"/>
          <w:position w:val="0"/>
          <w:sz w:val="24"/>
          <w:sz w:val="24"/>
          <w:szCs w:val="24"/>
          <w:u w:val="none"/>
          <w:vertAlign w:val="baseline"/>
        </w:rPr>
        <w:t xml:space="preserve"> </w:t>
      </w:r>
      <w:r>
        <w:rPr>
          <w:rFonts w:cs="Times New Roman" w:ascii="Times New Roman" w:hAnsi="Times New Roman"/>
          <w:i w:val="false"/>
          <w:iCs w:val="false"/>
          <w:color w:val="000000"/>
          <w:position w:val="0"/>
          <w:sz w:val="24"/>
          <w:sz w:val="24"/>
          <w:szCs w:val="24"/>
          <w:vertAlign w:val="baseline"/>
        </w:rPr>
        <w:t xml:space="preserve"> are the melt </w:t>
      </w:r>
      <w:r>
        <w:rPr>
          <w:rFonts w:cs="Times New Roman" w:ascii="Times New Roman" w:hAnsi="Times New Roman"/>
          <w:b w:val="false"/>
          <w:i w:val="false"/>
          <w:iCs w:val="false"/>
          <w:caps w:val="false"/>
          <w:smallCaps w:val="false"/>
          <w:color w:val="000000"/>
          <w:position w:val="0"/>
          <w:sz w:val="24"/>
          <w:sz w:val="24"/>
          <w:szCs w:val="24"/>
          <w:u w:val="none"/>
          <w:vertAlign w:val="baseline"/>
        </w:rPr>
        <w:t xml:space="preserve">configurational entropy and heat capacity, </w:t>
      </w:r>
      <w:r>
        <w:rPr>
          <w:rFonts w:cs="Times New Roman" w:ascii="Times New Roman" w:hAnsi="Times New Roman"/>
          <w:i/>
          <w:iCs/>
          <w:color w:val="000000"/>
          <w:position w:val="0"/>
          <w:sz w:val="24"/>
          <w:sz w:val="24"/>
          <w:szCs w:val="24"/>
          <w:vertAlign w:val="baseline"/>
        </w:rPr>
        <w:t>T</w:t>
      </w:r>
      <w:r>
        <w:rPr>
          <w:rFonts w:cs="Times New Roman" w:ascii="Times New Roman" w:hAnsi="Times New Roman"/>
          <w:i/>
          <w:iCs/>
          <w:color w:val="000000"/>
          <w:sz w:val="24"/>
          <w:szCs w:val="24"/>
          <w:vertAlign w:val="subscript"/>
        </w:rPr>
        <w:t>g</w:t>
      </w:r>
      <w:r>
        <w:rPr>
          <w:rFonts w:cs="Times New Roman" w:ascii="Times New Roman" w:hAnsi="Times New Roman"/>
          <w:i w:val="false"/>
          <w:iCs w:val="false"/>
          <w:color w:val="000000"/>
          <w:position w:val="0"/>
          <w:sz w:val="24"/>
          <w:sz w:val="24"/>
          <w:szCs w:val="24"/>
          <w:vertAlign w:val="baseline"/>
        </w:rPr>
        <w:t xml:space="preserve"> is the melt glass transition temperature</w:t>
      </w:r>
      <w:r>
        <w:rPr>
          <w:rFonts w:cs="Times New Roman" w:ascii="Times New Roman" w:hAnsi="Times New Roman"/>
          <w:b w:val="false"/>
          <w:i w:val="false"/>
          <w:iCs w:val="false"/>
          <w:caps w:val="false"/>
          <w:smallCaps w:val="false"/>
          <w:color w:val="000000"/>
          <w:position w:val="0"/>
          <w:sz w:val="24"/>
          <w:sz w:val="24"/>
          <w:szCs w:val="24"/>
          <w:u w:val="none"/>
          <w:vertAlign w:val="baseline"/>
        </w:rPr>
        <w:t xml:space="preserve">, and </w:t>
      </w:r>
      <w:r>
        <w:rPr>
          <w:rFonts w:cs="Times New Roman" w:ascii="Times New Roman" w:hAnsi="Times New Roman"/>
          <w:i/>
          <w:color w:val="000000"/>
          <w:sz w:val="24"/>
          <w:szCs w:val="24"/>
        </w:rPr>
        <w:t>B</w:t>
      </w:r>
      <w:r>
        <w:rPr>
          <w:rFonts w:cs="Times New Roman" w:ascii="Times New Roman" w:hAnsi="Times New Roman"/>
          <w:i/>
          <w:color w:val="000000"/>
          <w:sz w:val="24"/>
          <w:szCs w:val="24"/>
          <w:vertAlign w:val="subscript"/>
        </w:rPr>
        <w:t>CG</w:t>
      </w:r>
      <w:r>
        <w:rPr>
          <w:rFonts w:cs="Times New Roman" w:ascii="Times New Roman" w:hAnsi="Times New Roman"/>
          <w:color w:val="000000"/>
          <w:sz w:val="24"/>
          <w:szCs w:val="24"/>
        </w:rPr>
        <w:t xml:space="preserve">, </w:t>
      </w:r>
      <w:r>
        <w:rPr>
          <w:rFonts w:cs="Times New Roman" w:ascii="Times New Roman" w:hAnsi="Times New Roman"/>
          <w:i/>
          <w:color w:val="000000"/>
          <w:sz w:val="24"/>
          <w:szCs w:val="24"/>
        </w:rPr>
        <w:t>C</w:t>
      </w:r>
      <w:r>
        <w:rPr>
          <w:rFonts w:cs="Times New Roman" w:ascii="Times New Roman" w:hAnsi="Times New Roman"/>
          <w:i/>
          <w:color w:val="000000"/>
          <w:sz w:val="24"/>
          <w:szCs w:val="24"/>
          <w:vertAlign w:val="subscript"/>
        </w:rPr>
        <w:t>FV</w:t>
      </w:r>
      <w:r>
        <w:rPr>
          <w:rFonts w:cs="Times New Roman" w:ascii="Times New Roman" w:hAnsi="Times New Roman"/>
          <w:color w:val="000000"/>
          <w:sz w:val="24"/>
          <w:szCs w:val="24"/>
        </w:rPr>
        <w:t xml:space="preserve"> and </w:t>
      </w:r>
      <w:r>
        <w:rPr>
          <w:rFonts w:cs="Times New Roman" w:ascii="Times New Roman" w:hAnsi="Times New Roman"/>
          <w:i/>
          <w:color w:val="000000"/>
          <w:sz w:val="24"/>
          <w:szCs w:val="24"/>
        </w:rPr>
        <w:t>T</w:t>
      </w:r>
      <w:r>
        <w:rPr>
          <w:rFonts w:cs="Times New Roman" w:ascii="Times New Roman" w:hAnsi="Times New Roman"/>
          <w:i/>
          <w:color w:val="000000"/>
          <w:sz w:val="24"/>
          <w:szCs w:val="24"/>
          <w:vertAlign w:val="subscript"/>
        </w:rPr>
        <w:t>0</w:t>
      </w:r>
      <w:r>
        <w:rPr>
          <w:rFonts w:cs="Times New Roman" w:ascii="Times New Roman" w:hAnsi="Times New Roman"/>
          <w:color w:val="000000"/>
          <w:sz w:val="24"/>
          <w:szCs w:val="24"/>
        </w:rPr>
        <w:t xml:space="preserve"> are parameters linked to the distribution of free volumes in the liquids in the FV theory. The AG theory assumes that viscous flow is related to entropic effects resulting from cooperative rearrangement of molecular subunits, while the FV theory states that viscous flow occurs through cooperative exchanges of free volumes within the liquid. </w:t>
      </w:r>
      <w:r>
        <w:rPr>
          <w:rFonts w:cs="Times New Roman" w:ascii="Times New Roman" w:hAnsi="Times New Roman"/>
          <w:b w:val="false"/>
          <w:caps w:val="false"/>
          <w:smallCaps w:val="false"/>
          <w:color w:val="000000"/>
          <w:position w:val="0"/>
          <w:sz w:val="24"/>
          <w:sz w:val="24"/>
          <w:szCs w:val="24"/>
          <w:u w:val="none"/>
          <w:vertAlign w:val="baseline"/>
        </w:rPr>
        <w:t xml:space="preserve">The AG model is usually preferred for silicate melts </w:t>
      </w:r>
      <w:bookmarkStart w:id="127" w:name="ZOTERO_BREF_Z7zvBnjzjLOM"/>
      <w:bookmarkStart w:id="128" w:name="__UnoMark__1447_1826520858"/>
      <w:bookmarkEnd w:id="128"/>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0"/>
          <w:u w:val="none"/>
          <w:vertAlign w:val="baseline"/>
        </w:rPr>
        <w:t>9</w:t>
      </w:r>
      <w:r>
        <w:rPr>
          <w:b w:val="false"/>
          <w:caps w:val="false"/>
          <w:smallCaps w:val="false"/>
          <w:position w:val="0"/>
          <w:sz w:val="20"/>
          <w:u w:val="none"/>
          <w:vertAlign w:val="baseline"/>
        </w:rPr>
        <w:t xml:space="preserve">, </w:t>
      </w:r>
      <w:r>
        <w:rPr>
          <w:b w:val="false"/>
          <w:i/>
          <w:caps w:val="false"/>
          <w:smallCaps w:val="false"/>
          <w:position w:val="0"/>
          <w:sz w:val="20"/>
          <w:u w:val="none"/>
          <w:vertAlign w:val="baseline"/>
        </w:rPr>
        <w:t>13</w:t>
      </w:r>
      <w:r>
        <w:rPr>
          <w:b w:val="false"/>
          <w:caps w:val="false"/>
          <w:smallCaps w:val="false"/>
          <w:position w:val="0"/>
          <w:sz w:val="20"/>
          <w:u w:val="none"/>
          <w:vertAlign w:val="baseline"/>
        </w:rPr>
        <w:t xml:space="preserve">, </w:t>
      </w:r>
      <w:r>
        <w:rPr>
          <w:b w:val="false"/>
          <w:i/>
          <w:caps w:val="false"/>
          <w:smallCaps w:val="false"/>
          <w:position w:val="0"/>
          <w:sz w:val="20"/>
          <w:u w:val="none"/>
          <w:vertAlign w:val="baseline"/>
        </w:rPr>
        <w:t>11</w:t>
      </w:r>
      <w:r>
        <w:rPr>
          <w:b w:val="false"/>
          <w:caps w:val="false"/>
          <w:smallCaps w:val="false"/>
          <w:position w:val="0"/>
          <w:sz w:val="20"/>
          <w:u w:val="none"/>
          <w:vertAlign w:val="baseline"/>
        </w:rPr>
        <w:t xml:space="preserve">, </w:t>
      </w:r>
      <w:r>
        <w:rPr>
          <w:b w:val="false"/>
          <w:i/>
          <w:caps w:val="false"/>
          <w:smallCaps w:val="false"/>
          <w:position w:val="0"/>
          <w:sz w:val="20"/>
          <w:u w:val="none"/>
          <w:vertAlign w:val="baseline"/>
        </w:rPr>
        <w:t>14</w:t>
      </w:r>
      <w:r>
        <w:rPr>
          <w:b w:val="false"/>
          <w:caps w:val="false"/>
          <w:smallCaps w:val="false"/>
          <w:position w:val="0"/>
          <w:sz w:val="20"/>
          <w:u w:val="none"/>
          <w:vertAlign w:val="baseline"/>
        </w:rPr>
        <w:t>)</w:t>
      </w:r>
      <w:bookmarkEnd w:id="127"/>
      <w:r>
        <w:rPr>
          <w:rFonts w:cs="Times New Roman" w:ascii="Times New Roman" w:hAnsi="Times New Roman"/>
          <w:b w:val="false"/>
          <w:caps w:val="false"/>
          <w:smallCaps w:val="false"/>
          <w:color w:val="000000"/>
          <w:position w:val="0"/>
          <w:sz w:val="24"/>
          <w:sz w:val="24"/>
          <w:szCs w:val="24"/>
          <w:u w:val="none"/>
          <w:vertAlign w:val="baseline"/>
        </w:rPr>
        <w:t>, but one could always question if other models may not be also appropriate (Supplementary Text).</w:t>
      </w:r>
    </w:p>
    <w:p>
      <w:pPr>
        <w:pStyle w:val="PreformattedText"/>
        <w:spacing w:lineRule="auto" w:line="480"/>
        <w:jc w:val="both"/>
        <w:rPr>
          <w:rFonts w:ascii="Times New Roman" w:hAnsi="Times New Roman" w:cs="Times New Roman"/>
          <w:color w:val="000000"/>
        </w:rPr>
      </w:pPr>
      <w:r>
        <w:rPr>
          <w:rFonts w:cs="Times New Roman" w:ascii="Times New Roman" w:hAnsi="Times New Roman"/>
          <w:color w:val="000000"/>
        </w:rPr>
      </w:r>
    </w:p>
    <w:p>
      <w:pPr>
        <w:pStyle w:val="PreformattedText"/>
        <w:rPr/>
      </w:pPr>
      <w:r>
        <w:rPr>
          <w:rFonts w:cs="Times New Roman" w:ascii="Times New Roman" w:hAnsi="Times New Roman"/>
          <w:b w:val="false"/>
          <w:caps w:val="false"/>
          <w:smallCaps w:val="false"/>
          <w:color w:val="000000"/>
          <w:position w:val="0"/>
          <w:sz w:val="24"/>
          <w:sz w:val="24"/>
          <w:szCs w:val="24"/>
          <w:u w:val="none"/>
          <w:vertAlign w:val="baseline"/>
        </w:rPr>
        <w:t>After training (see details in Supplementary Text), the model allows systematic predictions of melt viscosity</w:t>
      </w:r>
      <w:r>
        <w:rPr>
          <w:rFonts w:ascii="Times New Roman" w:hAnsi="Times New Roman"/>
          <w:iCs/>
          <w:sz w:val="24"/>
          <w:szCs w:val="24"/>
        </w:rPr>
        <w:t xml:space="preserve"> using the Adam-Gibbs theory, as shown in Figure 2A where model predictions and measurements are compared for melts with ~66 mol% SiO</w:t>
      </w:r>
      <w:r>
        <w:rPr>
          <w:rFonts w:ascii="Times New Roman" w:hAnsi="Times New Roman"/>
          <w:iCs/>
          <w:sz w:val="24"/>
          <w:szCs w:val="24"/>
          <w:vertAlign w:val="subscript"/>
        </w:rPr>
        <w:t>2</w:t>
      </w:r>
      <w:r>
        <w:rPr>
          <w:rFonts w:ascii="Times New Roman" w:hAnsi="Times New Roman"/>
          <w:iCs/>
          <w:sz w:val="24"/>
          <w:szCs w:val="24"/>
        </w:rPr>
        <w:t xml:space="preserve"> and varying Al/(Na+K) and K(K+Na). Other theories can also be used, like the FV theory that yields a precision similar to the AG theory (Fig. 2B,C). Semi-empirical and empirical equations, like the famous Tamman-Vogel-Fulcher equation, yield a good precision too (Supplementary Text and Figure S3). In all cases, predictive errors are lower than 0.50 log Pa</w:t>
      </w:r>
      <w:r>
        <w:rPr>
          <w:rFonts w:eastAsia="Symbol" w:cs="Symbol" w:ascii="Times New Roman" w:hAnsi="Times New Roman"/>
          <w:iCs/>
          <w:sz w:val="24"/>
          <w:szCs w:val="24"/>
        </w:rPr>
        <w:t>·</w:t>
      </w:r>
      <w:r>
        <w:rPr>
          <w:rFonts w:ascii="Times New Roman" w:hAnsi="Times New Roman"/>
          <w:iCs/>
          <w:sz w:val="24"/>
          <w:szCs w:val="24"/>
        </w:rPr>
        <w:t>s, as shown by root-mean-square-errors (RMSE) ~ 0.45 log Pa</w:t>
      </w:r>
      <w:r>
        <w:rPr>
          <w:rFonts w:eastAsia="Symbol" w:cs="Symbol" w:ascii="Times New Roman" w:hAnsi="Times New Roman"/>
          <w:iCs/>
          <w:sz w:val="24"/>
          <w:szCs w:val="24"/>
        </w:rPr>
        <w:t>·</w:t>
      </w:r>
      <w:r>
        <w:rPr>
          <w:rFonts w:ascii="Times New Roman" w:hAnsi="Times New Roman"/>
          <w:iCs/>
          <w:sz w:val="24"/>
          <w:szCs w:val="24"/>
        </w:rPr>
        <w:t xml:space="preserve">s on the </w:t>
      </w:r>
      <w:r>
        <w:rPr>
          <w:rFonts w:ascii="Times New Roman" w:hAnsi="Times New Roman"/>
          <w:i/>
          <w:iCs/>
          <w:sz w:val="24"/>
          <w:szCs w:val="24"/>
        </w:rPr>
        <w:t>testing</w:t>
      </w:r>
      <w:r>
        <w:rPr>
          <w:rFonts w:ascii="Times New Roman" w:hAnsi="Times New Roman"/>
          <w:iCs/>
          <w:sz w:val="24"/>
          <w:szCs w:val="24"/>
        </w:rPr>
        <w:t xml:space="preserve"> data subset (Table S3). Errors are slightly higher in the supercooled domain (viscosity &gt; 10</w:t>
      </w:r>
      <w:r>
        <w:rPr>
          <w:rFonts w:ascii="Times New Roman" w:hAnsi="Times New Roman"/>
          <w:iCs/>
          <w:sz w:val="24"/>
          <w:szCs w:val="24"/>
          <w:vertAlign w:val="superscript"/>
        </w:rPr>
        <w:t>7</w:t>
      </w:r>
      <w:r>
        <w:rPr>
          <w:rFonts w:ascii="Times New Roman" w:hAnsi="Times New Roman"/>
          <w:iCs/>
          <w:sz w:val="24"/>
          <w:szCs w:val="24"/>
        </w:rPr>
        <w:t xml:space="preserve"> Pa</w:t>
      </w:r>
      <w:r>
        <w:rPr>
          <w:rFonts w:eastAsia="Symbol" w:cs="Symbol" w:ascii="Times New Roman" w:hAnsi="Times New Roman"/>
          <w:iCs/>
          <w:sz w:val="24"/>
          <w:szCs w:val="24"/>
        </w:rPr>
        <w:t>·</w:t>
      </w:r>
      <w:r>
        <w:rPr>
          <w:rFonts w:ascii="Times New Roman" w:hAnsi="Times New Roman"/>
          <w:iCs/>
          <w:sz w:val="24"/>
          <w:szCs w:val="24"/>
        </w:rPr>
        <w:t xml:space="preserve">s) for all theories (Fig. S3) because, in this domain, melt entropy (eq. 1) varies in a complex manner depending on melt composition (see discussion) and this results in large, non-linear viscosity variations difficult to reproduce. Interestingly, based on only numerical performance, the different viscosity models yield similar precisions (Table S3 and Figure S3) and it may seem difficult to discriminate a better one (Fig. 2B,C; see also Table S3). However, the AG theory relates measurable thermodynamic variables to melt viscosity </w:t>
      </w:r>
      <w:bookmarkStart w:id="129" w:name="__UnoMark__31484_998215430"/>
      <w:bookmarkStart w:id="130" w:name="__UnoMark__23915_2551971298"/>
      <w:bookmarkStart w:id="131" w:name="__UnoMark__31306_998215430"/>
      <w:bookmarkStart w:id="132" w:name="__UnoMark__24212_2551971298"/>
      <w:bookmarkStart w:id="133" w:name="__UnoMark__32758_998215430"/>
      <w:bookmarkStart w:id="134" w:name="__UnoMark__32580_998215430"/>
      <w:bookmarkStart w:id="135" w:name="__UnoMark__1291_1826520858"/>
      <w:bookmarkStart w:id="136" w:name="__UnoMark__33754_998215430"/>
      <w:bookmarkStart w:id="137" w:name="__UnoMark__29597_998215430"/>
      <w:bookmarkStart w:id="138" w:name="ZOTERO_BREF_SlhUK6ODJzCz"/>
      <w:bookmarkStart w:id="139" w:name="__UnoMark__33638_998215430"/>
      <w:bookmarkStart w:id="140" w:name="__UnoMark__24097_2551971298"/>
      <w:bookmarkEnd w:id="137"/>
      <w:r>
        <w:rPr>
          <w:rFonts w:ascii="Times New Roman" w:hAnsi="Times New Roman"/>
          <w:b w:val="false"/>
          <w:caps w:val="false"/>
          <w:smallCaps w:val="false"/>
          <w:position w:val="0"/>
          <w:sz w:val="20"/>
          <w:sz w:val="20"/>
          <w:u w:val="none"/>
          <w:vertAlign w:val="baseline"/>
        </w:rPr>
        <w:t>(</w:t>
      </w:r>
      <w:r>
        <w:rPr>
          <w:b w:val="false"/>
          <w:i/>
          <w:caps w:val="false"/>
          <w:smallCaps w:val="false"/>
          <w:position w:val="0"/>
          <w:sz w:val="20"/>
          <w:sz w:val="20"/>
          <w:u w:val="none"/>
          <w:vertAlign w:val="baseline"/>
        </w:rPr>
        <w:t>9</w:t>
      </w:r>
      <w:r>
        <w:rPr>
          <w:b w:val="false"/>
          <w:caps w:val="false"/>
          <w:smallCaps w:val="false"/>
          <w:position w:val="0"/>
          <w:sz w:val="20"/>
          <w:sz w:val="20"/>
          <w:u w:val="none"/>
          <w:vertAlign w:val="baseline"/>
        </w:rPr>
        <w:t>)</w:t>
      </w:r>
      <w:bookmarkEnd w:id="129"/>
      <w:bookmarkEnd w:id="130"/>
      <w:bookmarkEnd w:id="131"/>
      <w:bookmarkEnd w:id="132"/>
      <w:bookmarkEnd w:id="133"/>
      <w:bookmarkEnd w:id="134"/>
      <w:bookmarkEnd w:id="135"/>
      <w:bookmarkEnd w:id="136"/>
      <w:bookmarkEnd w:id="138"/>
      <w:bookmarkEnd w:id="139"/>
      <w:bookmarkEnd w:id="140"/>
      <w:r>
        <w:rPr>
          <w:rFonts w:ascii="Times New Roman" w:hAnsi="Times New Roman"/>
          <w:b w:val="false"/>
          <w:caps w:val="false"/>
          <w:smallCaps w:val="false"/>
          <w:position w:val="0"/>
          <w:sz w:val="24"/>
          <w:sz w:val="24"/>
          <w:szCs w:val="24"/>
          <w:u w:val="none"/>
          <w:vertAlign w:val="baseline"/>
        </w:rPr>
        <w:t xml:space="preserve"> and</w:t>
      </w:r>
      <w:r>
        <w:rPr>
          <w:rFonts w:ascii="Times New Roman" w:hAnsi="Times New Roman"/>
          <w:iCs/>
          <w:sz w:val="24"/>
          <w:szCs w:val="24"/>
        </w:rPr>
        <w:t xml:space="preserve"> performs as well as, or better than others equations. Consequently, </w:t>
      </w:r>
      <w:r>
        <w:rPr>
          <w:rFonts w:ascii="Times New Roman" w:hAnsi="Times New Roman"/>
          <w:iCs/>
          <w:sz w:val="24"/>
          <w:szCs w:val="24"/>
        </w:rPr>
        <w:t xml:space="preserve">present results confirm that </w:t>
      </w:r>
      <w:r>
        <w:rPr>
          <w:rFonts w:ascii="Times New Roman" w:hAnsi="Times New Roman"/>
          <w:iCs/>
          <w:sz w:val="24"/>
          <w:szCs w:val="24"/>
        </w:rPr>
        <w:t>this theory seems well appropriate for aluminosilicate melts. Aside this and more generally, the obtained results clearly indicate that deep learning allows practical trans-theoretical modeling, a feature extremely interesting in many areas.</w:t>
      </w:r>
    </w:p>
    <w:p>
      <w:pPr>
        <w:pStyle w:val="Normal"/>
        <w:tabs>
          <w:tab w:val="left" w:pos="8505" w:leader="none"/>
        </w:tabs>
        <w:spacing w:lineRule="auto" w:line="480"/>
        <w:jc w:val="both"/>
        <w:rPr>
          <w:rFonts w:ascii="Times New Roman" w:hAnsi="Times New Roman"/>
        </w:rPr>
      </w:pPr>
      <w:r>
        <w:rPr>
          <w:iCs/>
          <w:sz w:val="24"/>
          <w:szCs w:val="24"/>
        </w:rPr>
        <w:t xml:space="preserve"> </w:t>
      </w:r>
    </w:p>
    <w:p>
      <w:pPr>
        <w:pStyle w:val="Normal"/>
        <w:tabs>
          <w:tab w:val="left" w:pos="8505" w:leader="none"/>
        </w:tabs>
        <w:spacing w:lineRule="auto" w:line="480"/>
        <w:jc w:val="both"/>
        <w:rPr>
          <w:rFonts w:ascii="Times New Roman" w:hAnsi="Times New Roman"/>
        </w:rPr>
      </w:pPr>
      <w:r>
        <w:rPr>
          <w:b/>
          <w:i/>
          <w:iCs/>
          <w:sz w:val="24"/>
          <w:szCs w:val="24"/>
        </w:rPr>
        <w:t>Thermodynamic and static property predictions</w:t>
      </w:r>
    </w:p>
    <w:p>
      <w:pPr>
        <w:pStyle w:val="Normal"/>
        <w:spacing w:lineRule="auto" w:line="480"/>
        <w:jc w:val="both"/>
        <w:rPr/>
      </w:pPr>
      <w:r>
        <w:rPr>
          <w:iCs/>
          <w:sz w:val="24"/>
          <w:szCs w:val="24"/>
        </w:rPr>
        <w:t xml:space="preserve">Beyond trans-theoretical viscosity predictions, the present model offers the possibility to predict aluminosilicate melt thermodynamic properties: </w:t>
      </w:r>
      <w:r>
        <w:rPr>
          <w:iCs/>
          <w:sz w:val="24"/>
          <w:szCs w:val="24"/>
        </w:rPr>
        <w:t xml:space="preserve">known viscous </w:t>
      </w:r>
      <w:r>
        <w:rPr>
          <w:i/>
          <w:iCs/>
          <w:sz w:val="24"/>
          <w:szCs w:val="24"/>
        </w:rPr>
        <w:t>T</w:t>
      </w:r>
      <w:r>
        <w:rPr>
          <w:i/>
          <w:iCs/>
          <w:sz w:val="24"/>
          <w:szCs w:val="24"/>
          <w:vertAlign w:val="subscript"/>
        </w:rPr>
        <w:t>g</w:t>
      </w:r>
      <w:r>
        <w:rPr>
          <w:i/>
          <w:iCs/>
          <w:position w:val="0"/>
          <w:sz w:val="24"/>
          <w:sz w:val="24"/>
          <w:szCs w:val="24"/>
          <w:vertAlign w:val="baseline"/>
        </w:rPr>
        <w:t xml:space="preserve"> and</w:t>
      </w:r>
      <w:r>
        <w:rPr>
          <w:iCs/>
          <w:sz w:val="24"/>
          <w:szCs w:val="24"/>
        </w:rPr>
        <w:t xml:space="preserve">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 w:val="false"/>
          <w:iCs w:val="false"/>
          <w:sz w:val="24"/>
          <w:szCs w:val="24"/>
        </w:rPr>
        <w:t xml:space="preserve"> are predicted within </w:t>
      </w:r>
      <w:r>
        <w:rPr>
          <w:i w:val="false"/>
          <w:iCs w:val="false"/>
          <w:sz w:val="24"/>
          <w:szCs w:val="24"/>
        </w:rPr>
        <w:t>16</w:t>
      </w:r>
      <w:r>
        <w:rPr>
          <w:i w:val="false"/>
          <w:iCs w:val="false"/>
          <w:sz w:val="24"/>
          <w:szCs w:val="24"/>
        </w:rPr>
        <w:t xml:space="preserve"> K and 0.</w:t>
      </w:r>
      <w:r>
        <w:rPr>
          <w:i w:val="false"/>
          <w:iCs w:val="false"/>
          <w:sz w:val="24"/>
          <w:szCs w:val="24"/>
        </w:rPr>
        <w:t>8</w:t>
      </w:r>
      <w:r>
        <w:rPr>
          <w:i w:val="false"/>
          <w:iCs w:val="false"/>
          <w:sz w:val="24"/>
          <w:szCs w:val="24"/>
        </w:rPr>
        <w:t xml:space="preserve"> J mol</w:t>
      </w:r>
      <w:r>
        <w:rPr>
          <w:i w:val="false"/>
          <w:iCs w:val="false"/>
          <w:sz w:val="24"/>
          <w:szCs w:val="24"/>
          <w:vertAlign w:val="superscript"/>
        </w:rPr>
        <w:t>-1</w:t>
      </w:r>
      <w:r>
        <w:rPr>
          <w:i w:val="false"/>
          <w:iCs w:val="false"/>
          <w:sz w:val="24"/>
          <w:szCs w:val="24"/>
        </w:rPr>
        <w:t xml:space="preserve"> K</w:t>
      </w:r>
      <w:r>
        <w:rPr>
          <w:i w:val="false"/>
          <w:iCs w:val="false"/>
          <w:sz w:val="24"/>
          <w:szCs w:val="24"/>
          <w:vertAlign w:val="superscript"/>
        </w:rPr>
        <w:t>-1</w:t>
      </w:r>
      <w:r>
        <w:rPr>
          <w:i w:val="false"/>
          <w:iCs w:val="false"/>
          <w:position w:val="0"/>
          <w:sz w:val="24"/>
          <w:sz w:val="24"/>
          <w:szCs w:val="24"/>
          <w:vertAlign w:val="baseline"/>
        </w:rPr>
        <w:t xml:space="preserve">, respectively </w:t>
      </w:r>
      <w:r>
        <w:rPr>
          <w:i w:val="false"/>
          <w:iCs/>
          <w:position w:val="0"/>
          <w:sz w:val="24"/>
          <w:sz w:val="24"/>
          <w:szCs w:val="24"/>
          <w:vertAlign w:val="baseline"/>
        </w:rPr>
        <w:t xml:space="preserve">(RMSE on </w:t>
      </w:r>
      <w:r>
        <w:rPr>
          <w:i w:val="false"/>
          <w:iCs w:val="false"/>
          <w:position w:val="0"/>
          <w:sz w:val="24"/>
          <w:sz w:val="24"/>
          <w:szCs w:val="24"/>
          <w:vertAlign w:val="baseline"/>
        </w:rPr>
        <w:t>testing</w:t>
      </w:r>
      <w:r>
        <w:rPr>
          <w:i w:val="false"/>
          <w:iCs/>
          <w:position w:val="0"/>
          <w:sz w:val="24"/>
          <w:sz w:val="24"/>
          <w:szCs w:val="24"/>
          <w:vertAlign w:val="baseline"/>
        </w:rPr>
        <w:t xml:space="preserve"> subsets; Fig. S4)</w:t>
      </w:r>
      <w:r>
        <w:rPr>
          <w:i w:val="false"/>
          <w:iCs w:val="false"/>
          <w:position w:val="0"/>
          <w:sz w:val="24"/>
          <w:sz w:val="24"/>
          <w:szCs w:val="24"/>
          <w:vertAlign w:val="baseline"/>
        </w:rPr>
        <w:t xml:space="preserve">. Glass properties are also successfully predicted, as shown by RMSE on testing </w:t>
      </w:r>
      <w:r>
        <w:rPr>
          <w:i w:val="false"/>
          <w:iCs/>
          <w:position w:val="0"/>
          <w:sz w:val="24"/>
          <w:sz w:val="24"/>
          <w:szCs w:val="24"/>
          <w:vertAlign w:val="baseline"/>
        </w:rPr>
        <w:t xml:space="preserve">density and refractive index data </w:t>
      </w:r>
      <w:r>
        <w:rPr>
          <w:i w:val="false"/>
          <w:iCs w:val="false"/>
          <w:position w:val="0"/>
          <w:sz w:val="24"/>
          <w:sz w:val="24"/>
          <w:szCs w:val="24"/>
          <w:vertAlign w:val="baseline"/>
        </w:rPr>
        <w:t xml:space="preserve">subsets </w:t>
      </w:r>
      <w:r>
        <w:rPr>
          <w:iCs/>
          <w:sz w:val="24"/>
          <w:szCs w:val="24"/>
        </w:rPr>
        <w:t>of 0.0</w:t>
      </w:r>
      <w:r>
        <w:rPr>
          <w:iCs/>
          <w:sz w:val="24"/>
          <w:szCs w:val="24"/>
        </w:rPr>
        <w:t>09</w:t>
      </w:r>
      <w:r>
        <w:rPr>
          <w:iCs/>
          <w:sz w:val="24"/>
          <w:szCs w:val="24"/>
        </w:rPr>
        <w:t xml:space="preserve"> g cm</w:t>
      </w:r>
      <w:r>
        <w:rPr>
          <w:iCs/>
          <w:sz w:val="24"/>
          <w:szCs w:val="24"/>
          <w:vertAlign w:val="superscript"/>
        </w:rPr>
        <w:t>-3</w:t>
      </w:r>
      <w:r>
        <w:rPr>
          <w:iCs/>
          <w:sz w:val="24"/>
          <w:szCs w:val="24"/>
        </w:rPr>
        <w:t xml:space="preserve"> and 0.00</w:t>
      </w:r>
      <w:r>
        <w:rPr>
          <w:iCs/>
          <w:sz w:val="24"/>
          <w:szCs w:val="24"/>
        </w:rPr>
        <w:t>5</w:t>
      </w:r>
      <w:r>
        <w:rPr>
          <w:iCs/>
          <w:sz w:val="24"/>
          <w:szCs w:val="24"/>
        </w:rPr>
        <w:t xml:space="preserve">, respectively. Confident in the model predictive ability, we can now use it to explore how parameters like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a driver of melt rheology (eq. 1), vary with melt composition </w:t>
      </w:r>
      <w:r>
        <w:rPr>
          <w:i w:val="false"/>
          <w:iCs w:val="false"/>
          <w:sz w:val="24"/>
          <w:szCs w:val="24"/>
        </w:rPr>
        <w:t>in the entire glass-forming domain of the Na</w:t>
      </w:r>
      <w:r>
        <w:rPr>
          <w:i w:val="false"/>
          <w:iCs w:val="false"/>
          <w:sz w:val="24"/>
          <w:szCs w:val="24"/>
          <w:vertAlign w:val="subscript"/>
        </w:rPr>
        <w:t>2</w:t>
      </w:r>
      <w:r>
        <w:rPr>
          <w:i w:val="false"/>
          <w:iCs w:val="false"/>
          <w:sz w:val="24"/>
          <w:szCs w:val="24"/>
        </w:rPr>
        <w:t>O-K</w:t>
      </w:r>
      <w:r>
        <w:rPr>
          <w:i w:val="false"/>
          <w:iCs w:val="false"/>
          <w:sz w:val="24"/>
          <w:szCs w:val="24"/>
          <w:vertAlign w:val="subscript"/>
        </w:rPr>
        <w:t>2</w:t>
      </w:r>
      <w:r>
        <w:rPr>
          <w:i w:val="false"/>
          <w:iCs w:val="false"/>
          <w:sz w:val="24"/>
          <w:szCs w:val="24"/>
        </w:rPr>
        <w:t>O-Al</w:t>
      </w:r>
      <w:r>
        <w:rPr>
          <w:i w:val="false"/>
          <w:iCs w:val="false"/>
          <w:sz w:val="24"/>
          <w:szCs w:val="24"/>
          <w:vertAlign w:val="subscript"/>
        </w:rPr>
        <w:t>2</w:t>
      </w:r>
      <w:r>
        <w:rPr>
          <w:i w:val="false"/>
          <w:iCs w:val="false"/>
          <w:sz w:val="24"/>
          <w:szCs w:val="24"/>
        </w:rPr>
        <w:t>O</w:t>
      </w:r>
      <w:r>
        <w:rPr>
          <w:i w:val="false"/>
          <w:iCs w:val="false"/>
          <w:sz w:val="24"/>
          <w:szCs w:val="24"/>
          <w:vertAlign w:val="subscript"/>
        </w:rPr>
        <w:t>3</w:t>
      </w:r>
      <w:r>
        <w:rPr>
          <w:i w:val="false"/>
          <w:iCs w:val="false"/>
          <w:sz w:val="24"/>
          <w:szCs w:val="24"/>
        </w:rPr>
        <w:t>-SiO</w:t>
      </w:r>
      <w:r>
        <w:rPr>
          <w:i w:val="false"/>
          <w:iCs w:val="false"/>
          <w:sz w:val="24"/>
          <w:szCs w:val="24"/>
          <w:vertAlign w:val="subscript"/>
        </w:rPr>
        <w:t>2</w:t>
      </w:r>
      <w:r>
        <w:rPr>
          <w:i w:val="false"/>
          <w:iCs w:val="false"/>
          <w:sz w:val="24"/>
          <w:szCs w:val="24"/>
        </w:rPr>
        <w:t xml:space="preserve"> diagram</w:t>
      </w:r>
      <w:r>
        <w:rPr>
          <w:iCs/>
          <w:sz w:val="24"/>
          <w:szCs w:val="24"/>
        </w:rPr>
        <w:t xml:space="preserve">. </w:t>
      </w:r>
    </w:p>
    <w:p>
      <w:pPr>
        <w:pStyle w:val="Normal"/>
        <w:spacing w:lineRule="auto" w:line="480"/>
        <w:jc w:val="both"/>
        <w:rPr>
          <w:rFonts w:ascii="Times New Roman" w:hAnsi="Times New Roman"/>
          <w:iCs/>
          <w:sz w:val="24"/>
          <w:szCs w:val="24"/>
        </w:rPr>
      </w:pPr>
      <w:r>
        <w:rPr>
          <w:iCs/>
          <w:sz w:val="24"/>
          <w:szCs w:val="24"/>
        </w:rPr>
      </w:r>
    </w:p>
    <w:p>
      <w:pPr>
        <w:pStyle w:val="Normal"/>
        <w:rPr/>
      </w:pPr>
      <w:r>
        <w:rPr>
          <w:i w:val="false"/>
          <w:iCs w:val="false"/>
          <w:sz w:val="24"/>
          <w:szCs w:val="24"/>
        </w:rPr>
        <w:t>V</w:t>
      </w:r>
      <w:r>
        <w:rPr>
          <w:iCs/>
          <w:sz w:val="24"/>
          <w:szCs w:val="24"/>
        </w:rPr>
        <w:t xml:space="preserve">ariations in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with melt composition are non-monotonic, with maxima close to, or on the silicate joint (alkali-silica, Al-free), while in general a decrease in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is observed upon addition of aluminum (Fig. 3A,B). Increasing the fraction of MAlO</w:t>
      </w:r>
      <w:r>
        <w:rPr>
          <w:iCs/>
          <w:sz w:val="24"/>
          <w:szCs w:val="24"/>
          <w:vertAlign w:val="subscript"/>
        </w:rPr>
        <w:t>2</w:t>
      </w:r>
      <w:r>
        <w:rPr>
          <w:iCs/>
          <w:sz w:val="24"/>
          <w:szCs w:val="24"/>
        </w:rPr>
        <w:t xml:space="preserve"> (M=Na, K) decreases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the effect being more linear and pronounced for potassic compositions (Fig. 3B). Mixing alkalis result in different effects as a function of the M/Al ratio of the melt (Fig. 3C,D). For silicate compositions, the Mixed Alkali Effect (MAE) </w:t>
      </w:r>
      <w:bookmarkStart w:id="141" w:name="__UnoMark__1479_1826520858"/>
      <w:bookmarkStart w:id="142" w:name="ZOTERO_BREF_CbgtKUA5z3UD"/>
      <w:bookmarkEnd w:id="141"/>
      <w:r>
        <w:rPr>
          <w:b w:val="false"/>
          <w:caps w:val="false"/>
          <w:smallCaps w:val="false"/>
          <w:position w:val="0"/>
          <w:sz w:val="20"/>
          <w:u w:val="none"/>
          <w:vertAlign w:val="baseline"/>
        </w:rPr>
        <w:t>(</w:t>
      </w:r>
      <w:r>
        <w:rPr>
          <w:b w:val="false"/>
          <w:i/>
          <w:caps w:val="false"/>
          <w:smallCaps w:val="false"/>
          <w:position w:val="0"/>
          <w:sz w:val="20"/>
          <w:u w:val="none"/>
          <w:vertAlign w:val="baseline"/>
        </w:rPr>
        <w:t>15</w:t>
      </w:r>
      <w:r>
        <w:rPr>
          <w:b w:val="false"/>
          <w:caps w:val="false"/>
          <w:smallCaps w:val="false"/>
          <w:position w:val="0"/>
          <w:sz w:val="20"/>
          <w:u w:val="none"/>
          <w:vertAlign w:val="baseline"/>
        </w:rPr>
        <w:t>)</w:t>
      </w:r>
      <w:bookmarkEnd w:id="142"/>
      <w:r>
        <w:rPr/>
        <w:t xml:space="preserve"> </w:t>
      </w:r>
      <w:r>
        <w:rPr>
          <w:iCs/>
          <w:sz w:val="24"/>
          <w:szCs w:val="24"/>
        </w:rPr>
        <w:t xml:space="preserve">is observed: a maximum in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is generally observed as Na and K mix, except at very low (&lt; 0.55) or very high (&gt; 0.95) silicate contents. At high Al concentrations, the variations in entropy with the Na/K ratio are closer to a linear trend, indicating a different MAE </w:t>
      </w:r>
      <w:bookmarkStart w:id="143" w:name="__UnoMark__23917_2551971298"/>
      <w:bookmarkStart w:id="144" w:name="__UnoMark__24214_2551971298"/>
      <w:bookmarkStart w:id="145" w:name="__UnoMark__33642_998215430"/>
      <w:bookmarkStart w:id="146" w:name="__UnoMark__33758_998215430"/>
      <w:bookmarkStart w:id="147" w:name="__UnoMark__31310_998215430"/>
      <w:bookmarkStart w:id="148" w:name="ZOTERO_BREF_bz4dhY0w8cK5"/>
      <w:bookmarkStart w:id="149" w:name="__UnoMark__32584_998215430"/>
      <w:bookmarkStart w:id="150" w:name="__UnoMark__1293_1826520858"/>
      <w:bookmarkStart w:id="151" w:name="__UnoMark__32762_998215430"/>
      <w:bookmarkStart w:id="152" w:name="__UnoMark__29781_998215430"/>
      <w:bookmarkStart w:id="153" w:name="__UnoMark__31488_998215430"/>
      <w:bookmarkStart w:id="154" w:name="__UnoMark__24099_2551971298"/>
      <w:bookmarkEnd w:id="152"/>
      <w:r>
        <w:rPr>
          <w:b w:val="false"/>
          <w:iCs/>
          <w:caps w:val="false"/>
          <w:smallCaps w:val="false"/>
          <w:position w:val="0"/>
          <w:sz w:val="24"/>
          <w:sz w:val="24"/>
          <w:szCs w:val="24"/>
          <w:u w:val="none"/>
          <w:vertAlign w:val="baseline"/>
        </w:rPr>
        <w:t>(</w:t>
      </w:r>
      <w:r>
        <w:rPr>
          <w:b w:val="false"/>
          <w:i/>
          <w:caps w:val="false"/>
          <w:smallCaps w:val="false"/>
          <w:position w:val="0"/>
          <w:sz w:val="20"/>
          <w:sz w:val="20"/>
          <w:u w:val="none"/>
          <w:vertAlign w:val="baseline"/>
        </w:rPr>
        <w:t>2</w:t>
      </w:r>
      <w:r>
        <w:rPr>
          <w:b w:val="false"/>
          <w:caps w:val="false"/>
          <w:smallCaps w:val="false"/>
          <w:position w:val="0"/>
          <w:sz w:val="20"/>
          <w:sz w:val="20"/>
          <w:u w:val="none"/>
          <w:vertAlign w:val="baseline"/>
        </w:rPr>
        <w:t>)</w:t>
      </w:r>
      <w:bookmarkEnd w:id="143"/>
      <w:bookmarkEnd w:id="144"/>
      <w:bookmarkEnd w:id="145"/>
      <w:bookmarkEnd w:id="146"/>
      <w:bookmarkEnd w:id="147"/>
      <w:bookmarkEnd w:id="148"/>
      <w:bookmarkEnd w:id="149"/>
      <w:bookmarkEnd w:id="150"/>
      <w:bookmarkEnd w:id="151"/>
      <w:bookmarkEnd w:id="153"/>
      <w:bookmarkEnd w:id="154"/>
      <w:r>
        <w:rPr>
          <w:iCs/>
          <w:sz w:val="24"/>
          <w:szCs w:val="24"/>
        </w:rPr>
        <w:t>.</w:t>
      </w:r>
    </w:p>
    <w:p>
      <w:pPr>
        <w:pStyle w:val="Normal"/>
        <w:spacing w:lineRule="auto" w:line="480"/>
        <w:jc w:val="both"/>
        <w:rPr>
          <w:rFonts w:ascii="Times New Roman" w:hAnsi="Times New Roman"/>
          <w:iCs/>
          <w:sz w:val="24"/>
          <w:szCs w:val="24"/>
        </w:rPr>
      </w:pPr>
      <w:r>
        <w:rPr>
          <w:iCs/>
          <w:sz w:val="24"/>
          <w:szCs w:val="24"/>
        </w:rPr>
      </w:r>
    </w:p>
    <w:p>
      <w:pPr>
        <w:pStyle w:val="Normal"/>
        <w:spacing w:lineRule="auto" w:line="480"/>
        <w:jc w:val="both"/>
        <w:rPr/>
      </w:pPr>
      <w:r>
        <w:rPr>
          <w:iCs/>
          <w:sz w:val="24"/>
          <w:szCs w:val="24"/>
        </w:rPr>
        <w:t xml:space="preserve">Similarly to melt entropy, the melt glass transition temperature </w:t>
      </w:r>
      <w:r>
        <w:rPr>
          <w:i/>
          <w:iCs/>
          <w:sz w:val="24"/>
          <w:szCs w:val="24"/>
        </w:rPr>
        <w:t>T</w:t>
      </w:r>
      <w:r>
        <w:rPr>
          <w:i/>
          <w:iCs/>
          <w:sz w:val="24"/>
          <w:szCs w:val="24"/>
          <w:vertAlign w:val="subscript"/>
        </w:rPr>
        <w:t>g</w:t>
      </w:r>
      <w:r>
        <w:rPr>
          <w:sz w:val="24"/>
          <w:szCs w:val="24"/>
        </w:rPr>
        <w:t xml:space="preserve"> vary largely as a function of melt composition (Fig. 4A,B). This allows large changes in melt dynamic properties with only limited variations in fragility (Fig. S6). We finally note that variations in glass density and refractive index with composition are also smooth and monotonic, both parameters depending mostly on the glass </w:t>
      </w:r>
      <w:r>
        <w:rPr>
          <w:iCs/>
          <w:sz w:val="24"/>
          <w:szCs w:val="24"/>
        </w:rPr>
        <w:t>SiO</w:t>
      </w:r>
      <w:r>
        <w:rPr>
          <w:iCs/>
          <w:sz w:val="24"/>
          <w:szCs w:val="24"/>
          <w:vertAlign w:val="subscript"/>
        </w:rPr>
        <w:t>2</w:t>
      </w:r>
      <w:r>
        <w:rPr>
          <w:iCs/>
          <w:sz w:val="24"/>
          <w:szCs w:val="24"/>
        </w:rPr>
        <w:t xml:space="preserve"> fraction</w:t>
      </w:r>
      <w:r>
        <w:rPr>
          <w:sz w:val="24"/>
          <w:szCs w:val="24"/>
        </w:rPr>
        <w:t>, and in lesser extents on its M/Al as well as Na/K ratios (Fig. 4C,D,E,F). Those parameters are actually correlated between themselves, as visible in corner plots (see supplementary Jupyter Notebooks).</w:t>
      </w:r>
    </w:p>
    <w:p>
      <w:pPr>
        <w:pStyle w:val="Normal"/>
        <w:spacing w:lineRule="auto" w:line="480"/>
        <w:jc w:val="both"/>
        <w:rPr>
          <w:rFonts w:ascii="Times New Roman" w:hAnsi="Times New Roman"/>
          <w:iCs/>
          <w:sz w:val="24"/>
          <w:szCs w:val="24"/>
        </w:rPr>
      </w:pPr>
      <w:r>
        <w:rPr>
          <w:iCs/>
          <w:sz w:val="24"/>
          <w:szCs w:val="24"/>
        </w:rPr>
      </w:r>
    </w:p>
    <w:p>
      <w:pPr>
        <w:pStyle w:val="Normal"/>
        <w:spacing w:lineRule="auto" w:line="480"/>
        <w:jc w:val="both"/>
        <w:rPr>
          <w:rFonts w:ascii="Times New Roman" w:hAnsi="Times New Roman"/>
        </w:rPr>
      </w:pPr>
      <w:r>
        <w:rPr>
          <w:b/>
          <w:i/>
          <w:iCs/>
          <w:sz w:val="24"/>
          <w:szCs w:val="24"/>
        </w:rPr>
        <w:t>Raman spectra: a glimpse into melt structure</w:t>
      </w:r>
    </w:p>
    <w:p>
      <w:pPr>
        <w:pStyle w:val="Normal"/>
        <w:rPr/>
      </w:pPr>
      <w:r>
        <w:rPr>
          <w:iCs/>
          <w:sz w:val="24"/>
          <w:szCs w:val="24"/>
        </w:rPr>
        <w:t xml:space="preserve">Raman spectra were used as a way to perform multitask learning (Supplementary Text) and to introduce structural information in the artificial neural network. The dataset we have is limited (48 compositions), such that we did not aim at having excellent predictions, but we simply wanted the network to capture the general Raman signal variations as a function of glass composition. This goal is achieved: predicted and measured </w:t>
      </w:r>
      <w:r>
        <w:rPr>
          <w:i/>
          <w:iCs/>
          <w:sz w:val="24"/>
          <w:szCs w:val="24"/>
        </w:rPr>
        <w:t>R</w:t>
      </w:r>
      <w:r>
        <w:rPr>
          <w:i/>
          <w:iCs/>
          <w:sz w:val="24"/>
          <w:szCs w:val="24"/>
          <w:vertAlign w:val="subscript"/>
        </w:rPr>
        <w:t>Raman</w:t>
      </w:r>
      <w:r>
        <w:rPr>
          <w:iCs/>
          <w:sz w:val="24"/>
          <w:szCs w:val="24"/>
        </w:rPr>
        <w:t>, the ratio between signals assigned to intertetrahedral vibrations (below 670 cm</w:t>
      </w:r>
      <w:r>
        <w:rPr>
          <w:iCs/>
          <w:sz w:val="24"/>
          <w:szCs w:val="24"/>
          <w:vertAlign w:val="superscript"/>
        </w:rPr>
        <w:t>-1</w:t>
      </w:r>
      <w:r>
        <w:rPr>
          <w:iCs/>
          <w:sz w:val="24"/>
          <w:szCs w:val="24"/>
        </w:rPr>
        <w:t>) and intratetrahedral vibrations (between ~860 and 1300 cm</w:t>
      </w:r>
      <w:r>
        <w:rPr>
          <w:iCs/>
          <w:sz w:val="24"/>
          <w:szCs w:val="24"/>
          <w:vertAlign w:val="superscript"/>
        </w:rPr>
        <w:t>-1</w:t>
      </w:r>
      <w:r>
        <w:rPr>
          <w:iCs/>
          <w:sz w:val="24"/>
          <w:szCs w:val="24"/>
        </w:rPr>
        <w:t xml:space="preserve">) compare well (Fig. 5A), and the median of the relative mean absolute deviation between predicted and measured Raman spectra (Fig. S7) is of </w:t>
      </w:r>
      <w:r>
        <w:rPr>
          <w:iCs/>
          <w:sz w:val="24"/>
          <w:szCs w:val="24"/>
        </w:rPr>
        <w:t>22</w:t>
      </w:r>
      <w:r>
        <w:rPr>
          <w:iCs/>
          <w:sz w:val="24"/>
          <w:szCs w:val="24"/>
        </w:rPr>
        <w:t xml:space="preserve"> % on the validation </w:t>
      </w:r>
      <w:r>
        <w:rPr>
          <w:i/>
          <w:iCs/>
          <w:sz w:val="24"/>
          <w:szCs w:val="24"/>
        </w:rPr>
        <w:t>D</w:t>
      </w:r>
      <w:r>
        <w:rPr>
          <w:i/>
          <w:iCs/>
          <w:sz w:val="24"/>
          <w:szCs w:val="24"/>
          <w:vertAlign w:val="subscript"/>
        </w:rPr>
        <w:t>Raman</w:t>
      </w:r>
      <w:r>
        <w:rPr>
          <w:i/>
          <w:iCs/>
          <w:sz w:val="24"/>
          <w:szCs w:val="24"/>
        </w:rPr>
        <w:t xml:space="preserve"> </w:t>
      </w:r>
      <w:r>
        <w:rPr>
          <w:iCs/>
          <w:sz w:val="24"/>
          <w:szCs w:val="24"/>
        </w:rPr>
        <w:t>subset. The model thus captured the general link between glass composition and glass structure as sampled by Raman spectroscopy, but remains affected by some evident predictive errors (Fig. S7), particularly at high silica concentrations where the dataset is particularly scares  (Fig. S1). Better results could be obtained by improving the coverage of the Raman spectral database in the future.</w:t>
      </w:r>
    </w:p>
    <w:p>
      <w:pPr>
        <w:pStyle w:val="Paragraph"/>
        <w:spacing w:lineRule="auto" w:line="480" w:before="0" w:after="0"/>
        <w:ind w:hanging="0"/>
        <w:jc w:val="both"/>
        <w:rPr>
          <w:rFonts w:ascii="Times New Roman" w:hAnsi="Times New Roman"/>
          <w:b/>
          <w:b/>
        </w:rPr>
      </w:pPr>
      <w:r>
        <w:rPr>
          <w:b/>
        </w:rPr>
      </w:r>
    </w:p>
    <w:p>
      <w:pPr>
        <w:pStyle w:val="Paragraph"/>
        <w:spacing w:lineRule="auto" w:line="480" w:before="0" w:after="0"/>
        <w:ind w:hanging="0"/>
        <w:jc w:val="both"/>
        <w:rPr>
          <w:rFonts w:ascii="Times New Roman" w:hAnsi="Times New Roman"/>
        </w:rPr>
      </w:pPr>
      <w:r>
        <w:rPr>
          <w:b/>
        </w:rPr>
        <w:t>Discussion</w:t>
      </w:r>
      <w:r>
        <w:rPr/>
        <w:t xml:space="preserve"> </w:t>
      </w:r>
    </w:p>
    <w:p>
      <w:pPr>
        <w:pStyle w:val="Normal"/>
        <w:rPr/>
      </w:pPr>
      <w:r>
        <w:rPr>
          <w:b/>
          <w:bCs/>
          <w:iCs/>
          <w:sz w:val="24"/>
          <w:szCs w:val="24"/>
        </w:rPr>
        <w:t xml:space="preserve">The developed framework offers unique opportunities to objectively explore the links between chemical, structural, thermodynamic and dynamic parameters in materials. </w:t>
      </w:r>
      <w:r>
        <w:rPr>
          <w:b w:val="false"/>
          <w:bCs w:val="false"/>
          <w:iCs/>
          <w:sz w:val="24"/>
          <w:szCs w:val="24"/>
        </w:rPr>
        <w:t xml:space="preserve">Such task is traditionally done by humans, and this situation is far from being ideal as we are influenced by various biases </w:t>
      </w:r>
      <w:bookmarkStart w:id="155" w:name="__UnoMark__1511_1826520858"/>
      <w:bookmarkStart w:id="156" w:name="ZOTERO_BREF_0ZcLzBwD5eSK"/>
      <w:bookmarkEnd w:id="155"/>
      <w:r>
        <w:rPr>
          <w:b w:val="false"/>
          <w:bCs w:val="false"/>
          <w:iCs/>
          <w:caps w:val="false"/>
          <w:smallCaps w:val="false"/>
          <w:position w:val="0"/>
          <w:sz w:val="24"/>
          <w:sz w:val="24"/>
          <w:szCs w:val="24"/>
          <w:u w:val="none"/>
          <w:vertAlign w:val="baseline"/>
        </w:rPr>
        <w:t>(</w:t>
      </w:r>
      <w:r>
        <w:rPr>
          <w:b w:val="false"/>
          <w:i/>
          <w:caps w:val="false"/>
          <w:smallCaps w:val="false"/>
          <w:position w:val="0"/>
          <w:sz w:val="20"/>
          <w:u w:val="none"/>
          <w:vertAlign w:val="baseline"/>
        </w:rPr>
        <w:t>16</w:t>
      </w:r>
      <w:r>
        <w:rPr>
          <w:b w:val="false"/>
          <w:caps w:val="false"/>
          <w:smallCaps w:val="false"/>
          <w:position w:val="0"/>
          <w:sz w:val="20"/>
          <w:u w:val="none"/>
          <w:vertAlign w:val="baseline"/>
        </w:rPr>
        <w:t>)</w:t>
      </w:r>
      <w:bookmarkEnd w:id="156"/>
      <w:r>
        <w:rPr>
          <w:b w:val="false"/>
          <w:bCs w:val="false"/>
          <w:iCs/>
          <w:sz w:val="24"/>
          <w:szCs w:val="24"/>
        </w:rPr>
        <w:t xml:space="preserve">. For example, </w:t>
      </w:r>
      <w:r>
        <w:rPr>
          <w:b w:val="false"/>
          <w:bCs w:val="false"/>
          <w:iCs/>
          <w:caps w:val="false"/>
          <w:smallCaps w:val="false"/>
          <w:position w:val="0"/>
          <w:sz w:val="24"/>
          <w:sz w:val="24"/>
          <w:szCs w:val="24"/>
          <w:u w:val="none"/>
          <w:vertAlign w:val="baseline"/>
        </w:rPr>
        <w:t>because of the known link between melt structure and properties, one can propose that</w:t>
      </w:r>
      <w:r>
        <w:rPr>
          <w:iCs/>
          <w:sz w:val="24"/>
          <w:szCs w:val="24"/>
        </w:rPr>
        <w:t xml:space="preserve"> melt viscosity could be predicted solely from </w:t>
      </w:r>
      <w:r>
        <w:rPr>
          <w:i/>
          <w:iCs/>
          <w:sz w:val="24"/>
          <w:szCs w:val="24"/>
        </w:rPr>
        <w:t>R</w:t>
      </w:r>
      <w:r>
        <w:rPr>
          <w:i/>
          <w:iCs/>
          <w:sz w:val="24"/>
          <w:szCs w:val="24"/>
          <w:vertAlign w:val="subscript"/>
        </w:rPr>
        <w:t>Raman</w:t>
      </w:r>
      <w:r>
        <w:rPr>
          <w:iCs/>
          <w:sz w:val="24"/>
          <w:szCs w:val="24"/>
        </w:rPr>
        <w:t xml:space="preserve"> </w:t>
      </w:r>
      <w:bookmarkStart w:id="157" w:name="__UnoMark__1543_1826520858"/>
      <w:bookmarkStart w:id="158" w:name="ZOTERO_BREF_lvAgpaaguh73"/>
      <w:bookmarkEnd w:id="157"/>
      <w:r>
        <w:rPr>
          <w:b w:val="false"/>
          <w:iCs/>
          <w:caps w:val="false"/>
          <w:smallCaps w:val="false"/>
          <w:position w:val="0"/>
          <w:sz w:val="24"/>
          <w:sz w:val="24"/>
          <w:szCs w:val="24"/>
          <w:u w:val="none"/>
          <w:vertAlign w:val="baseline"/>
        </w:rPr>
        <w:t>(</w:t>
      </w:r>
      <w:r>
        <w:rPr>
          <w:b w:val="false"/>
          <w:i/>
          <w:caps w:val="false"/>
          <w:smallCaps w:val="false"/>
          <w:position w:val="0"/>
          <w:sz w:val="20"/>
          <w:u w:val="none"/>
          <w:vertAlign w:val="baseline"/>
        </w:rPr>
        <w:t>17</w:t>
      </w:r>
      <w:r>
        <w:rPr>
          <w:b w:val="false"/>
          <w:caps w:val="false"/>
          <w:smallCaps w:val="false"/>
          <w:position w:val="0"/>
          <w:sz w:val="20"/>
          <w:u w:val="none"/>
          <w:vertAlign w:val="baseline"/>
        </w:rPr>
        <w:t>)</w:t>
      </w:r>
      <w:bookmarkEnd w:id="158"/>
      <w:r>
        <w:rPr>
          <w:b w:val="false"/>
          <w:iCs/>
          <w:caps w:val="false"/>
          <w:smallCaps w:val="false"/>
          <w:position w:val="0"/>
          <w:sz w:val="24"/>
          <w:sz w:val="24"/>
          <w:szCs w:val="24"/>
          <w:u w:val="none"/>
          <w:vertAlign w:val="baseline"/>
        </w:rPr>
        <w:t xml:space="preserve">, </w:t>
      </w:r>
      <w:r>
        <w:rPr>
          <w:sz w:val="24"/>
          <w:szCs w:val="24"/>
        </w:rPr>
        <w:t xml:space="preserve">with the benefit that this value </w:t>
      </w:r>
      <w:r>
        <w:rPr>
          <w:sz w:val="24"/>
          <w:szCs w:val="24"/>
        </w:rPr>
        <w:t>is</w:t>
      </w:r>
      <w:r>
        <w:rPr>
          <w:sz w:val="24"/>
          <w:szCs w:val="24"/>
        </w:rPr>
        <w:t xml:space="preserve"> measured via a cheap, rapid to perform, non-damaging, spatially-resolved spectroscopy that can be easily deployed </w:t>
      </w:r>
      <w:r>
        <w:rPr>
          <w:i/>
          <w:iCs/>
          <w:sz w:val="24"/>
          <w:szCs w:val="24"/>
        </w:rPr>
        <w:t>in situ</w:t>
      </w:r>
      <w:r>
        <w:rPr>
          <w:sz w:val="24"/>
          <w:szCs w:val="24"/>
        </w:rPr>
        <w:t xml:space="preserve">. However, this is forgetting the importance of ionic mixing effects on the thermodynamic properties of melts </w:t>
      </w:r>
      <w:bookmarkStart w:id="159" w:name="ZOTERO_BREF_U3YkXk9rccpS"/>
      <w:bookmarkStart w:id="160" w:name="__UnoMark__1591_1826520858"/>
      <w:bookmarkEnd w:id="160"/>
      <w:r>
        <w:rPr>
          <w:b w:val="false"/>
          <w:caps w:val="false"/>
          <w:smallCaps w:val="false"/>
          <w:position w:val="0"/>
          <w:sz w:val="24"/>
          <w:sz w:val="24"/>
          <w:szCs w:val="24"/>
          <w:u w:val="none"/>
          <w:vertAlign w:val="baseline"/>
        </w:rPr>
        <w:t>(</w:t>
      </w:r>
      <w:r>
        <w:rPr>
          <w:b w:val="false"/>
          <w:i/>
          <w:caps w:val="false"/>
          <w:smallCaps w:val="false"/>
          <w:position w:val="0"/>
          <w:sz w:val="20"/>
          <w:u w:val="none"/>
          <w:vertAlign w:val="baseline"/>
        </w:rPr>
        <w:t>15</w:t>
      </w:r>
      <w:r>
        <w:rPr>
          <w:b w:val="false"/>
          <w:caps w:val="false"/>
          <w:smallCaps w:val="false"/>
          <w:position w:val="0"/>
          <w:sz w:val="20"/>
          <w:u w:val="none"/>
          <w:vertAlign w:val="baseline"/>
        </w:rPr>
        <w:t xml:space="preserve">, </w:t>
      </w:r>
      <w:r>
        <w:rPr>
          <w:b w:val="false"/>
          <w:i/>
          <w:caps w:val="false"/>
          <w:smallCaps w:val="false"/>
          <w:position w:val="0"/>
          <w:sz w:val="20"/>
          <w:u w:val="none"/>
          <w:vertAlign w:val="baseline"/>
        </w:rPr>
        <w:t>9</w:t>
      </w:r>
      <w:r>
        <w:rPr>
          <w:b w:val="false"/>
          <w:caps w:val="false"/>
          <w:smallCaps w:val="false"/>
          <w:position w:val="0"/>
          <w:sz w:val="20"/>
          <w:u w:val="none"/>
          <w:vertAlign w:val="baseline"/>
        </w:rPr>
        <w:t xml:space="preserve">, </w:t>
      </w:r>
      <w:r>
        <w:rPr>
          <w:b w:val="false"/>
          <w:i/>
          <w:caps w:val="false"/>
          <w:smallCaps w:val="false"/>
          <w:position w:val="0"/>
          <w:sz w:val="20"/>
          <w:u w:val="none"/>
          <w:vertAlign w:val="baseline"/>
        </w:rPr>
        <w:t>13</w:t>
      </w:r>
      <w:r>
        <w:rPr>
          <w:b w:val="false"/>
          <w:caps w:val="false"/>
          <w:smallCaps w:val="false"/>
          <w:position w:val="0"/>
          <w:sz w:val="20"/>
          <w:u w:val="none"/>
          <w:vertAlign w:val="baseline"/>
        </w:rPr>
        <w:t>)</w:t>
      </w:r>
      <w:bookmarkEnd w:id="159"/>
      <w:r>
        <w:rPr>
          <w:sz w:val="24"/>
          <w:szCs w:val="24"/>
        </w:rPr>
        <w:t>. Indeed, Raman spectra are only a spectroscopic picture of the AlO</w:t>
      </w:r>
      <w:r>
        <w:rPr>
          <w:sz w:val="24"/>
          <w:szCs w:val="24"/>
          <w:vertAlign w:val="subscript"/>
        </w:rPr>
        <w:t>4</w:t>
      </w:r>
      <w:r>
        <w:rPr>
          <w:sz w:val="24"/>
          <w:szCs w:val="24"/>
        </w:rPr>
        <w:t>-SiO</w:t>
      </w:r>
      <w:r>
        <w:rPr>
          <w:sz w:val="24"/>
          <w:szCs w:val="24"/>
          <w:vertAlign w:val="subscript"/>
        </w:rPr>
        <w:t>4</w:t>
      </w:r>
      <w:r>
        <w:rPr>
          <w:sz w:val="24"/>
          <w:szCs w:val="24"/>
        </w:rPr>
        <w:t xml:space="preserve"> polyhedral network topology, which is barely affected by ionic mixing effects </w:t>
      </w:r>
      <w:bookmarkStart w:id="161" w:name="ZOTERO_BREF_MP16dGVgrs1LG9uHKcwFx"/>
      <w:bookmarkStart w:id="162" w:name="__UnoMark__1623_1826520858"/>
      <w:bookmarkEnd w:id="162"/>
      <w:r>
        <w:rPr>
          <w:b w:val="false"/>
          <w:caps w:val="false"/>
          <w:smallCaps w:val="false"/>
          <w:position w:val="0"/>
          <w:sz w:val="24"/>
          <w:sz w:val="24"/>
          <w:szCs w:val="24"/>
          <w:u w:val="none"/>
          <w:vertAlign w:val="baseline"/>
        </w:rPr>
        <w:t>(</w:t>
      </w:r>
      <w:r>
        <w:rPr>
          <w:b w:val="false"/>
          <w:i/>
          <w:caps w:val="false"/>
          <w:smallCaps w:val="false"/>
          <w:position w:val="0"/>
          <w:sz w:val="20"/>
          <w:u w:val="none"/>
          <w:vertAlign w:val="baseline"/>
        </w:rPr>
        <w:t>18</w:t>
      </w:r>
      <w:r>
        <w:rPr>
          <w:b w:val="false"/>
          <w:caps w:val="false"/>
          <w:smallCaps w:val="false"/>
          <w:position w:val="0"/>
          <w:sz w:val="20"/>
          <w:u w:val="none"/>
          <w:vertAlign w:val="baseline"/>
        </w:rPr>
        <w:t>)</w:t>
      </w:r>
      <w:bookmarkEnd w:id="161"/>
      <w:r>
        <w:rPr>
          <w:sz w:val="24"/>
          <w:szCs w:val="24"/>
        </w:rPr>
        <w:t xml:space="preserve">. Therefore, it should not be possible to predict melt viscosity from only Raman spectra. Our results confirm this: in the investigated system, while there is a general non-linear correlation between </w:t>
      </w:r>
      <w:r>
        <w:rPr>
          <w:i/>
          <w:iCs/>
          <w:sz w:val="24"/>
          <w:szCs w:val="24"/>
        </w:rPr>
        <w:t>R</w:t>
      </w:r>
      <w:r>
        <w:rPr>
          <w:i/>
          <w:iCs/>
          <w:sz w:val="24"/>
          <w:szCs w:val="24"/>
          <w:vertAlign w:val="subscript"/>
        </w:rPr>
        <w:t>Raman</w:t>
      </w:r>
      <w:r>
        <w:rPr>
          <w:sz w:val="24"/>
          <w:szCs w:val="24"/>
        </w:rPr>
        <w:t xml:space="preserve"> and </w:t>
      </w:r>
      <w:r>
        <w:rPr>
          <w:i/>
          <w:iCs/>
          <w:sz w:val="24"/>
          <w:szCs w:val="24"/>
        </w:rPr>
        <w:t>T</w:t>
      </w:r>
      <w:r>
        <w:rPr>
          <w:i/>
          <w:iCs/>
          <w:sz w:val="24"/>
          <w:szCs w:val="24"/>
          <w:vertAlign w:val="subscript"/>
        </w:rPr>
        <w:t>g</w:t>
      </w:r>
      <w:r>
        <w:rPr>
          <w:sz w:val="24"/>
          <w:szCs w:val="24"/>
        </w:rPr>
        <w:t xml:space="preserve"> for instance (Fig. 5B; Spearman correlation coefficient </w:t>
      </w:r>
      <w:r>
        <w:rPr>
          <w:i/>
          <w:iCs/>
          <w:sz w:val="24"/>
          <w:szCs w:val="24"/>
        </w:rPr>
        <w:t>r</w:t>
      </w:r>
      <w:r>
        <w:rPr>
          <w:i/>
          <w:iCs/>
          <w:sz w:val="24"/>
          <w:szCs w:val="24"/>
          <w:vertAlign w:val="subscript"/>
        </w:rPr>
        <w:t>s</w:t>
      </w:r>
      <w:r>
        <w:rPr>
          <w:sz w:val="24"/>
          <w:szCs w:val="24"/>
        </w:rPr>
        <w:t xml:space="preserve"> = 0.98),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 xml:space="preserve">) </w:t>
      </w:r>
      <w:r>
        <w:rPr>
          <w:sz w:val="24"/>
          <w:szCs w:val="24"/>
        </w:rPr>
        <w:t xml:space="preserve">and </w:t>
      </w:r>
      <w:r>
        <w:rPr>
          <w:sz w:val="24"/>
          <w:szCs w:val="24"/>
        </w:rPr>
        <w:t xml:space="preserve">melt fragility </w:t>
      </w:r>
      <w:r>
        <w:rPr>
          <w:i/>
          <w:iCs/>
          <w:sz w:val="24"/>
          <w:szCs w:val="24"/>
        </w:rPr>
        <w:t>m</w:t>
      </w:r>
      <w:r>
        <w:rPr>
          <w:sz w:val="24"/>
          <w:szCs w:val="24"/>
        </w:rPr>
        <w:t xml:space="preserve"> display complex variations with </w:t>
      </w:r>
      <w:r>
        <w:rPr>
          <w:i/>
          <w:sz w:val="24"/>
          <w:szCs w:val="24"/>
        </w:rPr>
        <w:t>R</w:t>
      </w:r>
      <w:r>
        <w:rPr>
          <w:i/>
          <w:sz w:val="24"/>
          <w:szCs w:val="24"/>
          <w:vertAlign w:val="subscript"/>
        </w:rPr>
        <w:t>Raman</w:t>
      </w:r>
      <w:r>
        <w:rPr>
          <w:sz w:val="24"/>
          <w:szCs w:val="24"/>
        </w:rPr>
        <w:t xml:space="preserve"> (Fig. 5C,D). Such complexity further explains why no general model of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 xml:space="preserve">) </w:t>
      </w:r>
      <w:r>
        <w:rPr>
          <w:i w:val="false"/>
          <w:iCs w:val="false"/>
          <w:sz w:val="24"/>
          <w:szCs w:val="24"/>
        </w:rPr>
        <w:t xml:space="preserve">or </w:t>
      </w:r>
      <w:r>
        <w:rPr>
          <w:i/>
          <w:iCs/>
          <w:sz w:val="24"/>
          <w:szCs w:val="24"/>
        </w:rPr>
        <w:t>m</w:t>
      </w:r>
      <w:r>
        <w:rPr>
          <w:i w:val="false"/>
          <w:iCs w:val="false"/>
          <w:sz w:val="24"/>
          <w:szCs w:val="24"/>
        </w:rPr>
        <w:t xml:space="preserve"> has been proposed to date.</w:t>
      </w:r>
    </w:p>
    <w:p>
      <w:pPr>
        <w:pStyle w:val="Normal"/>
        <w:spacing w:lineRule="auto" w:line="480"/>
        <w:jc w:val="both"/>
        <w:rPr>
          <w:rFonts w:ascii="Times New Roman" w:hAnsi="Times New Roman"/>
          <w:iCs/>
          <w:sz w:val="24"/>
          <w:szCs w:val="24"/>
        </w:rPr>
      </w:pPr>
      <w:r>
        <w:rPr>
          <w:iCs/>
          <w:sz w:val="24"/>
          <w:szCs w:val="24"/>
        </w:rPr>
      </w:r>
    </w:p>
    <w:p>
      <w:pPr>
        <w:pStyle w:val="Paragraph"/>
        <w:spacing w:lineRule="auto" w:line="480" w:before="0" w:after="0"/>
        <w:ind w:hanging="0"/>
        <w:jc w:val="both"/>
        <w:rPr/>
      </w:pPr>
      <w:r>
        <w:rPr>
          <w:b/>
          <w:bCs/>
        </w:rPr>
        <w:t>The trans-theoretical character of the model allows adopting a new vision about a problem like melt viscous flow and glass transition.</w:t>
      </w:r>
      <w:r>
        <w:rPr/>
        <w:t xml:space="preserve"> For aluminosilicate melts, it allows observing the link between two theories: Adam-Gibbs (AG) and Free Volume (FV). In the FV theory, </w:t>
      </w:r>
      <w:r>
        <w:rPr>
          <w:i w:val="false"/>
          <w:iCs w:val="false"/>
          <w:position w:val="0"/>
          <w:sz w:val="24"/>
          <w:sz w:val="24"/>
          <w:vertAlign w:val="baseline"/>
        </w:rPr>
        <w:t xml:space="preserve">solid-like and liquid-like molecular cells are distinguished and separated by a critical volume </w:t>
      </w:r>
      <w:bookmarkStart w:id="163" w:name="__DdeLink__33616_998215430"/>
      <w:r>
        <w:rPr>
          <w:i/>
          <w:iCs w:val="false"/>
          <w:position w:val="0"/>
          <w:sz w:val="24"/>
          <w:sz w:val="24"/>
          <w:vertAlign w:val="baseline"/>
        </w:rPr>
        <w:t>v</w:t>
      </w:r>
      <w:bookmarkEnd w:id="163"/>
      <w:r>
        <w:rPr>
          <w:i/>
          <w:iCs w:val="false"/>
          <w:sz w:val="24"/>
          <w:vertAlign w:val="superscript"/>
        </w:rPr>
        <w:t>*</w:t>
      </w:r>
      <w:r>
        <w:rPr>
          <w:i w:val="false"/>
          <w:iCs w:val="false"/>
          <w:position w:val="0"/>
          <w:sz w:val="24"/>
          <w:sz w:val="24"/>
          <w:vertAlign w:val="baseline"/>
        </w:rPr>
        <w:t xml:space="preserve">, and viscous flow occurs via cooperative molecular movements between liquid-like cells. In the AG theory, viscous flow occurs via cooperative motions of molecular segments of a size </w:t>
      </w:r>
      <w:r>
        <w:rPr>
          <w:i/>
          <w:iCs w:val="false"/>
          <w:position w:val="0"/>
          <w:sz w:val="24"/>
          <w:sz w:val="24"/>
          <w:vertAlign w:val="baseline"/>
        </w:rPr>
        <w:t>z</w:t>
      </w:r>
      <w:r>
        <w:rPr>
          <w:i/>
          <w:iCs w:val="false"/>
          <w:sz w:val="24"/>
          <w:vertAlign w:val="superscript"/>
        </w:rPr>
        <w:t>*</w:t>
      </w:r>
      <w:r>
        <w:rPr>
          <w:i/>
          <w:iCs w:val="false"/>
          <w:position w:val="0"/>
          <w:sz w:val="24"/>
          <w:sz w:val="24"/>
          <w:vertAlign w:val="baseline"/>
        </w:rPr>
        <w:t>(T),</w:t>
      </w:r>
      <w:r>
        <w:rPr>
          <w:i w:val="false"/>
          <w:iCs w:val="false"/>
          <w:position w:val="0"/>
          <w:sz w:val="24"/>
          <w:sz w:val="24"/>
          <w:vertAlign w:val="baseline"/>
        </w:rPr>
        <w:t xml:space="preserve"> characterized by an intrisic entropy </w:t>
      </w:r>
      <w:r>
        <w:rPr>
          <w:i/>
          <w:iCs w:val="false"/>
          <w:position w:val="0"/>
          <w:sz w:val="24"/>
          <w:sz w:val="24"/>
          <w:vertAlign w:val="baseline"/>
        </w:rPr>
        <w:t>S</w:t>
      </w:r>
      <w:r>
        <w:rPr>
          <w:i/>
          <w:iCs w:val="false"/>
          <w:sz w:val="24"/>
          <w:vertAlign w:val="subscript"/>
        </w:rPr>
        <w:t>c</w:t>
      </w:r>
      <w:r>
        <w:rPr>
          <w:i/>
          <w:iCs w:val="false"/>
          <w:sz w:val="24"/>
          <w:vertAlign w:val="superscript"/>
        </w:rPr>
        <w:t>*</w:t>
      </w:r>
      <w:r>
        <w:rPr>
          <w:i w:val="false"/>
          <w:iCs w:val="false"/>
          <w:position w:val="0"/>
          <w:sz w:val="24"/>
          <w:sz w:val="24"/>
          <w:vertAlign w:val="baseline"/>
        </w:rPr>
        <w:t xml:space="preserve">. The two theories thus share some common philosophical background: viscous flow is assumed to occur via some sort of cooperative movements of molecular entities in the melt. This background can be retrieved when diving into the details of the parameters of eq. 1 and </w:t>
      </w:r>
      <w:r>
        <w:rPr>
          <w:i w:val="false"/>
          <w:iCs w:val="false"/>
          <w:position w:val="0"/>
          <w:sz w:val="24"/>
          <w:sz w:val="24"/>
          <w:vertAlign w:val="baseline"/>
        </w:rPr>
        <w:t>2</w:t>
      </w:r>
      <w:r>
        <w:rPr>
          <w:i w:val="false"/>
          <w:iCs w:val="false"/>
          <w:position w:val="0"/>
          <w:sz w:val="24"/>
          <w:sz w:val="24"/>
          <w:vertAlign w:val="baseline"/>
        </w:rPr>
        <w:t xml:space="preserve">. Indeed, </w:t>
      </w:r>
      <w:r>
        <w:rPr>
          <w:i/>
          <w:iCs w:val="false"/>
          <w:position w:val="0"/>
          <w:sz w:val="24"/>
          <w:sz w:val="24"/>
          <w:vertAlign w:val="baseline"/>
        </w:rPr>
        <w:t>B</w:t>
      </w:r>
      <w:r>
        <w:rPr>
          <w:i/>
          <w:iCs w:val="false"/>
          <w:sz w:val="24"/>
          <w:vertAlign w:val="subscript"/>
        </w:rPr>
        <w:t xml:space="preserve">CG </w:t>
      </w:r>
      <w:r>
        <w:rPr>
          <w:i w:val="false"/>
          <w:iCs w:val="false"/>
          <w:position w:val="0"/>
          <w:sz w:val="24"/>
          <w:sz w:val="24"/>
          <w:vertAlign w:val="baseline"/>
        </w:rPr>
        <w:t xml:space="preserve">embeds some structural information because it depends on </w:t>
      </w:r>
      <w:bookmarkStart w:id="164" w:name="__DdeLink__33616_9982154301"/>
      <w:r>
        <w:rPr>
          <w:i/>
          <w:iCs w:val="false"/>
          <w:position w:val="0"/>
          <w:sz w:val="24"/>
          <w:sz w:val="24"/>
          <w:vertAlign w:val="baseline"/>
        </w:rPr>
        <w:t>v</w:t>
      </w:r>
      <w:bookmarkEnd w:id="164"/>
      <w:r>
        <w:rPr>
          <w:i/>
          <w:iCs w:val="false"/>
          <w:sz w:val="24"/>
          <w:vertAlign w:val="superscript"/>
        </w:rPr>
        <w:t>*</w:t>
      </w:r>
      <w:r>
        <w:rPr>
          <w:i w:val="false"/>
          <w:iCs w:val="false"/>
          <w:position w:val="0"/>
          <w:sz w:val="24"/>
          <w:sz w:val="24"/>
          <w:vertAlign w:val="baseline"/>
        </w:rPr>
        <w:t>:</w:t>
      </w:r>
    </w:p>
    <w:p>
      <w:pPr>
        <w:pStyle w:val="Paragraph"/>
        <w:tabs>
          <w:tab w:val="left" w:pos="8222" w:leader="none"/>
        </w:tabs>
        <w:spacing w:lineRule="auto" w:line="480" w:before="0" w:after="0"/>
        <w:ind w:hanging="0"/>
        <w:jc w:val="both"/>
        <w:rPr/>
      </w:pPr>
      <w:r>
        <w:rPr>
          <w:i/>
        </w:rPr>
        <w:t>B</w:t>
      </w:r>
      <w:r>
        <w:rPr>
          <w:i/>
          <w:vertAlign w:val="subscript"/>
        </w:rPr>
        <w:t>CG</w:t>
      </w:r>
      <w:r>
        <w:rPr>
          <w:i/>
        </w:rPr>
        <w:t xml:space="preserve"> = v</w:t>
      </w:r>
      <w:r>
        <w:rPr>
          <w:i/>
          <w:vertAlign w:val="superscript"/>
        </w:rPr>
        <w:t>*</w:t>
      </w:r>
      <w:r>
        <w:rPr>
          <w:i/>
        </w:rPr>
        <w:t xml:space="preserve"> z</w:t>
      </w:r>
      <w:r>
        <w:rPr>
          <w:i/>
          <w:vertAlign w:val="subscript"/>
        </w:rPr>
        <w:t>o</w:t>
      </w:r>
      <w:r>
        <w:rPr>
          <w:i/>
        </w:rPr>
        <w:t>,</w:t>
        <w:tab/>
        <w:t>(5)</w:t>
      </w:r>
    </w:p>
    <w:p>
      <w:pPr>
        <w:pStyle w:val="Paragraph"/>
        <w:spacing w:lineRule="auto" w:line="480" w:before="0" w:after="0"/>
        <w:ind w:hanging="0"/>
        <w:jc w:val="both"/>
        <w:rPr/>
      </w:pPr>
      <w:r>
        <w:rPr/>
        <w:t xml:space="preserve">where </w:t>
      </w:r>
      <w:r>
        <w:rPr>
          <w:i/>
        </w:rPr>
        <w:t>z</w:t>
      </w:r>
      <w:r>
        <w:rPr>
          <w:i/>
          <w:vertAlign w:val="subscript"/>
        </w:rPr>
        <w:t>o</w:t>
      </w:r>
      <w:r>
        <w:rPr/>
        <w:t xml:space="preserve"> is an adjustable parameter. Similarly, the ratio </w:t>
      </w:r>
      <w:r>
        <w:rPr>
          <w:i/>
        </w:rPr>
        <w:t>B</w:t>
      </w:r>
      <w:r>
        <w:rPr>
          <w:i/>
          <w:vertAlign w:val="subscript"/>
        </w:rPr>
        <w:t>e</w:t>
      </w:r>
      <w:r>
        <w:rPr>
          <w:i/>
        </w:rPr>
        <w:t>/S</w:t>
      </w:r>
      <w:r>
        <w:rPr>
          <w:i/>
          <w:vertAlign w:val="superscript"/>
        </w:rPr>
        <w:t>conf</w:t>
      </w:r>
      <w:r>
        <w:rPr>
          <w:i/>
        </w:rPr>
        <w:t>(T</w:t>
      </w:r>
      <w:r>
        <w:rPr>
          <w:i/>
          <w:vertAlign w:val="subscript"/>
        </w:rPr>
        <w:t>g</w:t>
      </w:r>
      <w:r>
        <w:rPr>
          <w:i/>
        </w:rPr>
        <w:t>)</w:t>
      </w:r>
      <w:r>
        <w:rPr>
          <w:i w:val="false"/>
          <w:iCs w:val="false"/>
        </w:rPr>
        <w:t xml:space="preserve"> embeds molecular subunits lengthscale information as</w:t>
      </w:r>
    </w:p>
    <w:p>
      <w:pPr>
        <w:pStyle w:val="Paragraph"/>
        <w:tabs>
          <w:tab w:val="left" w:pos="8238" w:leader="none"/>
        </w:tabs>
        <w:spacing w:lineRule="auto" w:line="480" w:before="0" w:after="0"/>
        <w:ind w:hanging="0"/>
        <w:jc w:val="both"/>
        <w:rPr/>
      </w:pPr>
      <w:r>
        <w:rPr>
          <w:i/>
        </w:rPr>
        <w:t>B</w:t>
      </w:r>
      <w:r>
        <w:rPr>
          <w:i/>
          <w:vertAlign w:val="subscript"/>
        </w:rPr>
        <w:t>e</w:t>
      </w:r>
      <w:r>
        <w:rPr>
          <w:i/>
        </w:rPr>
        <w:t>/S</w:t>
      </w:r>
      <w:r>
        <w:rPr>
          <w:i/>
          <w:vertAlign w:val="superscript"/>
        </w:rPr>
        <w:t>conf</w:t>
      </w:r>
      <w:r>
        <w:rPr>
          <w:i/>
        </w:rPr>
        <w:t>(T</w:t>
      </w:r>
      <w:r>
        <w:rPr>
          <w:i/>
          <w:vertAlign w:val="subscript"/>
        </w:rPr>
        <w:t>g</w:t>
      </w:r>
      <w:r>
        <w:rPr>
          <w:i/>
        </w:rPr>
        <w:t>) = [</w:t>
      </w:r>
      <w:r>
        <w:rPr>
          <w:rFonts w:eastAsia="Symbol" w:cs="Symbol"/>
          <w:i/>
        </w:rPr>
        <w:t xml:space="preserve"> </w:t>
      </w:r>
      <w:r>
        <w:rPr>
          <w:rFonts w:eastAsia="Times New Roman" w:cs="Times New Roman" w:ascii="Ubuntu" w:hAnsi="Ubuntu"/>
          <w:i/>
        </w:rPr>
        <w:t>Δ</w:t>
      </w:r>
      <w:r>
        <w:rPr>
          <w:rFonts w:eastAsia="Times New Roman" w:cs="Times New Roman" w:ascii="Liberation Serif" w:hAnsi="Liberation Serif"/>
          <w:i/>
        </w:rPr>
        <w:t>µ</w:t>
      </w:r>
      <w:r>
        <w:rPr>
          <w:i/>
        </w:rPr>
        <w:t xml:space="preserve"> z</w:t>
      </w:r>
      <w:r>
        <w:rPr>
          <w:i/>
          <w:vertAlign w:val="superscript"/>
        </w:rPr>
        <w:t>*</w:t>
      </w:r>
      <w:r>
        <w:rPr>
          <w:i/>
        </w:rPr>
        <w:t>(T</w:t>
      </w:r>
      <w:r>
        <w:rPr>
          <w:i/>
          <w:vertAlign w:val="subscript"/>
        </w:rPr>
        <w:t>g</w:t>
      </w:r>
      <w:r>
        <w:rPr>
          <w:i/>
        </w:rPr>
        <w:t>) ] / R</w:t>
      </w:r>
      <w:r>
        <w:rPr>
          <w:i/>
          <w:vertAlign w:val="subscript"/>
        </w:rPr>
        <w:t xml:space="preserve"> </w:t>
      </w:r>
      <w:r>
        <w:rPr>
          <w:i/>
        </w:rPr>
        <w:t>,</w:t>
        <w:tab/>
        <w:t>(6)</w:t>
      </w:r>
    </w:p>
    <w:p>
      <w:pPr>
        <w:pStyle w:val="Paragraph"/>
        <w:spacing w:lineRule="auto" w:line="480" w:before="0" w:after="0"/>
        <w:ind w:hanging="0"/>
        <w:jc w:val="both"/>
        <w:rPr/>
      </w:pPr>
      <w:r>
        <w:rPr/>
        <w:t xml:space="preserve">with </w:t>
      </w:r>
      <w:r>
        <w:rPr>
          <w:rFonts w:eastAsia="Times New Roman" w:cs="Times New Roman" w:ascii="Ubuntu" w:hAnsi="Ubuntu"/>
          <w:i/>
        </w:rPr>
        <w:t>Δ</w:t>
      </w:r>
      <w:r>
        <w:rPr>
          <w:rFonts w:eastAsia="Times New Roman" w:cs="Times New Roman" w:ascii="Liberation Serif" w:hAnsi="Liberation Serif"/>
          <w:i/>
        </w:rPr>
        <w:t>µ</w:t>
      </w:r>
      <w:r>
        <w:rPr/>
        <w:t xml:space="preserve"> the energy barriers opposed to the rearrangement of molecular subunits of size </w:t>
      </w:r>
      <w:r>
        <w:rPr>
          <w:i/>
        </w:rPr>
        <w:t>z</w:t>
      </w:r>
      <w:r>
        <w:rPr>
          <w:i/>
          <w:vertAlign w:val="superscript"/>
        </w:rPr>
        <w:t>*</w:t>
      </w:r>
      <w:r>
        <w:rPr>
          <w:i/>
        </w:rPr>
        <w:t>(T</w:t>
      </w:r>
      <w:r>
        <w:rPr>
          <w:i/>
          <w:vertAlign w:val="subscript"/>
        </w:rPr>
        <w:t>g</w:t>
      </w:r>
      <w:r>
        <w:rPr>
          <w:i/>
        </w:rPr>
        <w:t>)</w:t>
      </w:r>
      <w:r>
        <w:rPr/>
        <w:t xml:space="preserve">, and R the perfect gas constant. Now let’s consider </w:t>
      </w:r>
      <w:bookmarkStart w:id="165" w:name="__DdeLink__33616_99821543011"/>
      <w:r>
        <w:rPr>
          <w:i/>
          <w:iCs w:val="false"/>
          <w:position w:val="0"/>
          <w:sz w:val="24"/>
          <w:sz w:val="24"/>
          <w:vertAlign w:val="baseline"/>
        </w:rPr>
        <w:t>v</w:t>
      </w:r>
      <w:bookmarkEnd w:id="165"/>
      <w:r>
        <w:rPr>
          <w:i/>
          <w:iCs w:val="false"/>
          <w:sz w:val="24"/>
          <w:vertAlign w:val="superscript"/>
        </w:rPr>
        <w:t>*</w:t>
      </w:r>
      <w:r>
        <w:rPr>
          <w:i w:val="false"/>
          <w:iCs w:val="false"/>
          <w:position w:val="0"/>
          <w:sz w:val="24"/>
          <w:sz w:val="24"/>
          <w:vertAlign w:val="baseline"/>
        </w:rPr>
        <w:t xml:space="preserve"> and </w:t>
      </w:r>
      <w:r>
        <w:rPr>
          <w:i/>
          <w:iCs w:val="false"/>
          <w:position w:val="0"/>
          <w:sz w:val="24"/>
          <w:sz w:val="24"/>
          <w:vertAlign w:val="baseline"/>
        </w:rPr>
        <w:t>z</w:t>
      </w:r>
      <w:r>
        <w:rPr>
          <w:i/>
          <w:iCs w:val="false"/>
          <w:sz w:val="24"/>
          <w:vertAlign w:val="superscript"/>
        </w:rPr>
        <w:t>*</w:t>
      </w:r>
      <w:r>
        <w:rPr>
          <w:i w:val="false"/>
          <w:iCs w:val="false"/>
          <w:position w:val="0"/>
          <w:sz w:val="24"/>
          <w:sz w:val="24"/>
          <w:vertAlign w:val="baseline"/>
        </w:rPr>
        <w:t xml:space="preserve"> as structural parameters embedding information about the volume or lengthscale of cooperative molecular regions. In this case, they should directly depend on melt or glass structure. This is confirmed by the fact that both</w:t>
      </w:r>
      <w:r>
        <w:rPr/>
        <w:t xml:space="preserve"> </w:t>
      </w:r>
      <w:r>
        <w:rPr>
          <w:i/>
          <w:iCs w:val="false"/>
        </w:rPr>
        <w:t>B</w:t>
      </w:r>
      <w:r>
        <w:rPr>
          <w:i/>
          <w:iCs w:val="false"/>
          <w:vertAlign w:val="subscript"/>
        </w:rPr>
        <w:t>CG</w:t>
      </w:r>
      <w:r>
        <w:rPr>
          <w:i/>
          <w:iCs w:val="false"/>
        </w:rPr>
        <w:t xml:space="preserve"> </w:t>
      </w:r>
      <w:r>
        <w:rPr>
          <w:i w:val="false"/>
          <w:iCs w:val="false"/>
        </w:rPr>
        <w:t xml:space="preserve">and </w:t>
      </w:r>
      <w:r>
        <w:rPr>
          <w:i/>
          <w:iCs/>
        </w:rPr>
        <w:t>B</w:t>
      </w:r>
      <w:r>
        <w:rPr>
          <w:i/>
          <w:iCs/>
          <w:vertAlign w:val="subscript"/>
        </w:rPr>
        <w:t>e</w:t>
      </w:r>
      <w:r>
        <w:rPr>
          <w:i/>
          <w:iCs/>
        </w:rPr>
        <w:t>/S</w:t>
      </w:r>
      <w:r>
        <w:rPr>
          <w:i/>
          <w:iCs/>
          <w:vertAlign w:val="superscript"/>
        </w:rPr>
        <w:t>conf</w:t>
      </w:r>
      <w:r>
        <w:rPr>
          <w:i/>
          <w:iCs/>
        </w:rPr>
        <w:t>(T</w:t>
      </w:r>
      <w:r>
        <w:rPr>
          <w:i/>
          <w:iCs/>
          <w:vertAlign w:val="subscript"/>
        </w:rPr>
        <w:t>g</w:t>
      </w:r>
      <w:r>
        <w:rPr>
          <w:i/>
          <w:iCs/>
        </w:rPr>
        <w:t>)</w:t>
      </w:r>
      <w:r>
        <w:rPr>
          <w:i w:val="false"/>
          <w:iCs w:val="false"/>
        </w:rPr>
        <w:t xml:space="preserve"> correlate very well with</w:t>
      </w:r>
      <w:r>
        <w:rPr>
          <w:i/>
          <w:iCs w:val="false"/>
        </w:rPr>
        <w:t xml:space="preserve"> R</w:t>
      </w:r>
      <w:r>
        <w:rPr>
          <w:i/>
          <w:iCs w:val="false"/>
          <w:vertAlign w:val="subscript"/>
        </w:rPr>
        <w:t>Raman</w:t>
      </w:r>
      <w:r>
        <w:rPr>
          <w:i w:val="false"/>
          <w:iCs w:val="false"/>
        </w:rPr>
        <w:t xml:space="preserve"> (Fig. 5E,F, </w:t>
      </w:r>
      <w:r>
        <w:rPr>
          <w:i/>
          <w:iCs/>
        </w:rPr>
        <w:t>r</w:t>
      </w:r>
      <w:r>
        <w:rPr>
          <w:i/>
          <w:iCs/>
          <w:vertAlign w:val="subscript"/>
        </w:rPr>
        <w:t>s</w:t>
      </w:r>
      <w:r>
        <w:rPr>
          <w:i w:val="false"/>
          <w:iCs w:val="false"/>
        </w:rPr>
        <w:t xml:space="preserve"> = 0.987 and 0.985 respectively), which provides information about the network connectivity; the higher</w:t>
      </w:r>
      <w:r>
        <w:rPr>
          <w:i/>
          <w:iCs w:val="false"/>
        </w:rPr>
        <w:t xml:space="preserve"> R</w:t>
      </w:r>
      <w:r>
        <w:rPr>
          <w:i/>
          <w:iCs w:val="false"/>
          <w:vertAlign w:val="subscript"/>
        </w:rPr>
        <w:t>Raman</w:t>
      </w:r>
      <w:r>
        <w:rPr>
          <w:i w:val="false"/>
          <w:iCs w:val="false"/>
        </w:rPr>
        <w:t xml:space="preserve"> is, the higher the interconnection between polyhedral units, thus the higher the 3D network topology </w:t>
      </w:r>
      <w:bookmarkStart w:id="166" w:name="ZOTERO_BREF_k8YcRWQcYbGhO91Lf1NmX"/>
      <w:bookmarkStart w:id="167" w:name="__UnoMark__1655_1826520858"/>
      <w:bookmarkEnd w:id="167"/>
      <w:r>
        <w:rPr>
          <w:b w:val="false"/>
          <w:i/>
          <w:iCs w:val="false"/>
          <w:caps w:val="false"/>
          <w:smallCaps w:val="false"/>
          <w:position w:val="0"/>
          <w:sz w:val="24"/>
          <w:u w:val="none"/>
          <w:vertAlign w:val="baseline"/>
        </w:rPr>
        <w:t>(</w:t>
      </w:r>
      <w:r>
        <w:rPr>
          <w:b w:val="false"/>
          <w:i/>
          <w:caps w:val="false"/>
          <w:smallCaps w:val="false"/>
          <w:position w:val="0"/>
          <w:sz w:val="24"/>
          <w:u w:val="none"/>
          <w:vertAlign w:val="baseline"/>
        </w:rPr>
        <w:t>19</w:t>
      </w:r>
      <w:r>
        <w:rPr>
          <w:b w:val="false"/>
          <w:caps w:val="false"/>
          <w:smallCaps w:val="false"/>
          <w:position w:val="0"/>
          <w:sz w:val="24"/>
          <w:u w:val="none"/>
          <w:vertAlign w:val="baseline"/>
        </w:rPr>
        <w:t>)</w:t>
      </w:r>
      <w:bookmarkEnd w:id="166"/>
      <w:r>
        <w:rPr>
          <w:i/>
          <w:iCs w:val="false"/>
        </w:rPr>
        <w:t>.</w:t>
      </w:r>
      <w:r>
        <w:rPr>
          <w:i w:val="false"/>
          <w:iCs w:val="false"/>
        </w:rPr>
        <w:t xml:space="preserve"> In detail, this implies that it actually should be possible to </w:t>
      </w:r>
      <w:r>
        <w:rPr>
          <w:i w:val="false"/>
          <w:iCs w:val="false"/>
        </w:rPr>
        <w:t>develop</w:t>
      </w:r>
      <w:r>
        <w:rPr>
          <w:i w:val="false"/>
          <w:iCs w:val="false"/>
        </w:rPr>
        <w:t xml:space="preserve"> a free-volume version of the AG theory, as it has been proposed </w:t>
      </w:r>
      <w:bookmarkStart w:id="168" w:name="__UnoMark__1695_1826520858"/>
      <w:bookmarkStart w:id="169" w:name="ZOTERO_BREF_ixYaD1sWKWp8EvqzOvtpo"/>
      <w:bookmarkEnd w:id="168"/>
      <w:r>
        <w:rPr>
          <w:b w:val="false"/>
          <w:i w:val="false"/>
          <w:iCs w:val="false"/>
          <w:caps w:val="false"/>
          <w:smallCaps w:val="false"/>
          <w:position w:val="0"/>
          <w:sz w:val="24"/>
          <w:sz w:val="24"/>
          <w:u w:val="none"/>
          <w:vertAlign w:val="baseline"/>
        </w:rPr>
        <w:t>(</w:t>
      </w:r>
      <w:r>
        <w:rPr>
          <w:b w:val="false"/>
          <w:i/>
          <w:caps w:val="false"/>
          <w:smallCaps w:val="false"/>
          <w:position w:val="0"/>
          <w:sz w:val="24"/>
          <w:u w:val="none"/>
          <w:vertAlign w:val="baseline"/>
        </w:rPr>
        <w:t>20</w:t>
      </w:r>
      <w:r>
        <w:rPr>
          <w:b w:val="false"/>
          <w:caps w:val="false"/>
          <w:smallCaps w:val="false"/>
          <w:position w:val="0"/>
          <w:sz w:val="24"/>
          <w:u w:val="none"/>
          <w:vertAlign w:val="baseline"/>
        </w:rPr>
        <w:t xml:space="preserve">, </w:t>
      </w:r>
      <w:r>
        <w:rPr>
          <w:b w:val="false"/>
          <w:i/>
          <w:caps w:val="false"/>
          <w:smallCaps w:val="false"/>
          <w:position w:val="0"/>
          <w:sz w:val="24"/>
          <w:u w:val="none"/>
          <w:vertAlign w:val="baseline"/>
        </w:rPr>
        <w:t>21</w:t>
      </w:r>
      <w:r>
        <w:rPr>
          <w:b w:val="false"/>
          <w:caps w:val="false"/>
          <w:smallCaps w:val="false"/>
          <w:position w:val="0"/>
          <w:sz w:val="24"/>
          <w:u w:val="none"/>
          <w:vertAlign w:val="baseline"/>
        </w:rPr>
        <w:t>)</w:t>
      </w:r>
      <w:bookmarkEnd w:id="169"/>
      <w:r>
        <w:rPr>
          <w:b w:val="false"/>
          <w:i w:val="false"/>
          <w:iCs w:val="false"/>
          <w:caps w:val="false"/>
          <w:smallCaps w:val="false"/>
          <w:position w:val="0"/>
          <w:sz w:val="24"/>
          <w:sz w:val="24"/>
          <w:u w:val="none"/>
          <w:vertAlign w:val="baseline"/>
        </w:rPr>
        <w:t xml:space="preserve">. More generally, the links between </w:t>
      </w:r>
      <w:r>
        <w:rPr>
          <w:b w:val="false"/>
          <w:i/>
          <w:iCs w:val="false"/>
          <w:caps w:val="false"/>
          <w:smallCaps w:val="false"/>
          <w:position w:val="0"/>
          <w:sz w:val="24"/>
          <w:sz w:val="24"/>
          <w:u w:val="none"/>
          <w:vertAlign w:val="baseline"/>
        </w:rPr>
        <w:t>B</w:t>
      </w:r>
      <w:r>
        <w:rPr>
          <w:b w:val="false"/>
          <w:i/>
          <w:iCs w:val="false"/>
          <w:caps w:val="false"/>
          <w:smallCaps w:val="false"/>
          <w:u w:val="none"/>
          <w:vertAlign w:val="subscript"/>
        </w:rPr>
        <w:t>CG</w:t>
      </w:r>
      <w:r>
        <w:rPr>
          <w:b w:val="false"/>
          <w:i/>
          <w:iCs w:val="false"/>
          <w:caps w:val="false"/>
          <w:smallCaps w:val="false"/>
          <w:position w:val="0"/>
          <w:sz w:val="24"/>
          <w:sz w:val="24"/>
          <w:u w:val="none"/>
          <w:vertAlign w:val="baseline"/>
        </w:rPr>
        <w:t>,</w:t>
      </w:r>
      <w:r>
        <w:rPr>
          <w:b w:val="false"/>
          <w:i w:val="false"/>
          <w:iCs w:val="false"/>
          <w:caps w:val="false"/>
          <w:smallCaps w:val="false"/>
          <w:position w:val="0"/>
          <w:sz w:val="24"/>
          <w:sz w:val="24"/>
          <w:u w:val="none"/>
          <w:vertAlign w:val="baseline"/>
        </w:rPr>
        <w:t xml:space="preserve"> </w:t>
      </w:r>
      <w:r>
        <w:rPr>
          <w:b w:val="false"/>
          <w:i/>
          <w:iCs/>
          <w:caps w:val="false"/>
          <w:smallCaps w:val="false"/>
          <w:position w:val="0"/>
          <w:sz w:val="24"/>
          <w:sz w:val="24"/>
          <w:u w:val="none"/>
          <w:vertAlign w:val="baseline"/>
        </w:rPr>
        <w:t>B</w:t>
      </w:r>
      <w:r>
        <w:rPr>
          <w:b w:val="false"/>
          <w:i/>
          <w:iCs/>
          <w:caps w:val="false"/>
          <w:smallCaps w:val="false"/>
          <w:u w:val="none"/>
          <w:vertAlign w:val="subscript"/>
        </w:rPr>
        <w:t>e</w:t>
      </w:r>
      <w:r>
        <w:rPr>
          <w:b w:val="false"/>
          <w:i/>
          <w:iCs/>
          <w:caps w:val="false"/>
          <w:smallCaps w:val="false"/>
          <w:position w:val="0"/>
          <w:sz w:val="24"/>
          <w:sz w:val="24"/>
          <w:u w:val="none"/>
          <w:vertAlign w:val="baseline"/>
        </w:rPr>
        <w:t>/S</w:t>
      </w:r>
      <w:r>
        <w:rPr>
          <w:b w:val="false"/>
          <w:i/>
          <w:iCs/>
          <w:caps w:val="false"/>
          <w:smallCaps w:val="false"/>
          <w:u w:val="none"/>
          <w:vertAlign w:val="superscript"/>
        </w:rPr>
        <w:t>conf</w:t>
      </w:r>
      <w:r>
        <w:rPr>
          <w:b w:val="false"/>
          <w:i/>
          <w:iCs/>
          <w:caps w:val="false"/>
          <w:smallCaps w:val="false"/>
          <w:position w:val="0"/>
          <w:sz w:val="24"/>
          <w:sz w:val="24"/>
          <w:u w:val="none"/>
          <w:vertAlign w:val="baseline"/>
        </w:rPr>
        <w:t>(T</w:t>
      </w:r>
      <w:r>
        <w:rPr>
          <w:b w:val="false"/>
          <w:i/>
          <w:iCs/>
          <w:caps w:val="false"/>
          <w:smallCaps w:val="false"/>
          <w:u w:val="none"/>
          <w:vertAlign w:val="subscript"/>
        </w:rPr>
        <w:t>g</w:t>
      </w:r>
      <w:r>
        <w:rPr>
          <w:b w:val="false"/>
          <w:i/>
          <w:iCs/>
          <w:caps w:val="false"/>
          <w:smallCaps w:val="false"/>
          <w:position w:val="0"/>
          <w:sz w:val="24"/>
          <w:sz w:val="24"/>
          <w:u w:val="none"/>
          <w:vertAlign w:val="baseline"/>
        </w:rPr>
        <w:t>)</w:t>
      </w:r>
      <w:r>
        <w:rPr>
          <w:b w:val="false"/>
          <w:i w:val="false"/>
          <w:iCs w:val="false"/>
          <w:caps w:val="false"/>
          <w:smallCaps w:val="false"/>
          <w:position w:val="0"/>
          <w:sz w:val="24"/>
          <w:sz w:val="24"/>
          <w:u w:val="none"/>
          <w:vertAlign w:val="baseline"/>
        </w:rPr>
        <w:t xml:space="preserve"> and</w:t>
      </w:r>
      <w:r>
        <w:rPr>
          <w:b w:val="false"/>
          <w:i/>
          <w:iCs w:val="false"/>
          <w:caps w:val="false"/>
          <w:smallCaps w:val="false"/>
          <w:position w:val="0"/>
          <w:sz w:val="24"/>
          <w:sz w:val="24"/>
          <w:u w:val="none"/>
          <w:vertAlign w:val="baseline"/>
        </w:rPr>
        <w:t xml:space="preserve"> R</w:t>
      </w:r>
      <w:r>
        <w:rPr>
          <w:b w:val="false"/>
          <w:i/>
          <w:iCs w:val="false"/>
          <w:caps w:val="false"/>
          <w:smallCaps w:val="false"/>
          <w:u w:val="none"/>
          <w:vertAlign w:val="subscript"/>
        </w:rPr>
        <w:t>Raman</w:t>
      </w:r>
      <w:r>
        <w:rPr>
          <w:b w:val="false"/>
          <w:i w:val="false"/>
          <w:iCs w:val="false"/>
          <w:caps w:val="false"/>
          <w:smallCaps w:val="false"/>
          <w:position w:val="0"/>
          <w:sz w:val="24"/>
          <w:sz w:val="24"/>
          <w:u w:val="none"/>
          <w:vertAlign w:val="baseline"/>
        </w:rPr>
        <w:t xml:space="preserve"> </w:t>
      </w:r>
      <w:r>
        <w:rPr/>
        <w:t xml:space="preserve">support the hypothesis that melt viscous flow occurs when a critical molecular lengthscale is reached. This lengthscale can be determined from Raman spectra (Fig. 5E,F) and strongly influences the glass transition temperature </w:t>
      </w:r>
      <w:r>
        <w:rPr>
          <w:i/>
        </w:rPr>
        <w:t>T</w:t>
      </w:r>
      <w:r>
        <w:rPr>
          <w:i/>
          <w:vertAlign w:val="subscript"/>
        </w:rPr>
        <w:t>g</w:t>
      </w:r>
      <w:r>
        <w:rPr/>
        <w:t xml:space="preserve"> (Fig. 5B). In detail, entropic effects (like the excess of entropy resulting from the MAE) also affect </w:t>
      </w:r>
      <w:r>
        <w:rPr>
          <w:i/>
        </w:rPr>
        <w:t>T</w:t>
      </w:r>
      <w:r>
        <w:rPr>
          <w:i/>
          <w:vertAlign w:val="subscript"/>
        </w:rPr>
        <w:t>g</w:t>
      </w:r>
      <w:r>
        <w:rPr/>
        <w:t xml:space="preserve">  </w:t>
      </w:r>
      <w:bookmarkStart w:id="170" w:name="__UnoMark__1727_1826520858"/>
      <w:bookmarkStart w:id="171" w:name="ZOTERO_BREF_n40T7dCGCMLIEK8nkVG7i"/>
      <w:bookmarkEnd w:id="170"/>
      <w:r>
        <w:rPr>
          <w:b w:val="false"/>
          <w:caps w:val="false"/>
          <w:smallCaps w:val="false"/>
          <w:position w:val="0"/>
          <w:sz w:val="24"/>
          <w:u w:val="none"/>
          <w:vertAlign w:val="baseline"/>
        </w:rPr>
        <w:t>(</w:t>
      </w:r>
      <w:r>
        <w:rPr>
          <w:b w:val="false"/>
          <w:i/>
          <w:caps w:val="false"/>
          <w:smallCaps w:val="false"/>
          <w:position w:val="0"/>
          <w:sz w:val="24"/>
          <w:u w:val="none"/>
          <w:vertAlign w:val="baseline"/>
        </w:rPr>
        <w:t>18</w:t>
      </w:r>
      <w:r>
        <w:rPr>
          <w:b w:val="false"/>
          <w:caps w:val="false"/>
          <w:smallCaps w:val="false"/>
          <w:position w:val="0"/>
          <w:sz w:val="24"/>
          <w:u w:val="none"/>
          <w:vertAlign w:val="baseline"/>
        </w:rPr>
        <w:t xml:space="preserve"> and references cited therein)</w:t>
      </w:r>
      <w:bookmarkEnd w:id="171"/>
      <w:r>
        <w:rPr/>
        <w:t xml:space="preserve"> but their influence remains limited compared to that of the polyhedral network topology (Fig. 5B). On the other hand, such entropic effects strongly control the rate at which supercooled melt viscosity changes as a function of T, or in other terms, the melt fragility </w:t>
      </w:r>
      <w:r>
        <w:rPr>
          <w:i/>
        </w:rPr>
        <w:t xml:space="preserve">m </w:t>
      </w:r>
      <w:r>
        <w:rPr>
          <w:i w:val="false"/>
          <w:iCs w:val="false"/>
        </w:rPr>
        <w:t xml:space="preserve">because </w:t>
      </w:r>
      <w:r>
        <w:rPr/>
      </w:r>
      <m:oMath xmlns:m="http://schemas.openxmlformats.org/officeDocument/2006/math">
        <m:r>
          <w:rPr>
            <w:rFonts w:ascii="Cambria Math" w:hAnsi="Cambria Math"/>
          </w:rPr>
          <m:t xml:space="preserve">m</m:t>
        </m:r>
        <m:r>
          <w:rPr>
            <w:rFonts w:ascii="Cambria Math" w:hAnsi="Cambria Math"/>
          </w:rPr>
          <m:t xml:space="preserve">∝</m:t>
        </m:r>
        <m:f>
          <m:fPr>
            <m:type m:val="lin"/>
          </m:fPr>
          <m:num>
            <m:sSubSup>
              <m:e>
                <m:r>
                  <w:rPr>
                    <w:rFonts w:ascii="Cambria Math" w:hAnsi="Cambria Math"/>
                  </w:rPr>
                  <m:t xml:space="preserve">C</m:t>
                </m:r>
              </m:e>
              <m:sub>
                <m:r>
                  <w:rPr>
                    <w:rFonts w:ascii="Cambria Math" w:hAnsi="Cambria Math"/>
                  </w:rPr>
                  <m:t xml:space="preserve">p</m:t>
                </m:r>
              </m:sub>
              <m:sup>
                <m:r>
                  <w:rPr>
                    <w:rFonts w:ascii="Cambria Math" w:hAnsi="Cambria Math"/>
                  </w:rPr>
                  <m:t xml:space="preserve">conf</m:t>
                </m:r>
              </m:sup>
            </m:sSubSup>
          </m:num>
          <m:den>
            <m:sSup>
              <m:e>
                <m:r>
                  <w:rPr>
                    <w:rFonts w:ascii="Cambria Math" w:hAnsi="Cambria Math"/>
                  </w:rPr>
                  <m:t xml:space="preserve">S</m:t>
                </m:r>
              </m:e>
              <m:sup>
                <m:r>
                  <w:rPr>
                    <w:rFonts w:ascii="Cambria Math" w:hAnsi="Cambria Math"/>
                  </w:rPr>
                  <m:t xml:space="preserve">conf</m:t>
                </m:r>
              </m:sup>
            </m:sSup>
          </m:den>
        </m:f>
        <m:d>
          <m:dPr>
            <m:begChr m:val="("/>
            <m:endChr m:val=")"/>
          </m:dPr>
          <m:e>
            <m:sSub>
              <m:e>
                <m:r>
                  <w:rPr>
                    <w:rFonts w:ascii="Cambria Math" w:hAnsi="Cambria Math"/>
                  </w:rPr>
                  <m:t xml:space="preserve">T</m:t>
                </m:r>
              </m:e>
              <m:sub>
                <m:r>
                  <w:rPr>
                    <w:rFonts w:ascii="Cambria Math" w:hAnsi="Cambria Math"/>
                  </w:rPr>
                  <m:t xml:space="preserve">g</m:t>
                </m:r>
              </m:sub>
            </m:sSub>
          </m:e>
        </m:d>
      </m:oMath>
      <w:r>
        <w:rPr/>
        <w:t xml:space="preserve"> (Fig. S5)</w:t>
      </w:r>
      <w:r>
        <w:rPr>
          <w:i/>
        </w:rPr>
        <w:t>.</w:t>
      </w:r>
      <w:r>
        <w:rPr/>
        <w:t xml:space="preserve"> Actually, we may consider that such mixing phenomena are allowed by the non-ergotic nature of melts, their inhomogeneities being frozen into glasses below </w:t>
      </w:r>
      <w:r>
        <w:rPr>
          <w:i/>
        </w:rPr>
        <w:t>T</w:t>
      </w:r>
      <w:r>
        <w:rPr>
          <w:i/>
          <w:vertAlign w:val="subscript"/>
        </w:rPr>
        <w:t>g</w:t>
      </w:r>
      <w:r>
        <w:rPr/>
        <w:t>. Following from this idea, it is possible to relate</w:t>
      </w:r>
      <w:r>
        <w:rPr>
          <w:i/>
        </w:rPr>
        <w:t xml:space="preserve"> m </w:t>
      </w:r>
      <w:r>
        <w:rPr/>
        <w:t>to ongoing density fluctuations inherited from dynamic heterogeneities formed at supercooled T, i.e. T</w:t>
      </w:r>
      <w:r>
        <w:rPr>
          <w:vertAlign w:val="subscript"/>
        </w:rPr>
        <w:t>liquidus</w:t>
      </w:r>
      <w:r>
        <w:rPr/>
        <w:t xml:space="preserve"> &lt; T &lt; T</w:t>
      </w:r>
      <w:r>
        <w:rPr>
          <w:vertAlign w:val="subscript"/>
        </w:rPr>
        <w:t>g</w:t>
      </w:r>
      <w:r>
        <w:rPr/>
        <w:t xml:space="preserve">  </w:t>
      </w:r>
      <w:bookmarkStart w:id="172" w:name="__UnoMark__1759_1826520858"/>
      <w:bookmarkStart w:id="173" w:name="ZOTERO_BREF_i0wdParI7o0qhwPDDvfXI"/>
      <w:bookmarkEnd w:id="172"/>
      <w:r>
        <w:rPr>
          <w:b w:val="false"/>
          <w:caps w:val="false"/>
          <w:smallCaps w:val="false"/>
          <w:position w:val="0"/>
          <w:sz w:val="24"/>
          <w:u w:val="none"/>
          <w:vertAlign w:val="baseline"/>
        </w:rPr>
        <w:t>(</w:t>
      </w:r>
      <w:r>
        <w:rPr>
          <w:b w:val="false"/>
          <w:i/>
          <w:caps w:val="false"/>
          <w:smallCaps w:val="false"/>
          <w:position w:val="0"/>
          <w:sz w:val="24"/>
          <w:u w:val="none"/>
          <w:vertAlign w:val="baseline"/>
        </w:rPr>
        <w:t>22</w:t>
      </w:r>
      <w:r>
        <w:rPr>
          <w:b w:val="false"/>
          <w:caps w:val="false"/>
          <w:smallCaps w:val="false"/>
          <w:position w:val="0"/>
          <w:sz w:val="24"/>
          <w:u w:val="none"/>
          <w:vertAlign w:val="baseline"/>
        </w:rPr>
        <w:t>)</w:t>
      </w:r>
      <w:bookmarkEnd w:id="173"/>
      <w:r>
        <w:rPr/>
        <w:t>. The nature of such heterogeneities is expected to change largely with melt composition, as we can recognize different cases for network organization as described by the Random Network for simple AX</w:t>
      </w:r>
      <w:r>
        <w:rPr>
          <w:vertAlign w:val="subscript"/>
        </w:rPr>
        <w:t>2</w:t>
      </w:r>
      <w:r>
        <w:rPr/>
        <w:t xml:space="preserve"> glasses like SiO</w:t>
      </w:r>
      <w:r>
        <w:rPr>
          <w:vertAlign w:val="subscript"/>
        </w:rPr>
        <w:t>2</w:t>
      </w:r>
      <w:r>
        <w:rPr/>
        <w:t xml:space="preserve"> </w:t>
      </w:r>
      <w:bookmarkStart w:id="174" w:name="__UnoMark__1791_1826520858"/>
      <w:bookmarkStart w:id="175" w:name="ZOTERO_BREF_YI48iyGHP0pT2g6bM9JcJ"/>
      <w:bookmarkEnd w:id="174"/>
      <w:r>
        <w:rPr>
          <w:b w:val="false"/>
          <w:caps w:val="false"/>
          <w:smallCaps w:val="false"/>
          <w:position w:val="0"/>
          <w:sz w:val="24"/>
          <w:u w:val="none"/>
          <w:vertAlign w:val="baseline"/>
        </w:rPr>
        <w:t>(</w:t>
      </w:r>
      <w:r>
        <w:rPr>
          <w:b w:val="false"/>
          <w:i/>
          <w:caps w:val="false"/>
          <w:smallCaps w:val="false"/>
          <w:position w:val="0"/>
          <w:sz w:val="24"/>
          <w:u w:val="none"/>
          <w:vertAlign w:val="baseline"/>
        </w:rPr>
        <w:t>23</w:t>
      </w:r>
      <w:r>
        <w:rPr>
          <w:b w:val="false"/>
          <w:caps w:val="false"/>
          <w:smallCaps w:val="false"/>
          <w:position w:val="0"/>
          <w:sz w:val="24"/>
          <w:u w:val="none"/>
          <w:vertAlign w:val="baseline"/>
        </w:rPr>
        <w:t>)</w:t>
      </w:r>
      <w:bookmarkEnd w:id="175"/>
      <w:r>
        <w:rPr/>
        <w:t xml:space="preserve">, the Modified Random Network for silicate liquids </w:t>
      </w:r>
      <w:bookmarkStart w:id="176" w:name="ZOTERO_BREF_NaW5z3DlzzF4"/>
      <w:bookmarkStart w:id="177" w:name="__UnoMark__1823_1826520858"/>
      <w:bookmarkEnd w:id="177"/>
      <w:r>
        <w:rPr>
          <w:b w:val="false"/>
          <w:caps w:val="false"/>
          <w:smallCaps w:val="false"/>
          <w:position w:val="0"/>
          <w:sz w:val="24"/>
          <w:u w:val="none"/>
          <w:vertAlign w:val="baseline"/>
        </w:rPr>
        <w:t>(</w:t>
      </w:r>
      <w:r>
        <w:rPr>
          <w:b w:val="false"/>
          <w:i/>
          <w:caps w:val="false"/>
          <w:smallCaps w:val="false"/>
          <w:position w:val="0"/>
          <w:sz w:val="24"/>
          <w:u w:val="none"/>
          <w:vertAlign w:val="baseline"/>
        </w:rPr>
        <w:t>24</w:t>
      </w:r>
      <w:r>
        <w:rPr>
          <w:b w:val="false"/>
          <w:caps w:val="false"/>
          <w:smallCaps w:val="false"/>
          <w:position w:val="0"/>
          <w:sz w:val="24"/>
          <w:u w:val="none"/>
          <w:vertAlign w:val="baseline"/>
        </w:rPr>
        <w:t>)</w:t>
      </w:r>
      <w:bookmarkEnd w:id="176"/>
      <w:r>
        <w:rPr/>
        <w:t xml:space="preserve"> and the Continuous Compensated Random Network </w:t>
      </w:r>
      <w:bookmarkStart w:id="178" w:name="__UnoMark__1863_1826520858"/>
      <w:bookmarkStart w:id="179" w:name="ZOTERO_BREF_7HUo3POt6jhK"/>
      <w:bookmarkEnd w:id="178"/>
      <w:r>
        <w:rPr>
          <w:b w:val="false"/>
          <w:caps w:val="false"/>
          <w:smallCaps w:val="false"/>
          <w:position w:val="0"/>
          <w:sz w:val="24"/>
          <w:u w:val="none"/>
          <w:vertAlign w:val="baseline"/>
        </w:rPr>
        <w:t>(</w:t>
      </w:r>
      <w:r>
        <w:rPr>
          <w:b w:val="false"/>
          <w:i/>
          <w:caps w:val="false"/>
          <w:smallCaps w:val="false"/>
          <w:position w:val="0"/>
          <w:sz w:val="24"/>
          <w:u w:val="none"/>
          <w:vertAlign w:val="baseline"/>
        </w:rPr>
        <w:t>25</w:t>
      </w:r>
      <w:r>
        <w:rPr>
          <w:b w:val="false"/>
          <w:caps w:val="false"/>
          <w:smallCaps w:val="false"/>
          <w:position w:val="0"/>
          <w:sz w:val="24"/>
          <w:u w:val="none"/>
          <w:vertAlign w:val="baseline"/>
        </w:rPr>
        <w:t xml:space="preserve">, </w:t>
      </w:r>
      <w:r>
        <w:rPr>
          <w:b w:val="false"/>
          <w:i/>
          <w:caps w:val="false"/>
          <w:smallCaps w:val="false"/>
          <w:position w:val="0"/>
          <w:sz w:val="24"/>
          <w:u w:val="none"/>
          <w:vertAlign w:val="baseline"/>
        </w:rPr>
        <w:t>2</w:t>
      </w:r>
      <w:r>
        <w:rPr>
          <w:b w:val="false"/>
          <w:caps w:val="false"/>
          <w:smallCaps w:val="false"/>
          <w:position w:val="0"/>
          <w:sz w:val="24"/>
          <w:u w:val="none"/>
          <w:vertAlign w:val="baseline"/>
        </w:rPr>
        <w:t>)</w:t>
      </w:r>
      <w:bookmarkEnd w:id="179"/>
      <w:r>
        <w:rPr/>
        <w:t xml:space="preserve"> for aluminum-rich aluminosilicates, each one presenting distinct and different extent of heterogeneities at medium and long range order with various associated cationic mixing within such heterogeneities that drive large and complex changes in glass configurational entropy (Supplementary Text) </w:t>
      </w:r>
      <w:r>
        <w:rPr/>
        <w:t>and hence viscosity (Fig. 2A)</w:t>
      </w:r>
      <w:r>
        <w:rPr/>
        <w:t xml:space="preserve">. </w:t>
      </w:r>
    </w:p>
    <w:p>
      <w:pPr>
        <w:pStyle w:val="Paragraph"/>
        <w:spacing w:lineRule="auto" w:line="480" w:before="0" w:after="0"/>
        <w:ind w:hanging="0"/>
        <w:jc w:val="both"/>
        <w:rPr>
          <w:rFonts w:ascii="Times New Roman" w:hAnsi="Times New Roman"/>
        </w:rPr>
      </w:pPr>
      <w:r>
        <w:rPr/>
      </w:r>
    </w:p>
    <w:p>
      <w:pPr>
        <w:pStyle w:val="Paragraph"/>
        <w:spacing w:lineRule="auto" w:line="480" w:before="0" w:after="0"/>
        <w:ind w:hanging="0"/>
        <w:jc w:val="both"/>
        <w:rPr/>
      </w:pPr>
      <w:r>
        <w:rPr>
          <w:b/>
          <w:bCs/>
        </w:rPr>
        <w:t xml:space="preserve">The presented approach is flexible, improvable, and transposable. </w:t>
      </w:r>
      <w:r>
        <w:rPr/>
        <w:t>The present model, which successfully links chemistry, structure and properties of aluminosilicate melts and glasses, i</w:t>
      </w:r>
      <w:r>
        <w:rPr>
          <w:iCs/>
        </w:rPr>
        <w:t>s a proof a concept, and is meant to change and evolve in the future</w:t>
      </w:r>
      <w:r>
        <w:rPr/>
        <w:t xml:space="preserve">. </w:t>
      </w:r>
      <w:r>
        <w:rPr>
          <w:iCs/>
        </w:rPr>
        <w:t xml:space="preserve">Different improvements will consist in, for instance, (i) extending it to compositions containing cations like Ca, Mg, Ti or Fe, (ii) including other equations to predict melt viscosity, or (iii) adding other spectroscopic information like </w:t>
      </w:r>
      <w:r>
        <w:rPr>
          <w:iCs/>
          <w:vertAlign w:val="superscript"/>
        </w:rPr>
        <w:t>29</w:t>
      </w:r>
      <w:r>
        <w:rPr>
          <w:iCs/>
        </w:rPr>
        <w:t xml:space="preserve">Si and </w:t>
      </w:r>
      <w:r>
        <w:rPr>
          <w:iCs/>
          <w:vertAlign w:val="superscript"/>
        </w:rPr>
        <w:t>27</w:t>
      </w:r>
      <w:r>
        <w:rPr>
          <w:iCs/>
        </w:rPr>
        <w:t>Al nuclear magnetic resonance spectra. At the moment, the principal limitation of the model resides in the limited sets of experimental data available for training. The combination of different methods (early stopping, dropout, multitask learning, bagging) allowed successful training of the model on small datasets, but a significant number of compositions are still needed to obtain good results (more than 80 in the present case, see Supplementary Text and Fig. S2). This may represent a problem for including compositions for which available data are very sparse, like aluminate melts. In addition, entropy variations due to mixing of different alkali and alkaline-earth cations (e.g., Ca-K, Mg-K…) remain not well known, and this may be another difficulty to solve in the future. Despite such potential problems, and considering existing data on simple melts as well as geologic compositions, extension of the present model to compositions pertinent for geologic and industrial melts is realistic. More importantly, the present approach can be readily transposed to other problems in the fields of chemistry, physics, geo- and material sciences where only part of the problem can be solved via know equations, and other parts linking many different observations on an object like a material or a system are fully unknown but can be learn from data using deep learning. The present work proves that this is possible on small datasets, and can bring invaluable information about long-standing problems.</w:t>
      </w:r>
    </w:p>
    <w:p>
      <w:pPr>
        <w:pStyle w:val="Normal"/>
        <w:spacing w:lineRule="auto" w:line="480"/>
        <w:jc w:val="both"/>
        <w:rPr>
          <w:rFonts w:ascii="Times New Roman" w:hAnsi="Times New Roman"/>
          <w:iCs/>
          <w:sz w:val="24"/>
          <w:szCs w:val="24"/>
        </w:rPr>
      </w:pPr>
      <w:r>
        <w:rPr>
          <w:iCs/>
          <w:sz w:val="24"/>
          <w:szCs w:val="24"/>
        </w:rPr>
      </w:r>
    </w:p>
    <w:p>
      <w:pPr>
        <w:pStyle w:val="Refhead"/>
        <w:spacing w:lineRule="auto" w:line="480" w:before="0" w:after="0"/>
        <w:jc w:val="both"/>
        <w:rPr>
          <w:rFonts w:ascii="Times New Roman" w:hAnsi="Times New Roman"/>
        </w:rPr>
      </w:pPr>
      <w:r>
        <w:rPr/>
        <w:t>References and Notes</w:t>
      </w:r>
      <w:bookmarkStart w:id="180" w:name="__UnoMark__11162_358539444"/>
      <w:bookmarkStart w:id="181" w:name="__UnoMark__11167_358539444"/>
      <w:bookmarkStart w:id="182" w:name="__UnoMark__11170_358539444"/>
      <w:bookmarkEnd w:id="180"/>
      <w:bookmarkEnd w:id="181"/>
      <w:bookmarkEnd w:id="182"/>
      <w:r>
        <w:rPr/>
        <w:t>.</w:t>
      </w:r>
      <w:r>
        <w:rPr>
          <w:b w:val="false"/>
          <w:bCs w:val="false"/>
        </w:rPr>
        <w:t xml:space="preserve"> (40 citations max main text)</w:t>
      </w:r>
    </w:p>
    <w:p>
      <w:pPr>
        <w:pStyle w:val="Bibliography1"/>
        <w:rPr/>
      </w:pPr>
      <w:bookmarkStart w:id="183" w:name="ZOTERO_BREF_ZSAN6dRHpKDB"/>
      <w:bookmarkStart w:id="184" w:name="__UnoMark__1305_1826520858"/>
      <w:bookmarkEnd w:id="184"/>
      <w:r>
        <w:rPr/>
        <w:t xml:space="preserve">1. </w:t>
        <w:tab/>
        <w:t xml:space="preserve">Y. Wang, T. Sakamaki, L. B. Skinner, Z. Jing, T. Yu, Y. Kono, C. Park, G. Shen, M. L. Rivers, S. R. Sutton, Atomistic insight into viscosity and density of silicate melts under pressure. </w:t>
      </w:r>
      <w:r>
        <w:rPr>
          <w:i/>
        </w:rPr>
        <w:t>Nat. Commun.</w:t>
      </w:r>
      <w:r>
        <w:rPr/>
        <w:t xml:space="preserve"> </w:t>
      </w:r>
      <w:r>
        <w:rPr>
          <w:b/>
        </w:rPr>
        <w:t>5</w:t>
      </w:r>
      <w:r>
        <w:rPr/>
        <w:t xml:space="preserve"> (2014), doi:10.1038/ncomms4241.</w:t>
      </w:r>
    </w:p>
    <w:p>
      <w:pPr>
        <w:pStyle w:val="Bibliography1"/>
        <w:rPr/>
      </w:pPr>
      <w:r>
        <w:rPr/>
        <w:t xml:space="preserve">2. </w:t>
        <w:tab/>
        <w:t xml:space="preserve">C. Le Losq, D. R. Neuville, W. Chen, P. Florian, D. Massiot, Z. Zhou, G. N. Greaves, Percolation channels: a universal idea to describe the atomic structure and dynamics of glasses and melts. </w:t>
      </w:r>
      <w:r>
        <w:rPr>
          <w:i/>
        </w:rPr>
        <w:t>Sci. Rep.</w:t>
      </w:r>
      <w:r>
        <w:rPr/>
        <w:t xml:space="preserve"> </w:t>
      </w:r>
      <w:r>
        <w:rPr>
          <w:b/>
        </w:rPr>
        <w:t>7</w:t>
      </w:r>
      <w:r>
        <w:rPr/>
        <w:t>, 16490 (2017).</w:t>
      </w:r>
    </w:p>
    <w:p>
      <w:pPr>
        <w:pStyle w:val="Bibliography1"/>
        <w:rPr/>
      </w:pPr>
      <w:r>
        <w:rPr/>
        <w:t xml:space="preserve">3. </w:t>
        <w:tab/>
        <w:t xml:space="preserve">N. Saunders, A. Miodownik, </w:t>
      </w:r>
      <w:r>
        <w:rPr>
          <w:i/>
        </w:rPr>
        <w:t>CALPHAD (calculation of phase diagrams): a comprehensive guide</w:t>
      </w:r>
      <w:r>
        <w:rPr/>
        <w:t xml:space="preserve"> (Elsevier., 1998).</w:t>
      </w:r>
    </w:p>
    <w:p>
      <w:pPr>
        <w:pStyle w:val="Bibliography1"/>
        <w:rPr/>
      </w:pPr>
      <w:r>
        <w:rPr/>
        <w:t xml:space="preserve">4. </w:t>
        <w:tab/>
        <w:t xml:space="preserve">D. C. Rapaport, </w:t>
      </w:r>
      <w:r>
        <w:rPr>
          <w:i/>
        </w:rPr>
        <w:t>The art of molecular dynamics simulation</w:t>
      </w:r>
      <w:r>
        <w:rPr/>
        <w:t xml:space="preserve"> (Cambridge University Press, Cambridge, U.K., ed. 2nd, 2004).</w:t>
      </w:r>
    </w:p>
    <w:p>
      <w:pPr>
        <w:pStyle w:val="Bibliography1"/>
        <w:rPr/>
      </w:pPr>
      <w:r>
        <w:rPr/>
        <w:t xml:space="preserve">5. </w:t>
        <w:tab/>
        <w:t xml:space="preserve">C. Le Losq, M. R. Cicconi, G. N. Greaves, D. R. Neuville, in </w:t>
      </w:r>
      <w:r>
        <w:rPr>
          <w:i/>
        </w:rPr>
        <w:t>Handbook of Glass</w:t>
      </w:r>
      <w:r>
        <w:rPr/>
        <w:t xml:space="preserve"> (Springer, 2019; https://www.springer.com/us/book/9783319937267).</w:t>
      </w:r>
    </w:p>
    <w:p>
      <w:pPr>
        <w:pStyle w:val="Bibliography1"/>
        <w:rPr/>
      </w:pPr>
      <w:r>
        <w:rPr/>
        <w:t xml:space="preserve">6. </w:t>
        <w:tab/>
        <w:t xml:space="preserve">D. B. Dingwell, Volcanic Dilemma - Flow or Blow? </w:t>
      </w:r>
      <w:r>
        <w:rPr>
          <w:i/>
        </w:rPr>
        <w:t>Science</w:t>
      </w:r>
      <w:r>
        <w:rPr/>
        <w:t xml:space="preserve">. </w:t>
      </w:r>
      <w:r>
        <w:rPr>
          <w:b/>
        </w:rPr>
        <w:t>273</w:t>
      </w:r>
      <w:r>
        <w:rPr/>
        <w:t>, 1054–1055 (1996).</w:t>
      </w:r>
    </w:p>
    <w:p>
      <w:pPr>
        <w:pStyle w:val="Bibliography1"/>
        <w:rPr/>
      </w:pPr>
      <w:r>
        <w:rPr/>
        <w:t xml:space="preserve">7. </w:t>
        <w:tab/>
        <w:t xml:space="preserve">D. L. Morse, J. W. Evenson, Welcome to the Glass Age. </w:t>
      </w:r>
      <w:r>
        <w:rPr>
          <w:i/>
        </w:rPr>
        <w:t>Int. J. Appl. Glass Sci.</w:t>
      </w:r>
      <w:r>
        <w:rPr/>
        <w:t xml:space="preserve"> </w:t>
      </w:r>
      <w:r>
        <w:rPr>
          <w:b/>
        </w:rPr>
        <w:t>7</w:t>
      </w:r>
      <w:r>
        <w:rPr/>
        <w:t>, 409–412 (2016).</w:t>
      </w:r>
    </w:p>
    <w:p>
      <w:pPr>
        <w:pStyle w:val="Bibliography1"/>
        <w:rPr/>
      </w:pPr>
      <w:r>
        <w:rPr/>
        <w:t xml:space="preserve">8. </w:t>
        <w:tab/>
        <w:t xml:space="preserve">G. Adam, J. H. Gibbs, On the temperature dependence of cooperative relaxation properties in glass-forming liquids. </w:t>
      </w:r>
      <w:r>
        <w:rPr>
          <w:i/>
        </w:rPr>
        <w:t>J. Chem. Phys.</w:t>
      </w:r>
      <w:r>
        <w:rPr/>
        <w:t xml:space="preserve"> </w:t>
      </w:r>
      <w:r>
        <w:rPr>
          <w:b/>
        </w:rPr>
        <w:t>43</w:t>
      </w:r>
      <w:r>
        <w:rPr/>
        <w:t>, 139–146 (1965).</w:t>
      </w:r>
    </w:p>
    <w:p>
      <w:pPr>
        <w:pStyle w:val="Bibliography1"/>
        <w:rPr/>
      </w:pPr>
      <w:r>
        <w:rPr/>
        <w:t xml:space="preserve">9. </w:t>
        <w:tab/>
        <w:t xml:space="preserve">P. Richet, Viscosity and configurational entropy of silicate melts. </w:t>
      </w:r>
      <w:r>
        <w:rPr>
          <w:i/>
        </w:rPr>
        <w:t>Geochim. Cosmochim. Acta</w:t>
      </w:r>
      <w:r>
        <w:rPr/>
        <w:t xml:space="preserve">. </w:t>
      </w:r>
      <w:r>
        <w:rPr>
          <w:b/>
        </w:rPr>
        <w:t>48</w:t>
      </w:r>
      <w:r>
        <w:rPr/>
        <w:t>, 471–483 (1984).</w:t>
      </w:r>
    </w:p>
    <w:p>
      <w:pPr>
        <w:pStyle w:val="Bibliography1"/>
        <w:rPr/>
      </w:pPr>
      <w:r>
        <w:rPr/>
        <w:t xml:space="preserve">10. </w:t>
        <w:tab/>
        <w:t xml:space="preserve">C. A. Angell, Relaxation in liquids, polymers and plastic crystals—strong/fragile patterns and problems. </w:t>
      </w:r>
      <w:r>
        <w:rPr>
          <w:i/>
        </w:rPr>
        <w:t>J. Non-Cryst. Solids</w:t>
      </w:r>
      <w:r>
        <w:rPr/>
        <w:t xml:space="preserve">. </w:t>
      </w:r>
      <w:r>
        <w:rPr>
          <w:b/>
        </w:rPr>
        <w:t>131</w:t>
      </w:r>
      <w:r>
        <w:rPr/>
        <w:t>, 13–31 (1991).</w:t>
      </w:r>
    </w:p>
    <w:p>
      <w:pPr>
        <w:pStyle w:val="Bibliography1"/>
        <w:rPr/>
      </w:pPr>
      <w:r>
        <w:rPr/>
        <w:t xml:space="preserve">11. </w:t>
        <w:tab/>
        <w:t xml:space="preserve">Y. Bottinga, P. Richet, A. Sipp, Viscosity regimes of homogeneous silicate melts. </w:t>
      </w:r>
      <w:r>
        <w:rPr>
          <w:i/>
        </w:rPr>
        <w:t>Am. Mineral.</w:t>
      </w:r>
      <w:r>
        <w:rPr/>
        <w:t xml:space="preserve"> </w:t>
      </w:r>
      <w:r>
        <w:rPr>
          <w:b/>
        </w:rPr>
        <w:t>80</w:t>
      </w:r>
      <w:r>
        <w:rPr/>
        <w:t>, 305–318 (1995).</w:t>
      </w:r>
    </w:p>
    <w:p>
      <w:pPr>
        <w:pStyle w:val="Bibliography1"/>
        <w:rPr/>
      </w:pPr>
      <w:r>
        <w:rPr/>
        <w:t xml:space="preserve">12. </w:t>
        <w:tab/>
        <w:t xml:space="preserve">M. H. Cohen, G. S. Grest, Liquid-glass transition, a free-volume approach. </w:t>
      </w:r>
      <w:r>
        <w:rPr>
          <w:i/>
        </w:rPr>
        <w:t>Phys. Rev. B</w:t>
      </w:r>
      <w:r>
        <w:rPr/>
        <w:t xml:space="preserve">. </w:t>
      </w:r>
      <w:r>
        <w:rPr>
          <w:b/>
        </w:rPr>
        <w:t>20</w:t>
      </w:r>
      <w:r>
        <w:rPr/>
        <w:t>, 1077 (1979).</w:t>
      </w:r>
    </w:p>
    <w:p>
      <w:pPr>
        <w:pStyle w:val="Bibliography1"/>
        <w:rPr/>
      </w:pPr>
      <w:r>
        <w:rPr/>
        <w:t xml:space="preserve">13. </w:t>
        <w:tab/>
        <w:t xml:space="preserve">D. R. Neuville, P. Richet, Viscosity and mixing in molten (Ca, Mg) pyroxenes and garnets. </w:t>
      </w:r>
      <w:r>
        <w:rPr>
          <w:i/>
        </w:rPr>
        <w:t>Geochim. Cosmochim. Acta</w:t>
      </w:r>
      <w:r>
        <w:rPr/>
        <w:t xml:space="preserve">. </w:t>
      </w:r>
      <w:r>
        <w:rPr>
          <w:b/>
        </w:rPr>
        <w:t>55</w:t>
      </w:r>
      <w:r>
        <w:rPr/>
        <w:t>, 1011–1019 (1991).</w:t>
      </w:r>
    </w:p>
    <w:p>
      <w:pPr>
        <w:pStyle w:val="Bibliography1"/>
        <w:rPr/>
      </w:pPr>
      <w:r>
        <w:rPr/>
        <w:t xml:space="preserve">14. </w:t>
        <w:tab/>
        <w:t xml:space="preserve">P. Richet, Residual and configurational entropy: Quantitative checks through applications of Adam-Gibbs theory to the viscosity of silicate melts. </w:t>
      </w:r>
      <w:r>
        <w:rPr>
          <w:i/>
        </w:rPr>
        <w:t>J. Non-Cryst. Solids</w:t>
      </w:r>
      <w:r>
        <w:rPr/>
        <w:t xml:space="preserve">. </w:t>
      </w:r>
      <w:r>
        <w:rPr>
          <w:b/>
        </w:rPr>
        <w:t>355</w:t>
      </w:r>
      <w:r>
        <w:rPr/>
        <w:t>, 628–635 (2009).</w:t>
      </w:r>
    </w:p>
    <w:p>
      <w:pPr>
        <w:pStyle w:val="Bibliography1"/>
        <w:rPr/>
      </w:pPr>
      <w:r>
        <w:rPr/>
        <w:t xml:space="preserve">15. </w:t>
        <w:tab/>
        <w:t xml:space="preserve">D. E. Day, Mixed alkali glasses - Their properties and uses. </w:t>
      </w:r>
      <w:r>
        <w:rPr>
          <w:i/>
        </w:rPr>
        <w:t>J. Non-Cryst. Solids</w:t>
      </w:r>
      <w:r>
        <w:rPr/>
        <w:t xml:space="preserve">. </w:t>
      </w:r>
      <w:r>
        <w:rPr>
          <w:b/>
        </w:rPr>
        <w:t>21</w:t>
      </w:r>
      <w:r>
        <w:rPr/>
        <w:t>, 343–372 (1976).</w:t>
      </w:r>
    </w:p>
    <w:p>
      <w:pPr>
        <w:pStyle w:val="Bibliography1"/>
        <w:rPr/>
      </w:pPr>
      <w:r>
        <w:rPr/>
        <w:t xml:space="preserve">16. </w:t>
        <w:tab/>
        <w:t xml:space="preserve">T. J. Kaptchuk, Effect of interpretive bias on research evidence. </w:t>
      </w:r>
      <w:r>
        <w:rPr>
          <w:i/>
        </w:rPr>
        <w:t>BMJ</w:t>
      </w:r>
      <w:r>
        <w:rPr/>
        <w:t xml:space="preserve">. </w:t>
      </w:r>
      <w:r>
        <w:rPr>
          <w:b/>
        </w:rPr>
        <w:t>326</w:t>
      </w:r>
      <w:r>
        <w:rPr/>
        <w:t>, 1453–1455 (2003).</w:t>
      </w:r>
    </w:p>
    <w:p>
      <w:pPr>
        <w:pStyle w:val="Bibliography1"/>
        <w:rPr/>
      </w:pPr>
      <w:r>
        <w:rPr/>
        <w:t xml:space="preserve">17. </w:t>
        <w:tab/>
        <w:t xml:space="preserve">D. Giordano, J. K. Russell, Towards a structural model for the viscosity of geological melts. </w:t>
      </w:r>
      <w:r>
        <w:rPr>
          <w:i/>
        </w:rPr>
        <w:t>Earth Planet. Sci. Lett.</w:t>
      </w:r>
      <w:r>
        <w:rPr/>
        <w:t xml:space="preserve"> </w:t>
      </w:r>
      <w:r>
        <w:rPr>
          <w:b/>
        </w:rPr>
        <w:t>501</w:t>
      </w:r>
      <w:r>
        <w:rPr/>
        <w:t>, 202–212 (2018).</w:t>
      </w:r>
    </w:p>
    <w:p>
      <w:pPr>
        <w:pStyle w:val="Bibliography1"/>
        <w:rPr/>
      </w:pPr>
      <w:r>
        <w:rPr/>
        <w:t xml:space="preserve">18. </w:t>
        <w:tab/>
        <w:t xml:space="preserve">C. Le Losq, D. R. Neuville, Molecular structure, configurational entropy and viscosity of silicate melts: Link through the Adam and Gibbs theory of viscous flow. </w:t>
      </w:r>
      <w:r>
        <w:rPr>
          <w:i/>
        </w:rPr>
        <w:t>J. Non-Cryst. Solids</w:t>
      </w:r>
      <w:r>
        <w:rPr/>
        <w:t xml:space="preserve">. </w:t>
      </w:r>
      <w:r>
        <w:rPr>
          <w:b/>
        </w:rPr>
        <w:t>463</w:t>
      </w:r>
      <w:r>
        <w:rPr/>
        <w:t>, 175–188 (2017).</w:t>
      </w:r>
    </w:p>
    <w:p>
      <w:pPr>
        <w:pStyle w:val="Bibliography1"/>
        <w:rPr/>
      </w:pPr>
      <w:r>
        <w:rPr/>
        <w:t xml:space="preserve">19. </w:t>
        <w:tab/>
        <w:t xml:space="preserve">G. N. Greaves, A. L. Greer, R. S. Lakes, T. Rouxel, Poisson’s ratio and modern materials. </w:t>
      </w:r>
      <w:r>
        <w:rPr>
          <w:i/>
        </w:rPr>
        <w:t>Nat. Mater.</w:t>
      </w:r>
      <w:r>
        <w:rPr/>
        <w:t xml:space="preserve"> </w:t>
      </w:r>
      <w:r>
        <w:rPr>
          <w:b/>
        </w:rPr>
        <w:t>10</w:t>
      </w:r>
      <w:r>
        <w:rPr/>
        <w:t>, 823–837 (2011).</w:t>
      </w:r>
    </w:p>
    <w:p>
      <w:pPr>
        <w:pStyle w:val="Bibliography1"/>
        <w:rPr/>
      </w:pPr>
      <w:r>
        <w:rPr/>
        <w:t xml:space="preserve">20. </w:t>
        <w:tab/>
        <w:t xml:space="preserve">I. M. Hodge, Enthalpy relaxation and recovery in amorphous materials. </w:t>
      </w:r>
      <w:r>
        <w:rPr>
          <w:i/>
        </w:rPr>
        <w:t>J. Non-Cryst. Solids</w:t>
      </w:r>
      <w:r>
        <w:rPr/>
        <w:t xml:space="preserve">. </w:t>
      </w:r>
      <w:r>
        <w:rPr>
          <w:b/>
        </w:rPr>
        <w:t>169</w:t>
      </w:r>
      <w:r>
        <w:rPr/>
        <w:t>, 211–266 (1994).</w:t>
      </w:r>
    </w:p>
    <w:p>
      <w:pPr>
        <w:pStyle w:val="Bibliography1"/>
        <w:rPr/>
      </w:pPr>
      <w:r>
        <w:rPr/>
        <w:t xml:space="preserve">21. </w:t>
        <w:tab/>
        <w:t xml:space="preserve">G. Liu, D. Zhao, Y. Zuo, Modified Adam–Gibbs models based on free volume concept and their application in the enthalpy relaxation of glassy polystyrene. </w:t>
      </w:r>
      <w:r>
        <w:rPr>
          <w:i/>
        </w:rPr>
        <w:t>J. Non-Cryst. Solids</w:t>
      </w:r>
      <w:r>
        <w:rPr/>
        <w:t xml:space="preserve">. </w:t>
      </w:r>
      <w:r>
        <w:rPr>
          <w:b/>
        </w:rPr>
        <w:t>417</w:t>
      </w:r>
      <w:r>
        <w:rPr/>
        <w:t>–</w:t>
      </w:r>
      <w:r>
        <w:rPr>
          <w:b/>
        </w:rPr>
        <w:t>418</w:t>
      </w:r>
      <w:r>
        <w:rPr/>
        <w:t>, 52–59 (2015).</w:t>
      </w:r>
    </w:p>
    <w:p>
      <w:pPr>
        <w:pStyle w:val="Bibliography1"/>
        <w:rPr/>
      </w:pPr>
      <w:r>
        <w:rPr/>
        <w:t xml:space="preserve">22. </w:t>
        <w:tab/>
        <w:t xml:space="preserve">H. Shintani, H. Tanaka, Frustration on the way to crystallization in glass. </w:t>
      </w:r>
      <w:r>
        <w:rPr>
          <w:i/>
        </w:rPr>
        <w:t>Nat. Phys.</w:t>
      </w:r>
      <w:r>
        <w:rPr/>
        <w:t xml:space="preserve"> </w:t>
      </w:r>
      <w:r>
        <w:rPr>
          <w:b/>
        </w:rPr>
        <w:t>2</w:t>
      </w:r>
      <w:r>
        <w:rPr/>
        <w:t>, 200–206 (2006).</w:t>
      </w:r>
    </w:p>
    <w:p>
      <w:pPr>
        <w:pStyle w:val="Bibliography1"/>
        <w:rPr/>
      </w:pPr>
      <w:r>
        <w:rPr/>
        <w:t xml:space="preserve">23. </w:t>
        <w:tab/>
        <w:t xml:space="preserve">W. H. Zachariasen, The atomic arrangement in glass. </w:t>
      </w:r>
      <w:r>
        <w:rPr>
          <w:i/>
        </w:rPr>
        <w:t>J. Am. Chem. Soc.</w:t>
      </w:r>
      <w:r>
        <w:rPr/>
        <w:t xml:space="preserve"> </w:t>
      </w:r>
      <w:r>
        <w:rPr>
          <w:b/>
        </w:rPr>
        <w:t>54</w:t>
      </w:r>
      <w:r>
        <w:rPr/>
        <w:t>, 3841–3851 (1932).</w:t>
      </w:r>
    </w:p>
    <w:p>
      <w:pPr>
        <w:pStyle w:val="Bibliography1"/>
        <w:rPr/>
      </w:pPr>
      <w:r>
        <w:rPr/>
        <w:t xml:space="preserve">24. </w:t>
        <w:tab/>
        <w:t xml:space="preserve">G. N. Greaves, Exafs and the structure of glass. </w:t>
      </w:r>
      <w:r>
        <w:rPr>
          <w:i/>
        </w:rPr>
        <w:t>J. Non-Cryst. Solids</w:t>
      </w:r>
      <w:r>
        <w:rPr/>
        <w:t xml:space="preserve">. </w:t>
      </w:r>
      <w:r>
        <w:rPr>
          <w:b/>
        </w:rPr>
        <w:t>71</w:t>
      </w:r>
      <w:r>
        <w:rPr/>
        <w:t>, 203–217 (1985).</w:t>
      </w:r>
    </w:p>
    <w:p>
      <w:pPr>
        <w:pStyle w:val="Bibliography1"/>
        <w:rPr/>
      </w:pPr>
      <w:r>
        <w:rPr/>
        <w:t xml:space="preserve">25. </w:t>
        <w:tab/>
        <w:t xml:space="preserve">G. N. Greaves, K. L. Ngai, Reconciling ionic-transport properties with atomic structure in oxide glasses. </w:t>
      </w:r>
      <w:r>
        <w:rPr>
          <w:i/>
        </w:rPr>
        <w:t>Phys. Rev. B</w:t>
      </w:r>
      <w:r>
        <w:rPr/>
        <w:t xml:space="preserve">. </w:t>
      </w:r>
      <w:r>
        <w:rPr>
          <w:b/>
        </w:rPr>
        <w:t>52</w:t>
      </w:r>
      <w:r>
        <w:rPr/>
        <w:t>, 6358–6380 (1995).</w:t>
      </w:r>
      <w:bookmarkStart w:id="185" w:name="__UnoMark__1867_1826520858"/>
      <w:bookmarkStart w:id="186" w:name="__UnoMark__24941_2551971298"/>
      <w:bookmarkEnd w:id="183"/>
      <w:bookmarkEnd w:id="185"/>
      <w:bookmarkEnd w:id="186"/>
    </w:p>
    <w:p>
      <w:pPr>
        <w:pStyle w:val="Referencesandnotes"/>
        <w:spacing w:lineRule="auto" w:line="480" w:before="0" w:after="0"/>
        <w:ind w:left="720" w:hanging="0"/>
        <w:jc w:val="both"/>
        <w:rPr>
          <w:rFonts w:ascii="Times New Roman" w:hAnsi="Times New Roman"/>
          <w:b/>
          <w:b/>
        </w:rPr>
      </w:pPr>
      <w:r>
        <w:rPr>
          <w:b/>
        </w:rPr>
      </w:r>
    </w:p>
    <w:p>
      <w:pPr>
        <w:pStyle w:val="Referencesandnotes"/>
        <w:spacing w:lineRule="auto" w:line="480" w:before="0" w:after="0"/>
        <w:ind w:left="720" w:hanging="0"/>
        <w:jc w:val="both"/>
        <w:rPr>
          <w:rFonts w:ascii="Times New Roman" w:hAnsi="Times New Roman"/>
          <w:b w:val="false"/>
          <w:b w:val="false"/>
          <w:bCs w:val="false"/>
          <w:i/>
          <w:i/>
          <w:iCs/>
          <w:u w:val="none"/>
        </w:rPr>
      </w:pPr>
      <w:r>
        <w:rPr>
          <w:b w:val="false"/>
          <w:bCs w:val="false"/>
          <w:i/>
          <w:iCs/>
          <w:u w:val="none"/>
        </w:rPr>
        <w:t>Supplementary Material References</w:t>
      </w:r>
    </w:p>
    <w:p>
      <w:pPr>
        <w:pStyle w:val="Referencesandnotes"/>
        <w:spacing w:lineRule="auto" w:line="480" w:before="0" w:after="0"/>
        <w:ind w:left="720" w:hanging="0"/>
        <w:jc w:val="both"/>
        <w:rPr>
          <w:rFonts w:ascii="Times New Roman" w:hAnsi="Times New Roman"/>
          <w:b/>
          <w:b/>
          <w:highlight w:val="yellow"/>
        </w:rPr>
      </w:pPr>
      <w:r>
        <w:rPr>
          <w:b/>
          <w:highlight w:val="yellow"/>
        </w:rPr>
        <w:t>To be done prior to submission</w:t>
      </w:r>
    </w:p>
    <w:p>
      <w:pPr>
        <w:pStyle w:val="Referencesandnotes"/>
        <w:spacing w:lineRule="auto" w:line="480" w:before="0" w:after="0"/>
        <w:ind w:left="720" w:hanging="0"/>
        <w:jc w:val="both"/>
        <w:rPr>
          <w:rFonts w:ascii="Times New Roman" w:hAnsi="Times New Roman"/>
          <w:b/>
          <w:b/>
        </w:rPr>
      </w:pPr>
      <w:r>
        <w:rPr>
          <w:b/>
        </w:rPr>
      </w:r>
    </w:p>
    <w:p>
      <w:pPr>
        <w:pStyle w:val="Acknowledgement"/>
        <w:widowControl/>
        <w:bidi w:val="0"/>
        <w:spacing w:lineRule="auto" w:line="480" w:before="0" w:after="0"/>
        <w:ind w:left="0" w:right="0" w:hanging="0"/>
        <w:jc w:val="both"/>
        <w:rPr/>
      </w:pPr>
      <w:r>
        <w:rPr>
          <w:b/>
        </w:rPr>
        <w:t xml:space="preserve">Acknowledgments: </w:t>
      </w:r>
      <w:r>
        <w:rPr>
          <w:iCs/>
        </w:rPr>
        <w:t xml:space="preserve">CLL thanks Malcolm Sambridge (Seismology &amp; Mathematical Geophysics, RSES, Australian National University), Lexing Xie and Cheng Soon Ong (CECS, Australian National University), and S. K. Lee (Seoul National University) for various discussions regarding optimization, machine learning, and the implementation of the present model. </w:t>
      </w:r>
      <w:r>
        <w:rPr>
          <w:b/>
          <w:iCs/>
        </w:rPr>
        <w:t>Funding:</w:t>
      </w:r>
      <w:r>
        <w:rPr>
          <w:iCs/>
        </w:rPr>
        <w:t xml:space="preserve"> CLL acknowledges funding from a “Chaire d’Excellence” from the Université de Paris, from the Australian Research Council Laureate Fellowship FL1600000 to Prof. Hugh O’Neill (ANU-RSES) as well as from the Postdoctoral Fellowship of the Carnegie Institution for Science during the realisation of this project. </w:t>
      </w:r>
      <w:r>
        <w:rPr>
          <w:b/>
        </w:rPr>
        <w:t>Author contributions:</w:t>
      </w:r>
      <w:r>
        <w:rPr/>
        <w:t xml:space="preserve"> CLL designed the study, collected the data, performed Raman and viscosity experiments, developed the computer code and drafted the manuscript. DN and BOM helped in the design of the neural network. CLL, BOM and DN performed Raman measurements. All authors contributed to the final version of the manuscript. </w:t>
      </w:r>
      <w:r>
        <w:rPr>
          <w:b/>
          <w:bCs/>
        </w:rPr>
        <w:t>Competing interests:</w:t>
      </w:r>
      <w:r>
        <w:rPr/>
        <w:t xml:space="preserve"> Authors declare no competing interests. </w:t>
      </w:r>
      <w:r>
        <w:rPr>
          <w:b/>
        </w:rPr>
        <w:t>Data and materials availability:</w:t>
      </w:r>
      <w:r>
        <w:rPr/>
        <w:t xml:space="preserve"> All the data are available in the main text or the supplementary materials. The computer code to reproduce the results of this study is available as a Python library at the web address </w:t>
      </w:r>
      <w:hyperlink r:id="rId3">
        <w:r>
          <w:rPr>
            <w:rStyle w:val="InternetLink"/>
          </w:rPr>
          <w:t>https://github.com/charlesll/neuravi</w:t>
        </w:r>
      </w:hyperlink>
      <w:r>
        <w:rPr/>
        <w:t xml:space="preserve"> . </w:t>
      </w:r>
    </w:p>
    <w:p>
      <w:pPr>
        <w:pStyle w:val="Acknowledgement"/>
        <w:spacing w:lineRule="auto" w:line="480" w:before="0" w:after="0"/>
        <w:jc w:val="both"/>
        <w:rPr>
          <w:rFonts w:ascii="Times New Roman" w:hAnsi="Times New Roman"/>
        </w:rPr>
      </w:pPr>
      <w:r>
        <w:rPr/>
      </w:r>
    </w:p>
    <w:p>
      <w:pPr>
        <w:pStyle w:val="Paragraph"/>
        <w:spacing w:lineRule="auto" w:line="480" w:before="0" w:after="0"/>
        <w:ind w:hanging="0"/>
        <w:jc w:val="both"/>
        <w:rPr>
          <w:rFonts w:ascii="Times New Roman" w:hAnsi="Times New Roman"/>
        </w:rPr>
      </w:pPr>
      <w:r>
        <w:rPr>
          <w:b/>
        </w:rPr>
        <w:t>Supplementary Materials:</w:t>
      </w:r>
    </w:p>
    <w:p>
      <w:pPr>
        <w:pStyle w:val="Paragraph"/>
        <w:spacing w:lineRule="auto" w:line="480" w:before="0" w:after="0"/>
        <w:ind w:hanging="0"/>
        <w:jc w:val="both"/>
        <w:rPr>
          <w:rFonts w:ascii="Times New Roman" w:hAnsi="Times New Roman"/>
        </w:rPr>
      </w:pPr>
      <w:r>
        <w:rPr/>
        <w:t>Materials and Methods</w:t>
      </w:r>
    </w:p>
    <w:p>
      <w:pPr>
        <w:pStyle w:val="Paragraph"/>
        <w:spacing w:lineRule="auto" w:line="480" w:before="0" w:after="0"/>
        <w:ind w:hanging="0"/>
        <w:jc w:val="both"/>
        <w:rPr>
          <w:rFonts w:ascii="Times New Roman" w:hAnsi="Times New Roman"/>
        </w:rPr>
      </w:pPr>
      <w:r>
        <w:rPr/>
        <w:t>Supplementary Text</w:t>
      </w:r>
    </w:p>
    <w:p>
      <w:pPr>
        <w:pStyle w:val="Paragraph"/>
        <w:spacing w:lineRule="auto" w:line="480" w:before="0" w:after="0"/>
        <w:ind w:hanging="0"/>
        <w:jc w:val="both"/>
        <w:rPr/>
      </w:pPr>
      <w:r>
        <w:rPr/>
        <w:t>Figures S1-S7</w:t>
      </w:r>
    </w:p>
    <w:p>
      <w:pPr>
        <w:pStyle w:val="Paragraph"/>
        <w:spacing w:lineRule="auto" w:line="480" w:before="0" w:after="0"/>
        <w:ind w:hanging="0"/>
        <w:jc w:val="both"/>
        <w:rPr/>
      </w:pPr>
      <w:r>
        <w:rPr>
          <w:iCs/>
        </w:rPr>
        <w:t>Tables S1-S3: Composition of the synthesized glasses.</w:t>
      </w:r>
    </w:p>
    <w:p>
      <w:pPr>
        <w:pStyle w:val="Paragraph"/>
        <w:spacing w:lineRule="auto" w:line="480" w:before="0" w:after="0"/>
        <w:ind w:hanging="0"/>
        <w:jc w:val="both"/>
        <w:rPr>
          <w:iCs/>
        </w:rPr>
      </w:pPr>
      <w:r>
        <w:rPr>
          <w:iCs/>
        </w:rPr>
      </w:r>
      <w:r>
        <w:br w:type="page"/>
      </w:r>
    </w:p>
    <w:p>
      <w:pPr>
        <w:pStyle w:val="Acknowledgement"/>
        <w:widowControl/>
        <w:bidi w:val="0"/>
        <w:spacing w:lineRule="auto" w:line="360" w:before="0" w:after="0"/>
        <w:ind w:left="0" w:right="0" w:hanging="0"/>
        <w:jc w:val="both"/>
        <w:rPr/>
      </w:pPr>
      <w: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943600" cy="2172335"/>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4"/>
                    <a:srcRect l="0" t="0" r="0" b="51275"/>
                    <a:stretch>
                      <a:fillRect/>
                    </a:stretch>
                  </pic:blipFill>
                  <pic:spPr bwMode="auto">
                    <a:xfrm>
                      <a:off x="0" y="0"/>
                      <a:ext cx="5943600" cy="2172335"/>
                    </a:xfrm>
                    <a:prstGeom prst="rect">
                      <a:avLst/>
                    </a:prstGeom>
                  </pic:spPr>
                </pic:pic>
              </a:graphicData>
            </a:graphic>
          </wp:anchor>
        </w:drawing>
      </w:r>
      <w:r>
        <w:rPr>
          <w:b/>
        </w:rPr>
        <w:t>F</w:t>
      </w:r>
      <w:r>
        <w:rPr>
          <w:b/>
        </w:rPr>
        <w:t>ig. 1.</w:t>
      </w:r>
      <w:r>
        <w:rPr/>
        <w:t xml:space="preserve"> </w:t>
      </w:r>
      <w:r>
        <w:rPr>
          <w:b/>
        </w:rPr>
        <w:t>Presentation of the model.</w:t>
      </w:r>
      <w:r>
        <w:rPr/>
        <w:t xml:space="preserve"> The melt composition is given in input to a deep neural network that predicts various melt and glass properties as well as their Raman vibrational properties (see text for details). Viscosity can then be calculated via different theories, and the relationships between chemistry, structure and properties of the melt and glasses systematically explored using this framework.</w:t>
      </w:r>
    </w:p>
    <w:p>
      <w:pPr>
        <w:pStyle w:val="Acknowledgement"/>
        <w:spacing w:lineRule="auto" w:line="480" w:before="0" w:after="0"/>
        <w:ind w:left="1440" w:firstLine="720"/>
        <w:jc w:val="both"/>
        <w:rPr>
          <w:rFonts w:ascii="Times New Roman" w:hAnsi="Times New Roman"/>
        </w:rPr>
      </w:pPr>
      <w:r>
        <w:rPr/>
      </w:r>
    </w:p>
    <w:p>
      <w:pPr>
        <w:pStyle w:val="Acknowledgement"/>
        <w:spacing w:lineRule="auto" w:line="480" w:before="0" w:after="0"/>
        <w:ind w:left="567" w:hanging="0"/>
        <w:jc w:val="both"/>
        <w:rPr>
          <w:rFonts w:ascii="Times New Roman" w:hAnsi="Times New Roman"/>
        </w:rPr>
      </w:pPr>
      <w:r>
        <w:rPr/>
      </w:r>
      <w:r>
        <w:br w:type="page"/>
      </w:r>
    </w:p>
    <w:p>
      <w:pPr>
        <w:pStyle w:val="Acknowledgement"/>
        <w:widowControl/>
        <w:bidi w:val="0"/>
        <w:spacing w:lineRule="auto" w:line="360" w:before="0" w:after="0"/>
        <w:ind w:left="0" w:right="0" w:hanging="0"/>
        <w:jc w:val="both"/>
        <w:rPr>
          <w:b/>
          <w:b/>
        </w:rPr>
      </w:pPr>
      <w:r>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943600" cy="5093970"/>
            <wp:effectExtent l="0" t="0" r="0" b="0"/>
            <wp:wrapTopAndBottom/>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5"/>
                    <a:stretch>
                      <a:fillRect/>
                    </a:stretch>
                  </pic:blipFill>
                  <pic:spPr bwMode="auto">
                    <a:xfrm>
                      <a:off x="0" y="0"/>
                      <a:ext cx="5943600" cy="5093970"/>
                    </a:xfrm>
                    <a:prstGeom prst="rect">
                      <a:avLst/>
                    </a:prstGeom>
                  </pic:spPr>
                </pic:pic>
              </a:graphicData>
            </a:graphic>
          </wp:anchor>
        </w:drawing>
      </w:r>
    </w:p>
    <w:p>
      <w:pPr>
        <w:pStyle w:val="Acknowledgement"/>
        <w:widowControl/>
        <w:bidi w:val="0"/>
        <w:spacing w:lineRule="auto" w:line="360" w:before="0" w:after="0"/>
        <w:ind w:left="0" w:right="0" w:hanging="0"/>
        <w:jc w:val="both"/>
        <w:rPr/>
      </w:pPr>
      <w:r>
        <w:rPr>
          <w:b/>
        </w:rPr>
        <w:t xml:space="preserve">Figure 2: Example of viscosity predictions and observation of viscosity precision. (A) </w:t>
      </w:r>
      <w:r>
        <w:rPr>
          <w:b w:val="false"/>
          <w:bCs w:val="false"/>
        </w:rPr>
        <w:t xml:space="preserve">Measurements (symbols) and model predictions using eq. (1) (colored wireframe) are reported as a function of inverse temperature for three different melt series with variable metal to aluminium ratios. (B) and (C) </w:t>
      </w:r>
      <w:r>
        <w:rPr>
          <w:b w:val="false"/>
          <w:bCs w:val="false"/>
        </w:rPr>
        <w:t xml:space="preserve">are </w:t>
      </w:r>
      <w:r>
        <w:rPr>
          <w:b w:val="false"/>
          <w:bCs w:val="false"/>
        </w:rPr>
        <w:t xml:space="preserve">histograms of the difference between model viscosity predictions using eqs. 1 and 2 and measurements for the different data subsets. </w:t>
      </w:r>
      <w:r>
        <w:rPr/>
        <w:t>See also Table S3 and Figure S3.</w:t>
      </w:r>
    </w:p>
    <w:p>
      <w:pPr>
        <w:pStyle w:val="Acknowledgement"/>
        <w:spacing w:lineRule="auto" w:line="480" w:before="0" w:after="0"/>
        <w:ind w:left="1440" w:firstLine="720"/>
        <w:jc w:val="both"/>
        <w:rPr>
          <w:rFonts w:ascii="Times New Roman" w:hAnsi="Times New Roman"/>
        </w:rPr>
      </w:pPr>
      <w:r>
        <w:rPr/>
      </w:r>
    </w:p>
    <w:p>
      <w:pPr>
        <w:pStyle w:val="Acknowledgement"/>
        <w:spacing w:lineRule="auto" w:line="480" w:before="0" w:after="0"/>
        <w:ind w:left="1440" w:firstLine="720"/>
        <w:jc w:val="both"/>
        <w:rPr>
          <w:rFonts w:ascii="Times New Roman" w:hAnsi="Times New Roman"/>
        </w:rPr>
      </w:pPr>
      <w:r>
        <w:rPr/>
      </w:r>
    </w:p>
    <w:p>
      <w:pPr>
        <w:pStyle w:val="Acknowledgement"/>
        <w:widowControl/>
        <w:bidi w:val="0"/>
        <w:spacing w:lineRule="auto" w:line="360" w:before="0" w:after="0"/>
        <w:ind w:left="0" w:right="0" w:hanging="0"/>
        <w:jc w:val="both"/>
        <w:rPr>
          <w:b/>
          <w:b/>
        </w:rPr>
      </w:pPr>
      <w:r>
        <w:rPr>
          <w:b/>
        </w:rPr>
      </w:r>
    </w:p>
    <w:p>
      <w:pPr>
        <w:pStyle w:val="Acknowledgement"/>
        <w:widowControl/>
        <w:bidi w:val="0"/>
        <w:spacing w:lineRule="auto" w:line="360" w:before="0" w:after="0"/>
        <w:ind w:left="0" w:right="0" w:hanging="0"/>
        <w:jc w:val="both"/>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943600" cy="5943600"/>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6"/>
                    <a:stretch>
                      <a:fillRect/>
                    </a:stretch>
                  </pic:blipFill>
                  <pic:spPr bwMode="auto">
                    <a:xfrm>
                      <a:off x="0" y="0"/>
                      <a:ext cx="5943600" cy="5943600"/>
                    </a:xfrm>
                    <a:prstGeom prst="rect">
                      <a:avLst/>
                    </a:prstGeom>
                  </pic:spPr>
                </pic:pic>
              </a:graphicData>
            </a:graphic>
          </wp:anchor>
        </w:drawing>
      </w:r>
      <w:r>
        <w:rPr>
          <w:b/>
        </w:rPr>
        <w:t>F</w:t>
      </w:r>
      <w:r>
        <w:rPr>
          <w:b/>
        </w:rPr>
        <w:t>igure 3: Maps of configurational entro</w:t>
      </w:r>
      <w:r>
        <w:rPr>
          <w:b/>
          <w:bCs/>
        </w:rPr>
        <w:t>py at the glass transition temperature.</w:t>
      </w:r>
      <w:r>
        <w:rPr/>
        <w:t xml:space="preserve"> </w:t>
      </w:r>
      <w:r>
        <w:rPr>
          <w:i/>
        </w:rPr>
        <w:t>S</w:t>
      </w:r>
      <w:r>
        <w:rPr>
          <w:i/>
          <w:vertAlign w:val="superscript"/>
        </w:rPr>
        <w:t>conf</w:t>
      </w:r>
      <w:r>
        <w:rPr>
          <w:i/>
        </w:rPr>
        <w:t>(T</w:t>
      </w:r>
      <w:r>
        <w:rPr>
          <w:i/>
          <w:vertAlign w:val="subscript"/>
        </w:rPr>
        <w:t>g</w:t>
      </w:r>
      <w:r>
        <w:rPr>
          <w:i/>
        </w:rPr>
        <w:t>)</w:t>
      </w:r>
      <w:r>
        <w:rPr/>
        <w:t xml:space="preserve">, is shown in the A) sodium and B) potassium aluminosilicate systems as well as during Na-K mixing in C) silicates (no Al) and D) tectosilicates (Al/(Na+K) = 1) compositions. Addition of aluminum generally result in decreasing </w:t>
      </w:r>
      <w:r>
        <w:rPr>
          <w:i/>
        </w:rPr>
        <w:t>S</w:t>
      </w:r>
      <w:r>
        <w:rPr>
          <w:i/>
          <w:vertAlign w:val="superscript"/>
        </w:rPr>
        <w:t>conf</w:t>
      </w:r>
      <w:r>
        <w:rPr>
          <w:i/>
        </w:rPr>
        <w:t>(T</w:t>
      </w:r>
      <w:r>
        <w:rPr>
          <w:i/>
          <w:vertAlign w:val="subscript"/>
        </w:rPr>
        <w:t>g</w:t>
      </w:r>
      <w:r>
        <w:rPr>
          <w:i/>
        </w:rPr>
        <w:t>)</w:t>
      </w:r>
      <w:r>
        <w:rPr/>
        <w:t xml:space="preserve">, which reach minimal values close to the </w:t>
      </w:r>
      <w:r>
        <w:rPr>
          <w:i/>
        </w:rPr>
        <w:t>nepheline-orthoclase</w:t>
      </w:r>
      <w:r>
        <w:rPr/>
        <w:t xml:space="preserve"> composition. During Na-K mixing, excess entropy appears when those elements are network modifiers (in silicate, C) but is not detected in Al-rich compositions (e.g. in aluminosilicates, D).</w:t>
      </w:r>
      <w:r>
        <w:br w:type="page"/>
      </w:r>
    </w:p>
    <w:p>
      <w:pPr>
        <w:pStyle w:val="Acknowledgement"/>
        <w:spacing w:lineRule="auto" w:line="480" w:before="0" w:after="0"/>
        <w:ind w:left="1440" w:hanging="0"/>
        <w:jc w:val="both"/>
        <w:rPr>
          <w:rFonts w:ascii="Times New Roman" w:hAnsi="Times New Roman"/>
          <w:b/>
          <w:b/>
        </w:rPr>
      </w:pPr>
      <w:r>
        <w:rPr>
          <w:b/>
        </w:rPr>
      </w:r>
    </w:p>
    <w:p>
      <w:pPr>
        <w:pStyle w:val="Acknowledgement"/>
        <w:widowControl/>
        <w:bidi w:val="0"/>
        <w:spacing w:lineRule="auto" w:line="360" w:before="0" w:after="0"/>
        <w:ind w:left="0" w:right="0" w:hanging="0"/>
        <w:jc w:val="both"/>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943600" cy="5943600"/>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5943600" cy="5943600"/>
                    </a:xfrm>
                    <a:prstGeom prst="rect">
                      <a:avLst/>
                    </a:prstGeom>
                  </pic:spPr>
                </pic:pic>
              </a:graphicData>
            </a:graphic>
          </wp:anchor>
        </w:drawing>
      </w:r>
      <w:r>
        <w:rPr>
          <w:b/>
        </w:rPr>
        <w:t>F</w:t>
      </w:r>
      <w:r>
        <w:rPr>
          <w:b/>
        </w:rPr>
        <w:t>igure 4: Maps of glass transition temperature, glass density and glass refractive index</w:t>
      </w:r>
      <w:r>
        <w:rPr/>
        <w:t>. Glass transition temperature varies strongly with the (Na+K)/Al ratio and silica content in both the sodium (A) and potassium (B) aluminosilicate systems, while glass density (C, D) or optical refractive index depend mostly on the glass silica content (E, F).</w:t>
      </w:r>
    </w:p>
    <w:p>
      <w:pPr>
        <w:pStyle w:val="Acknowledgement"/>
        <w:spacing w:lineRule="auto" w:line="480" w:before="0" w:after="0"/>
        <w:ind w:left="1440" w:firstLine="720"/>
        <w:jc w:val="both"/>
        <w:rPr>
          <w:rFonts w:ascii="Times New Roman" w:hAnsi="Times New Roman"/>
        </w:rPr>
      </w:pPr>
      <w:r>
        <w:rPr/>
      </w:r>
    </w:p>
    <w:p>
      <w:pPr>
        <w:pStyle w:val="Acknowledgement"/>
        <w:spacing w:lineRule="auto" w:line="480" w:before="0" w:after="0"/>
        <w:ind w:left="1440" w:hanging="0"/>
        <w:jc w:val="both"/>
        <w:rPr>
          <w:rFonts w:ascii="Times New Roman" w:hAnsi="Times New Roman" w:eastAsia="Times New Roman"/>
          <w:b/>
          <w:b/>
          <w:sz w:val="24"/>
          <w:szCs w:val="24"/>
        </w:rPr>
      </w:pPr>
      <w:r>
        <w:rPr>
          <w:rFonts w:eastAsia="Times New Roman"/>
          <w:b/>
          <w:sz w:val="24"/>
          <w:szCs w:val="24"/>
        </w:rPr>
      </w:r>
      <w:r>
        <w:br w:type="page"/>
      </w:r>
    </w:p>
    <w:p>
      <w:pPr>
        <w:pStyle w:val="Acknowledgement"/>
        <w:widowControl/>
        <w:bidi w:val="0"/>
        <w:spacing w:lineRule="auto" w:line="360" w:before="0" w:after="0"/>
        <w:ind w:left="0" w:right="0" w:hanging="0"/>
        <w:jc w:val="both"/>
        <w:rPr/>
      </w:pP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029200" cy="5029200"/>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5029200" cy="5029200"/>
                    </a:xfrm>
                    <a:prstGeom prst="rect">
                      <a:avLst/>
                    </a:prstGeom>
                  </pic:spPr>
                </pic:pic>
              </a:graphicData>
            </a:graphic>
          </wp:anchor>
        </w:drawing>
      </w:r>
      <w:r>
        <w:rPr>
          <w:b/>
        </w:rPr>
        <w:t>F</w:t>
      </w:r>
      <w:r>
        <w:rPr>
          <w:b/>
        </w:rPr>
        <w:t>igure 5: Relationship between glass Raman spectra and glass properties</w:t>
      </w:r>
      <w:r>
        <w:rPr/>
        <w:t xml:space="preserve">. The ratio of the intratetrahedral to intertetrahedral vibrations, </w:t>
      </w:r>
      <w:r>
        <w:rPr>
          <w:i/>
        </w:rPr>
        <w:t>R</w:t>
      </w:r>
      <w:r>
        <w:rPr>
          <w:i/>
          <w:vertAlign w:val="subscript"/>
        </w:rPr>
        <w:t>Raman</w:t>
      </w:r>
      <w:r>
        <w:rPr/>
        <w:t xml:space="preserve"> (see text for explanation), is a proxy for network topology. It is well reproduced by the present model despite a limited training set (A); the model thus captured well how glass composition is linked to their Raman signal </w:t>
      </w:r>
      <w:r>
        <w:rPr/>
        <w:t>and thus structure</w:t>
      </w:r>
      <w:r>
        <w:rPr/>
        <w:t xml:space="preserve">. </w:t>
      </w:r>
      <w:r>
        <w:rPr>
          <w:i/>
        </w:rPr>
        <w:t>R</w:t>
      </w:r>
      <w:r>
        <w:rPr>
          <w:i/>
          <w:vertAlign w:val="subscript"/>
        </w:rPr>
        <w:t>Raman</w:t>
      </w:r>
      <w:r>
        <w:rPr/>
        <w:t xml:space="preserve"> correlates well with </w:t>
      </w:r>
      <w:r>
        <w:rPr>
          <w:i/>
        </w:rPr>
        <w:t>T</w:t>
      </w:r>
      <w:r>
        <w:rPr>
          <w:i/>
          <w:vertAlign w:val="subscript"/>
        </w:rPr>
        <w:t>g</w:t>
      </w:r>
      <w:r>
        <w:rPr/>
        <w:t xml:space="preserve"> (B) or </w:t>
      </w:r>
      <w:r>
        <w:rPr>
          <w:i/>
        </w:rPr>
        <w:t>B</w:t>
      </w:r>
      <w:r>
        <w:rPr>
          <w:i/>
          <w:vertAlign w:val="subscript"/>
        </w:rPr>
        <w:t>e</w:t>
      </w:r>
      <w:r>
        <w:rPr>
          <w:i/>
        </w:rPr>
        <w:t>/S</w:t>
      </w:r>
      <w:r>
        <w:rPr>
          <w:i/>
          <w:vertAlign w:val="superscript"/>
        </w:rPr>
        <w:t>conf</w:t>
      </w:r>
      <w:r>
        <w:rPr>
          <w:i/>
        </w:rPr>
        <w:t>(T</w:t>
      </w:r>
      <w:r>
        <w:rPr>
          <w:i/>
          <w:vertAlign w:val="subscript"/>
        </w:rPr>
        <w:t>g</w:t>
      </w:r>
      <w:r>
        <w:rPr>
          <w:i/>
        </w:rPr>
        <w:t xml:space="preserve">) </w:t>
      </w:r>
      <w:r>
        <w:rPr>
          <w:iCs/>
        </w:rPr>
        <w:t>(F)</w:t>
      </w:r>
      <w:r>
        <w:rPr/>
        <w:t xml:space="preserve">, but variations with </w:t>
      </w:r>
      <w:r>
        <w:rPr>
          <w:i/>
        </w:rPr>
        <w:t>S</w:t>
      </w:r>
      <w:r>
        <w:rPr>
          <w:i/>
          <w:vertAlign w:val="superscript"/>
        </w:rPr>
        <w:t>conf</w:t>
      </w:r>
      <w:r>
        <w:rPr>
          <w:i/>
        </w:rPr>
        <w:t>(T</w:t>
      </w:r>
      <w:r>
        <w:rPr>
          <w:i/>
          <w:vertAlign w:val="subscript"/>
        </w:rPr>
        <w:t>g</w:t>
      </w:r>
      <w:r>
        <w:rPr>
          <w:i/>
        </w:rPr>
        <w:t>)</w:t>
      </w:r>
      <w:r>
        <w:rPr/>
        <w:t xml:space="preserve">, </w:t>
      </w:r>
      <w:r>
        <w:rPr>
          <w:i/>
        </w:rPr>
        <w:t>m</w:t>
      </w:r>
      <w:r>
        <w:rPr/>
        <w:t xml:space="preserve"> or </w:t>
      </w:r>
      <w:r>
        <w:rPr>
          <w:i/>
        </w:rPr>
        <w:t>B</w:t>
      </w:r>
      <w:r>
        <w:rPr>
          <w:i/>
          <w:vertAlign w:val="subscript"/>
        </w:rPr>
        <w:t>CG</w:t>
      </w:r>
      <w:r>
        <w:rPr/>
        <w:t xml:space="preserve"> are of a more complex nature (C, D, E). Each point is part of 10,000 randomly generated compositions in the quaternary diagram. Symbol colors are in RGB format and embed compositional information as red is </w:t>
      </w:r>
      <w:bookmarkStart w:id="187" w:name="__DdeLink__22750_1776569108"/>
      <w:r>
        <w:rPr/>
        <w:t>scaled</w:t>
      </w:r>
      <w:bookmarkEnd w:id="187"/>
      <w:r>
        <w:rPr/>
        <w:t xml:space="preserve"> mol fraction of SiO</w:t>
      </w:r>
      <w:r>
        <w:rPr>
          <w:vertAlign w:val="subscript"/>
        </w:rPr>
        <w:t>2</w:t>
      </w:r>
      <w:r>
        <w:rPr/>
        <w:t>, green is scaled mol fraction of Al</w:t>
      </w:r>
      <w:r>
        <w:rPr>
          <w:vertAlign w:val="subscript"/>
        </w:rPr>
        <w:t>2</w:t>
      </w:r>
      <w:r>
        <w:rPr/>
        <w:t>O</w:t>
      </w:r>
      <w:r>
        <w:rPr>
          <w:vertAlign w:val="subscript"/>
        </w:rPr>
        <w:t>3</w:t>
      </w:r>
      <w:r>
        <w:rPr/>
        <w:t>, and blue is scaled mol fraction of K</w:t>
      </w:r>
      <w:r>
        <w:rPr>
          <w:vertAlign w:val="subscript"/>
        </w:rPr>
        <w:t>2</w:t>
      </w:r>
      <w:r>
        <w:rPr/>
        <w:t>O+Na</w:t>
      </w:r>
      <w:r>
        <w:rPr>
          <w:vertAlign w:val="subscript"/>
        </w:rPr>
        <w:t>2</w:t>
      </w:r>
      <w:r>
        <w:rPr/>
        <w:t xml:space="preserve">O. This allows to observe a clear compositional mapping in variations of  </w:t>
      </w:r>
      <w:r>
        <w:rPr>
          <w:i/>
        </w:rPr>
        <w:t>S</w:t>
      </w:r>
      <w:r>
        <w:rPr>
          <w:i/>
          <w:vertAlign w:val="superscript"/>
        </w:rPr>
        <w:t>conf</w:t>
      </w:r>
      <w:r>
        <w:rPr>
          <w:i/>
        </w:rPr>
        <w:t>(T</w:t>
      </w:r>
      <w:r>
        <w:rPr>
          <w:i/>
          <w:vertAlign w:val="subscript"/>
        </w:rPr>
        <w:t>g</w:t>
      </w:r>
      <w:r>
        <w:rPr>
          <w:i/>
        </w:rPr>
        <w:t>)</w:t>
      </w:r>
      <w:r>
        <w:rPr/>
        <w:t xml:space="preserve">, </w:t>
      </w:r>
      <w:r>
        <w:rPr>
          <w:i/>
        </w:rPr>
        <w:t>m</w:t>
      </w:r>
      <w:r>
        <w:rPr/>
        <w:t xml:space="preserve"> or </w:t>
      </w:r>
      <w:r>
        <w:rPr>
          <w:i/>
        </w:rPr>
        <w:t>B</w:t>
      </w:r>
      <w:r>
        <w:rPr>
          <w:i/>
          <w:vertAlign w:val="subscript"/>
        </w:rPr>
        <w:t>CG</w:t>
      </w:r>
      <w:r>
        <w:rPr>
          <w:i w:val="false"/>
          <w:iCs w:val="false"/>
          <w:position w:val="0"/>
          <w:sz w:val="24"/>
          <w:sz w:val="24"/>
          <w:vertAlign w:val="baseline"/>
        </w:rPr>
        <w:t>.</w:t>
      </w:r>
    </w:p>
    <w:sectPr>
      <w:headerReference w:type="default" r:id="rId9"/>
      <w:footerReference w:type="default" r:id="rId10"/>
      <w:type w:val="nextPage"/>
      <w:pgSz w:w="12240" w:h="15840"/>
      <w:pgMar w:left="1440" w:right="1440" w:header="432" w:top="1440" w:footer="720" w:bottom="1440" w:gutter="0"/>
      <w:lnNumType w:countBy="5" w:restart="continuous" w:distance="283"/>
      <w:pgNumType w:fmt="decimal"/>
      <w:formProt w:val="false"/>
      <w:textDirection w:val="lrTb"/>
      <w:docGrid w:type="default" w:linePitch="36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ucida Grande">
    <w:charset w:val="01"/>
    <w:family w:val="roman"/>
    <w:pitch w:val="variable"/>
  </w:font>
  <w:font w:name="Cambria">
    <w:charset w:val="01"/>
    <w:family w:val="roman"/>
    <w:pitch w:val="variable"/>
  </w:font>
  <w:font w:name="Courier New">
    <w:charset w:val="01"/>
    <w:family w:val="roman"/>
    <w:pitch w:val="variable"/>
  </w:font>
  <w:font w:name="Consolas">
    <w:charset w:val="01"/>
    <w:family w:val="roman"/>
    <w:pitch w:val="variable"/>
  </w:font>
  <w:font w:name="Liberation Sans">
    <w:altName w:val="Arial"/>
    <w:charset w:val="01"/>
    <w:family w:val="roman"/>
    <w:pitch w:val="variable"/>
  </w:font>
  <w:font w:name="BlissRegular">
    <w:charset w:val="01"/>
    <w:family w:val="roman"/>
    <w:pitch w:val="variable"/>
  </w:font>
  <w:font w:name="BlissMedium">
    <w:charset w:val="01"/>
    <w:family w:val="roman"/>
    <w:pitch w:val="variable"/>
  </w:font>
  <w:font w:name="BlissBold">
    <w:charset w:val="01"/>
    <w:family w:val="roman"/>
    <w:pitch w:val="variable"/>
  </w:font>
  <w:font w:name="Liberation Mono">
    <w:altName w:val="Courier New"/>
    <w:charset w:val="01"/>
    <w:family w:val="roman"/>
    <w:pitch w:val="variable"/>
  </w:font>
  <w:font w:name="Ubuntu">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lineRule="auto" w:line="480"/>
      <w:jc w:val="center"/>
      <w:rPr/>
    </w:pPr>
    <w:r>
      <w:rPr>
        <w:b/>
        <w:bCs/>
        <w:sz w:val="18"/>
        <w:szCs w:val="18"/>
      </w:rPr>
      <w:t xml:space="preserve"> </w:t>
    </w:r>
    <w:r>
      <w:rPr>
        <w:b w:val="false"/>
        <w:bCs w:val="false"/>
        <w:caps/>
        <w:sz w:val="20"/>
        <w:szCs w:val="20"/>
      </w:rPr>
      <w:fldChar w:fldCharType="begin"/>
    </w:r>
    <w:r>
      <w:rPr>
        <w:caps/>
        <w:sz w:val="20"/>
        <w:b w:val="false"/>
        <w:szCs w:val="20"/>
        <w:bCs w:val="false"/>
      </w:rPr>
      <w:instrText> PAGE </w:instrText>
    </w:r>
    <w:r>
      <w:rPr>
        <w:caps/>
        <w:sz w:val="20"/>
        <w:b w:val="false"/>
        <w:szCs w:val="20"/>
        <w:bCs w:val="false"/>
      </w:rPr>
      <w:fldChar w:fldCharType="separate"/>
    </w:r>
    <w:r>
      <w:rPr>
        <w:caps/>
        <w:sz w:val="20"/>
        <w:b w:val="false"/>
        <w:szCs w:val="20"/>
        <w:bCs w:val="false"/>
      </w:rPr>
      <w:t>19</w:t>
    </w:r>
    <w:r>
      <w:rPr>
        <w:caps/>
        <w:sz w:val="20"/>
        <w:b w:val="false"/>
        <w:szCs w:val="20"/>
        <w:bCs w:val="false"/>
      </w:rPr>
      <w:fldChar w:fldCharType="end"/>
    </w:r>
  </w:p>
  <w:p>
    <w:pPr>
      <w:pStyle w:val="Footer"/>
      <w:spacing w:lineRule="auto" w:line="480"/>
      <w:jc w:val="center"/>
      <w:rPr>
        <w:b/>
        <w:b/>
        <w:bCs/>
        <w:sz w:val="18"/>
        <w:szCs w:val="18"/>
      </w:rPr>
    </w:pPr>
    <w:r>
      <w:rPr>
        <w:b/>
        <w:bCs/>
        <w:sz w:val="18"/>
        <w:szCs w:val="18"/>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left" w:pos="3240" w:leader="none"/>
        <w:tab w:val="center" w:pos="4320" w:leader="none"/>
        <w:tab w:val="right" w:pos="8640" w:leader="none"/>
      </w:tabs>
      <w:ind w:firstLine="2340"/>
      <w:rPr/>
    </w:pPr>
    <w:r>
      <w:drawing>
        <wp:anchor behindDoc="1" distT="0" distB="1270" distL="114300" distR="114300" simplePos="0" locked="0" layoutInCell="1" allowOverlap="1" relativeHeight="20">
          <wp:simplePos x="0" y="0"/>
          <wp:positionH relativeFrom="margin">
            <wp:posOffset>-417195</wp:posOffset>
          </wp:positionH>
          <wp:positionV relativeFrom="paragraph">
            <wp:posOffset>-15240</wp:posOffset>
          </wp:positionV>
          <wp:extent cx="825500" cy="360680"/>
          <wp:effectExtent l="0" t="0" r="0" b="0"/>
          <wp:wrapSquare wrapText="bothSides"/>
          <wp:docPr id="6"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
                  <pic:cNvPicPr>
                    <a:picLocks noChangeAspect="1" noChangeArrowheads="1"/>
                  </pic:cNvPicPr>
                </pic:nvPicPr>
                <pic:blipFill>
                  <a:blip r:embed="rId1"/>
                  <a:stretch>
                    <a:fillRect/>
                  </a:stretch>
                </pic:blipFill>
                <pic:spPr bwMode="auto">
                  <a:xfrm>
                    <a:off x="0" y="0"/>
                    <a:ext cx="825500" cy="360680"/>
                  </a:xfrm>
                  <a:prstGeom prst="rect">
                    <a:avLst/>
                  </a:prstGeom>
                </pic:spPr>
              </pic:pic>
            </a:graphicData>
          </a:graphic>
        </wp:anchor>
      </w:drawing>
    </w:r>
    <w:r>
      <w:rPr/>
      <w:t>S</w:t>
    </w:r>
    <w:r>
      <w:rPr/>
      <w:t>ubmitted Manuscript: Confidential</w:t>
    </w:r>
  </w:p>
</w:hdr>
</file>

<file path=word/settings.xml><?xml version="1.0" encoding="utf-8"?>
<w:settings xmlns:w="http://schemas.openxmlformats.org/wordprocessingml/2006/main">
  <w:zoom w:percent="95"/>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Times New Roman"/>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a7f20"/>
    <w:pPr>
      <w:widowControl/>
      <w:bidi w:val="0"/>
      <w:spacing w:lineRule="auto" w:line="480"/>
      <w:jc w:val="both"/>
    </w:pPr>
    <w:rPr>
      <w:rFonts w:ascii="Times New Roman" w:hAnsi="Times New Roman" w:eastAsia="Calibri" w:cs="Times New Roman"/>
      <w:color w:val="auto"/>
      <w:kern w:val="0"/>
      <w:sz w:val="20"/>
      <w:szCs w:val="20"/>
      <w:lang w:val="en-US" w:eastAsia="en-US" w:bidi="ar-SA"/>
    </w:rPr>
  </w:style>
  <w:style w:type="character" w:styleId="DefaultParagraphFont" w:default="1">
    <w:name w:val="Default Paragraph Font"/>
    <w:uiPriority w:val="1"/>
    <w:unhideWhenUsed/>
    <w:qFormat/>
    <w:rPr/>
  </w:style>
  <w:style w:type="character" w:styleId="Aubase" w:customStyle="1">
    <w:name w:val="au_base"/>
    <w:qFormat/>
    <w:rsid w:val="009a3899"/>
    <w:rPr>
      <w:sz w:val="24"/>
    </w:rPr>
  </w:style>
  <w:style w:type="character" w:styleId="Aucollab" w:customStyle="1">
    <w:name w:val="au_collab"/>
    <w:qFormat/>
    <w:rsid w:val="009a3899"/>
    <w:rPr>
      <w:sz w:val="24"/>
      <w:shd w:fill="C0C0C0" w:val="clear"/>
    </w:rPr>
  </w:style>
  <w:style w:type="character" w:styleId="Audeg" w:customStyle="1">
    <w:name w:val="au_deg"/>
    <w:qFormat/>
    <w:rsid w:val="009a3899"/>
    <w:rPr>
      <w:sz w:val="24"/>
      <w:shd w:fill="FFFF00" w:val="clear"/>
    </w:rPr>
  </w:style>
  <w:style w:type="character" w:styleId="Aufname" w:customStyle="1">
    <w:name w:val="au_fname"/>
    <w:qFormat/>
    <w:rsid w:val="009a3899"/>
    <w:rPr>
      <w:sz w:val="24"/>
      <w:shd w:fill="00FFFF" w:val="clear"/>
    </w:rPr>
  </w:style>
  <w:style w:type="character" w:styleId="Aurole" w:customStyle="1">
    <w:name w:val="au_role"/>
    <w:qFormat/>
    <w:rsid w:val="009a3899"/>
    <w:rPr>
      <w:sz w:val="24"/>
      <w:shd w:fill="808000" w:val="clear"/>
    </w:rPr>
  </w:style>
  <w:style w:type="character" w:styleId="Ausuffix" w:customStyle="1">
    <w:name w:val="au_suffix"/>
    <w:qFormat/>
    <w:rsid w:val="009a3899"/>
    <w:rPr>
      <w:sz w:val="24"/>
      <w:shd w:fill="FF00FF" w:val="clear"/>
    </w:rPr>
  </w:style>
  <w:style w:type="character" w:styleId="Ausurname" w:customStyle="1">
    <w:name w:val="au_surname"/>
    <w:qFormat/>
    <w:rsid w:val="009a3899"/>
    <w:rPr>
      <w:sz w:val="24"/>
      <w:shd w:fill="00FF00" w:val="clear"/>
    </w:rPr>
  </w:style>
  <w:style w:type="character" w:styleId="BalloonTextChar" w:customStyle="1">
    <w:name w:val="Balloon Text Char"/>
    <w:link w:val="BalloonText"/>
    <w:semiHidden/>
    <w:qFormat/>
    <w:rsid w:val="009a3899"/>
    <w:rPr>
      <w:rFonts w:ascii="Lucida Grande" w:hAnsi="Lucida Grande" w:eastAsia="Times New Roman"/>
      <w:sz w:val="18"/>
      <w:szCs w:val="18"/>
    </w:rPr>
  </w:style>
  <w:style w:type="character" w:styleId="Bibarticle" w:customStyle="1">
    <w:name w:val="bib_article"/>
    <w:qFormat/>
    <w:rsid w:val="009a3899"/>
    <w:rPr>
      <w:sz w:val="24"/>
      <w:shd w:fill="00FFFF" w:val="clear"/>
    </w:rPr>
  </w:style>
  <w:style w:type="character" w:styleId="Bibbase" w:customStyle="1">
    <w:name w:val="bib_base"/>
    <w:qFormat/>
    <w:rsid w:val="009a3899"/>
    <w:rPr>
      <w:sz w:val="24"/>
    </w:rPr>
  </w:style>
  <w:style w:type="character" w:styleId="Bibcomment" w:customStyle="1">
    <w:name w:val="bib_comment"/>
    <w:qFormat/>
    <w:rsid w:val="009a3899"/>
    <w:rPr>
      <w:sz w:val="24"/>
    </w:rPr>
  </w:style>
  <w:style w:type="character" w:styleId="Bibdeg" w:customStyle="1">
    <w:name w:val="bib_deg"/>
    <w:qFormat/>
    <w:rsid w:val="009a3899"/>
    <w:rPr>
      <w:sz w:val="24"/>
    </w:rPr>
  </w:style>
  <w:style w:type="character" w:styleId="Bibdoi" w:customStyle="1">
    <w:name w:val="bib_doi"/>
    <w:qFormat/>
    <w:rsid w:val="009a3899"/>
    <w:rPr>
      <w:sz w:val="24"/>
      <w:shd w:fill="00FF00" w:val="clear"/>
    </w:rPr>
  </w:style>
  <w:style w:type="character" w:styleId="Bibetal" w:customStyle="1">
    <w:name w:val="bib_etal"/>
    <w:qFormat/>
    <w:rsid w:val="009a3899"/>
    <w:rPr>
      <w:sz w:val="24"/>
      <w:shd w:fill="008080" w:val="clear"/>
    </w:rPr>
  </w:style>
  <w:style w:type="character" w:styleId="Bibfname" w:customStyle="1">
    <w:name w:val="bib_fname"/>
    <w:qFormat/>
    <w:rsid w:val="009a3899"/>
    <w:rPr>
      <w:sz w:val="24"/>
      <w:shd w:fill="FFFF00" w:val="clear"/>
    </w:rPr>
  </w:style>
  <w:style w:type="character" w:styleId="Bibfpage" w:customStyle="1">
    <w:name w:val="bib_fpage"/>
    <w:qFormat/>
    <w:rsid w:val="009a3899"/>
    <w:rPr>
      <w:sz w:val="24"/>
      <w:shd w:fill="808080" w:val="clear"/>
    </w:rPr>
  </w:style>
  <w:style w:type="character" w:styleId="Bibissue" w:customStyle="1">
    <w:name w:val="bib_issue"/>
    <w:qFormat/>
    <w:rsid w:val="009a3899"/>
    <w:rPr>
      <w:sz w:val="24"/>
      <w:shd w:fill="FFFF00" w:val="clear"/>
    </w:rPr>
  </w:style>
  <w:style w:type="character" w:styleId="Bibjournal" w:customStyle="1">
    <w:name w:val="bib_journal"/>
    <w:qFormat/>
    <w:rsid w:val="009a3899"/>
    <w:rPr>
      <w:sz w:val="24"/>
      <w:shd w:fill="808000" w:val="clear"/>
    </w:rPr>
  </w:style>
  <w:style w:type="character" w:styleId="Biblpage" w:customStyle="1">
    <w:name w:val="bib_lpage"/>
    <w:qFormat/>
    <w:rsid w:val="009a3899"/>
    <w:rPr>
      <w:sz w:val="24"/>
      <w:shd w:fill="808080" w:val="clear"/>
    </w:rPr>
  </w:style>
  <w:style w:type="character" w:styleId="Bibmedline" w:customStyle="1">
    <w:name w:val="bib_medline"/>
    <w:qFormat/>
    <w:rsid w:val="009a3899"/>
    <w:rPr>
      <w:sz w:val="24"/>
    </w:rPr>
  </w:style>
  <w:style w:type="character" w:styleId="Bibnumber" w:customStyle="1">
    <w:name w:val="bib_number"/>
    <w:qFormat/>
    <w:rsid w:val="009a3899"/>
    <w:rPr>
      <w:sz w:val="24"/>
    </w:rPr>
  </w:style>
  <w:style w:type="character" w:styleId="Biborganization" w:customStyle="1">
    <w:name w:val="bib_organization"/>
    <w:qFormat/>
    <w:rsid w:val="009a3899"/>
    <w:rPr>
      <w:sz w:val="24"/>
      <w:shd w:fill="808000" w:val="clear"/>
    </w:rPr>
  </w:style>
  <w:style w:type="character" w:styleId="Bibsuffix" w:customStyle="1">
    <w:name w:val="bib_suffix"/>
    <w:qFormat/>
    <w:rsid w:val="009a3899"/>
    <w:rPr>
      <w:sz w:val="24"/>
    </w:rPr>
  </w:style>
  <w:style w:type="character" w:styleId="Bibsuppl" w:customStyle="1">
    <w:name w:val="bib_suppl"/>
    <w:qFormat/>
    <w:rsid w:val="009a3899"/>
    <w:rPr>
      <w:sz w:val="24"/>
      <w:shd w:fill="FFFF00" w:val="clear"/>
    </w:rPr>
  </w:style>
  <w:style w:type="character" w:styleId="Bibsurname" w:customStyle="1">
    <w:name w:val="bib_surname"/>
    <w:qFormat/>
    <w:rsid w:val="009a3899"/>
    <w:rPr>
      <w:sz w:val="24"/>
      <w:shd w:fill="FFFF00" w:val="clear"/>
    </w:rPr>
  </w:style>
  <w:style w:type="character" w:styleId="Bibunpubl" w:customStyle="1">
    <w:name w:val="bib_unpubl"/>
    <w:qFormat/>
    <w:rsid w:val="009a3899"/>
    <w:rPr>
      <w:sz w:val="24"/>
    </w:rPr>
  </w:style>
  <w:style w:type="character" w:styleId="Biburl" w:customStyle="1">
    <w:name w:val="bib_url"/>
    <w:qFormat/>
    <w:rsid w:val="009a3899"/>
    <w:rPr>
      <w:sz w:val="24"/>
      <w:shd w:fill="00FF00" w:val="clear"/>
    </w:rPr>
  </w:style>
  <w:style w:type="character" w:styleId="Bibvolume" w:customStyle="1">
    <w:name w:val="bib_volume"/>
    <w:qFormat/>
    <w:rsid w:val="009a3899"/>
    <w:rPr>
      <w:sz w:val="24"/>
      <w:shd w:fill="00FF00" w:val="clear"/>
    </w:rPr>
  </w:style>
  <w:style w:type="character" w:styleId="Bibyear" w:customStyle="1">
    <w:name w:val="bib_year"/>
    <w:qFormat/>
    <w:rsid w:val="009a3899"/>
    <w:rPr>
      <w:sz w:val="24"/>
      <w:shd w:fill="FF00FF" w:val="clear"/>
    </w:rPr>
  </w:style>
  <w:style w:type="character" w:styleId="Citebase" w:customStyle="1">
    <w:name w:val="cite_base"/>
    <w:qFormat/>
    <w:rsid w:val="009a3899"/>
    <w:rPr>
      <w:sz w:val="24"/>
    </w:rPr>
  </w:style>
  <w:style w:type="character" w:styleId="Citebib" w:customStyle="1">
    <w:name w:val="cite_bib"/>
    <w:qFormat/>
    <w:rsid w:val="009a3899"/>
    <w:rPr>
      <w:sz w:val="24"/>
      <w:shd w:fill="00FFFF" w:val="clear"/>
    </w:rPr>
  </w:style>
  <w:style w:type="character" w:styleId="Citebox" w:customStyle="1">
    <w:name w:val="cite_box"/>
    <w:qFormat/>
    <w:rsid w:val="009a3899"/>
    <w:rPr>
      <w:sz w:val="24"/>
    </w:rPr>
  </w:style>
  <w:style w:type="character" w:styleId="Citeen" w:customStyle="1">
    <w:name w:val="cite_en"/>
    <w:qFormat/>
    <w:rsid w:val="009a3899"/>
    <w:rPr>
      <w:sz w:val="24"/>
      <w:shd w:fill="FFFF00" w:val="clear"/>
      <w:vertAlign w:val="superscript"/>
    </w:rPr>
  </w:style>
  <w:style w:type="character" w:styleId="Citeeq" w:customStyle="1">
    <w:name w:val="cite_eq"/>
    <w:qFormat/>
    <w:rsid w:val="009a3899"/>
    <w:rPr>
      <w:sz w:val="24"/>
      <w:shd w:fill="FF99CC" w:val="clear"/>
    </w:rPr>
  </w:style>
  <w:style w:type="character" w:styleId="Citefig" w:customStyle="1">
    <w:name w:val="cite_fig"/>
    <w:qFormat/>
    <w:rsid w:val="009a3899"/>
    <w:rPr>
      <w:color w:val="000000"/>
      <w:sz w:val="24"/>
      <w:shd w:fill="00FF00" w:val="clear"/>
    </w:rPr>
  </w:style>
  <w:style w:type="character" w:styleId="Citefn" w:customStyle="1">
    <w:name w:val="cite_fn"/>
    <w:qFormat/>
    <w:rsid w:val="009a3899"/>
    <w:rPr>
      <w:sz w:val="24"/>
      <w:shd w:fill="FF0000" w:val="clear"/>
    </w:rPr>
  </w:style>
  <w:style w:type="character" w:styleId="Citetbl" w:customStyle="1">
    <w:name w:val="cite_tbl"/>
    <w:qFormat/>
    <w:rsid w:val="009a3899"/>
    <w:rPr>
      <w:color w:val="000000"/>
      <w:sz w:val="24"/>
      <w:shd w:fill="FF00FF" w:val="clear"/>
    </w:rPr>
  </w:style>
  <w:style w:type="character" w:styleId="Annotationreference">
    <w:name w:val="annotation reference"/>
    <w:qFormat/>
    <w:rsid w:val="009a3899"/>
    <w:rPr>
      <w:sz w:val="18"/>
      <w:szCs w:val="18"/>
    </w:rPr>
  </w:style>
  <w:style w:type="character" w:styleId="CommentTextChar" w:customStyle="1">
    <w:name w:val="Comment Text Char"/>
    <w:link w:val="CommentText"/>
    <w:semiHidden/>
    <w:qFormat/>
    <w:rsid w:val="009a3899"/>
    <w:rPr>
      <w:rFonts w:ascii="Times New Roman" w:hAnsi="Times New Roman" w:eastAsia="Times New Roman"/>
      <w:sz w:val="20"/>
      <w:szCs w:val="20"/>
    </w:rPr>
  </w:style>
  <w:style w:type="character" w:styleId="CommentSubjectChar" w:customStyle="1">
    <w:name w:val="Comment Subject Char"/>
    <w:link w:val="CommentSubject"/>
    <w:uiPriority w:val="99"/>
    <w:semiHidden/>
    <w:qFormat/>
    <w:rsid w:val="009a3899"/>
    <w:rPr>
      <w:rFonts w:ascii="Times New Roman" w:hAnsi="Times New Roman" w:eastAsia="Times New Roman"/>
      <w:b/>
      <w:bCs/>
      <w:sz w:val="20"/>
      <w:szCs w:val="20"/>
    </w:rPr>
  </w:style>
  <w:style w:type="character" w:styleId="ContractNumber" w:customStyle="1">
    <w:name w:val="Contract Number"/>
    <w:qFormat/>
    <w:rsid w:val="009a3899"/>
    <w:rPr>
      <w:sz w:val="24"/>
      <w:szCs w:val="24"/>
      <w:shd w:fill="CCFFCC" w:val="clear"/>
    </w:rPr>
  </w:style>
  <w:style w:type="character" w:styleId="ContractSponsor" w:customStyle="1">
    <w:name w:val="Contract Sponsor"/>
    <w:qFormat/>
    <w:rsid w:val="009a3899"/>
    <w:rPr>
      <w:sz w:val="24"/>
      <w:szCs w:val="24"/>
      <w:shd w:fill="FFCC99" w:val="clear"/>
    </w:rPr>
  </w:style>
  <w:style w:type="character" w:styleId="Emphasis">
    <w:name w:val="Emphasis"/>
    <w:uiPriority w:val="20"/>
    <w:qFormat/>
    <w:rsid w:val="009a3899"/>
    <w:rPr>
      <w:i/>
      <w:iCs/>
    </w:rPr>
  </w:style>
  <w:style w:type="character" w:styleId="EndnoteCharacters" w:customStyle="1">
    <w:name w:val="Endnote Characters"/>
    <w:semiHidden/>
    <w:qFormat/>
    <w:rsid w:val="009a3899"/>
    <w:rPr>
      <w:vertAlign w:val="superscript"/>
    </w:rPr>
  </w:style>
  <w:style w:type="character" w:styleId="EndnoteAnchor" w:customStyle="1">
    <w:name w:val="Endnote Anchor"/>
    <w:rPr>
      <w:vertAlign w:val="superscript"/>
    </w:rPr>
  </w:style>
  <w:style w:type="character" w:styleId="EndnoteTextChar" w:customStyle="1">
    <w:name w:val="Endnote Text Char"/>
    <w:link w:val="EndnoteText"/>
    <w:semiHidden/>
    <w:qFormat/>
    <w:rsid w:val="009a3899"/>
    <w:rPr>
      <w:rFonts w:ascii="Cambria" w:hAnsi="Cambria" w:eastAsia="Cambria"/>
      <w:sz w:val="20"/>
      <w:szCs w:val="20"/>
    </w:rPr>
  </w:style>
  <w:style w:type="character" w:styleId="Eqno" w:customStyle="1">
    <w:name w:val="eq_no"/>
    <w:qFormat/>
    <w:rsid w:val="009a3899"/>
    <w:rPr>
      <w:sz w:val="24"/>
    </w:rPr>
  </w:style>
  <w:style w:type="character" w:styleId="FollowedHyperlink">
    <w:name w:val="FollowedHyperlink"/>
    <w:qFormat/>
    <w:rsid w:val="009a3899"/>
    <w:rPr>
      <w:color w:val="800080"/>
      <w:u w:val="single"/>
    </w:rPr>
  </w:style>
  <w:style w:type="character" w:styleId="FooterChar" w:customStyle="1">
    <w:name w:val="Footer Char"/>
    <w:link w:val="Footer"/>
    <w:uiPriority w:val="99"/>
    <w:qFormat/>
    <w:rsid w:val="009a3899"/>
    <w:rPr>
      <w:rFonts w:ascii="Times New Roman" w:hAnsi="Times New Roman" w:eastAsia="Times New Roman"/>
      <w:sz w:val="20"/>
      <w:szCs w:val="20"/>
    </w:rPr>
  </w:style>
  <w:style w:type="character" w:styleId="FootnoteCharacters" w:customStyle="1">
    <w:name w:val="Footnote Characters"/>
    <w:semiHidden/>
    <w:qFormat/>
    <w:rsid w:val="009a3899"/>
    <w:rPr>
      <w:vertAlign w:val="superscript"/>
    </w:rPr>
  </w:style>
  <w:style w:type="character" w:styleId="FootnoteAnchor" w:customStyle="1">
    <w:name w:val="Footnote Anchor"/>
    <w:rPr>
      <w:vertAlign w:val="superscript"/>
    </w:rPr>
  </w:style>
  <w:style w:type="character" w:styleId="HeaderChar" w:customStyle="1">
    <w:name w:val="Header Char"/>
    <w:link w:val="Header"/>
    <w:qFormat/>
    <w:rsid w:val="009a3899"/>
    <w:rPr>
      <w:rFonts w:ascii="Times New Roman" w:hAnsi="Times New Roman" w:eastAsia="Times New Roman"/>
      <w:sz w:val="20"/>
      <w:szCs w:val="20"/>
    </w:rPr>
  </w:style>
  <w:style w:type="character" w:styleId="HTMLAcronym">
    <w:name w:val="HTML Acronym"/>
    <w:basedOn w:val="DefaultParagraphFont"/>
    <w:qFormat/>
    <w:rsid w:val="009a3899"/>
    <w:rPr/>
  </w:style>
  <w:style w:type="character" w:styleId="HTMLCite">
    <w:name w:val="HTML Cite"/>
    <w:qFormat/>
    <w:rsid w:val="009a3899"/>
    <w:rPr>
      <w:i/>
      <w:iCs/>
    </w:rPr>
  </w:style>
  <w:style w:type="character" w:styleId="HTMLCode">
    <w:name w:val="HTML Code"/>
    <w:qFormat/>
    <w:rsid w:val="009a3899"/>
    <w:rPr>
      <w:rFonts w:ascii="Courier New" w:hAnsi="Courier New" w:cs="Courier New"/>
      <w:sz w:val="20"/>
      <w:szCs w:val="20"/>
    </w:rPr>
  </w:style>
  <w:style w:type="character" w:styleId="HTMLDefinition">
    <w:name w:val="HTML Definition"/>
    <w:qFormat/>
    <w:rsid w:val="009a3899"/>
    <w:rPr>
      <w:i/>
      <w:iCs/>
    </w:rPr>
  </w:style>
  <w:style w:type="character" w:styleId="HTMLKeyboard">
    <w:name w:val="HTML Keyboard"/>
    <w:qFormat/>
    <w:rsid w:val="009a3899"/>
    <w:rPr>
      <w:rFonts w:ascii="Courier New" w:hAnsi="Courier New" w:cs="Courier New"/>
      <w:sz w:val="20"/>
      <w:szCs w:val="20"/>
    </w:rPr>
  </w:style>
  <w:style w:type="character" w:styleId="HTMLPreformattedChar" w:customStyle="1">
    <w:name w:val="HTML Preformatted Char"/>
    <w:link w:val="HTMLPreformatted"/>
    <w:qFormat/>
    <w:rsid w:val="009a3899"/>
    <w:rPr>
      <w:rFonts w:ascii="Consolas" w:hAnsi="Consolas" w:eastAsia="Times New Roman"/>
      <w:sz w:val="20"/>
      <w:szCs w:val="20"/>
    </w:rPr>
  </w:style>
  <w:style w:type="character" w:styleId="HTMLSample">
    <w:name w:val="HTML Sample"/>
    <w:qFormat/>
    <w:rsid w:val="009a3899"/>
    <w:rPr>
      <w:rFonts w:ascii="Courier New" w:hAnsi="Courier New" w:cs="Courier New"/>
    </w:rPr>
  </w:style>
  <w:style w:type="character" w:styleId="HTMLTypewriter">
    <w:name w:val="HTML Typewriter"/>
    <w:qFormat/>
    <w:rsid w:val="009a3899"/>
    <w:rPr>
      <w:rFonts w:ascii="Courier New" w:hAnsi="Courier New" w:cs="Courier New"/>
      <w:sz w:val="20"/>
      <w:szCs w:val="20"/>
    </w:rPr>
  </w:style>
  <w:style w:type="character" w:styleId="HTMLVariable">
    <w:name w:val="HTML Variable"/>
    <w:qFormat/>
    <w:rsid w:val="009a3899"/>
    <w:rPr>
      <w:i/>
      <w:iCs/>
    </w:rPr>
  </w:style>
  <w:style w:type="character" w:styleId="InternetLink">
    <w:name w:val="Internet Link"/>
    <w:basedOn w:val="DefaultParagraphFont"/>
    <w:uiPriority w:val="99"/>
    <w:unhideWhenUsed/>
    <w:rsid w:val="006a02b4"/>
    <w:rPr>
      <w:color w:val="0563C1" w:themeColor="hyperlink"/>
      <w:u w:val="single"/>
    </w:rPr>
  </w:style>
  <w:style w:type="character" w:styleId="Linenumber">
    <w:name w:val="line number"/>
    <w:basedOn w:val="DefaultParagraphFont"/>
    <w:qFormat/>
    <w:rsid w:val="009a3899"/>
    <w:rPr/>
  </w:style>
  <w:style w:type="character" w:styleId="Pagenumber">
    <w:name w:val="page number"/>
    <w:basedOn w:val="DefaultParagraphFont"/>
    <w:qFormat/>
    <w:rsid w:val="009a3899"/>
    <w:rPr/>
  </w:style>
  <w:style w:type="character" w:styleId="Strong">
    <w:name w:val="Strong"/>
    <w:uiPriority w:val="22"/>
    <w:qFormat/>
    <w:rsid w:val="009a3899"/>
    <w:rPr>
      <w:b/>
      <w:bCs/>
    </w:rPr>
  </w:style>
  <w:style w:type="character" w:styleId="SXreflink" w:customStyle="1">
    <w:name w:val="SX-reflink"/>
    <w:uiPriority w:val="1"/>
    <w:qFormat/>
    <w:rsid w:val="009a3899"/>
    <w:rPr>
      <w:color w:val="0000FF"/>
      <w:sz w:val="16"/>
      <w:shd w:fill="FFFFFF" w:val="clear"/>
    </w:rPr>
  </w:style>
  <w:style w:type="character" w:styleId="Customcitauthor" w:customStyle="1">
    <w:name w:val="custom-cit-author"/>
    <w:basedOn w:val="DefaultParagraphFont"/>
    <w:qFormat/>
    <w:rsid w:val="00943d39"/>
    <w:rPr/>
  </w:style>
  <w:style w:type="character" w:styleId="Customcittitle" w:customStyle="1">
    <w:name w:val="custom-cit-title"/>
    <w:basedOn w:val="DefaultParagraphFont"/>
    <w:qFormat/>
    <w:rsid w:val="00943d39"/>
    <w:rPr/>
  </w:style>
  <w:style w:type="character" w:styleId="Customcitjourtitle" w:customStyle="1">
    <w:name w:val="custom-cit-jour-title"/>
    <w:basedOn w:val="DefaultParagraphFont"/>
    <w:qFormat/>
    <w:rsid w:val="00943d39"/>
    <w:rPr/>
  </w:style>
  <w:style w:type="character" w:styleId="Customcitvolume" w:customStyle="1">
    <w:name w:val="custom-cit-volume"/>
    <w:basedOn w:val="DefaultParagraphFont"/>
    <w:qFormat/>
    <w:rsid w:val="00943d39"/>
    <w:rPr/>
  </w:style>
  <w:style w:type="character" w:styleId="Customcitvolumesep" w:customStyle="1">
    <w:name w:val="custom-cit-volume-sep"/>
    <w:basedOn w:val="DefaultParagraphFont"/>
    <w:qFormat/>
    <w:rsid w:val="00943d39"/>
    <w:rPr/>
  </w:style>
  <w:style w:type="character" w:styleId="Customcitfpage" w:customStyle="1">
    <w:name w:val="custom-cit-fpage"/>
    <w:basedOn w:val="DefaultParagraphFont"/>
    <w:qFormat/>
    <w:rsid w:val="00943d39"/>
    <w:rPr/>
  </w:style>
  <w:style w:type="character" w:styleId="Customcitdate" w:customStyle="1">
    <w:name w:val="custom-cit-date"/>
    <w:basedOn w:val="DefaultParagraphFont"/>
    <w:qFormat/>
    <w:rsid w:val="00943d39"/>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rFonts w:cs="Courier New"/>
    </w:rPr>
  </w:style>
  <w:style w:type="character" w:styleId="ListLabel9" w:customStyle="1">
    <w:name w:val="ListLabel 9"/>
    <w:qFormat/>
    <w:rPr>
      <w:rFonts w:cs="Courier New"/>
    </w:rPr>
  </w:style>
  <w:style w:type="character" w:styleId="ListLabel10" w:customStyle="1">
    <w:name w:val="ListLabel 10"/>
    <w:qFormat/>
    <w:rPr>
      <w:rFonts w:cs="Courier New"/>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neNumbering" w:customStyle="1">
    <w:name w:val="Line Numbering"/>
    <w:rPr/>
  </w:style>
  <w:style w:type="character" w:styleId="ListLabel13" w:customStyle="1">
    <w:name w:val="ListLabel 13"/>
    <w:qFormat/>
    <w:rPr>
      <w:rFonts w:cs="Symbol"/>
    </w:rPr>
  </w:style>
  <w:style w:type="character" w:styleId="ListLabel14" w:customStyle="1">
    <w:name w:val="ListLabel 14"/>
    <w:qFormat/>
    <w:rPr>
      <w:rFonts w:cs="Courier New"/>
    </w:rPr>
  </w:style>
  <w:style w:type="character" w:styleId="ListLabel15" w:customStyle="1">
    <w:name w:val="ListLabel 15"/>
    <w:qFormat/>
    <w:rPr>
      <w:rFonts w:cs="Wingdings"/>
    </w:rPr>
  </w:style>
  <w:style w:type="character" w:styleId="ListLabel16" w:customStyle="1">
    <w:name w:val="ListLabel 16"/>
    <w:qFormat/>
    <w:rPr>
      <w:rFonts w:cs="Symbol"/>
    </w:rPr>
  </w:style>
  <w:style w:type="character" w:styleId="ListLabel17" w:customStyle="1">
    <w:name w:val="ListLabel 17"/>
    <w:qFormat/>
    <w:rPr>
      <w:rFonts w:cs="Courier New"/>
    </w:rPr>
  </w:style>
  <w:style w:type="character" w:styleId="ListLabel18" w:customStyle="1">
    <w:name w:val="ListLabel 18"/>
    <w:qFormat/>
    <w:rPr>
      <w:rFonts w:cs="Wingdings"/>
    </w:rPr>
  </w:style>
  <w:style w:type="character" w:styleId="ListLabel19" w:customStyle="1">
    <w:name w:val="ListLabel 19"/>
    <w:qFormat/>
    <w:rPr>
      <w:rFonts w:cs="Symbol"/>
    </w:rPr>
  </w:style>
  <w:style w:type="character" w:styleId="ListLabel20" w:customStyle="1">
    <w:name w:val="ListLabel 20"/>
    <w:qFormat/>
    <w:rPr>
      <w:rFonts w:cs="Courier New"/>
    </w:rPr>
  </w:style>
  <w:style w:type="character" w:styleId="ListLabel21" w:customStyle="1">
    <w:name w:val="ListLabel 21"/>
    <w:qFormat/>
    <w:rPr>
      <w:rFonts w:cs="Wingdings"/>
    </w:rPr>
  </w:style>
  <w:style w:type="character" w:styleId="ListLabel22" w:customStyle="1">
    <w:name w:val="ListLabel 22"/>
    <w:qFormat/>
    <w:rPr>
      <w:rFonts w:cs="Times New Roman"/>
      <w:sz w:val="24"/>
      <w:szCs w:val="24"/>
      <w:u w:val="none"/>
    </w:rPr>
  </w:style>
  <w:style w:type="character" w:styleId="ListLabel23" w:customStyle="1">
    <w:name w:val="ListLabel 23"/>
    <w:qFormat/>
    <w:rPr>
      <w:rFonts w:cs="Symbol"/>
    </w:rPr>
  </w:style>
  <w:style w:type="character" w:styleId="ListLabel24" w:customStyle="1">
    <w:name w:val="ListLabel 24"/>
    <w:qFormat/>
    <w:rPr>
      <w:rFonts w:cs="Courier New"/>
    </w:rPr>
  </w:style>
  <w:style w:type="character" w:styleId="ListLabel25" w:customStyle="1">
    <w:name w:val="ListLabel 25"/>
    <w:qFormat/>
    <w:rPr>
      <w:rFonts w:cs="Wingdings"/>
    </w:rPr>
  </w:style>
  <w:style w:type="character" w:styleId="ListLabel26" w:customStyle="1">
    <w:name w:val="ListLabel 26"/>
    <w:qFormat/>
    <w:rPr>
      <w:rFonts w:cs="Symbol"/>
    </w:rPr>
  </w:style>
  <w:style w:type="character" w:styleId="ListLabel27" w:customStyle="1">
    <w:name w:val="ListLabel 27"/>
    <w:qFormat/>
    <w:rPr>
      <w:rFonts w:cs="Courier New"/>
    </w:rPr>
  </w:style>
  <w:style w:type="character" w:styleId="ListLabel28" w:customStyle="1">
    <w:name w:val="ListLabel 28"/>
    <w:qFormat/>
    <w:rPr>
      <w:rFonts w:cs="Wingdings"/>
    </w:rPr>
  </w:style>
  <w:style w:type="character" w:styleId="ListLabel29" w:customStyle="1">
    <w:name w:val="ListLabel 29"/>
    <w:qFormat/>
    <w:rPr>
      <w:rFonts w:cs="Symbol"/>
    </w:rPr>
  </w:style>
  <w:style w:type="character" w:styleId="ListLabel30" w:customStyle="1">
    <w:name w:val="ListLabel 30"/>
    <w:qFormat/>
    <w:rPr>
      <w:rFonts w:cs="Courier New"/>
    </w:rPr>
  </w:style>
  <w:style w:type="character" w:styleId="ListLabel31" w:customStyle="1">
    <w:name w:val="ListLabel 31"/>
    <w:qFormat/>
    <w:rPr>
      <w:rFonts w:cs="Wingdings"/>
    </w:rPr>
  </w:style>
  <w:style w:type="character" w:styleId="ListLabel32" w:customStyle="1">
    <w:name w:val="ListLabel 32"/>
    <w:qFormat/>
    <w:rPr>
      <w:rFonts w:cs="Times New Roman"/>
      <w:sz w:val="24"/>
      <w:szCs w:val="24"/>
      <w:u w:val="none"/>
    </w:rPr>
  </w:style>
  <w:style w:type="character" w:styleId="ListLabel33" w:customStyle="1">
    <w:name w:val="ListLabel 33"/>
    <w:qFormat/>
    <w:rPr>
      <w:rFonts w:cs="Symbol"/>
    </w:rPr>
  </w:style>
  <w:style w:type="character" w:styleId="ListLabel34" w:customStyle="1">
    <w:name w:val="ListLabel 34"/>
    <w:qFormat/>
    <w:rPr>
      <w:rFonts w:cs="Courier New"/>
    </w:rPr>
  </w:style>
  <w:style w:type="character" w:styleId="ListLabel35" w:customStyle="1">
    <w:name w:val="ListLabel 35"/>
    <w:qFormat/>
    <w:rPr>
      <w:rFonts w:cs="Wingdings"/>
    </w:rPr>
  </w:style>
  <w:style w:type="character" w:styleId="ListLabel36" w:customStyle="1">
    <w:name w:val="ListLabel 36"/>
    <w:qFormat/>
    <w:rPr>
      <w:rFonts w:cs="Symbol"/>
    </w:rPr>
  </w:style>
  <w:style w:type="character" w:styleId="ListLabel37" w:customStyle="1">
    <w:name w:val="ListLabel 37"/>
    <w:qFormat/>
    <w:rPr>
      <w:rFonts w:cs="Courier New"/>
    </w:rPr>
  </w:style>
  <w:style w:type="character" w:styleId="ListLabel38" w:customStyle="1">
    <w:name w:val="ListLabel 38"/>
    <w:qFormat/>
    <w:rPr>
      <w:rFonts w:cs="Wingdings"/>
    </w:rPr>
  </w:style>
  <w:style w:type="character" w:styleId="ListLabel39" w:customStyle="1">
    <w:name w:val="ListLabel 39"/>
    <w:qFormat/>
    <w:rPr>
      <w:rFonts w:cs="Symbol"/>
    </w:rPr>
  </w:style>
  <w:style w:type="character" w:styleId="ListLabel40" w:customStyle="1">
    <w:name w:val="ListLabel 40"/>
    <w:qFormat/>
    <w:rPr>
      <w:rFonts w:cs="Courier New"/>
    </w:rPr>
  </w:style>
  <w:style w:type="character" w:styleId="ListLabel41" w:customStyle="1">
    <w:name w:val="ListLabel 41"/>
    <w:qFormat/>
    <w:rPr>
      <w:rFonts w:cs="Wingdings"/>
    </w:rPr>
  </w:style>
  <w:style w:type="character" w:styleId="ListLabel42" w:customStyle="1">
    <w:name w:val="ListLabel 42"/>
    <w:qFormat/>
    <w:rPr>
      <w:rFonts w:cs="Times New Roman"/>
      <w:sz w:val="24"/>
      <w:szCs w:val="24"/>
      <w:u w:val="none"/>
    </w:rPr>
  </w:style>
  <w:style w:type="character" w:styleId="ListLabel43" w:customStyle="1">
    <w:name w:val="ListLabel 43"/>
    <w:qFormat/>
    <w:rPr>
      <w:rFonts w:cs="Symbol"/>
    </w:rPr>
  </w:style>
  <w:style w:type="character" w:styleId="ListLabel44" w:customStyle="1">
    <w:name w:val="ListLabel 44"/>
    <w:qFormat/>
    <w:rPr>
      <w:rFonts w:cs="Courier New"/>
    </w:rPr>
  </w:style>
  <w:style w:type="character" w:styleId="ListLabel45" w:customStyle="1">
    <w:name w:val="ListLabel 45"/>
    <w:qFormat/>
    <w:rPr>
      <w:rFonts w:cs="Wingdings"/>
    </w:rPr>
  </w:style>
  <w:style w:type="character" w:styleId="ListLabel46" w:customStyle="1">
    <w:name w:val="ListLabel 46"/>
    <w:qFormat/>
    <w:rPr>
      <w:rFonts w:cs="Symbol"/>
    </w:rPr>
  </w:style>
  <w:style w:type="character" w:styleId="ListLabel47" w:customStyle="1">
    <w:name w:val="ListLabel 47"/>
    <w:qFormat/>
    <w:rPr>
      <w:rFonts w:cs="Courier New"/>
    </w:rPr>
  </w:style>
  <w:style w:type="character" w:styleId="ListLabel48" w:customStyle="1">
    <w:name w:val="ListLabel 48"/>
    <w:qFormat/>
    <w:rPr>
      <w:rFonts w:cs="Wingdings"/>
    </w:rPr>
  </w:style>
  <w:style w:type="character" w:styleId="ListLabel49" w:customStyle="1">
    <w:name w:val="ListLabel 49"/>
    <w:qFormat/>
    <w:rPr>
      <w:rFonts w:cs="Symbol"/>
    </w:rPr>
  </w:style>
  <w:style w:type="character" w:styleId="ListLabel50" w:customStyle="1">
    <w:name w:val="ListLabel 50"/>
    <w:qFormat/>
    <w:rPr>
      <w:rFonts w:cs="Courier New"/>
    </w:rPr>
  </w:style>
  <w:style w:type="character" w:styleId="ListLabel51" w:customStyle="1">
    <w:name w:val="ListLabel 51"/>
    <w:qFormat/>
    <w:rPr>
      <w:rFonts w:cs="Wingdings"/>
    </w:rPr>
  </w:style>
  <w:style w:type="character" w:styleId="ListLabel52" w:customStyle="1">
    <w:name w:val="ListLabel 52"/>
    <w:qFormat/>
    <w:rPr>
      <w:rFonts w:cs="Times New Roman"/>
      <w:sz w:val="24"/>
      <w:szCs w:val="24"/>
      <w:u w:val="none"/>
    </w:rPr>
  </w:style>
  <w:style w:type="character" w:styleId="PlaceholderText">
    <w:name w:val="Placeholder Text"/>
    <w:basedOn w:val="DefaultParagraphFont"/>
    <w:uiPriority w:val="99"/>
    <w:semiHidden/>
    <w:qFormat/>
    <w:rsid w:val="00d859b6"/>
    <w:rPr>
      <w:color w:val="808080"/>
    </w:rPr>
  </w:style>
  <w:style w:type="character" w:styleId="JR" w:customStyle="1">
    <w:name w:val="JR"/>
    <w:qFormat/>
    <w:rsid w:val="00b35779"/>
    <w:rPr>
      <w:color w:val="FF0000"/>
      <w:highlight w:val="white"/>
    </w:rPr>
  </w:style>
  <w:style w:type="character" w:styleId="UnresolvedMention">
    <w:name w:val="Unresolved Mention"/>
    <w:basedOn w:val="DefaultParagraphFont"/>
    <w:uiPriority w:val="99"/>
    <w:semiHidden/>
    <w:unhideWhenUsed/>
    <w:qFormat/>
    <w:rsid w:val="006a02b4"/>
    <w:rPr>
      <w:color w:val="605E5C"/>
      <w:shd w:fill="E1DFDD" w:val="clear"/>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rFonts w:cs="Symbol"/>
    </w:rPr>
  </w:style>
  <w:style w:type="character" w:styleId="ListLabel60">
    <w:name w:val="ListLabel 60"/>
    <w:qFormat/>
    <w:rPr>
      <w:rFonts w:cs="Courier New"/>
    </w:rPr>
  </w:style>
  <w:style w:type="character" w:styleId="ListLabel61">
    <w:name w:val="ListLabel 61"/>
    <w:qFormat/>
    <w:rPr>
      <w:rFonts w:cs="Wingdings"/>
    </w:rPr>
  </w:style>
  <w:style w:type="character" w:styleId="ListLabel62">
    <w:name w:val="ListLabel 62"/>
    <w:qFormat/>
    <w:rPr>
      <w:rFonts w:eastAsia="Calibri" w:cs="Times New Roman"/>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sz w:val="24"/>
      <w:szCs w:val="24"/>
      <w:u w:val="none"/>
    </w:rPr>
  </w:style>
  <w:style w:type="character" w:styleId="ListLabel67">
    <w:name w:val="ListLabel 67"/>
    <w:qFormat/>
    <w:rPr/>
  </w:style>
  <w:style w:type="character" w:styleId="ListLabel68">
    <w:name w:val="ListLabel 68"/>
    <w:qFormat/>
    <w:rPr>
      <w:sz w:val="24"/>
      <w:szCs w:val="24"/>
      <w:u w:val="none"/>
    </w:rPr>
  </w:style>
  <w:style w:type="character" w:styleId="ListLabel69">
    <w:name w:val="ListLabel 69"/>
    <w:qFormat/>
    <w:rPr/>
  </w:style>
  <w:style w:type="character" w:styleId="ListLabel70">
    <w:name w:val="ListLabel 70"/>
    <w:qFormat/>
    <w:rPr>
      <w:sz w:val="24"/>
      <w:szCs w:val="24"/>
      <w:u w:val="none"/>
    </w:rPr>
  </w:style>
  <w:style w:type="character" w:styleId="ListLabel71">
    <w:name w:val="ListLabel 71"/>
    <w:qFormat/>
    <w:rPr/>
  </w:style>
  <w:style w:type="character" w:styleId="ListLabel72">
    <w:name w:val="ListLabel 72"/>
    <w:qFormat/>
    <w:rPr>
      <w:sz w:val="24"/>
      <w:szCs w:val="24"/>
      <w:u w:val="none"/>
    </w:rPr>
  </w:style>
  <w:style w:type="character" w:styleId="ListLabel73">
    <w:name w:val="ListLabel 73"/>
    <w:qFormat/>
    <w:rPr/>
  </w:style>
  <w:style w:type="character" w:styleId="ListLabel74">
    <w:name w:val="ListLabel 74"/>
    <w:qFormat/>
    <w:rPr>
      <w:sz w:val="24"/>
      <w:szCs w:val="24"/>
      <w:u w:val="none"/>
    </w:rPr>
  </w:style>
  <w:style w:type="character" w:styleId="ListLabel75">
    <w:name w:val="ListLabel 75"/>
    <w:qFormat/>
    <w:rPr/>
  </w:style>
  <w:style w:type="character" w:styleId="ListLabel76">
    <w:name w:val="ListLabel 76"/>
    <w:qFormat/>
    <w:rPr>
      <w:sz w:val="24"/>
      <w:szCs w:val="24"/>
      <w:u w:val="none"/>
    </w:rPr>
  </w:style>
  <w:style w:type="character" w:styleId="ListLabel77">
    <w:name w:val="ListLabel 77"/>
    <w:qFormat/>
    <w:rPr/>
  </w:style>
  <w:style w:type="character" w:styleId="ListLabel78">
    <w:name w:val="ListLabel 78"/>
    <w:qFormat/>
    <w:rPr>
      <w:sz w:val="24"/>
      <w:szCs w:val="24"/>
      <w:u w:val="none"/>
    </w:rPr>
  </w:style>
  <w:style w:type="character" w:styleId="ListLabel79">
    <w:name w:val="ListLabel 79"/>
    <w:qFormat/>
    <w:rPr/>
  </w:style>
  <w:style w:type="character" w:styleId="ListLabel80">
    <w:name w:val="ListLabel 80"/>
    <w:qFormat/>
    <w:rPr>
      <w:sz w:val="24"/>
      <w:szCs w:val="24"/>
      <w:u w:val="none"/>
    </w:rPr>
  </w:style>
  <w:style w:type="character" w:styleId="ListLabel81">
    <w:name w:val="ListLabel 81"/>
    <w:qFormat/>
    <w:rPr/>
  </w:style>
  <w:style w:type="character" w:styleId="ListLabel82">
    <w:name w:val="ListLabel 82"/>
    <w:qFormat/>
    <w:rPr>
      <w:sz w:val="24"/>
      <w:szCs w:val="24"/>
      <w:u w:val="none"/>
    </w:rPr>
  </w:style>
  <w:style w:type="character" w:styleId="ListLabel83">
    <w:name w:val="ListLabel 83"/>
    <w:qFormat/>
    <w:rPr/>
  </w:style>
  <w:style w:type="character" w:styleId="ListLabel84">
    <w:name w:val="ListLabel 84"/>
    <w:qFormat/>
    <w:rPr>
      <w:sz w:val="24"/>
      <w:szCs w:val="24"/>
      <w:u w:val="none"/>
    </w:rPr>
  </w:style>
  <w:style w:type="character" w:styleId="ListLabel85">
    <w:name w:val="ListLabel 85"/>
    <w:qFormat/>
    <w:rPr/>
  </w:style>
  <w:style w:type="character" w:styleId="ListLabel86">
    <w:name w:val="ListLabel 86"/>
    <w:qFormat/>
    <w:rPr>
      <w:rFonts w:ascii="Times New Roman" w:hAnsi="Times New Roman"/>
      <w:sz w:val="24"/>
      <w:szCs w:val="24"/>
      <w:u w:val="none"/>
    </w:rPr>
  </w:style>
  <w:style w:type="character" w:styleId="ListLabel87">
    <w:name w:val="ListLabel 87"/>
    <w:qFormat/>
    <w:rPr>
      <w:rFonts w:ascii="Times New Roman" w:hAnsi="Times New Roman"/>
    </w:rPr>
  </w:style>
  <w:style w:type="character" w:styleId="ListLabel88">
    <w:name w:val="ListLabel 88"/>
    <w:qFormat/>
    <w:rPr>
      <w:sz w:val="24"/>
      <w:szCs w:val="24"/>
      <w:u w:val="none"/>
    </w:rPr>
  </w:style>
  <w:style w:type="character" w:styleId="ListLabel89">
    <w:name w:val="ListLabel 89"/>
    <w:qFormat/>
    <w:rPr/>
  </w:style>
  <w:style w:type="character" w:styleId="ListLabel90">
    <w:name w:val="ListLabel 90"/>
    <w:qFormat/>
    <w:rPr>
      <w:sz w:val="24"/>
      <w:szCs w:val="24"/>
      <w:u w:val="none"/>
    </w:rPr>
  </w:style>
  <w:style w:type="character" w:styleId="ListLabel91">
    <w:name w:val="ListLabel 91"/>
    <w:qFormat/>
    <w:rPr/>
  </w:style>
  <w:style w:type="character" w:styleId="ListLabel92">
    <w:name w:val="ListLabel 92"/>
    <w:qFormat/>
    <w:rPr>
      <w:sz w:val="24"/>
      <w:szCs w:val="24"/>
      <w:u w:val="none"/>
    </w:rPr>
  </w:style>
  <w:style w:type="character" w:styleId="ListLabel93">
    <w:name w:val="ListLabel 93"/>
    <w:qFormat/>
    <w:rPr/>
  </w:style>
  <w:style w:type="character" w:styleId="ListLabel94">
    <w:name w:val="ListLabel 94"/>
    <w:qFormat/>
    <w:rPr>
      <w:sz w:val="24"/>
      <w:szCs w:val="24"/>
      <w:u w:val="none"/>
    </w:rPr>
  </w:style>
  <w:style w:type="character" w:styleId="ListLabel95">
    <w:name w:val="ListLabel 95"/>
    <w:qFormat/>
    <w:rPr/>
  </w:style>
  <w:style w:type="character" w:styleId="ListLabel96">
    <w:name w:val="ListLabel 96"/>
    <w:qFormat/>
    <w:rPr>
      <w:sz w:val="24"/>
      <w:szCs w:val="24"/>
      <w:u w:val="none"/>
    </w:rPr>
  </w:style>
  <w:style w:type="character" w:styleId="ListLabel97">
    <w:name w:val="ListLabel 97"/>
    <w:qFormat/>
    <w:rPr/>
  </w:style>
  <w:style w:type="character" w:styleId="ListLabel98">
    <w:name w:val="ListLabel 98"/>
    <w:qFormat/>
    <w:rPr>
      <w:sz w:val="24"/>
      <w:szCs w:val="24"/>
      <w:u w:val="none"/>
    </w:rPr>
  </w:style>
  <w:style w:type="character" w:styleId="ListLabel99">
    <w:name w:val="ListLabel 99"/>
    <w:qFormat/>
    <w:rPr/>
  </w:style>
  <w:style w:type="paragraph" w:styleId="Heading" w:customStyle="1">
    <w:name w:val="Heading"/>
    <w:basedOn w:val="Normal"/>
    <w:next w:val="TextBody"/>
    <w:qFormat/>
    <w:pPr>
      <w:keepNext w:val="true"/>
      <w:spacing w:before="240" w:after="120"/>
    </w:pPr>
    <w:rPr>
      <w:rFonts w:ascii="Liberation Sans" w:hAnsi="Liberation Sans" w:eastAsia="AR PL SungtiL GB"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BaseText" w:customStyle="1">
    <w:name w:val="Base_Text"/>
    <w:qFormat/>
    <w:rsid w:val="009a3899"/>
    <w:pPr>
      <w:widowControl/>
      <w:bidi w:val="0"/>
      <w:spacing w:before="120" w:after="0"/>
      <w:jc w:val="left"/>
    </w:pPr>
    <w:rPr>
      <w:rFonts w:ascii="Times New Roman" w:hAnsi="Times New Roman" w:eastAsia="Times New Roman" w:cs="Times New Roman"/>
      <w:color w:val="auto"/>
      <w:kern w:val="0"/>
      <w:sz w:val="24"/>
      <w:szCs w:val="24"/>
      <w:lang w:val="en-US" w:eastAsia="en-US" w:bidi="ar-SA"/>
    </w:rPr>
  </w:style>
  <w:style w:type="paragraph" w:styleId="1stparatext" w:customStyle="1">
    <w:name w:val="1st para text"/>
    <w:basedOn w:val="BaseText"/>
    <w:qFormat/>
    <w:rsid w:val="009a3899"/>
    <w:pPr/>
    <w:rPr/>
  </w:style>
  <w:style w:type="paragraph" w:styleId="BaseHeading" w:customStyle="1">
    <w:name w:val="Base_Heading"/>
    <w:qFormat/>
    <w:rsid w:val="009a3899"/>
    <w:pPr>
      <w:keepNext w:val="true"/>
      <w:widowControl/>
      <w:bidi w:val="0"/>
      <w:spacing w:before="240" w:after="0"/>
      <w:jc w:val="left"/>
      <w:outlineLvl w:val="0"/>
    </w:pPr>
    <w:rPr>
      <w:rFonts w:ascii="Times New Roman" w:hAnsi="Times New Roman" w:eastAsia="Times New Roman" w:cs="Times New Roman"/>
      <w:color w:val="auto"/>
      <w:kern w:val="2"/>
      <w:sz w:val="28"/>
      <w:szCs w:val="28"/>
      <w:lang w:val="en-US" w:eastAsia="en-US" w:bidi="ar-SA"/>
    </w:rPr>
  </w:style>
  <w:style w:type="paragraph" w:styleId="AbstractHead" w:customStyle="1">
    <w:name w:val="Abstract Head"/>
    <w:basedOn w:val="BaseHeading"/>
    <w:qFormat/>
    <w:rsid w:val="009a3899"/>
    <w:pPr/>
    <w:rPr/>
  </w:style>
  <w:style w:type="paragraph" w:styleId="AbstractSummary" w:customStyle="1">
    <w:name w:val="Abstract/Summary"/>
    <w:basedOn w:val="BaseText"/>
    <w:qFormat/>
    <w:rsid w:val="009a3899"/>
    <w:pPr/>
    <w:rPr/>
  </w:style>
  <w:style w:type="paragraph" w:styleId="Referencesandnotes" w:customStyle="1">
    <w:name w:val="References and notes"/>
    <w:basedOn w:val="BaseText"/>
    <w:qFormat/>
    <w:rsid w:val="009a3899"/>
    <w:pPr>
      <w:ind w:left="720" w:hanging="720"/>
    </w:pPr>
    <w:rPr/>
  </w:style>
  <w:style w:type="paragraph" w:styleId="Acknowledgement" w:customStyle="1">
    <w:name w:val="Acknowledgement"/>
    <w:basedOn w:val="Referencesandnotes"/>
    <w:qFormat/>
    <w:rsid w:val="009a3899"/>
    <w:pPr/>
    <w:rPr/>
  </w:style>
  <w:style w:type="paragraph" w:styleId="Subhead" w:customStyle="1">
    <w:name w:val="Subhead"/>
    <w:basedOn w:val="BaseHeading"/>
    <w:qFormat/>
    <w:rsid w:val="009a3899"/>
    <w:pPr/>
    <w:rPr>
      <w:b/>
      <w:bCs/>
      <w:sz w:val="24"/>
      <w:szCs w:val="24"/>
    </w:rPr>
  </w:style>
  <w:style w:type="paragraph" w:styleId="AppendixHead" w:customStyle="1">
    <w:name w:val="AppendixHead"/>
    <w:basedOn w:val="Subhead"/>
    <w:qFormat/>
    <w:rsid w:val="009a3899"/>
    <w:pPr/>
    <w:rPr/>
  </w:style>
  <w:style w:type="paragraph" w:styleId="AppendixSubhead" w:customStyle="1">
    <w:name w:val="AppendixSubhead"/>
    <w:basedOn w:val="Subhead"/>
    <w:qFormat/>
    <w:rsid w:val="009a3899"/>
    <w:pPr/>
    <w:rPr/>
  </w:style>
  <w:style w:type="paragraph" w:styleId="Articletype" w:customStyle="1">
    <w:name w:val="Article type"/>
    <w:basedOn w:val="BaseText"/>
    <w:qFormat/>
    <w:rsid w:val="009a3899"/>
    <w:pPr/>
    <w:rPr/>
  </w:style>
  <w:style w:type="paragraph" w:styleId="AuthorAttribute" w:customStyle="1">
    <w:name w:val="Author Attribute"/>
    <w:basedOn w:val="BaseText"/>
    <w:qFormat/>
    <w:rsid w:val="009a3899"/>
    <w:pPr>
      <w:spacing w:before="480" w:after="0"/>
    </w:pPr>
    <w:rPr/>
  </w:style>
  <w:style w:type="paragraph" w:styleId="FootnoteText1" w:customStyle="1">
    <w:name w:val="Footnote Text1"/>
    <w:basedOn w:val="BaseText"/>
    <w:qFormat/>
    <w:rsid w:val="009a3899"/>
    <w:pPr/>
    <w:rPr/>
  </w:style>
  <w:style w:type="paragraph" w:styleId="AuthorFootnote" w:customStyle="1">
    <w:name w:val="AuthorFootnote"/>
    <w:basedOn w:val="FootnoteText1"/>
    <w:qFormat/>
    <w:rsid w:val="009a3899"/>
    <w:pPr/>
    <w:rPr>
      <w:lang w:bidi="he-IL"/>
    </w:rPr>
  </w:style>
  <w:style w:type="paragraph" w:styleId="Authors" w:customStyle="1">
    <w:name w:val="Authors"/>
    <w:basedOn w:val="BaseText"/>
    <w:qFormat/>
    <w:rsid w:val="009a3899"/>
    <w:pPr>
      <w:spacing w:before="120" w:after="360"/>
      <w:jc w:val="center"/>
    </w:pPr>
    <w:rPr/>
  </w:style>
  <w:style w:type="paragraph" w:styleId="BalloonText">
    <w:name w:val="Balloon Text"/>
    <w:basedOn w:val="Normal"/>
    <w:link w:val="BalloonTextChar"/>
    <w:semiHidden/>
    <w:qFormat/>
    <w:rsid w:val="009a3899"/>
    <w:pPr/>
    <w:rPr>
      <w:rFonts w:ascii="Lucida Grande" w:hAnsi="Lucida Grande" w:eastAsia="Times New Roman"/>
      <w:sz w:val="18"/>
      <w:szCs w:val="18"/>
    </w:rPr>
  </w:style>
  <w:style w:type="paragraph" w:styleId="BookorMeetingInformation" w:customStyle="1">
    <w:name w:val="Book or Meeting Information"/>
    <w:basedOn w:val="BaseText"/>
    <w:qFormat/>
    <w:rsid w:val="009a3899"/>
    <w:pPr/>
    <w:rPr/>
  </w:style>
  <w:style w:type="paragraph" w:styleId="BookInformation" w:customStyle="1">
    <w:name w:val="BookInformation"/>
    <w:basedOn w:val="BaseText"/>
    <w:qFormat/>
    <w:rsid w:val="009a3899"/>
    <w:pPr/>
    <w:rPr/>
  </w:style>
  <w:style w:type="paragraph" w:styleId="Level2Head" w:customStyle="1">
    <w:name w:val="Level 2 Head"/>
    <w:basedOn w:val="BaseHeading"/>
    <w:qFormat/>
    <w:rsid w:val="009a3899"/>
    <w:pPr>
      <w:outlineLvl w:val="1"/>
    </w:pPr>
    <w:rPr>
      <w:i/>
      <w:iCs/>
      <w:sz w:val="24"/>
      <w:szCs w:val="24"/>
    </w:rPr>
  </w:style>
  <w:style w:type="paragraph" w:styleId="BoxLevel2Head" w:customStyle="1">
    <w:name w:val="BoxLevel 2 Head"/>
    <w:basedOn w:val="Level2Head"/>
    <w:qFormat/>
    <w:rsid w:val="009a3899"/>
    <w:pPr>
      <w:shd w:val="clear" w:color="auto" w:fill="E6E6E6"/>
    </w:pPr>
    <w:rPr/>
  </w:style>
  <w:style w:type="paragraph" w:styleId="BoxListUnnumbered" w:customStyle="1">
    <w:name w:val="BoxListUnnumbered"/>
    <w:basedOn w:val="BaseText"/>
    <w:qFormat/>
    <w:rsid w:val="009a3899"/>
    <w:pPr>
      <w:shd w:val="clear" w:color="auto" w:fill="E6E6E6"/>
      <w:ind w:left="1080" w:hanging="360"/>
    </w:pPr>
    <w:rPr/>
  </w:style>
  <w:style w:type="paragraph" w:styleId="BoxList" w:customStyle="1">
    <w:name w:val="BoxList"/>
    <w:basedOn w:val="BoxListUnnumbered"/>
    <w:qFormat/>
    <w:rsid w:val="009a3899"/>
    <w:pPr>
      <w:shd w:val="clear" w:fill="E6E6E6"/>
    </w:pPr>
    <w:rPr/>
  </w:style>
  <w:style w:type="paragraph" w:styleId="BoxSubhead" w:customStyle="1">
    <w:name w:val="BoxSubhead"/>
    <w:basedOn w:val="Subhead"/>
    <w:qFormat/>
    <w:rsid w:val="009a3899"/>
    <w:pPr>
      <w:shd w:val="clear" w:color="auto" w:fill="E6E6E6"/>
    </w:pPr>
    <w:rPr/>
  </w:style>
  <w:style w:type="paragraph" w:styleId="Paragraph" w:customStyle="1">
    <w:name w:val="Paragraph"/>
    <w:basedOn w:val="BaseText"/>
    <w:qFormat/>
    <w:rsid w:val="009a3899"/>
    <w:pPr>
      <w:spacing w:lineRule="auto" w:line="480"/>
      <w:ind w:firstLine="720"/>
      <w:jc w:val="both"/>
    </w:pPr>
    <w:rPr/>
  </w:style>
  <w:style w:type="paragraph" w:styleId="BoxText" w:customStyle="1">
    <w:name w:val="BoxText"/>
    <w:basedOn w:val="Paragraph"/>
    <w:qFormat/>
    <w:rsid w:val="009a3899"/>
    <w:pPr>
      <w:shd w:val="clear" w:color="auto" w:fill="E6E6E6"/>
    </w:pPr>
    <w:rPr/>
  </w:style>
  <w:style w:type="paragraph" w:styleId="BoxTitle" w:customStyle="1">
    <w:name w:val="BoxTitle"/>
    <w:basedOn w:val="BaseHeading"/>
    <w:qFormat/>
    <w:rsid w:val="009a3899"/>
    <w:pPr>
      <w:shd w:val="clear" w:color="auto" w:fill="E6E6E6"/>
    </w:pPr>
    <w:rPr>
      <w:b/>
      <w:sz w:val="24"/>
      <w:szCs w:val="24"/>
    </w:rPr>
  </w:style>
  <w:style w:type="paragraph" w:styleId="BulletedText" w:customStyle="1">
    <w:name w:val="Bulleted Text"/>
    <w:basedOn w:val="BaseText"/>
    <w:qFormat/>
    <w:rsid w:val="009a3899"/>
    <w:pPr>
      <w:ind w:left="720" w:hanging="720"/>
    </w:pPr>
    <w:rPr/>
  </w:style>
  <w:style w:type="paragraph" w:styleId="Careermagazine" w:customStyle="1">
    <w:name w:val="career-magazine"/>
    <w:basedOn w:val="BaseText"/>
    <w:qFormat/>
    <w:rsid w:val="009a3899"/>
    <w:pPr>
      <w:jc w:val="right"/>
    </w:pPr>
    <w:rPr>
      <w:color w:val="FF0000"/>
    </w:rPr>
  </w:style>
  <w:style w:type="paragraph" w:styleId="Careerstage" w:customStyle="1">
    <w:name w:val="career-stage"/>
    <w:basedOn w:val="BaseText"/>
    <w:qFormat/>
    <w:rsid w:val="009a3899"/>
    <w:pPr>
      <w:jc w:val="right"/>
    </w:pPr>
    <w:rPr>
      <w:color w:val="339966"/>
    </w:rPr>
  </w:style>
  <w:style w:type="paragraph" w:styleId="Annotationtext">
    <w:name w:val="annotation text"/>
    <w:basedOn w:val="Normal"/>
    <w:link w:val="CommentTextChar"/>
    <w:semiHidden/>
    <w:qFormat/>
    <w:rsid w:val="009a3899"/>
    <w:pPr/>
    <w:rPr>
      <w:rFonts w:eastAsia="Times New Roman"/>
    </w:rPr>
  </w:style>
  <w:style w:type="paragraph" w:styleId="Annotationsubject">
    <w:name w:val="annotation subject"/>
    <w:basedOn w:val="Annotationtext"/>
    <w:link w:val="CommentSubjectChar"/>
    <w:uiPriority w:val="99"/>
    <w:semiHidden/>
    <w:unhideWhenUsed/>
    <w:qFormat/>
    <w:rsid w:val="009a3899"/>
    <w:pPr/>
    <w:rPr>
      <w:b/>
      <w:bCs/>
    </w:rPr>
  </w:style>
  <w:style w:type="paragraph" w:styleId="ContinuedParagraph" w:customStyle="1">
    <w:name w:val="ContinuedParagraph"/>
    <w:basedOn w:val="Paragraph"/>
    <w:qFormat/>
    <w:rsid w:val="009a3899"/>
    <w:pPr>
      <w:ind w:hanging="0"/>
    </w:pPr>
    <w:rPr/>
  </w:style>
  <w:style w:type="paragraph" w:styleId="Correspondence" w:customStyle="1">
    <w:name w:val="Correspondence"/>
    <w:basedOn w:val="BaseText"/>
    <w:qFormat/>
    <w:rsid w:val="009a3899"/>
    <w:pPr>
      <w:spacing w:before="0" w:after="240"/>
    </w:pPr>
    <w:rPr/>
  </w:style>
  <w:style w:type="paragraph" w:styleId="DateAccepted" w:customStyle="1">
    <w:name w:val="Date Accepted"/>
    <w:basedOn w:val="BaseText"/>
    <w:qFormat/>
    <w:rsid w:val="009a3899"/>
    <w:pPr>
      <w:spacing w:before="360" w:after="0"/>
    </w:pPr>
    <w:rPr/>
  </w:style>
  <w:style w:type="paragraph" w:styleId="Deck" w:customStyle="1">
    <w:name w:val="Deck"/>
    <w:basedOn w:val="BaseHeading"/>
    <w:qFormat/>
    <w:rsid w:val="009a3899"/>
    <w:pPr>
      <w:outlineLvl w:val="1"/>
    </w:pPr>
    <w:rPr/>
  </w:style>
  <w:style w:type="paragraph" w:styleId="DefTerm" w:customStyle="1">
    <w:name w:val="DefTerm"/>
    <w:basedOn w:val="BaseText"/>
    <w:qFormat/>
    <w:rsid w:val="009a3899"/>
    <w:pPr>
      <w:ind w:left="720" w:hanging="0"/>
    </w:pPr>
    <w:rPr/>
  </w:style>
  <w:style w:type="paragraph" w:styleId="Definition" w:customStyle="1">
    <w:name w:val="Definition"/>
    <w:basedOn w:val="DefTerm"/>
    <w:qFormat/>
    <w:rsid w:val="009a3899"/>
    <w:pPr>
      <w:ind w:left="1080" w:hanging="360"/>
    </w:pPr>
    <w:rPr/>
  </w:style>
  <w:style w:type="paragraph" w:styleId="DefListTitle" w:customStyle="1">
    <w:name w:val="DefListTitle"/>
    <w:basedOn w:val="BaseHeading"/>
    <w:qFormat/>
    <w:rsid w:val="009a3899"/>
    <w:pPr/>
    <w:rPr/>
  </w:style>
  <w:style w:type="paragraph" w:styleId="Discipline" w:customStyle="1">
    <w:name w:val="discipline"/>
    <w:basedOn w:val="BaseText"/>
    <w:qFormat/>
    <w:rsid w:val="009a3899"/>
    <w:pPr>
      <w:jc w:val="right"/>
    </w:pPr>
    <w:rPr>
      <w:color w:val="993366"/>
    </w:rPr>
  </w:style>
  <w:style w:type="paragraph" w:styleId="Editors" w:customStyle="1">
    <w:name w:val="Editors"/>
    <w:basedOn w:val="Authors"/>
    <w:qFormat/>
    <w:rsid w:val="009a3899"/>
    <w:pPr/>
    <w:rPr/>
  </w:style>
  <w:style w:type="paragraph" w:styleId="Endnote">
    <w:name w:val="Endnote Text"/>
    <w:basedOn w:val="Normal"/>
    <w:link w:val="EndnoteTextChar"/>
    <w:semiHidden/>
    <w:rsid w:val="009a3899"/>
    <w:pPr/>
    <w:rPr>
      <w:rFonts w:ascii="Cambria" w:hAnsi="Cambria" w:eastAsia="Cambria"/>
    </w:rPr>
  </w:style>
  <w:style w:type="paragraph" w:styleId="Equation" w:customStyle="1">
    <w:name w:val="Equation"/>
    <w:basedOn w:val="BaseText"/>
    <w:qFormat/>
    <w:rsid w:val="009a3899"/>
    <w:pPr>
      <w:jc w:val="center"/>
    </w:pPr>
    <w:rPr/>
  </w:style>
  <w:style w:type="paragraph" w:styleId="FieldCodes" w:customStyle="1">
    <w:name w:val="FieldCodes"/>
    <w:basedOn w:val="BaseText"/>
    <w:qFormat/>
    <w:rsid w:val="009a3899"/>
    <w:pPr/>
    <w:rPr/>
  </w:style>
  <w:style w:type="paragraph" w:styleId="Legend" w:customStyle="1">
    <w:name w:val="Legend"/>
    <w:basedOn w:val="BaseHeading"/>
    <w:qFormat/>
    <w:rsid w:val="009a3899"/>
    <w:pPr/>
    <w:rPr>
      <w:sz w:val="24"/>
      <w:szCs w:val="24"/>
    </w:rPr>
  </w:style>
  <w:style w:type="paragraph" w:styleId="FigureCopyright" w:customStyle="1">
    <w:name w:val="FigureCopyright"/>
    <w:basedOn w:val="Legend"/>
    <w:qFormat/>
    <w:rsid w:val="009a3899"/>
    <w:pPr>
      <w:spacing w:before="80" w:after="0"/>
    </w:pPr>
    <w:rPr>
      <w:lang w:bidi="he-IL"/>
    </w:rPr>
  </w:style>
  <w:style w:type="paragraph" w:styleId="FigureCredit" w:customStyle="1">
    <w:name w:val="FigureCredit"/>
    <w:basedOn w:val="FigureCopyright"/>
    <w:qFormat/>
    <w:rsid w:val="009a3899"/>
    <w:pPr/>
    <w:rPr/>
  </w:style>
  <w:style w:type="paragraph" w:styleId="Footer">
    <w:name w:val="Footer"/>
    <w:basedOn w:val="Normal"/>
    <w:link w:val="FooterChar"/>
    <w:uiPriority w:val="99"/>
    <w:rsid w:val="009a3899"/>
    <w:pPr>
      <w:suppressLineNumbers/>
      <w:tabs>
        <w:tab w:val="center" w:pos="4320" w:leader="none"/>
        <w:tab w:val="right" w:pos="8640" w:leader="none"/>
      </w:tabs>
    </w:pPr>
    <w:rPr>
      <w:rFonts w:eastAsia="Times New Roman"/>
    </w:rPr>
  </w:style>
  <w:style w:type="paragraph" w:styleId="Gloss" w:customStyle="1">
    <w:name w:val="Gloss"/>
    <w:basedOn w:val="AbstractSummary"/>
    <w:qFormat/>
    <w:rsid w:val="009a3899"/>
    <w:pPr/>
    <w:rPr/>
  </w:style>
  <w:style w:type="paragraph" w:styleId="Glossary" w:customStyle="1">
    <w:name w:val="Glossary"/>
    <w:basedOn w:val="BaseText"/>
    <w:qFormat/>
    <w:rsid w:val="009a3899"/>
    <w:pPr/>
    <w:rPr/>
  </w:style>
  <w:style w:type="paragraph" w:styleId="GlossHead" w:customStyle="1">
    <w:name w:val="GlossHead"/>
    <w:basedOn w:val="AbstractHead"/>
    <w:qFormat/>
    <w:rsid w:val="009a3899"/>
    <w:pPr/>
    <w:rPr/>
  </w:style>
  <w:style w:type="paragraph" w:styleId="GraphicAltText" w:customStyle="1">
    <w:name w:val="GraphicAltText"/>
    <w:basedOn w:val="Legend"/>
    <w:qFormat/>
    <w:rsid w:val="009a3899"/>
    <w:pPr/>
    <w:rPr/>
  </w:style>
  <w:style w:type="paragraph" w:styleId="GraphicCredit" w:customStyle="1">
    <w:name w:val="GraphicCredit"/>
    <w:basedOn w:val="FigureCredit"/>
    <w:qFormat/>
    <w:rsid w:val="009a3899"/>
    <w:pPr/>
    <w:rPr/>
  </w:style>
  <w:style w:type="paragraph" w:styleId="Head" w:customStyle="1">
    <w:name w:val="Head"/>
    <w:basedOn w:val="BaseHeading"/>
    <w:qFormat/>
    <w:rsid w:val="009a3899"/>
    <w:pPr>
      <w:spacing w:before="120" w:after="120"/>
      <w:jc w:val="center"/>
    </w:pPr>
    <w:rPr>
      <w:b/>
      <w:bCs/>
    </w:rPr>
  </w:style>
  <w:style w:type="paragraph" w:styleId="Header">
    <w:name w:val="Header"/>
    <w:basedOn w:val="Normal"/>
    <w:link w:val="HeaderChar"/>
    <w:rsid w:val="009a3899"/>
    <w:pPr>
      <w:suppressLineNumbers/>
      <w:tabs>
        <w:tab w:val="center" w:pos="4320" w:leader="none"/>
        <w:tab w:val="right" w:pos="8640" w:leader="none"/>
      </w:tabs>
    </w:pPr>
    <w:rPr>
      <w:rFonts w:eastAsia="Times New Roman"/>
    </w:rPr>
  </w:style>
  <w:style w:type="paragraph" w:styleId="HTMLPreformatted">
    <w:name w:val="HTML Preformatted"/>
    <w:basedOn w:val="Normal"/>
    <w:link w:val="HTMLPreformattedChar"/>
    <w:qFormat/>
    <w:rsid w:val="009a3899"/>
    <w:pPr/>
    <w:rPr>
      <w:rFonts w:ascii="Consolas" w:hAnsi="Consolas" w:eastAsia="Times New Roman"/>
    </w:rPr>
  </w:style>
  <w:style w:type="paragraph" w:styleId="InstructionsText" w:customStyle="1">
    <w:name w:val="Instructions Text"/>
    <w:basedOn w:val="BaseText"/>
    <w:qFormat/>
    <w:rsid w:val="009a3899"/>
    <w:pPr/>
    <w:rPr/>
  </w:style>
  <w:style w:type="paragraph" w:styleId="Overline" w:customStyle="1">
    <w:name w:val="Overline"/>
    <w:basedOn w:val="BaseText"/>
    <w:qFormat/>
    <w:rsid w:val="009a3899"/>
    <w:pPr/>
    <w:rPr/>
  </w:style>
  <w:style w:type="paragraph" w:styleId="IssueName" w:customStyle="1">
    <w:name w:val="IssueName"/>
    <w:basedOn w:val="Overline"/>
    <w:qFormat/>
    <w:rsid w:val="009a3899"/>
    <w:pPr/>
    <w:rPr/>
  </w:style>
  <w:style w:type="paragraph" w:styleId="Keywords" w:customStyle="1">
    <w:name w:val="Keywords"/>
    <w:basedOn w:val="BaseText"/>
    <w:qFormat/>
    <w:rsid w:val="009a3899"/>
    <w:pPr/>
    <w:rPr/>
  </w:style>
  <w:style w:type="paragraph" w:styleId="Level3Head" w:customStyle="1">
    <w:name w:val="Level 3 Head"/>
    <w:basedOn w:val="BaseHeading"/>
    <w:qFormat/>
    <w:rsid w:val="009a3899"/>
    <w:pPr>
      <w:outlineLvl w:val="2"/>
    </w:pPr>
    <w:rPr>
      <w:sz w:val="24"/>
      <w:szCs w:val="24"/>
      <w:u w:val="single"/>
    </w:rPr>
  </w:style>
  <w:style w:type="paragraph" w:styleId="Level4Head" w:customStyle="1">
    <w:name w:val="Level 4 Head"/>
    <w:basedOn w:val="BaseHeading"/>
    <w:qFormat/>
    <w:rsid w:val="009a3899"/>
    <w:pPr>
      <w:ind w:left="346" w:hanging="0"/>
    </w:pPr>
    <w:rPr>
      <w:sz w:val="24"/>
      <w:szCs w:val="24"/>
    </w:rPr>
  </w:style>
  <w:style w:type="paragraph" w:styleId="Literaryquote" w:customStyle="1">
    <w:name w:val="Literary quote"/>
    <w:basedOn w:val="BaseText"/>
    <w:qFormat/>
    <w:rsid w:val="009a3899"/>
    <w:pPr>
      <w:ind w:left="1440" w:right="1440" w:hanging="0"/>
    </w:pPr>
    <w:rPr/>
  </w:style>
  <w:style w:type="paragraph" w:styleId="MaterialsText" w:customStyle="1">
    <w:name w:val="Materials Text"/>
    <w:basedOn w:val="BaseText"/>
    <w:qFormat/>
    <w:rsid w:val="009a3899"/>
    <w:pPr/>
    <w:rPr/>
  </w:style>
  <w:style w:type="paragraph" w:styleId="NoteInProof" w:customStyle="1">
    <w:name w:val="NoteInProof"/>
    <w:basedOn w:val="BaseText"/>
    <w:qFormat/>
    <w:rsid w:val="009a3899"/>
    <w:pPr/>
    <w:rPr/>
  </w:style>
  <w:style w:type="paragraph" w:styleId="Notes" w:customStyle="1">
    <w:name w:val="Notes"/>
    <w:basedOn w:val="BaseText"/>
    <w:qFormat/>
    <w:rsid w:val="009a3899"/>
    <w:pPr/>
    <w:rPr>
      <w:i/>
    </w:rPr>
  </w:style>
  <w:style w:type="paragraph" w:styleId="NotesHelvetica" w:customStyle="1">
    <w:name w:val="Notes-Helvetica"/>
    <w:basedOn w:val="BaseText"/>
    <w:qFormat/>
    <w:rsid w:val="009a3899"/>
    <w:pPr/>
    <w:rPr>
      <w:i/>
    </w:rPr>
  </w:style>
  <w:style w:type="paragraph" w:styleId="NumberedInstructions" w:customStyle="1">
    <w:name w:val="Numbered Instructions"/>
    <w:basedOn w:val="BaseText"/>
    <w:qFormat/>
    <w:rsid w:val="009a3899"/>
    <w:pPr/>
    <w:rPr/>
  </w:style>
  <w:style w:type="paragraph" w:styleId="OutlineLevel1" w:customStyle="1">
    <w:name w:val="OutlineLevel1"/>
    <w:basedOn w:val="BaseHeading"/>
    <w:qFormat/>
    <w:rsid w:val="009a3899"/>
    <w:pPr/>
    <w:rPr>
      <w:b/>
      <w:bCs/>
    </w:rPr>
  </w:style>
  <w:style w:type="paragraph" w:styleId="OutlineLevel2" w:customStyle="1">
    <w:name w:val="OutlineLevel2"/>
    <w:basedOn w:val="BaseHeading"/>
    <w:qFormat/>
    <w:rsid w:val="009a3899"/>
    <w:pPr>
      <w:ind w:left="360" w:hanging="0"/>
      <w:outlineLvl w:val="1"/>
    </w:pPr>
    <w:rPr>
      <w:b/>
      <w:bCs/>
      <w:sz w:val="24"/>
      <w:szCs w:val="24"/>
    </w:rPr>
  </w:style>
  <w:style w:type="paragraph" w:styleId="OutlineLevel3" w:customStyle="1">
    <w:name w:val="OutlineLevel3"/>
    <w:basedOn w:val="BaseHeading"/>
    <w:qFormat/>
    <w:rsid w:val="009a3899"/>
    <w:pPr>
      <w:ind w:left="720" w:hanging="0"/>
      <w:outlineLvl w:val="2"/>
    </w:pPr>
    <w:rPr>
      <w:b/>
      <w:bCs/>
      <w:sz w:val="24"/>
      <w:szCs w:val="24"/>
    </w:rPr>
  </w:style>
  <w:style w:type="paragraph" w:styleId="Preformat" w:customStyle="1">
    <w:name w:val="Preformat"/>
    <w:basedOn w:val="BaseText"/>
    <w:qFormat/>
    <w:rsid w:val="009a3899"/>
    <w:pPr>
      <w:tabs>
        <w:tab w:val="left" w:pos="360" w:leader="none"/>
        <w:tab w:val="left" w:pos="720" w:leader="none"/>
        <w:tab w:val="left" w:pos="1080" w:leader="none"/>
        <w:tab w:val="left" w:pos="1440" w:leader="none"/>
        <w:tab w:val="left" w:pos="1800" w:leader="none"/>
        <w:tab w:val="left" w:pos="2160" w:leader="none"/>
        <w:tab w:val="left" w:pos="2520" w:leader="none"/>
        <w:tab w:val="left" w:pos="2880" w:leader="none"/>
      </w:tabs>
    </w:pPr>
    <w:rPr>
      <w:rFonts w:ascii="Courier New" w:hAnsi="Courier New" w:cs="Courier New"/>
    </w:rPr>
  </w:style>
  <w:style w:type="paragraph" w:styleId="ProductAuthors" w:customStyle="1">
    <w:name w:val="ProductAuthors"/>
    <w:basedOn w:val="BaseText"/>
    <w:qFormat/>
    <w:rsid w:val="009a3899"/>
    <w:pPr/>
    <w:rPr/>
  </w:style>
  <w:style w:type="paragraph" w:styleId="ProductInformation" w:customStyle="1">
    <w:name w:val="ProductInformation"/>
    <w:basedOn w:val="BaseText"/>
    <w:qFormat/>
    <w:rsid w:val="009a3899"/>
    <w:pPr/>
    <w:rPr/>
  </w:style>
  <w:style w:type="paragraph" w:styleId="ProductTitle" w:customStyle="1">
    <w:name w:val="ProductTitle"/>
    <w:basedOn w:val="BaseText"/>
    <w:qFormat/>
    <w:rsid w:val="009a3899"/>
    <w:pPr/>
    <w:rPr>
      <w:b/>
      <w:bCs/>
    </w:rPr>
  </w:style>
  <w:style w:type="paragraph" w:styleId="PublishedOnline" w:customStyle="1">
    <w:name w:val="Published Online"/>
    <w:basedOn w:val="DateAccepted"/>
    <w:qFormat/>
    <w:rsid w:val="009a3899"/>
    <w:pPr/>
    <w:rPr/>
  </w:style>
  <w:style w:type="paragraph" w:styleId="RecipeMaterials" w:customStyle="1">
    <w:name w:val="Recipe Materials"/>
    <w:basedOn w:val="BaseText"/>
    <w:qFormat/>
    <w:rsid w:val="009a3899"/>
    <w:pPr/>
    <w:rPr/>
  </w:style>
  <w:style w:type="paragraph" w:styleId="Refhead" w:customStyle="1">
    <w:name w:val="Ref head"/>
    <w:basedOn w:val="BaseHeading"/>
    <w:qFormat/>
    <w:rsid w:val="009a3899"/>
    <w:pPr>
      <w:spacing w:before="120" w:after="120"/>
    </w:pPr>
    <w:rPr>
      <w:b/>
      <w:bCs/>
      <w:sz w:val="24"/>
      <w:szCs w:val="24"/>
    </w:rPr>
  </w:style>
  <w:style w:type="paragraph" w:styleId="ReferenceNote" w:customStyle="1">
    <w:name w:val="Reference Note"/>
    <w:basedOn w:val="Referencesandnotes"/>
    <w:qFormat/>
    <w:rsid w:val="009a3899"/>
    <w:pPr/>
    <w:rPr/>
  </w:style>
  <w:style w:type="paragraph" w:styleId="ReferencesandnotesLong" w:customStyle="1">
    <w:name w:val="References and notes Long"/>
    <w:basedOn w:val="BaseText"/>
    <w:qFormat/>
    <w:rsid w:val="009a3899"/>
    <w:pPr>
      <w:ind w:left="720" w:hanging="720"/>
    </w:pPr>
    <w:rPr/>
  </w:style>
  <w:style w:type="paragraph" w:styleId="Region" w:customStyle="1">
    <w:name w:val="region"/>
    <w:basedOn w:val="BaseText"/>
    <w:qFormat/>
    <w:rsid w:val="009a3899"/>
    <w:pPr>
      <w:jc w:val="right"/>
    </w:pPr>
    <w:rPr>
      <w:color w:val="0000FF"/>
    </w:rPr>
  </w:style>
  <w:style w:type="paragraph" w:styleId="RelatedArticle" w:customStyle="1">
    <w:name w:val="RelatedArticle"/>
    <w:basedOn w:val="Referencesandnotes"/>
    <w:qFormat/>
    <w:rsid w:val="009a3899"/>
    <w:pPr/>
    <w:rPr/>
  </w:style>
  <w:style w:type="paragraph" w:styleId="RunHead" w:customStyle="1">
    <w:name w:val="RunHead"/>
    <w:basedOn w:val="BaseText"/>
    <w:qFormat/>
    <w:rsid w:val="009a3899"/>
    <w:pPr/>
    <w:rPr/>
  </w:style>
  <w:style w:type="paragraph" w:styleId="SOMContent" w:customStyle="1">
    <w:name w:val="SOMContent"/>
    <w:basedOn w:val="1stparatext"/>
    <w:qFormat/>
    <w:rsid w:val="009a3899"/>
    <w:pPr/>
    <w:rPr/>
  </w:style>
  <w:style w:type="paragraph" w:styleId="SOMHead" w:customStyle="1">
    <w:name w:val="SOMHead"/>
    <w:basedOn w:val="BaseHeading"/>
    <w:qFormat/>
    <w:rsid w:val="009a3899"/>
    <w:pPr/>
    <w:rPr>
      <w:b/>
      <w:sz w:val="24"/>
      <w:szCs w:val="24"/>
    </w:rPr>
  </w:style>
  <w:style w:type="paragraph" w:styleId="Speaker" w:customStyle="1">
    <w:name w:val="Speaker"/>
    <w:basedOn w:val="Paragraph"/>
    <w:qFormat/>
    <w:rsid w:val="009a3899"/>
    <w:pPr/>
    <w:rPr>
      <w:b/>
      <w:lang w:bidi="he-IL"/>
    </w:rPr>
  </w:style>
  <w:style w:type="paragraph" w:styleId="Speech" w:customStyle="1">
    <w:name w:val="Speech"/>
    <w:basedOn w:val="Paragraph"/>
    <w:qFormat/>
    <w:rsid w:val="009a3899"/>
    <w:pPr/>
    <w:rPr>
      <w:lang w:bidi="he-IL"/>
    </w:rPr>
  </w:style>
  <w:style w:type="paragraph" w:styleId="SXAbstract" w:customStyle="1">
    <w:name w:val="SX-Abstract"/>
    <w:basedOn w:val="Normal"/>
    <w:qFormat/>
    <w:rsid w:val="009a3899"/>
    <w:pPr>
      <w:widowControl w:val="false"/>
      <w:spacing w:lineRule="exact" w:line="210" w:before="120" w:after="240"/>
      <w:ind w:left="700" w:right="700" w:hanging="0"/>
      <w:jc w:val="both"/>
    </w:pPr>
    <w:rPr>
      <w:rFonts w:ascii="BlissRegular" w:hAnsi="BlissRegular" w:eastAsia="Times New Roman"/>
      <w:b/>
    </w:rPr>
  </w:style>
  <w:style w:type="paragraph" w:styleId="SXAffiliation" w:customStyle="1">
    <w:name w:val="SX-Affiliation"/>
    <w:basedOn w:val="Normal"/>
    <w:next w:val="Normal"/>
    <w:qFormat/>
    <w:rsid w:val="009a3899"/>
    <w:pPr>
      <w:spacing w:lineRule="exact" w:line="190" w:before="0" w:after="160"/>
    </w:pPr>
    <w:rPr>
      <w:rFonts w:ascii="BlissRegular" w:hAnsi="BlissRegular" w:eastAsia="Times New Roman"/>
      <w:sz w:val="16"/>
    </w:rPr>
  </w:style>
  <w:style w:type="paragraph" w:styleId="SXArticlehead" w:customStyle="1">
    <w:name w:val="SX-Article head"/>
    <w:basedOn w:val="Normal"/>
    <w:qFormat/>
    <w:rsid w:val="009a3899"/>
    <w:pPr>
      <w:spacing w:lineRule="exact" w:line="210" w:before="210" w:after="0"/>
      <w:ind w:firstLine="288"/>
      <w:jc w:val="both"/>
    </w:pPr>
    <w:rPr>
      <w:rFonts w:eastAsia="Times New Roman"/>
      <w:b/>
      <w:sz w:val="18"/>
    </w:rPr>
  </w:style>
  <w:style w:type="paragraph" w:styleId="SXAuthornames" w:customStyle="1">
    <w:name w:val="SX-Author names"/>
    <w:basedOn w:val="Normal"/>
    <w:qFormat/>
    <w:rsid w:val="009a3899"/>
    <w:pPr>
      <w:spacing w:lineRule="exact" w:line="210" w:before="0" w:after="120"/>
    </w:pPr>
    <w:rPr>
      <w:rFonts w:ascii="BlissMedium" w:hAnsi="BlissMedium" w:eastAsia="Times New Roman"/>
    </w:rPr>
  </w:style>
  <w:style w:type="paragraph" w:styleId="SXBodytext" w:customStyle="1">
    <w:name w:val="SX-Body text"/>
    <w:basedOn w:val="Normal"/>
    <w:next w:val="Normal"/>
    <w:qFormat/>
    <w:rsid w:val="009a3899"/>
    <w:pPr>
      <w:spacing w:lineRule="exact" w:line="210"/>
      <w:ind w:firstLine="288"/>
      <w:jc w:val="both"/>
    </w:pPr>
    <w:rPr>
      <w:rFonts w:eastAsia="Times New Roman"/>
      <w:sz w:val="18"/>
    </w:rPr>
  </w:style>
  <w:style w:type="paragraph" w:styleId="SXBodytextflush" w:customStyle="1">
    <w:name w:val="SX-Body text flush"/>
    <w:basedOn w:val="SXBodytext"/>
    <w:qFormat/>
    <w:rsid w:val="009a3899"/>
    <w:pPr>
      <w:ind w:hanging="0"/>
    </w:pPr>
    <w:rPr/>
  </w:style>
  <w:style w:type="paragraph" w:styleId="SXCorrespondence" w:customStyle="1">
    <w:name w:val="SX-Correspondence"/>
    <w:basedOn w:val="SXAffiliation"/>
    <w:qFormat/>
    <w:rsid w:val="009a3899"/>
    <w:pPr>
      <w:spacing w:before="0" w:after="80"/>
    </w:pPr>
    <w:rPr/>
  </w:style>
  <w:style w:type="paragraph" w:styleId="SXDate" w:customStyle="1">
    <w:name w:val="SX-Date"/>
    <w:basedOn w:val="Normal"/>
    <w:qFormat/>
    <w:rsid w:val="009a3899"/>
    <w:pPr>
      <w:spacing w:lineRule="exact" w:line="190" w:before="180" w:after="0"/>
      <w:ind w:left="245" w:hanging="245"/>
      <w:jc w:val="both"/>
    </w:pPr>
    <w:rPr>
      <w:rFonts w:eastAsia="Times New Roman"/>
      <w:sz w:val="16"/>
    </w:rPr>
  </w:style>
  <w:style w:type="paragraph" w:styleId="SXEquation" w:customStyle="1">
    <w:name w:val="SX-Equation"/>
    <w:basedOn w:val="SXBodytextflush"/>
    <w:qFormat/>
    <w:rsid w:val="009a3899"/>
    <w:pPr>
      <w:spacing w:lineRule="auto" w:line="240"/>
      <w:jc w:val="center"/>
    </w:pPr>
    <w:rPr/>
  </w:style>
  <w:style w:type="paragraph" w:styleId="SXLegend" w:customStyle="1">
    <w:name w:val="SX-Legend"/>
    <w:basedOn w:val="SXAuthornames"/>
    <w:qFormat/>
    <w:rsid w:val="009a3899"/>
    <w:pPr>
      <w:jc w:val="both"/>
    </w:pPr>
    <w:rPr>
      <w:sz w:val="18"/>
    </w:rPr>
  </w:style>
  <w:style w:type="paragraph" w:styleId="SXReferences" w:customStyle="1">
    <w:name w:val="SX-References"/>
    <w:basedOn w:val="Normal"/>
    <w:qFormat/>
    <w:rsid w:val="009a3899"/>
    <w:pPr>
      <w:spacing w:lineRule="exact" w:line="190"/>
      <w:ind w:left="245" w:hanging="245"/>
      <w:jc w:val="both"/>
    </w:pPr>
    <w:rPr>
      <w:rFonts w:eastAsia="Times New Roman"/>
      <w:sz w:val="16"/>
    </w:rPr>
  </w:style>
  <w:style w:type="paragraph" w:styleId="SXRefHead" w:customStyle="1">
    <w:name w:val="SX-RefHead"/>
    <w:basedOn w:val="Normal"/>
    <w:qFormat/>
    <w:rsid w:val="009a3899"/>
    <w:pPr>
      <w:spacing w:lineRule="exact" w:line="190" w:before="200" w:after="0"/>
    </w:pPr>
    <w:rPr>
      <w:rFonts w:eastAsia="Times New Roman"/>
      <w:b/>
      <w:sz w:val="16"/>
    </w:rPr>
  </w:style>
  <w:style w:type="paragraph" w:styleId="SXSOMHead" w:customStyle="1">
    <w:name w:val="SX-SOMHead"/>
    <w:basedOn w:val="SXRefHead"/>
    <w:qFormat/>
    <w:rsid w:val="009a3899"/>
    <w:pPr/>
    <w:rPr/>
  </w:style>
  <w:style w:type="paragraph" w:styleId="SXTablehead" w:customStyle="1">
    <w:name w:val="SX-Tablehead"/>
    <w:basedOn w:val="Normal"/>
    <w:qFormat/>
    <w:rsid w:val="009a3899"/>
    <w:pPr/>
    <w:rPr>
      <w:rFonts w:eastAsia="Times New Roman"/>
      <w:szCs w:val="24"/>
    </w:rPr>
  </w:style>
  <w:style w:type="paragraph" w:styleId="SXTablelegend" w:customStyle="1">
    <w:name w:val="SX-Tablelegend"/>
    <w:basedOn w:val="Normal"/>
    <w:qFormat/>
    <w:rsid w:val="009a3899"/>
    <w:pPr>
      <w:spacing w:lineRule="exact" w:line="190"/>
      <w:ind w:left="245" w:hanging="245"/>
      <w:jc w:val="both"/>
    </w:pPr>
    <w:rPr>
      <w:rFonts w:eastAsia="Times New Roman"/>
      <w:sz w:val="16"/>
    </w:rPr>
  </w:style>
  <w:style w:type="paragraph" w:styleId="SXTabletext" w:customStyle="1">
    <w:name w:val="SX-Tabletext"/>
    <w:basedOn w:val="Normal"/>
    <w:qFormat/>
    <w:rsid w:val="009a3899"/>
    <w:pPr>
      <w:spacing w:lineRule="exact" w:line="210"/>
      <w:jc w:val="center"/>
    </w:pPr>
    <w:rPr>
      <w:rFonts w:eastAsia="Times New Roman"/>
      <w:sz w:val="18"/>
    </w:rPr>
  </w:style>
  <w:style w:type="paragraph" w:styleId="SXTabletitle" w:customStyle="1">
    <w:name w:val="SX-Tabletitle"/>
    <w:basedOn w:val="Normal"/>
    <w:qFormat/>
    <w:rsid w:val="009a3899"/>
    <w:pPr>
      <w:spacing w:lineRule="exact" w:line="210" w:before="0" w:after="120"/>
      <w:jc w:val="both"/>
    </w:pPr>
    <w:rPr>
      <w:rFonts w:ascii="BlissMedium" w:hAnsi="BlissMedium" w:eastAsia="Times New Roman"/>
      <w:sz w:val="18"/>
    </w:rPr>
  </w:style>
  <w:style w:type="paragraph" w:styleId="SXTitle" w:customStyle="1">
    <w:name w:val="SX-Title"/>
    <w:basedOn w:val="Normal"/>
    <w:qFormat/>
    <w:rsid w:val="009a3899"/>
    <w:pPr>
      <w:spacing w:lineRule="exact" w:line="500" w:before="0" w:after="240"/>
    </w:pPr>
    <w:rPr>
      <w:rFonts w:ascii="BlissBold" w:hAnsi="BlissBold" w:eastAsia="Times New Roman"/>
      <w:b/>
      <w:sz w:val="44"/>
    </w:rPr>
  </w:style>
  <w:style w:type="paragraph" w:styleId="Tablecolumnhead" w:customStyle="1">
    <w:name w:val="Table column head"/>
    <w:basedOn w:val="BaseText"/>
    <w:qFormat/>
    <w:rsid w:val="009a3899"/>
    <w:pPr>
      <w:spacing w:before="0" w:after="0"/>
    </w:pPr>
    <w:rPr/>
  </w:style>
  <w:style w:type="paragraph" w:styleId="Tabletext" w:customStyle="1">
    <w:name w:val="Table text"/>
    <w:basedOn w:val="BaseText"/>
    <w:qFormat/>
    <w:rsid w:val="009a3899"/>
    <w:pPr>
      <w:spacing w:before="0" w:after="0"/>
    </w:pPr>
    <w:rPr/>
  </w:style>
  <w:style w:type="paragraph" w:styleId="TableLegend" w:customStyle="1">
    <w:name w:val="TableLegend"/>
    <w:basedOn w:val="BaseText"/>
    <w:qFormat/>
    <w:rsid w:val="009a3899"/>
    <w:pPr>
      <w:spacing w:before="0" w:after="0"/>
    </w:pPr>
    <w:rPr/>
  </w:style>
  <w:style w:type="paragraph" w:styleId="TableTitle" w:customStyle="1">
    <w:name w:val="TableTitle"/>
    <w:basedOn w:val="BaseHeading"/>
    <w:qFormat/>
    <w:rsid w:val="009a3899"/>
    <w:pPr/>
    <w:rPr/>
  </w:style>
  <w:style w:type="paragraph" w:styleId="Teaser" w:customStyle="1">
    <w:name w:val="Teaser"/>
    <w:basedOn w:val="BaseText"/>
    <w:qFormat/>
    <w:rsid w:val="009a3899"/>
    <w:pPr/>
    <w:rPr/>
  </w:style>
  <w:style w:type="paragraph" w:styleId="TWIS" w:customStyle="1">
    <w:name w:val="TWIS"/>
    <w:basedOn w:val="AbstractSummary"/>
    <w:qFormat/>
    <w:rsid w:val="009a3899"/>
    <w:pPr/>
    <w:rPr/>
  </w:style>
  <w:style w:type="paragraph" w:styleId="TWISorEC" w:customStyle="1">
    <w:name w:val="TWIS or EC"/>
    <w:basedOn w:val="Normal"/>
    <w:qFormat/>
    <w:rsid w:val="009a3899"/>
    <w:pPr>
      <w:spacing w:lineRule="exact" w:line="210"/>
    </w:pPr>
    <w:rPr>
      <w:rFonts w:ascii="BlissRegular" w:hAnsi="BlissRegular" w:eastAsia="Times New Roman"/>
      <w:sz w:val="19"/>
    </w:rPr>
  </w:style>
  <w:style w:type="paragraph" w:styleId="Worksector" w:customStyle="1">
    <w:name w:val="work-sector"/>
    <w:basedOn w:val="BaseText"/>
    <w:qFormat/>
    <w:rsid w:val="009a3899"/>
    <w:pPr>
      <w:jc w:val="right"/>
    </w:pPr>
    <w:rPr>
      <w:color w:val="003300"/>
    </w:rPr>
  </w:style>
  <w:style w:type="paragraph" w:styleId="DOI" w:customStyle="1">
    <w:name w:val="DOI"/>
    <w:basedOn w:val="DateAccepted"/>
    <w:qFormat/>
    <w:rsid w:val="009a7f20"/>
    <w:pPr/>
    <w:rPr/>
  </w:style>
  <w:style w:type="paragraph" w:styleId="MediumList2Accent21" w:customStyle="1">
    <w:name w:val="Medium List 2 - Accent 21"/>
    <w:uiPriority w:val="99"/>
    <w:semiHidden/>
    <w:qFormat/>
    <w:rsid w:val="001b3b1a"/>
    <w:pPr>
      <w:widowControl/>
      <w:bidi w:val="0"/>
      <w:jc w:val="left"/>
    </w:pPr>
    <w:rPr>
      <w:rFonts w:ascii="Times New Roman" w:hAnsi="Times New Roman" w:eastAsia="Calibri" w:cs="Times New Roman"/>
      <w:color w:val="auto"/>
      <w:kern w:val="0"/>
      <w:sz w:val="20"/>
      <w:szCs w:val="20"/>
      <w:lang w:val="en-US" w:eastAsia="en-US" w:bidi="ar-SA"/>
    </w:rPr>
  </w:style>
  <w:style w:type="paragraph" w:styleId="PreformattedText" w:customStyle="1">
    <w:name w:val="Preformatted Text"/>
    <w:basedOn w:val="Normal"/>
    <w:qFormat/>
    <w:pPr>
      <w:spacing w:lineRule="auto" w:line="480"/>
      <w:jc w:val="both"/>
    </w:pPr>
    <w:rPr>
      <w:rFonts w:ascii="Liberation Mono" w:hAnsi="Liberation Mono" w:eastAsia="Liberation Mono" w:cs="Liberation Mono"/>
    </w:rPr>
  </w:style>
  <w:style w:type="paragraph" w:styleId="Bibliography">
    <w:name w:val="Bibliography"/>
    <w:basedOn w:val="Normal"/>
    <w:next w:val="Normal"/>
    <w:uiPriority w:val="37"/>
    <w:unhideWhenUsed/>
    <w:qFormat/>
    <w:rsid w:val="00d11cb2"/>
    <w:pPr>
      <w:tabs>
        <w:tab w:val="left" w:pos="500" w:leader="none"/>
      </w:tabs>
      <w:spacing w:before="0" w:after="240"/>
      <w:ind w:left="504" w:hanging="504"/>
    </w:pPr>
    <w:rPr/>
  </w:style>
  <w:style w:type="paragraph" w:styleId="ListParagraph">
    <w:name w:val="List Paragraph"/>
    <w:basedOn w:val="Normal"/>
    <w:uiPriority w:val="34"/>
    <w:qFormat/>
    <w:rsid w:val="00a74c77"/>
    <w:pPr>
      <w:spacing w:before="0" w:after="0"/>
      <w:ind w:left="720" w:hanging="0"/>
      <w:contextualSpacing/>
    </w:pPr>
    <w:rPr/>
  </w:style>
  <w:style w:type="paragraph" w:styleId="Bibliography1">
    <w:name w:val="Bibliography 1"/>
    <w:basedOn w:val="Index"/>
    <w:qFormat/>
    <w:pPr>
      <w:tabs>
        <w:tab w:val="right" w:pos="9447" w:leader="dot"/>
      </w:tabs>
      <w:ind w:left="0"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rsid w:val="00b547a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lelosq@ipgp.fr" TargetMode="External"/><Relationship Id="rId3" Type="http://schemas.openxmlformats.org/officeDocument/2006/relationships/hyperlink" Target="https://github.com/charlesll/neuravi"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 Id="rId14"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6.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99A7408A-6468-7142-A9AE-0F88D32C8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4325</TotalTime>
  <Application>LibreOffice/6.0.7.3$Linux_X86_64 LibreOffice_project/00m0$Build-3</Application>
  <Pages>19</Pages>
  <Words>4191</Words>
  <Characters>23377</Characters>
  <CharactersWithSpaces>27512</CharactersWithSpaces>
  <Paragraphs>79</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2019-10-03T14:28:00Z</dcterms:created>
  <dc:creator>bhanson</dc:creator>
  <dc:description/>
  <dc:language>en-US</dc:language>
  <cp:lastModifiedBy>Charles Le Losq</cp:lastModifiedBy>
  <dcterms:modified xsi:type="dcterms:W3CDTF">2020-01-28T17:44:20Z</dcterms:modified>
  <cp:revision>1124</cp:revision>
  <dc:subject/>
  <dc:title>Science Manuscript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ZOTERO_BREF_01DwZBhlWVMyCRA2ky2NW_1">
    <vt:lpwstr>ZOTERO_ITEM CSL_CITATION {"citationID":"lLtU9ciK","properties":{"formattedCitation":"({\\i{}37}, {\\i{}38})","plainCitation":"(37, 38)","noteIndex":0},"citationItems":[{"id":331,"uris":["http://zotero.org/users/453153/items/4BH93N2T"],"uri":["http://zoter</vt:lpwstr>
  </property>
  <property fmtid="{D5CDD505-2E9C-101B-9397-08002B2CF9AE}" pid="10" name="ZOTERO_BREF_01DwZBhlWVMyCRA2ky2NW_2">
    <vt:lpwstr>o.org/users/453153/items/4BH93N2T"],"itemData":{"id":331,"type":"article-journal","title":"Haploandesitic melts at magmatic temperatures: In situ, high-temperature structure and properties of melts along the join K&lt;sup&gt;\\circ$&lt;/sup&gt;C at atmospheric pressu</vt:lpwstr>
  </property>
  <property fmtid="{D5CDD505-2E9C-101B-9397-08002B2CF9AE}" pid="11" name="ZOTERO_BREF_01DwZBhlWVMyCRA2ky2NW_3">
    <vt:lpwstr>re","container-title":"Geochimica et Cosmochimica Acta","page":"3665-3685","volume":"60","author":[{"family":"Mysen","given":"B. O."}],"issued":{"date-parts":[["1996"]]}}},{"id":353,"uris":["http://zotero.org/users/453153/items/JKXIF4RR"],"uri":["http://z</vt:lpwstr>
  </property>
  <property fmtid="{D5CDD505-2E9C-101B-9397-08002B2CF9AE}" pid="12" name="ZOTERO_BREF_01DwZBhlWVMyCRA2ky2NW_4">
    <vt:lpwstr>otero.org/users/453153/items/JKXIF4RR"],"itemData":{"id":353,"type":"article-journal","title":"Structure and properties of magmatic liquids: From haplobasalt to haploandesite","container-title":"Geochimica et Cosmochimica Acta","page":"95-112","volume":"6</vt:lpwstr>
  </property>
  <property fmtid="{D5CDD505-2E9C-101B-9397-08002B2CF9AE}" pid="13" name="ZOTERO_BREF_01DwZBhlWVMyCRA2ky2NW_5">
    <vt:lpwstr>3","author":[{"family":"Mysen","given":"B. O."}],"issued":{"date-parts":[["1999"]]}}}],"schema":"https://github.com/citation-style-language/schema/raw/master/csl-citation.json"}</vt:lpwstr>
  </property>
  <property fmtid="{D5CDD505-2E9C-101B-9397-08002B2CF9AE}" pid="14" name="ZOTERO_BREF_0ZcLzBwD5eSK_1">
    <vt:lpwstr>ZOTERO_ITEM CSL_CITATION {"citationID":"LBmQ6mYz","properties":{"formattedCitation":"({\\i{}16})","plainCitation":"(16)","noteIndex":0},"citationItems":[{"id":6029,"uris":["http://zotero.org/users/453153/items/INDV2KUP"],"uri":["http://zotero.org/users/45</vt:lpwstr>
  </property>
  <property fmtid="{D5CDD505-2E9C-101B-9397-08002B2CF9AE}" pid="15" name="ZOTERO_BREF_0ZcLzBwD5eSK_2">
    <vt:lpwstr>3153/items/INDV2KUP"],"itemData":{"id":6029,"type":"article-journal","title":"Effect of interpretive bias on research evidence","container-title":"BMJ","page":"1453-1455","volume":"326","issue":"7404","source":"www.bmj.com","abstract":"&lt;p&gt;&lt;i&gt;Doctors are b</vt:lpwstr>
  </property>
  <property fmtid="{D5CDD505-2E9C-101B-9397-08002B2CF9AE}" pid="16" name="ZOTERO_BREF_0ZcLzBwD5eSK_3">
    <vt:lpwstr>eing encouraged to improve their critical appraisal skills to make better use of medical research. But when using these skills, it is important to remember that interpretation of data is inevitably subjective and can itself result in bias.&lt;/i&gt;&lt;/p&gt;","DOI":</vt:lpwstr>
  </property>
  <property fmtid="{D5CDD505-2E9C-101B-9397-08002B2CF9AE}" pid="17" name="ZOTERO_BREF_0ZcLzBwD5eSK_4">
    <vt:lpwstr>"10.1136/bmj.326.7404.1453","ISSN":"0959-8138, 1468-5833","note":"PMID: 12829562","journalAbbreviation":"BMJ","language":"en","author":[{"family":"Kaptchuk","given":"Ted J."}],"issued":{"date-parts":[["2003",6,26]]}}}],"schema":"https://github.com/citatio</vt:lpwstr>
  </property>
  <property fmtid="{D5CDD505-2E9C-101B-9397-08002B2CF9AE}" pid="18" name="ZOTERO_BREF_0ZcLzBwD5eSK_5">
    <vt:lpwstr>n-style-language/schema/raw/master/csl-citation.json"}</vt:lpwstr>
  </property>
  <property fmtid="{D5CDD505-2E9C-101B-9397-08002B2CF9AE}" pid="19" name="ZOTERO_BREF_1dzXMq8EWokl6LwCDbpYM1_1">
    <vt:lpwstr>ZOTERO_ITEM CSL_CITATION {"citationID":"7GRyk5Wt","properties":{"formattedCitation":"({\\i{}1})","plainCitation":"(1)","noteIndex":0},"citationItems":[{"id":4406,"uris":["http://zotero.org/users/453153/items/6VDKVSXJ"],"uri":["http://zotero.org/users/4531</vt:lpwstr>
  </property>
  <property fmtid="{D5CDD505-2E9C-101B-9397-08002B2CF9AE}" pid="20" name="ZOTERO_BREF_1dzXMq8EWokl6LwCDbpYM1_10">
    <vt:lpwstr>on"}</vt:lpwstr>
  </property>
  <property fmtid="{D5CDD505-2E9C-101B-9397-08002B2CF9AE}" pid="21" name="ZOTERO_BREF_1dzXMq8EWokl6LwCDbpYM1_2">
    <vt:lpwstr>53/items/6VDKVSXJ"],"itemData":{"id":4406,"type":"article-journal","title":"Percolation channels: a universal idea to describe the atomic structure and dynamics of glasses and melts","container-title":"Scientific Reports","page":"16490","volume":"7","issu</vt:lpwstr>
  </property>
  <property fmtid="{D5CDD505-2E9C-101B-9397-08002B2CF9AE}" pid="22" name="ZOTERO_BREF_1dzXMq8EWokl6LwCDbpYM1_3">
    <vt:lpwstr>e":"1","source":"www.nature.com","abstract":"Understanding the links between chemical composition, nano-structure and the dynamic properties of silicate melts and glasses is fundamental to both Earth and Materials Sciences. Central to this is whether the </vt:lpwstr>
  </property>
  <property fmtid="{D5CDD505-2E9C-101B-9397-08002B2CF9AE}" pid="23" name="ZOTERO_BREF_1dzXMq8EWokl6LwCDbpYM1_4">
    <vt:lpwstr>distribution of mobile metallic ions is random or not. In silicate systems, such as window glass, it is well-established that the short-range structure is not random but metal ions cluster, forming percolation channels through a partly broken network of c</vt:lpwstr>
  </property>
  <property fmtid="{D5CDD505-2E9C-101B-9397-08002B2CF9AE}" pid="24" name="ZOTERO_BREF_1dzXMq8EWokl6LwCDbpYM1_5">
    <vt:lpwstr>orner-sharing SiO4 tetrahedra. In alumino-silicate glasses and melts, extensively used in industry and representing most of the Earth magmas, metal ions compensate the electrical charge deficit of AlO4\n                        − tetrahedra, but until now </vt:lpwstr>
  </property>
  <property fmtid="{D5CDD505-2E9C-101B-9397-08002B2CF9AE}" pid="25" name="ZOTERO_BREF_1dzXMq8EWokl6LwCDbpYM1_6">
    <vt:lpwstr>clustering has not been confirmed. Here we report how major changes in melt viscosity, together with glass Raman and Nuclear Magnetic Resonance measurements and Molecular Dynamics simulations, demonstrate that metal ions nano-segregate into percolation ch</vt:lpwstr>
  </property>
  <property fmtid="{D5CDD505-2E9C-101B-9397-08002B2CF9AE}" pid="26" name="ZOTERO_BREF_1dzXMq8EWokl6LwCDbpYM1_7">
    <vt:lpwstr>annels, making this a universal phenomenon of oxide glasses and melts. Furthermore, we can explain how, in both single and mixed alkali compositions, metal ion clustering and percolation radically affect melt mobility, central to understanding industrial </vt:lpwstr>
  </property>
  <property fmtid="{D5CDD505-2E9C-101B-9397-08002B2CF9AE}" pid="27" name="ZOTERO_BREF_1dzXMq8EWokl6LwCDbpYM1_8">
    <vt:lpwstr>and geological processes.","DOI":"10.1038/s41598-017-16741-3","ISSN":"2045-2322","shortTitle":"Percolation channels","language":"En","author":[{"family":"Le Losq","given":"C."},{"family":"Neuville","given":"D. R."},{"family":"Chen","given":"W."},{"family"</vt:lpwstr>
  </property>
  <property fmtid="{D5CDD505-2E9C-101B-9397-08002B2CF9AE}" pid="28" name="ZOTERO_BREF_1dzXMq8EWokl6LwCDbpYM1_9">
    <vt:lpwstr>:"Florian","given":"P."},{"family":"Massiot","given":"D."},{"family":"Zhou","given":"Z."},{"family":"Greaves","given":"G. N."}],"issued":{"date-parts":[["2017",12]]}}}],"schema":"https://github.com/citation-style-language/schema/raw/master/csl-citation.js</vt:lpwstr>
  </property>
  <property fmtid="{D5CDD505-2E9C-101B-9397-08002B2CF9AE}" pid="29" name="ZOTERO_BREF_1dzXMq8EWokl6LwCDbpYM_1">
    <vt:lpwstr>ZOTERO_ITEM CSL_CITATION {"citationID":"oAwH8kH4","properties":{"formattedCitation":"({\\i{}1})","plainCitation":"(1)","noteIndex":0},"citationItems":[{"id":4406,"uris":["http://zotero.org/users/453153/items/6VDKVSXJ"],"uri":["http://zotero.org/users/4531</vt:lpwstr>
  </property>
  <property fmtid="{D5CDD505-2E9C-101B-9397-08002B2CF9AE}" pid="30" name="ZOTERO_BREF_1dzXMq8EWokl6LwCDbpYM_10">
    <vt:lpwstr>on"}</vt:lpwstr>
  </property>
  <property fmtid="{D5CDD505-2E9C-101B-9397-08002B2CF9AE}" pid="31" name="ZOTERO_BREF_1dzXMq8EWokl6LwCDbpYM_2">
    <vt:lpwstr>53/items/6VDKVSXJ"],"itemData":{"id":4406,"type":"article-journal","title":"Percolation channels: a universal idea to describe the atomic structure and dynamics of glasses and melts","container-title":"Scientific Reports","page":"16490","volume":"7","issu</vt:lpwstr>
  </property>
  <property fmtid="{D5CDD505-2E9C-101B-9397-08002B2CF9AE}" pid="32" name="ZOTERO_BREF_1dzXMq8EWokl6LwCDbpYM_3">
    <vt:lpwstr>e":"1","source":"www.nature.com","abstract":"Understanding the links between chemical composition, nano-structure and the dynamic properties of silicate melts and glasses is fundamental to both Earth and Materials Sciences. Central to this is whether the </vt:lpwstr>
  </property>
  <property fmtid="{D5CDD505-2E9C-101B-9397-08002B2CF9AE}" pid="33" name="ZOTERO_BREF_1dzXMq8EWokl6LwCDbpYM_4">
    <vt:lpwstr>distribution of mobile metallic ions is random or not. In silicate systems, such as window glass, it is well-established that the short-range structure is not random but metal ions cluster, forming percolation channels through a partly broken network of c</vt:lpwstr>
  </property>
  <property fmtid="{D5CDD505-2E9C-101B-9397-08002B2CF9AE}" pid="34" name="ZOTERO_BREF_1dzXMq8EWokl6LwCDbpYM_5">
    <vt:lpwstr>orner-sharing SiO4 tetrahedra. In alumino-silicate glasses and melts, extensively used in industry and representing most of the Earth magmas, metal ions compensate the electrical charge deficit of AlO4\n                        − tetrahedra, but until now </vt:lpwstr>
  </property>
  <property fmtid="{D5CDD505-2E9C-101B-9397-08002B2CF9AE}" pid="35" name="ZOTERO_BREF_1dzXMq8EWokl6LwCDbpYM_6">
    <vt:lpwstr>clustering has not been confirmed. Here we report how major changes in melt viscosity, together with glass Raman and Nuclear Magnetic Resonance measurements and Molecular Dynamics simulations, demonstrate that metal ions nano-segregate into percolation ch</vt:lpwstr>
  </property>
  <property fmtid="{D5CDD505-2E9C-101B-9397-08002B2CF9AE}" pid="36" name="ZOTERO_BREF_1dzXMq8EWokl6LwCDbpYM_7">
    <vt:lpwstr>annels, making this a universal phenomenon of oxide glasses and melts. Furthermore, we can explain how, in both single and mixed alkali compositions, metal ion clustering and percolation radically affect melt mobility, central to understanding industrial </vt:lpwstr>
  </property>
  <property fmtid="{D5CDD505-2E9C-101B-9397-08002B2CF9AE}" pid="37" name="ZOTERO_BREF_1dzXMq8EWokl6LwCDbpYM_8">
    <vt:lpwstr>and geological processes.","DOI":"10.1038/s41598-017-16741-3","ISSN":"2045-2322","shortTitle":"Percolation channels","language":"En","author":[{"family":"Le Losq","given":"C."},{"family":"Neuville","given":"D. R."},{"family":"Chen","given":"W."},{"family"</vt:lpwstr>
  </property>
  <property fmtid="{D5CDD505-2E9C-101B-9397-08002B2CF9AE}" pid="38" name="ZOTERO_BREF_1dzXMq8EWokl6LwCDbpYM_9">
    <vt:lpwstr>:"Florian","given":"P."},{"family":"Massiot","given":"D."},{"family":"Zhou","given":"Z."},{"family":"Greaves","given":"G. N."}],"issued":{"date-parts":[["2017",12]]}}}],"schema":"https://github.com/citation-style-language/schema/raw/master/csl-citation.js</vt:lpwstr>
  </property>
  <property fmtid="{D5CDD505-2E9C-101B-9397-08002B2CF9AE}" pid="39" name="ZOTERO_BREF_2U49sQZRKnluzbtPJps2x_1">
    <vt:lpwstr>ZOTERO_ITEM CSL_CITATION {"citationID":"WLanOIAp","properties":{"formattedCitation":"({\\i{}12})","plainCitation":"(12)","noteIndex":0},"citationItems":[{"id":5249,"uris":["http://zotero.org/users/453153/items/NBAXGI36"],"uri":["http://zotero.org/users/45</vt:lpwstr>
  </property>
  <property fmtid="{D5CDD505-2E9C-101B-9397-08002B2CF9AE}" pid="40" name="ZOTERO_BREF_2U49sQZRKnluzbtPJps2x_2">
    <vt:lpwstr>3153/items/NBAXGI36"],"itemData":{"id":5249,"type":"article-journal","title":"An Avramov-based viscosity model for the SiO2-Al2O3-Na2O-K2O system in a wide temperature range","container-title":"Ceramics International","page":"12169-12181","volume":"45","i</vt:lpwstr>
  </property>
  <property fmtid="{D5CDD505-2E9C-101B-9397-08002B2CF9AE}" pid="41" name="ZOTERO_BREF_2U49sQZRKnluzbtPJps2x_3">
    <vt:lpwstr>ssue":"9","source":"ScienceDirect","abstract":"A modified Avramov equation is employed to describe the viscosity of silicate melts in the SiO2-Al2O3-Na2O-K2O system and its subsystems with associate species obtained from thermodynamic description and used</vt:lpwstr>
  </property>
  <property fmtid="{D5CDD505-2E9C-101B-9397-08002B2CF9AE}" pid="42" name="ZOTERO_BREF_2U49sQZRKnluzbtPJps2x_4">
    <vt:lpwstr> as structural units. Two modifications to the Avramov equation are proposed: i) a stronger dependence of viscosity input of each structural unit on its concentration ii) the “fragility” parameter dependent on the melt composition at a given point. The mo</vt:lpwstr>
  </property>
  <property fmtid="{D5CDD505-2E9C-101B-9397-08002B2CF9AE}" pid="43" name="ZOTERO_BREF_2U49sQZRKnluzbtPJps2x_5">
    <vt:lpwstr>del describes the viscosity reasonably well for most of the experimental data in the wide compositional range and in a temperature range from fully liquid to supercooled melts. Approaches to further improve the model are discussed.","DOI":"10.1016/j.ceram</vt:lpwstr>
  </property>
  <property fmtid="{D5CDD505-2E9C-101B-9397-08002B2CF9AE}" pid="44" name="ZOTERO_BREF_2U49sQZRKnluzbtPJps2x_6">
    <vt:lpwstr>int.2019.03.121","ISSN":"0272-8842","journalAbbreviation":"Ceramics International","author":[{"family":"Starodub","given":"K."},{"family":"Wu","given":"G."},{"family":"Yazhenskikh","given":"E."},{"family":"Müller","given":"M."},{"family":"Khvan","given":"</vt:lpwstr>
  </property>
  <property fmtid="{D5CDD505-2E9C-101B-9397-08002B2CF9AE}" pid="45" name="ZOTERO_BREF_2U49sQZRKnluzbtPJps2x_7">
    <vt:lpwstr>A."},{"family":"Kondratiev","given":"A."}],"issued":{"date-parts":[["2019",6,15]]}},"suppress-author":true}],"schema":"https://github.com/citation-style-language/schema/raw/master/csl-citation.json"}</vt:lpwstr>
  </property>
  <property fmtid="{D5CDD505-2E9C-101B-9397-08002B2CF9AE}" pid="46" name="ZOTERO_BREF_2ihezSSRc4IS_1">
    <vt:lpwstr>ZOTERO_ITEM CSL_CITATION {"citationID":"W5TpDqZc","properties":{"formattedCitation":"({\\i{}9}, {\\i{}15})","plainCitation":"(9, 15)","noteIndex":0},"citationItems":[{"id":1009,"uris":["http://zotero.org/users/453153/items/CP3UVTPK"],"uri":["http://zotero</vt:lpwstr>
  </property>
  <property fmtid="{D5CDD505-2E9C-101B-9397-08002B2CF9AE}" pid="47" name="ZOTERO_BREF_2ihezSSRc4IS_10">
    <vt:lpwstr>tions along the joins MgSiO3-CaSiO3 and Mg3Al2Si3O12Ca3 Al2Si3O12 made between 1000 and 1150 K show deep minima in the viscosity-composition relationship for both joins. These minima reduce when the temperature increases and disappear eventually. Within t</vt:lpwstr>
  </property>
  <property fmtid="{D5CDD505-2E9C-101B-9397-08002B2CF9AE}" pid="48" name="ZOTERO_BREF_2ihezSSRc4IS_11">
    <vt:lpwstr>he framework of the configurational entropy theory of relaxation processes, these observations can be accounted for quantitatively in terms of the contribution of ideal (Ca, Mg) mixing to the total configurational entropy of the melts. The configurational</vt:lpwstr>
  </property>
  <property fmtid="{D5CDD505-2E9C-101B-9397-08002B2CF9AE}" pid="49" name="ZOTERO_BREF_2ihezSSRc4IS_12">
    <vt:lpwstr> entropies determined from the viscosity measurements agree with the values determined by calorimetry for liquid CaSiO3, CaMgSi2O6, MgSiO3, and Mg3Al2Si3O12. The heat capacities of Ca3Al2Si3O12 glass and liquid have also been obtained from dropcalorimetry</vt:lpwstr>
  </property>
  <property fmtid="{D5CDD505-2E9C-101B-9397-08002B2CF9AE}" pid="50" name="ZOTERO_BREF_2ihezSSRc4IS_13">
    <vt:lpwstr> measurements.","DOI":"10.1016/0016-7037(91)90159-3","ISSN":"0016-7037","journalAbbreviation":"Geochimica et Cosmochimica Acta","author":[{"family":"Neuville","given":"Daniel R."},{"family":"Richet","given":"Pascal"}],"issued":{"date-parts":[["1991",4]]}}</vt:lpwstr>
  </property>
  <property fmtid="{D5CDD505-2E9C-101B-9397-08002B2CF9AE}" pid="51" name="ZOTERO_BREF_2ihezSSRc4IS_14">
    <vt:lpwstr>}],"schema":"https://github.com/citation-style-language/schema/raw/master/csl-citation.json"}</vt:lpwstr>
  </property>
  <property fmtid="{D5CDD505-2E9C-101B-9397-08002B2CF9AE}" pid="52" name="ZOTERO_BREF_2ihezSSRc4IS_2">
    <vt:lpwstr>.org/users/453153/items/CP3UVTPK"],"itemData":{"id":1009,"type":"article-journal","title":"Viscosity and configurational entropy of silicate melts","container-title":"Geochimica et Cosmochimica Acta","page":"471-483","volume":"48","issue":"3","source":"Sc</vt:lpwstr>
  </property>
  <property fmtid="{D5CDD505-2E9C-101B-9397-08002B2CF9AE}" pid="53" name="ZOTERO_BREF_2ihezSSRc4IS_3">
    <vt:lpwstr>ienceDirect","abstract":"With the configurational entropy theory of relaxation processes of Adam and Gibbs (1965), one predicts that the viscosity depends on temperature according to log η = Ae + BeTSconf, where Sconf is the configurational entropy of the</vt:lpwstr>
  </property>
  <property fmtid="{D5CDD505-2E9C-101B-9397-08002B2CF9AE}" pid="54" name="ZOTERO_BREF_2ihezSSRc4IS_4">
    <vt:lpwstr> liquid. Thermochemical calculations of Sconf performed for some mineral compositions show the importance of non-configurational contributions to the entropy differences between amorphous and crystalline phases. Except for the case of SiO2, the available </vt:lpwstr>
  </property>
  <property fmtid="{D5CDD505-2E9C-101B-9397-08002B2CF9AE}" pid="55" name="ZOTERO_BREF_2ihezSSRc4IS_5">
    <vt:lpwstr>thermodynamic data indicate that the above equation for viscosity accounts quantitatively for the experimentally determined temperature dependence of the viscosity of silicate melts. The Adam and Gibbs theory also provides a simple rationale for the non l</vt:lpwstr>
  </property>
  <property fmtid="{D5CDD505-2E9C-101B-9397-08002B2CF9AE}" pid="56" name="ZOTERO_BREF_2ihezSSRc4IS_6">
    <vt:lpwstr>inear variation of the logarithmic viscosity with composition in mixed alkali silicate liquids at low temperatures, the minimum of viscosity resulting from the contribution of the entropy of mixing to Sconf.","DOI":"10.1016/0016-7037(84)90275-8","ISSN":"0</vt:lpwstr>
  </property>
  <property fmtid="{D5CDD505-2E9C-101B-9397-08002B2CF9AE}" pid="57" name="ZOTERO_BREF_2ihezSSRc4IS_7">
    <vt:lpwstr>016-7037","journalAbbreviation":"Geochimica et Cosmochimica Acta","author":[{"family":"Richet","given":"P."}],"issued":{"date-parts":[["1984",3,1]]}}},{"id":1012,"uris":["http://zotero.org/users/453153/items/GVI3UHAD"],"uri":["http://zotero.org/users/4531</vt:lpwstr>
  </property>
  <property fmtid="{D5CDD505-2E9C-101B-9397-08002B2CF9AE}" pid="58" name="ZOTERO_BREF_2ihezSSRc4IS_8">
    <vt:lpwstr>53/items/GVI3UHAD"],"itemData":{"id":1012,"type":"article-journal","title":"Viscosity and mixing in molten (Ca, Mg) pyroxenes and garnets","container-title":"Geochimica et Cosmochimica Acta","page":"1011-1019","volume":"55","issue":"4","source":"ScienceDi</vt:lpwstr>
  </property>
  <property fmtid="{D5CDD505-2E9C-101B-9397-08002B2CF9AE}" pid="59" name="ZOTERO_BREF_2ihezSSRc4IS_9">
    <vt:lpwstr>rect","abstract":"A creep apparatus has been built to measure, with inaccuracies of less than 0.04 log poise, viscosities of supercooled silicate melts in the range 109–1014 poises. Measurements on seven pyroxene and five garnet supercooled liquid composi</vt:lpwstr>
  </property>
  <property fmtid="{D5CDD505-2E9C-101B-9397-08002B2CF9AE}" pid="60" name="ZOTERO_BREF_3EQVdASawzkjYvOifzXX3_1">
    <vt:lpwstr>ZOTERO_ITEM CSL_CITATION {"citationID":"iENWsCpU","properties":{"formattedCitation":"(see {\\i{}1} for a review)","plainCitation":"(see 1 for a review)","noteIndex":0},"citationItems":[{"id":4393,"uris":["http://zotero.org/users/453153/items/2XWMG3XB"],"u</vt:lpwstr>
  </property>
  <property fmtid="{D5CDD505-2E9C-101B-9397-08002B2CF9AE}" pid="61" name="ZOTERO_BREF_3EQVdASawzkjYvOifzXX3_2">
    <vt:lpwstr>ri":["http://zotero.org/users/453153/items/2XWMG3XB"],"itemData":{"id":4393,"type":"chapter","title":"Silicate Glasses","container-title":"Handbook of Glass","publisher":"Springer","URL":"https://www.springer.com/us/book/9783319937267","ISBN":"978-3-319-9</vt:lpwstr>
  </property>
  <property fmtid="{D5CDD505-2E9C-101B-9397-08002B2CF9AE}" pid="62" name="ZOTERO_BREF_3EQVdASawzkjYvOifzXX3_3">
    <vt:lpwstr>3728-1","author":[{"family":"Le Losq","given":"C."},{"family":"Cicconi","given":"M. R."},{"family":"Greaves","given":"G. N."},{"family":"Neuville","given":"D. R."}],"issued":{"date-parts":[["2019",5]]}},"prefix":"see","suffix":"for a review"}],"schema":"h</vt:lpwstr>
  </property>
  <property fmtid="{D5CDD505-2E9C-101B-9397-08002B2CF9AE}" pid="63" name="ZOTERO_BREF_3EQVdASawzkjYvOifzXX3_4">
    <vt:lpwstr>ttps://github.com/citation-style-language/schema/raw/master/csl-citation.json"}</vt:lpwstr>
  </property>
  <property fmtid="{D5CDD505-2E9C-101B-9397-08002B2CF9AE}" pid="64" name="ZOTERO_BREF_3TLVkZEZFwuc_1">
    <vt:lpwstr>ZOTERO_ITEM CSL_CITATION {"citationID":"vGUY1IG5","properties":{"formattedCitation":"({\\i{}28})","plainCitation":"(28)","noteIndex":0},"citationItems":[{"id":5955,"uris":["http://zotero.org/users/453153/items/VQVKPG9Q"],"uri":["http://zotero.org/users/45</vt:lpwstr>
  </property>
  <property fmtid="{D5CDD505-2E9C-101B-9397-08002B2CF9AE}" pid="65" name="ZOTERO_BREF_3TLVkZEZFwuc_2">
    <vt:lpwstr>3153/items/VQVKPG9Q"],"itemData":{"id":5955,"type":"book","title":"Deep Learning","publisher":"MIT Press","URL":"http://www.deeplearningbook.org","author":[{"family":"Goodfellow","given":"I."},{"family":"Bengio","given":"Y."},{"family":"Courville","given"</vt:lpwstr>
  </property>
  <property fmtid="{D5CDD505-2E9C-101B-9397-08002B2CF9AE}" pid="66" name="ZOTERO_BREF_3TLVkZEZFwuc_3">
    <vt:lpwstr>:"A."}],"issued":{"date-parts":[["2016"]]}}}],"schema":"https://github.com/citation-style-language/schema/raw/master/csl-citation.json"}</vt:lpwstr>
  </property>
  <property fmtid="{D5CDD505-2E9C-101B-9397-08002B2CF9AE}" pid="67" name="ZOTERO_BREF_3miYFLpmJevbEFqpkcqLa_1">
    <vt:lpwstr>ZOTERO_ITEM CSL_CITATION {"citationID":"98T7ChqT","properties":{"formattedCitation":"(e.g. {\\i{}12})","plainCitation":"(e.g. 12)","noteIndex":0},"citationItems":[{"id":5249,"uris":["http://zotero.org/users/453153/items/NBAXGI36"],"uri":["http://zotero.or</vt:lpwstr>
  </property>
  <property fmtid="{D5CDD505-2E9C-101B-9397-08002B2CF9AE}" pid="68" name="ZOTERO_BREF_3miYFLpmJevbEFqpkcqLa_2">
    <vt:lpwstr>g/users/453153/items/NBAXGI36"],"itemData":{"id":5249,"type":"article-journal","title":"An Avramov-based viscosity model for the SiO2-Al2O3-Na2O-K2O system in a wide temperature range","container-title":"Ceramics International","page":"12169-12181","volum</vt:lpwstr>
  </property>
  <property fmtid="{D5CDD505-2E9C-101B-9397-08002B2CF9AE}" pid="69" name="ZOTERO_BREF_3miYFLpmJevbEFqpkcqLa_3">
    <vt:lpwstr>e":"45","issue":"9","source":"ScienceDirect","abstract":"A modified Avramov equation is employed to describe the viscosity of silicate melts in the SiO2-Al2O3-Na2O-K2O system and its subsystems with associate species obtained from thermodynamic descriptio</vt:lpwstr>
  </property>
  <property fmtid="{D5CDD505-2E9C-101B-9397-08002B2CF9AE}" pid="70" name="ZOTERO_BREF_3miYFLpmJevbEFqpkcqLa_4">
    <vt:lpwstr>n and used as structural units. Two modifications to the Avramov equation are proposed: i) a stronger dependence of viscosity input of each structural unit on its concentration ii) the “fragility” parameter dependent on the melt composition at a given poi</vt:lpwstr>
  </property>
  <property fmtid="{D5CDD505-2E9C-101B-9397-08002B2CF9AE}" pid="71" name="ZOTERO_BREF_3miYFLpmJevbEFqpkcqLa_5">
    <vt:lpwstr>nt. The model describes the viscosity reasonably well for most of the experimental data in the wide compositional range and in a temperature range from fully liquid to supercooled melts. Approaches to further improve the model are discussed.","DOI":"10.10</vt:lpwstr>
  </property>
  <property fmtid="{D5CDD505-2E9C-101B-9397-08002B2CF9AE}" pid="72" name="ZOTERO_BREF_3miYFLpmJevbEFqpkcqLa_6">
    <vt:lpwstr>16/j.ceramint.2019.03.121","ISSN":"0272-8842","journalAbbreviation":"Ceramics International","author":[{"family":"Starodub","given":"K."},{"family":"Wu","given":"G."},{"family":"Yazhenskikh","given":"E."},{"family":"Müller","given":"M."},{"family":"Khvan"</vt:lpwstr>
  </property>
  <property fmtid="{D5CDD505-2E9C-101B-9397-08002B2CF9AE}" pid="73" name="ZOTERO_BREF_3miYFLpmJevbEFqpkcqLa_7">
    <vt:lpwstr>,"given":"A."},{"family":"Kondratiev","given":"A."}],"issued":{"date-parts":[["2019",6,15]]}},"prefix":"e.g."}],"schema":"https://github.com/citation-style-language/schema/raw/master/csl-citation.json"}</vt:lpwstr>
  </property>
  <property fmtid="{D5CDD505-2E9C-101B-9397-08002B2CF9AE}" pid="74" name="ZOTERO_BREF_4B8Ae5M2heHFGgLnIGrIq_1">
    <vt:lpwstr>ZOTERO_ITEM CSL_CITATION {"citationID":"HsjaIGI2","properties":{"formattedCitation":"({\\i{}25})","plainCitation":"(25)","noteIndex":0},"citationItems":[{"id":651,"uris":["http://zotero.org/users/453153/items/N63VHNVP"],"uri":["http://zotero.org/users/453</vt:lpwstr>
  </property>
  <property fmtid="{D5CDD505-2E9C-101B-9397-08002B2CF9AE}" pid="75" name="ZOTERO_BREF_4B8Ae5M2heHFGgLnIGrIq_2">
    <vt:lpwstr>153/items/N63VHNVP"],"itemData":{"id":651,"type":"article-journal","title":"Role of aluminium in the silicate network: In situ, high-temperature study of glasses and melts on the join SiO&lt;sub&gt;2&lt;/sub&gt;-NaAlO&lt;sub&gt;2&lt;/sub&gt;","container-title":"Geochimica et Cos</vt:lpwstr>
  </property>
  <property fmtid="{D5CDD505-2E9C-101B-9397-08002B2CF9AE}" pid="76" name="ZOTERO_BREF_4B8Ae5M2heHFGgLnIGrIq_3">
    <vt:lpwstr>mochimica Acta","page":"1727-1737","volume":"60","author":[{"family":"Neuville","given":"D. R."},{"family":"Mysen","given":"B. O."}],"issued":{"date-parts":[["1996"]]}}}],"schema":"https://github.com/citation-style-language/schema/raw/master/csl-citation.</vt:lpwstr>
  </property>
  <property fmtid="{D5CDD505-2E9C-101B-9397-08002B2CF9AE}" pid="77" name="ZOTERO_BREF_4B8Ae5M2heHFGgLnIGrIq_4">
    <vt:lpwstr>json"}</vt:lpwstr>
  </property>
  <property fmtid="{D5CDD505-2E9C-101B-9397-08002B2CF9AE}" pid="78" name="ZOTERO_BREF_4kdVjAREJrUA2eOz0s9qM_1">
    <vt:lpwstr>ZOTERO_ITEM CSL_CITATION {"citationID":"2mXtkO02","properties":{"formattedCitation":"(e.g. see {\\i{}28})","plainCitation":"(e.g. see 28)","noteIndex":0},"citationItems":[{"id":5955,"uris":["http://zotero.org/users/453153/items/VQVKPG9Q"],"uri":["http://z</vt:lpwstr>
  </property>
  <property fmtid="{D5CDD505-2E9C-101B-9397-08002B2CF9AE}" pid="79" name="ZOTERO_BREF_4kdVjAREJrUA2eOz0s9qM_2">
    <vt:lpwstr>otero.org/users/453153/items/VQVKPG9Q"],"itemData":{"id":5955,"type":"book","title":"Deep Learning","publisher":"MIT Press","URL":"http://www.deeplearningbook.org","author":[{"family":"Goodfellow","given":"I."},{"family":"Bengio","given":"Y."},{"family":"</vt:lpwstr>
  </property>
  <property fmtid="{D5CDD505-2E9C-101B-9397-08002B2CF9AE}" pid="80" name="ZOTERO_BREF_4kdVjAREJrUA2eOz0s9qM_3">
    <vt:lpwstr>Courville","given":"A."}],"issued":{"date-parts":[["2016"]]}},"prefix":"e.g. see"}],"schema":"https://github.com/citation-style-language/schema/raw/master/csl-citation.json"}</vt:lpwstr>
  </property>
  <property fmtid="{D5CDD505-2E9C-101B-9397-08002B2CF9AE}" pid="81" name="ZOTERO_BREF_4u6U2PdLIbVBQwUrkmqZU_1">
    <vt:lpwstr>ZOTERO_ITEM CSL_CITATION {"citationID":"SEEXVVrZ","properties":{"formattedCitation":"[22]","plainCitation":"[22]","noteIndex":0},"citationItems":[{"id":751,"uris":["http://zotero.org/users/453153/items/QRCFZFJ7"],"uri":["http://zotero.org/users/453153/ite</vt:lpwstr>
  </property>
  <property fmtid="{D5CDD505-2E9C-101B-9397-08002B2CF9AE}" pid="82" name="ZOTERO_BREF_4u6U2PdLIbVBQwUrkmqZU_2">
    <vt:lpwstr>ms/QRCFZFJ7"],"itemData":{"id":751,"type":"article-journal","title":"Configurational heat capacity of Na₂O–CaO–Al₂O₃–SiO₂ melts","container-title":"Chemical Geology","page":"92-101","volume":"256","issue":"3-4","author":[{"family":"Webb","given":"S. L. L.</vt:lpwstr>
  </property>
  <property fmtid="{D5CDD505-2E9C-101B-9397-08002B2CF9AE}" pid="83" name="ZOTERO_BREF_4u6U2PdLIbVBQwUrkmqZU_3">
    <vt:lpwstr>"}],"issued":{"date-parts":[["2008"]]}}}],"schema":"https://github.com/citation-style-language/schema/raw/master/csl-citation.json"} </vt:lpwstr>
  </property>
  <property fmtid="{D5CDD505-2E9C-101B-9397-08002B2CF9AE}" pid="84" name="ZOTERO_BREF_56mDrJMDbTUzSNFrnnX6V_1">
    <vt:lpwstr>ZOTERO_BIBL {"uncited":[],"omitted":[],"custom":[]} CSL_BIBLIOGRAPHY </vt:lpwstr>
  </property>
  <property fmtid="{D5CDD505-2E9C-101B-9397-08002B2CF9AE}" pid="85" name="ZOTERO_BREF_5ZTbWTeGSpxEOczPA7gZ1_1">
    <vt:lpwstr>ZOTERO_ITEM CSL_CITATION {"citationID":"nZNXNITP","properties":{"formattedCitation":"({\\i{}29})","plainCitation":"(29)","noteIndex":0},"citationItems":[{"id":5621,"uris":["http://zotero.org/users/453153/items/9CVZQU9I"],"uri":["http://zotero.org/users/45</vt:lpwstr>
  </property>
  <property fmtid="{D5CDD505-2E9C-101B-9397-08002B2CF9AE}" pid="86" name="ZOTERO_BREF_5ZTbWTeGSpxEOczPA7gZ1_2">
    <vt:lpwstr>3153/items/9CVZQU9I"],"itemData":{"id":5621,"type":"book","title":"Pattern recognition and machine learning","collection-title":"Information science and statistics","publisher":"Springer","publisher-place":"New York","number-of-pages":"738","source":"Libr</vt:lpwstr>
  </property>
  <property fmtid="{D5CDD505-2E9C-101B-9397-08002B2CF9AE}" pid="87" name="ZOTERO_BREF_5ZTbWTeGSpxEOczPA7gZ1_3">
    <vt:lpwstr>ary of Congress ISBN","event-place":"New York","ISBN":"978-0-387-31073-2","call-number":"Q327 .B52 2006","language":"en","author":[{"family":"Bishop","given":"Christopher M."}],"issued":{"date-parts":[["2006"]]}}}],"schema":"https://github.com/citation-st</vt:lpwstr>
  </property>
  <property fmtid="{D5CDD505-2E9C-101B-9397-08002B2CF9AE}" pid="88" name="ZOTERO_BREF_5ZTbWTeGSpxEOczPA7gZ1_4">
    <vt:lpwstr>yle-language/schema/raw/master/csl-citation.json"}</vt:lpwstr>
  </property>
  <property fmtid="{D5CDD505-2E9C-101B-9397-08002B2CF9AE}" pid="89" name="ZOTERO_BREF_5ef21PuIMdoukG7MWm4F6_1">
    <vt:lpwstr>ZOTERO_ITEM CSL_CITATION {"citationID":"VSadyPEg","properties":{"formattedCitation":"({\\i{}8} and references cited therein)","plainCitation":"(8 and references cited therein)","noteIndex":0},"citationItems":[{"id":59,"uris":["http://zotero.org/users/4531</vt:lpwstr>
  </property>
  <property fmtid="{D5CDD505-2E9C-101B-9397-08002B2CF9AE}" pid="90" name="ZOTERO_BREF_5ef21PuIMdoukG7MWm4F6_10">
    <vt:lpwstr> silicate melts","journalAbbreviation":"Journal of Non-Crystalline Solids","author":[{"family":"Le Losq","given":"C."},{"family":"Neuville","given":"D. R."}],"issued":{"date-parts":[["2017",5,1]]}},"suffix":"and references cited therein"}],"schema":"https</vt:lpwstr>
  </property>
  <property fmtid="{D5CDD505-2E9C-101B-9397-08002B2CF9AE}" pid="91" name="ZOTERO_BREF_5ef21PuIMdoukG7MWm4F6_11">
    <vt:lpwstr>://github.com/citation-style-language/schema/raw/master/csl-citation.json"} </vt:lpwstr>
  </property>
  <property fmtid="{D5CDD505-2E9C-101B-9397-08002B2CF9AE}" pid="92" name="ZOTERO_BREF_5ef21PuIMdoukG7MWm4F6_2">
    <vt:lpwstr>53/items/PJAXRXCI"],"uri":["http://zotero.org/users/453153/items/PJAXRXCI"],"itemData":{"id":59,"type":"article-journal","title":"Molecular structure, configurational entropy and viscosity of silicate melts: Link through the Adam and Gibbs theory of visco</vt:lpwstr>
  </property>
  <property fmtid="{D5CDD505-2E9C-101B-9397-08002B2CF9AE}" pid="93" name="ZOTERO_BREF_5ef21PuIMdoukG7MWm4F6_3">
    <vt:lpwstr>us flow","container-title":"Journal of Non-Crystalline Solids","page":"175-188","volume":"463","source":"ScienceDirect","abstract":"The Adam and Gibbs theory depicts the viscous flow of silicate melts as governed by the cooperative re-arrangement of molec</vt:lpwstr>
  </property>
  <property fmtid="{D5CDD505-2E9C-101B-9397-08002B2CF9AE}" pid="94" name="ZOTERO_BREF_5ef21PuIMdoukG7MWm4F6_4">
    <vt:lpwstr>ular sub-systems. Considering that such subsystems involve the silicate Qn units (n = number of bridging oxygens), this study presents a model that links the Qn unit fractions to the melt configurational entropy at the glass transition temperature Tg, Sco</vt:lpwstr>
  </property>
  <property fmtid="{D5CDD505-2E9C-101B-9397-08002B2CF9AE}" pid="95" name="ZOTERO_BREF_5ef21PuIMdoukG7MWm4F6_5">
    <vt:lpwstr>nf(Tg), and finally, to its viscosity η. With 13 adjustable parameters, the model reproduces η and Tg of melts in the Na2O-K2O-SiO2 system (60 ≤ [SiO2] ≤ 100 mol%) with 1σ standard deviations of 0.18 log unit and 10.6°, respectively.\nThe model helps unde</vt:lpwstr>
  </property>
  <property fmtid="{D5CDD505-2E9C-101B-9397-08002B2CF9AE}" pid="96" name="ZOTERO_BREF_5ef21PuIMdoukG7MWm4F6_6">
    <vt:lpwstr>rstanding the links between the melt chemical composition, structure, Sconf and η. For instance, small compositional changes in highly polymerized melts generate important changes in their Sconf(Tg) because of an excess of entropy generated by mixing Si b</vt:lpwstr>
  </property>
  <property fmtid="{D5CDD505-2E9C-101B-9397-08002B2CF9AE}" pid="97" name="ZOTERO_BREF_5ef21PuIMdoukG7MWm4F6_7">
    <vt:lpwstr>etween Q4 and Q3 units. Changing the melt silica concentration affects the Qn unit distribution, this resulting in non-linear changes in the topological contribution to Sconf(Tg). The model also indicates that, at [SiO2] ≥ 60 mol%, the mixed alkali effect</vt:lpwstr>
  </property>
  <property fmtid="{D5CDD505-2E9C-101B-9397-08002B2CF9AE}" pid="98" name="ZOTERO_BREF_5ef21PuIMdoukG7MWm4F6_8">
    <vt:lpwstr> has negligible impact on the silicate glass Qn unit distribution, as corroborated by Raman spectroscopy data on mixed Na-K tri- and tetrasilicate glasses. Such model may be critical to link the melt structure to its physical and thermodynamic properties,</vt:lpwstr>
  </property>
  <property fmtid="{D5CDD505-2E9C-101B-9397-08002B2CF9AE}" pid="99" name="ZOTERO_BREF_5ef21PuIMdoukG7MWm4F6_9">
    <vt:lpwstr> but its refinement requires further high-quality quantitative structural data on silicate and aluminosilicate melts.","DOI":"10.1016/j.jnoncrysol.2017.02.010","ISSN":"0022-3093","title-short":"Molecular structure, configurational entropy and viscosity of</vt:lpwstr>
  </property>
  <property fmtid="{D5CDD505-2E9C-101B-9397-08002B2CF9AE}" pid="100" name="ZOTERO_BREF_7HUo3POt6jhK_1">
    <vt:lpwstr>ZOTERO_ITEM CSL_CITATION {"citationID":"uIMWJLsN","properties":{"unsorted":true,"formattedCitation":"({\\i{}25}, {\\i{}2})","plainCitation":"(25, 2)","noteIndex":0},"citationItems":[{"id":2408,"uris":["http://zotero.org/users/453153/items/6F3ZQ4UW"],"uri"</vt:lpwstr>
  </property>
  <property fmtid="{D5CDD505-2E9C-101B-9397-08002B2CF9AE}" pid="101" name="ZOTERO_BREF_7HUo3POt6jhK_10">
    <vt:lpwstr> melt mobility, central to understanding industrial and geological processes.","DOI":"10.1038/s41598-017-16741-3","ISSN":"2045-2322","shortTitle":"Percolation channels","language":"En","author":[{"family":"Le Losq","given":"C."},{"family":"Neuville","give</vt:lpwstr>
  </property>
  <property fmtid="{D5CDD505-2E9C-101B-9397-08002B2CF9AE}" pid="102" name="ZOTERO_BREF_7HUo3POt6jhK_11">
    <vt:lpwstr>n":"D. R."},{"family":"Chen","given":"W."},{"family":"Florian","given":"P."},{"family":"Massiot","given":"D."},{"family":"Zhou","given":"Z."},{"family":"Greaves","given":"G. N."}],"issued":{"date-parts":[["2017",12]]}}}],"schema":"https://github.com/citat</vt:lpwstr>
  </property>
  <property fmtid="{D5CDD505-2E9C-101B-9397-08002B2CF9AE}" pid="103" name="ZOTERO_BREF_7HUo3POt6jhK_12">
    <vt:lpwstr>ion-style-language/schema/raw/master/csl-citation.json"}</vt:lpwstr>
  </property>
  <property fmtid="{D5CDD505-2E9C-101B-9397-08002B2CF9AE}" pid="104" name="ZOTERO_BREF_7HUo3POt6jhK_2">
    <vt:lpwstr>:["http://zotero.org/users/453153/items/6F3ZQ4UW"],"itemData":{"id":2408,"type":"article-journal","title":"Reconciling ionic-transport properties with atomic structure in oxide glasses","container-title":"Physical Review B","page":"6358-6380","volume":"52</vt:lpwstr>
  </property>
  <property fmtid="{D5CDD505-2E9C-101B-9397-08002B2CF9AE}" pid="105" name="ZOTERO_BREF_7HUo3POt6jhK_3">
    <vt:lpwstr>","issue":"9","DOI":"10.1103/PhysRevB.52.6358","journalAbbreviation":"Phys. Rev. B","author":[{"family":"Greaves","given":"G. N."},{"family":"Ngai","given":"K. L."}],"issued":{"date-parts":[["1995"]]}}},{"id":4406,"uris":["http://zotero.org/users/453153/i</vt:lpwstr>
  </property>
  <property fmtid="{D5CDD505-2E9C-101B-9397-08002B2CF9AE}" pid="106" name="ZOTERO_BREF_7HUo3POt6jhK_4">
    <vt:lpwstr>tems/6VDKVSXJ"],"uri":["http://zotero.org/users/453153/items/6VDKVSXJ"],"itemData":{"id":4406,"type":"article-journal","title":"Percolation channels: a universal idea to describe the atomic structure and dynamics of glasses and melts","container-title":"S</vt:lpwstr>
  </property>
  <property fmtid="{D5CDD505-2E9C-101B-9397-08002B2CF9AE}" pid="107" name="ZOTERO_BREF_7HUo3POt6jhK_5">
    <vt:lpwstr>cientific Reports","page":"16490","volume":"7","issue":"1","source":"www.nature.com","abstract":"Understanding the links between chemical composition, nano-structure and the dynamic properties of silicate melts and glasses is fundamental to both Earth and</vt:lpwstr>
  </property>
  <property fmtid="{D5CDD505-2E9C-101B-9397-08002B2CF9AE}" pid="108" name="ZOTERO_BREF_7HUo3POt6jhK_6">
    <vt:lpwstr> Materials Sciences. Central to this is whether the distribution of mobile metallic ions is random or not. In silicate systems, such as window glass, it is well-established that the short-range structure is not random but metal ions cluster, forming perco</vt:lpwstr>
  </property>
  <property fmtid="{D5CDD505-2E9C-101B-9397-08002B2CF9AE}" pid="109" name="ZOTERO_BREF_7HUo3POt6jhK_7">
    <vt:lpwstr>lation channels through a partly broken network of corner-sharing SiO4 tetrahedra. In alumino-silicate glasses and melts, extensively used in industry and representing most of the Earth magmas, metal ions compensate the electrical charge deficit of AlO4\n</vt:lpwstr>
  </property>
  <property fmtid="{D5CDD505-2E9C-101B-9397-08002B2CF9AE}" pid="110" name="ZOTERO_BREF_7HUo3POt6jhK_8">
    <vt:lpwstr>                        − tetrahedra, but until now clustering has not been confirmed. Here we report how major changes in melt viscosity, together with glass Raman and Nuclear Magnetic Resonance measurements and Molecular Dynamics simulations, demonstrat</vt:lpwstr>
  </property>
  <property fmtid="{D5CDD505-2E9C-101B-9397-08002B2CF9AE}" pid="111" name="ZOTERO_BREF_7HUo3POt6jhK_9">
    <vt:lpwstr>e that metal ions nano-segregate into percolation channels, making this a universal phenomenon of oxide glasses and melts. Furthermore, we can explain how, in both single and mixed alkali compositions, metal ion clustering and percolation radically affect</vt:lpwstr>
  </property>
  <property fmtid="{D5CDD505-2E9C-101B-9397-08002B2CF9AE}" pid="112" name="ZOTERO_BREF_7iSOQDZ61R7qW9wXKvQne_1">
    <vt:lpwstr>ZOTERO_ITEM CSL_CITATION {"citationID":"ez6zmcD7","properties":{"formattedCitation":"({\\i{}8})","plainCitation":"(8)","noteIndex":0},"citationItems":[{"id":569,"uris":["http://zotero.org/users/453153/items/UENA3I4E"],"uri":["http://zotero.org/users/45315</vt:lpwstr>
  </property>
  <property fmtid="{D5CDD505-2E9C-101B-9397-08002B2CF9AE}" pid="113" name="ZOTERO_BREF_7iSOQDZ61R7qW9wXKvQne_2">
    <vt:lpwstr>3/items/UENA3I4E"],"itemData":{"id":569,"type":"article-journal","title":"Experimental, in situ, high-temperature studies of properties and structure of silicate melts relevant to magmatic processes","container-title":"European Journal of Mineralogy","pag</vt:lpwstr>
  </property>
  <property fmtid="{D5CDD505-2E9C-101B-9397-08002B2CF9AE}" pid="114" name="ZOTERO_BREF_7iSOQDZ61R7qW9wXKvQne_3">
    <vt:lpwstr>e":"745-766","volume":"7","author":[{"family":"Mysen","given":"B. O."}],"issued":{"date-parts":[["1995"]]}}}],"schema":"https://github.com/citation-style-language/schema/raw/master/csl-citation.json"}</vt:lpwstr>
  </property>
  <property fmtid="{D5CDD505-2E9C-101B-9397-08002B2CF9AE}" pid="115" name="ZOTERO_BREF_7q3gCgPWDwqp_1">
    <vt:lpwstr>ZOTERO_BIBL {"uncited":[],"omitted":[],"custom":[]} CSL_BIBLIOGRAPHY</vt:lpwstr>
  </property>
  <property fmtid="{D5CDD505-2E9C-101B-9397-08002B2CF9AE}" pid="116" name="ZOTERO_BREF_7vzlKPRS6aFFSEo16SGoI_1">
    <vt:lpwstr>ZOTERO_TEMP </vt:lpwstr>
  </property>
  <property fmtid="{D5CDD505-2E9C-101B-9397-08002B2CF9AE}" pid="117" name="ZOTERO_BREF_8O9nEYL63Sq32kSd1cPJH_1">
    <vt:lpwstr>ZOTERO_ITEM CSL_CITATION {"citationID":"DkTfeoKK","properties":{"formattedCitation":"({\\i{}39})","plainCitation":"(39)","noteIndex":0},"citationItems":[{"id":1375,"uris":["http://zotero.org/users/453153/items/PMMGXQ3B"],"uri":["http://zotero.org/users/45</vt:lpwstr>
  </property>
  <property fmtid="{D5CDD505-2E9C-101B-9397-08002B2CF9AE}" pid="118" name="ZOTERO_BREF_8O9nEYL63Sq32kSd1cPJH_2">
    <vt:lpwstr>3153/items/PMMGXQ3B"],"itemData":{"id":1375,"type":"paper-conference","title":"Deep sparse rectifier neural networks","container-title":"International Conference on Artificial Intelligence and Statistics","page":"315–323","source":"Google Scholar","URL":"</vt:lpwstr>
  </property>
  <property fmtid="{D5CDD505-2E9C-101B-9397-08002B2CF9AE}" pid="119" name="ZOTERO_BREF_8O9nEYL63Sq32kSd1cPJH_3">
    <vt:lpwstr>http://machinelearning.wustl.edu/mlpapers/paper_files/AISTATS2011_GlorotBB11.pdf","author":[{"family":"Glorot","given":"Xavier"},{"family":"Bordes","given":"Antoine"},{"family":"Bengio","given":"Yoshua"}],"issued":{"date-parts":[["2011"]]},"accessed":{"da</vt:lpwstr>
  </property>
  <property fmtid="{D5CDD505-2E9C-101B-9397-08002B2CF9AE}" pid="120" name="ZOTERO_BREF_8O9nEYL63Sq32kSd1cPJH_4">
    <vt:lpwstr>te-parts":[["2016",6,15]]}}}],"schema":"https://github.com/citation-style-language/schema/raw/master/csl-citation.json"}</vt:lpwstr>
  </property>
  <property fmtid="{D5CDD505-2E9C-101B-9397-08002B2CF9AE}" pid="121" name="ZOTERO_BREF_8oriVcY0pPRG_1">
    <vt:lpwstr>ZOTERO_ITEM CSL_CITATION {"citationID":"IYnFvn58","properties":{"formattedCitation":"({\\i{}24}\\uc0\\u8211{}{\\i{}26})","plainCitation":"(24–26)","noteIndex":0},"citationItems":[{"id":757,"uris":["http://zotero.org/users/453153/items/5GE3I8II"],"uri":["h</vt:lpwstr>
  </property>
  <property fmtid="{D5CDD505-2E9C-101B-9397-08002B2CF9AE}" pid="122" name="ZOTERO_BREF_8oriVcY0pPRG_10">
    <vt:lpwstr>alibrated a new empirical model for the rhyolitic melt viscosity, where non-linear variations due to temperature (T), and water content (X) are nested within linear and exponential dependencies of log η on pressure (P). The model was fitted to a total of </vt:lpwstr>
  </property>
  <property fmtid="{D5CDD505-2E9C-101B-9397-08002B2CF9AE}" pid="123" name="ZOTERO_BREF_8oriVcY0pPRG_11">
    <vt:lpwstr>691 data points including published data on rhyolites, granites and haplogranites. The significance of model parameters was evaluated at the 95% confidence level. The model is simple enough for use in numerical models of conduit or lava flow dynamics: log</vt:lpwstr>
  </property>
  <property fmtid="{D5CDD505-2E9C-101B-9397-08002B2CF9AE}" pid="124" name="ZOTERO_BREF_8oriVcY0pPRG_12">
    <vt:lpwstr> η = - 4.40 + 11609 - 1248 ln ( w + 0.17 ) T - ( 140.1 - 62.3 ln ( w + 0.17 ) ) - P 0.00082 + 0.000051 w - 0.95 T\n\nwhere η is viscosity in Pa s, w is water content in wt.%, P is pressure in MPa and T is temperature in K. The root mean square error (RMSE</vt:lpwstr>
  </property>
  <property fmtid="{D5CDD505-2E9C-101B-9397-08002B2CF9AE}" pid="125" name="ZOTERO_BREF_8oriVcY0pPRG_13">
    <vt:lpwstr>) between the model and the 691 data points used in calibration is 0.43 log units, and analysis of the residuals shows that the model fits all modeled regions of P–T–X (H2O) space to a similar degree of quality. In both regards, the new model outperforms </vt:lpwstr>
  </property>
  <property fmtid="{D5CDD505-2E9C-101B-9397-08002B2CF9AE}" pid="126" name="ZOTERO_BREF_8oriVcY0pPRG_14">
    <vt:lpwstr>previous models for rhyolite viscosity. Multi-level modeling enabled us to show that higher temperatures and higher water contents both independently favor a more negative pressure-dependence of viscosity. The model suggests that the effect of pressure on</vt:lpwstr>
  </property>
  <property fmtid="{D5CDD505-2E9C-101B-9397-08002B2CF9AE}" pid="127" name="ZOTERO_BREF_8oriVcY0pPRG_15">
    <vt:lpwstr> viscosity undergoes a transition from a positive to a negative effect as temperatures rise above ∼1175 K for anhydrous rhyolites, and above ∼865 K for melts containing 5 wt.% H2O. We validated the model by examination of the few published viscosity data </vt:lpwstr>
  </property>
  <property fmtid="{D5CDD505-2E9C-101B-9397-08002B2CF9AE}" pid="128" name="ZOTERO_BREF_8oriVcY0pPRG_16">
    <vt:lpwstr>where P is varied but T and X(H2O) remain approximately constant. Experimental constraints have led to spurious correlations between P, T, X(H2O) and η in viscosity datasets, so that models may struggle to correctly resolve the individual effects of P, T </vt:lpwstr>
  </property>
  <property fmtid="{D5CDD505-2E9C-101B-9397-08002B2CF9AE}" pid="129" name="ZOTERO_BREF_8oriVcY0pPRG_17">
    <vt:lpwstr>and X(H2O), and especially their cross-correlations.","DOI":"10.1016/j.gca.2015.08.009","ISSN":"0016-7037","journalAbbreviation":"Geochimica et Cosmochimica Acta","author":[{"family":"Romine","given":"William L."},{"family":"Whittington","given":"Alan G."</vt:lpwstr>
  </property>
  <property fmtid="{D5CDD505-2E9C-101B-9397-08002B2CF9AE}" pid="130" name="ZOTERO_BREF_8oriVcY0pPRG_18">
    <vt:lpwstr>}],"issued":{"date-parts":[["2015",12,1]]}}}],"schema":"https://github.com/citation-style-language/schema/raw/master/csl-citation.json"}</vt:lpwstr>
  </property>
  <property fmtid="{D5CDD505-2E9C-101B-9397-08002B2CF9AE}" pid="131" name="ZOTERO_BREF_8oriVcY0pPRG_2">
    <vt:lpwstr>ttp://zotero.org/users/453153/items/5GE3I8II"],"itemData":{"id":757,"type":"article-journal","title":"Viscosity of magmatic liquids: A model","container-title":"Earth and Planetary Science Letters","page":"123-134","volume":"271","issue":"1-4","source":"C</vt:lpwstr>
  </property>
  <property fmtid="{D5CDD505-2E9C-101B-9397-08002B2CF9AE}" pid="132" name="ZOTERO_BREF_8oriVcY0pPRG_3">
    <vt:lpwstr>rossRef","DOI":"10.1016/j.epsl.2008.03.038","ISSN":"0012821X","shortTitle":"Viscosity of magmatic liquids","language":"en","author":[{"family":"Giordano","given":"D."},{"family":"Russell","given":"J. K."},{"family":"Dingwell","given":"D. B."}],"issued":{"</vt:lpwstr>
  </property>
  <property fmtid="{D5CDD505-2E9C-101B-9397-08002B2CF9AE}" pid="133" name="ZOTERO_BREF_8oriVcY0pPRG_4">
    <vt:lpwstr>date-parts":[["2008",7]]}}},{"id":703,"uris":["http://zotero.org/users/453153/items/DVP2UKFI"],"uri":["http://zotero.org/users/453153/items/DVP2UKFI"],"itemData":{"id":703,"type":"article-journal","title":"Topological Model for the Viscosity of Multicompo</vt:lpwstr>
  </property>
  <property fmtid="{D5CDD505-2E9C-101B-9397-08002B2CF9AE}" pid="134" name="ZOTERO_BREF_8oriVcY0pPRG_5">
    <vt:lpwstr>nent Glass-Forming Liquids","container-title":"International Journal of Applied Glass Science","page":"408-413","volume":"4","issue":"4","source":"CrossRef","DOI":"10.1111/ijag.12009","ISSN":"20411286","language":"en","author":[{"family":"Mauro","given":"</vt:lpwstr>
  </property>
  <property fmtid="{D5CDD505-2E9C-101B-9397-08002B2CF9AE}" pid="135" name="ZOTERO_BREF_8oriVcY0pPRG_6">
    <vt:lpwstr>John C."},{"family":"Ellison","given":"Adam J."},{"family":"Allan","given":"Douglas C."},{"family":"Smedskjaer","given":"Morten M."}],"issued":{"date-parts":[["2013",12]]}}},{"id":2372,"uris":["http://zotero.org/users/453153/items/2DPUA88W"],"uri":["http:</vt:lpwstr>
  </property>
  <property fmtid="{D5CDD505-2E9C-101B-9397-08002B2CF9AE}" pid="136" name="ZOTERO_BREF_8oriVcY0pPRG_7">
    <vt:lpwstr>//zotero.org/users/453153/items/2DPUA88W"],"itemData":{"id":2372,"type":"article-journal","title":"A simple model for the viscosity of rhyolites as a function of temperature, pressure and water content","container-title":"Geochimica et Cosmochimica Acta",</vt:lpwstr>
  </property>
  <property fmtid="{D5CDD505-2E9C-101B-9397-08002B2CF9AE}" pid="137" name="ZOTERO_BREF_8oriVcY0pPRG_8">
    <vt:lpwstr>"page":"281-300","volume":"170","source":"ScienceDirect","abstract":"In order to better constrain the viscosity (η) of high-silica rhyolite at low to moderate water contents (X), which represent water saturation at near-surface pressure–temperature (P–T) </vt:lpwstr>
  </property>
  <property fmtid="{D5CDD505-2E9C-101B-9397-08002B2CF9AE}" pid="138" name="ZOTERO_BREF_8oriVcY0pPRG_9">
    <vt:lpwstr>conditions, we made 211 viscosity measurements on Mono Craters rhyolites containing between 0.01 and 1.2 wt.% H2O, at temperatures between 796 and 1774 K using parallel plate and concentric cylinder methods at atmospheric pressure. We then developed and c</vt:lpwstr>
  </property>
  <property fmtid="{D5CDD505-2E9C-101B-9397-08002B2CF9AE}" pid="139" name="ZOTERO_BREF_98ssWAuvJ1ZIkl9XJ7tJt_1">
    <vt:lpwstr>ZOTERO_ITEM CSL_CITATION {"citationID":"8lHvcGC6","properties":{"formattedCitation":"({\\i{}13})","plainCitation":"(13)","noteIndex":0},"citationItems":[{"id":1398,"uris":["http://zotero.org/users/453153/items/DRSD27CN"],"uri":["http://zotero.org/users/45</vt:lpwstr>
  </property>
  <property fmtid="{D5CDD505-2E9C-101B-9397-08002B2CF9AE}" pid="140" name="ZOTERO_BREF_98ssWAuvJ1ZIkl9XJ7tJt_2">
    <vt:lpwstr>3153/items/DRSD27CN"],"itemData":{"id":1398,"type":"article-journal","title":"Viscosity of glass-forming liquids","container-title":"Proceedings of the National Academy of Sciences","page":"19780–19784","volume":"106","issue":"47","source":"Google Scholar</vt:lpwstr>
  </property>
  <property fmtid="{D5CDD505-2E9C-101B-9397-08002B2CF9AE}" pid="141" name="ZOTERO_BREF_98ssWAuvJ1ZIkl9XJ7tJt_3">
    <vt:lpwstr>","author":[{"family":"Mauro","given":"John C."},{"family":"Yue","given":"Yuanzheng"},{"family":"Ellison","given":"Adam J."},{"family":"Gupta","given":"Prabhat K."},{"family":"Allan","given":"Douglas C."}],"issued":{"date-parts":[["2009"]]}}}],"schema":"h</vt:lpwstr>
  </property>
  <property fmtid="{D5CDD505-2E9C-101B-9397-08002B2CF9AE}" pid="142" name="ZOTERO_BREF_98ssWAuvJ1ZIkl9XJ7tJt_4">
    <vt:lpwstr>ttps://github.com/citation-style-language/schema/raw/master/csl-citation.json"}</vt:lpwstr>
  </property>
  <property fmtid="{D5CDD505-2E9C-101B-9397-08002B2CF9AE}" pid="143" name="ZOTERO_BREF_9bf5o8Pwq57PSW1Vcnopr_1">
    <vt:lpwstr>ZOTERO_ITEM CSL_CITATION {"citationID":"GdC8bMUR","properties":{"formattedCitation":"(e.g. {\\i{}11})","plainCitation":"(e.g. 11)","noteIndex":0},"citationItems":[{"id":652,"uris":["http://zotero.org/users/453153/items/DVP2UKFI"],"uri":["http://zotero.org</vt:lpwstr>
  </property>
  <property fmtid="{D5CDD505-2E9C-101B-9397-08002B2CF9AE}" pid="144" name="ZOTERO_BREF_9bf5o8Pwq57PSW1Vcnopr_2">
    <vt:lpwstr>/users/453153/items/DVP2UKFI"],"itemData":{"id":652,"type":"article-journal","title":"Topological Model for the Viscosity of Multicomponent Glass-Forming Liquids","container-title":"International Journal of Applied Glass Science","page":"408-413","volume"</vt:lpwstr>
  </property>
  <property fmtid="{D5CDD505-2E9C-101B-9397-08002B2CF9AE}" pid="145" name="ZOTERO_BREF_9bf5o8Pwq57PSW1Vcnopr_3">
    <vt:lpwstr>:"4","issue":"4","source":"CrossRef","DOI":"10.1111/ijag.12009","ISSN":"20411286","language":"en","author":[{"family":"Mauro","given":"John C."},{"family":"Ellison","given":"Adam J."},{"family":"Allan","given":"Douglas C."},{"family":"Smedskjaer","given":</vt:lpwstr>
  </property>
  <property fmtid="{D5CDD505-2E9C-101B-9397-08002B2CF9AE}" pid="146" name="ZOTERO_BREF_9bf5o8Pwq57PSW1Vcnopr_4">
    <vt:lpwstr>"Morten M."}],"issued":{"date-parts":[["2013",12]]}},"prefix":"e.g."}],"schema":"https://github.com/citation-style-language/schema/raw/master/csl-citation.json"}</vt:lpwstr>
  </property>
  <property fmtid="{D5CDD505-2E9C-101B-9397-08002B2CF9AE}" pid="147" name="ZOTERO_BREF_A8zOlASuFXf6_1">
    <vt:lpwstr>ZOTERO_ITEM CSL_CITATION {"citationID":"0fYWZj38","properties":{"formattedCitation":"(see {\\i{}28})","plainCitation":"(see 28)","noteIndex":0},"citationItems":[{"id":5955,"uris":["http://zotero.org/users/453153/items/VQVKPG9Q"],"uri":["http://zotero.org/</vt:lpwstr>
  </property>
  <property fmtid="{D5CDD505-2E9C-101B-9397-08002B2CF9AE}" pid="148" name="ZOTERO_BREF_A8zOlASuFXf6_2">
    <vt:lpwstr>users/453153/items/VQVKPG9Q"],"itemData":{"id":5955,"type":"book","title":"Deep Learning","publisher":"MIT Press","URL":"http://www.deeplearningbook.org","author":[{"family":"Goodfellow","given":"I."},{"family":"Bengio","given":"Y."},{"family":"Courville"</vt:lpwstr>
  </property>
  <property fmtid="{D5CDD505-2E9C-101B-9397-08002B2CF9AE}" pid="149" name="ZOTERO_BREF_A8zOlASuFXf6_3">
    <vt:lpwstr>,"given":"A."}],"issued":{"date-parts":[["2016"]]}},"prefix":"see"}],"schema":"https://github.com/citation-style-language/schema/raw/master/csl-citation.json"}</vt:lpwstr>
  </property>
  <property fmtid="{D5CDD505-2E9C-101B-9397-08002B2CF9AE}" pid="150" name="ZOTERO_BREF_BRNoVVg7vdxOrjrHeSAn9_1">
    <vt:lpwstr>ZOTERO_ITEM CSL_CITATION {"citationID":"qBCLWUwT","properties":{"formattedCitation":"({\\i{}6})","plainCitation":"(6)","noteIndex":0},"citationItems":[{"id":1422,"uris":["http://zotero.org/users/453153/items/J93CMUTJ"],"uri":["http://zotero.org/users/4531</vt:lpwstr>
  </property>
  <property fmtid="{D5CDD505-2E9C-101B-9397-08002B2CF9AE}" pid="151" name="ZOTERO_BREF_BRNoVVg7vdxOrjrHeSAn9_10">
    <vt:lpwstr>roscopy. [Also see Perspective by Heyde]","DOI":"10.1126/science.1242248","ISSN":"0036-8075, 1095-9203","note":"PMID: 24115436","title-short":"Imaging Atomic Rearrangements in Two-Dimensional Silica Glass","language":"en","author":[{"family":"Huang","give</vt:lpwstr>
  </property>
  <property fmtid="{D5CDD505-2E9C-101B-9397-08002B2CF9AE}" pid="152" name="ZOTERO_BREF_BRNoVVg7vdxOrjrHeSAn9_11">
    <vt:lpwstr>n":"Pinshane Y."},{"family":"Kurasch","given":"Simon"},{"family":"Alden","given":"Jonathan S."},{"family":"Shekhawat","given":"Ashivni"},{"family":"Alemi","given":"Alexander A."},{"family":"McEuen","given":"Paul L."},{"family":"Sethna","given":"James P."}</vt:lpwstr>
  </property>
  <property fmtid="{D5CDD505-2E9C-101B-9397-08002B2CF9AE}" pid="153" name="ZOTERO_BREF_BRNoVVg7vdxOrjrHeSAn9_12">
    <vt:lpwstr>,{"family":"Kaiser","given":"Ute"},{"family":"Muller","given":"David A."}],"issued":{"date-parts":[["2013",10,11]]}}}],"schema":"https://github.com/citation-style-language/schema/raw/master/csl-citation.json"}</vt:lpwstr>
  </property>
  <property fmtid="{D5CDD505-2E9C-101B-9397-08002B2CF9AE}" pid="154" name="ZOTERO_BREF_BRNoVVg7vdxOrjrHeSAn9_2">
    <vt:lpwstr>53/items/J93CMUTJ"],"itemData":{"id":1422,"type":"article-journal","title":"Imaging Atomic Rearrangements in Two-Dimensional Silica Glass: Watching Silica’s Dance","container-title":"Science","page":"224-227","volume":"342","issue":"6155","source":"scienc</vt:lpwstr>
  </property>
  <property fmtid="{D5CDD505-2E9C-101B-9397-08002B2CF9AE}" pid="155" name="ZOTERO_BREF_BRNoVVg7vdxOrjrHeSAn9_3">
    <vt:lpwstr>e.sciencemag.org","abstract":"Glassy Eyed\nIn crystalline materials, the collective motion of atoms in one- and two-dimensional defects—like dislocations and stacking faults—controls the response to an applied strain, but how glassy materials change their</vt:lpwstr>
  </property>
  <property fmtid="{D5CDD505-2E9C-101B-9397-08002B2CF9AE}" pid="156" name="ZOTERO_BREF_BRNoVVg7vdxOrjrHeSAn9_4">
    <vt:lpwstr> structure in response to strain is much less clear. Huang et al. (p. 224; see the Perspective by Heyde) used advanced-transmission electron microscopy to investigate the structural rearrangements in a two-dimensional glass, including the basis for shear </vt:lpwstr>
  </property>
  <property fmtid="{D5CDD505-2E9C-101B-9397-08002B2CF9AE}" pid="157" name="ZOTERO_BREF_BRNoVVg7vdxOrjrHeSAn9_5">
    <vt:lpwstr>deformations and the atomic behavior at the glass/liquid interface.\nStructural rearrangements control a wide range of behavior in amorphous materials, and visualizing these atomic-scale rearrangements is critical for developing and refining models for ho</vt:lpwstr>
  </property>
  <property fmtid="{D5CDD505-2E9C-101B-9397-08002B2CF9AE}" pid="158" name="ZOTERO_BREF_BRNoVVg7vdxOrjrHeSAn9_6">
    <vt:lpwstr>w glasses bend, break, and melt. It is difficult, however, to directly image atomic motion in disordered solids. We demonstrate that using aberration-corrected transmission electron microscopy, we can excite and image atomic rearrangements in a two-dimens</vt:lpwstr>
  </property>
  <property fmtid="{D5CDD505-2E9C-101B-9397-08002B2CF9AE}" pid="159" name="ZOTERO_BREF_BRNoVVg7vdxOrjrHeSAn9_7">
    <vt:lpwstr>ional silica glass—revealing a complex dance of elastic and plastic deformations, phase transitions, and their interplay. We identified the strain associated with individual ring rearrangements, observed the role of vacancies in shear deformation, and qua</vt:lpwstr>
  </property>
  <property fmtid="{D5CDD505-2E9C-101B-9397-08002B2CF9AE}" pid="160" name="ZOTERO_BREF_BRNoVVg7vdxOrjrHeSAn9_8">
    <vt:lpwstr>ntified fluctuations at a glass/liquid interface. These examples illustrate the wide-ranging and fundamental materials physics that can now be studied at atomic-resolution via transmission electron microscopy of two-dimensional glasses.\nDynamics of indiv</vt:lpwstr>
  </property>
  <property fmtid="{D5CDD505-2E9C-101B-9397-08002B2CF9AE}" pid="161" name="ZOTERO_BREF_BRNoVVg7vdxOrjrHeSAn9_9">
    <vt:lpwstr>idual atoms in a two-dimensional silicate glass have been observed using transmission electron microscopy. [Also see Perspective by Heyde]\nDynamics of individual atoms in a two-dimensional silicate glass have been observed using transmission electron mic</vt:lpwstr>
  </property>
  <property fmtid="{D5CDD505-2E9C-101B-9397-08002B2CF9AE}" pid="162" name="ZOTERO_BREF_BfskpEKWxRy7gYlKRq2kr_1">
    <vt:lpwstr>ZOTERO_ITEM CSL_CITATION {"citationID":"KpDrTlWx","properties":{"formattedCitation":"[8]","plainCitation":"[8]","noteIndex":0},"citationItems":[{"id":59,"uris":["http://zotero.org/users/453153/items/PJAXRXCI"],"uri":["http://zotero.org/users/453153/items/</vt:lpwstr>
  </property>
  <property fmtid="{D5CDD505-2E9C-101B-9397-08002B2CF9AE}" pid="163" name="ZOTERO_BREF_BfskpEKWxRy7gYlKRq2kr_10">
    <vt:lpwstr>e Solids","author":[{"family":"Le Losq","given":"C."},{"family":"Neuville","given":"D. R."}],"issued":{"date-parts":[["2017",5,1]]}}}],"schema":"https://github.com/citation-style-language/schema/raw/master/csl-citation.json"} </vt:lpwstr>
  </property>
  <property fmtid="{D5CDD505-2E9C-101B-9397-08002B2CF9AE}" pid="164" name="ZOTERO_BREF_BfskpEKWxRy7gYlKRq2kr_2">
    <vt:lpwstr>PJAXRXCI"],"itemData":{"id":59,"type":"article-journal","title":"Molecular structure, configurational entropy and viscosity of silicate melts: Link through the Adam and Gibbs theory of viscous flow","container-title":"Journal of Non-Crystalline Solids","p</vt:lpwstr>
  </property>
  <property fmtid="{D5CDD505-2E9C-101B-9397-08002B2CF9AE}" pid="165" name="ZOTERO_BREF_BfskpEKWxRy7gYlKRq2kr_3">
    <vt:lpwstr>age":"175-188","volume":"463","source":"ScienceDirect","abstract":"The Adam and Gibbs theory depicts the viscous flow of silicate melts as governed by the cooperative re-arrangement of molecular sub-systems. Considering that such subsystems involve the si</vt:lpwstr>
  </property>
  <property fmtid="{D5CDD505-2E9C-101B-9397-08002B2CF9AE}" pid="166" name="ZOTERO_BREF_BfskpEKWxRy7gYlKRq2kr_4">
    <vt:lpwstr>licate Qn units (n = number of bridging oxygens), this study presents a model that links the Qn unit fractions to the melt configurational entropy at the glass transition temperature Tg, Sconf(Tg), and finally, to its viscosity η. With 13 adjustable param</vt:lpwstr>
  </property>
  <property fmtid="{D5CDD505-2E9C-101B-9397-08002B2CF9AE}" pid="167" name="ZOTERO_BREF_BfskpEKWxRy7gYlKRq2kr_5">
    <vt:lpwstr>eters, the model reproduces η and Tg of melts in the Na2O-K2O-SiO2 system (60 ≤ [SiO2] ≤ 100 mol%) with 1σ standard deviations of 0.18 log unit and 10.6°, respectively.\nThe model helps understanding the links between the melt chemical composition, struct</vt:lpwstr>
  </property>
  <property fmtid="{D5CDD505-2E9C-101B-9397-08002B2CF9AE}" pid="168" name="ZOTERO_BREF_BfskpEKWxRy7gYlKRq2kr_6">
    <vt:lpwstr>ure, Sconf and η. For instance, small compositional changes in highly polymerized melts generate important changes in their Sconf(Tg) because of an excess of entropy generated by mixing Si between Q4 and Q3 units. Changing the melt silica concentration af</vt:lpwstr>
  </property>
  <property fmtid="{D5CDD505-2E9C-101B-9397-08002B2CF9AE}" pid="169" name="ZOTERO_BREF_BfskpEKWxRy7gYlKRq2kr_7">
    <vt:lpwstr>fects the Qn unit distribution, this resulting in non-linear changes in the topological contribution to Sconf(Tg). The model also indicates that, at [SiO2] ≥ 60 mol%, the mixed alkali effect has negligible impact on the silicate glass Qn unit distribution</vt:lpwstr>
  </property>
  <property fmtid="{D5CDD505-2E9C-101B-9397-08002B2CF9AE}" pid="170" name="ZOTERO_BREF_BfskpEKWxRy7gYlKRq2kr_8">
    <vt:lpwstr>, as corroborated by Raman spectroscopy data on mixed Na-K tri- and tetrasilicate glasses. Such model may be critical to link the melt structure to its physical and thermodynamic properties, but its refinement requires further high-quality quantitative st</vt:lpwstr>
  </property>
  <property fmtid="{D5CDD505-2E9C-101B-9397-08002B2CF9AE}" pid="171" name="ZOTERO_BREF_BfskpEKWxRy7gYlKRq2kr_9">
    <vt:lpwstr>ructural data on silicate and aluminosilicate melts.","DOI":"10.1016/j.jnoncrysol.2017.02.010","ISSN":"0022-3093","title-short":"Molecular structure, configurational entropy and viscosity of silicate melts","journalAbbreviation":"Journal of Non-Crystallin</vt:lpwstr>
  </property>
  <property fmtid="{D5CDD505-2E9C-101B-9397-08002B2CF9AE}" pid="172" name="ZOTERO_BREF_BjwLRkLFf5eaccrbBvjFk_1">
    <vt:lpwstr>ZOTERO_ITEM CSL_CITATION {"citationID":"ZHH7yJGj","properties":{"formattedCitation":"({\\i{}14})","plainCitation":"(14)","noteIndex":0},"citationItems":[{"id":3505,"uris":["http://zotero.org/users/453153/items/PJAXRXCI"],"uri":["http://zotero.org/users/45</vt:lpwstr>
  </property>
  <property fmtid="{D5CDD505-2E9C-101B-9397-08002B2CF9AE}" pid="173" name="ZOTERO_BREF_BjwLRkLFf5eaccrbBvjFk_10">
    <vt:lpwstr>n-Crystalline Solids","author":[{"family":"Le Losq","given":"C."},{"family":"Neuville","given":"D. R."}],"issued":{"date-parts":[["2017",5,1]]}}}],"schema":"https://github.com/citation-style-language/schema/raw/master/csl-citation.json"}</vt:lpwstr>
  </property>
  <property fmtid="{D5CDD505-2E9C-101B-9397-08002B2CF9AE}" pid="174" name="ZOTERO_BREF_BjwLRkLFf5eaccrbBvjFk_2">
    <vt:lpwstr>3153/items/PJAXRXCI"],"itemData":{"id":3505,"type":"article-journal","title":"Molecular structure, configurational entropy and viscosity of silicate melts: Link through the Adam and Gibbs theory of viscous flow","container-title":"Journal of Non-Crystalli</vt:lpwstr>
  </property>
  <property fmtid="{D5CDD505-2E9C-101B-9397-08002B2CF9AE}" pid="175" name="ZOTERO_BREF_BjwLRkLFf5eaccrbBvjFk_3">
    <vt:lpwstr>ne Solids","page":"175-188","volume":"463","source":"ScienceDirect","abstract":"The Adam and Gibbs theory depicts the viscous flow of silicate melts as governed by the cooperative re-arrangement of molecular sub-systems. Considering that such subsystems i</vt:lpwstr>
  </property>
  <property fmtid="{D5CDD505-2E9C-101B-9397-08002B2CF9AE}" pid="176" name="ZOTERO_BREF_BjwLRkLFf5eaccrbBvjFk_4">
    <vt:lpwstr>nvolve the silicate Qn units (n = number of bridging oxygens), this study presents a model that links the Qn unit fractions to the melt configurational entropy at the glass transition temperature Tg, Sconf(Tg), and finally, to its viscosity η. With 13 adj</vt:lpwstr>
  </property>
  <property fmtid="{D5CDD505-2E9C-101B-9397-08002B2CF9AE}" pid="177" name="ZOTERO_BREF_BjwLRkLFf5eaccrbBvjFk_5">
    <vt:lpwstr>ustable parameters, the model reproduces η and Tg of melts in the Na2O-K2O-SiO2 system (60 ≤ [SiO2] ≤ 100 mol%) with 1σ standard deviations of 0.18 log unit and 10.6°, respectively.\nThe model helps understanding the links between the melt chemical compos</vt:lpwstr>
  </property>
  <property fmtid="{D5CDD505-2E9C-101B-9397-08002B2CF9AE}" pid="178" name="ZOTERO_BREF_BjwLRkLFf5eaccrbBvjFk_6">
    <vt:lpwstr>ition, structure, Sconf and η. For instance, small compositional changes in highly polymerized melts generate important changes in their Sconf(Tg) because of an excess of entropy generated by mixing Si between Q4 and Q3 units. Changing the melt silica con</vt:lpwstr>
  </property>
  <property fmtid="{D5CDD505-2E9C-101B-9397-08002B2CF9AE}" pid="179" name="ZOTERO_BREF_BjwLRkLFf5eaccrbBvjFk_7">
    <vt:lpwstr>centration affects the Qn unit distribution, this resulting in non-linear changes in the topological contribution to Sconf(Tg). The model also indicates that, at [SiO2] ≥ 60 mol%, the mixed alkali effect has negligible impact on the silicate glass Qn unit</vt:lpwstr>
  </property>
  <property fmtid="{D5CDD505-2E9C-101B-9397-08002B2CF9AE}" pid="180" name="ZOTERO_BREF_BjwLRkLFf5eaccrbBvjFk_8">
    <vt:lpwstr> distribution, as corroborated by Raman spectroscopy data on mixed Na-K tri- and tetrasilicate glasses. Such model may be critical to link the melt structure to its physical and thermodynamic properties, but its refinement requires further high-quality qu</vt:lpwstr>
  </property>
  <property fmtid="{D5CDD505-2E9C-101B-9397-08002B2CF9AE}" pid="181" name="ZOTERO_BREF_BjwLRkLFf5eaccrbBvjFk_9">
    <vt:lpwstr>antitative structural data on silicate and aluminosilicate melts.","DOI":"10.1016/j.jnoncrysol.2017.02.010","ISSN":"0022-3093","shortTitle":"Molecular structure, configurational entropy and viscosity of silicate melts","journalAbbreviation":"Journal of No</vt:lpwstr>
  </property>
  <property fmtid="{D5CDD505-2E9C-101B-9397-08002B2CF9AE}" pid="182" name="ZOTERO_BREF_C2lG9uT4c4wZYHgc2ehPz_1">
    <vt:lpwstr>ZOTERO_ITEM CSL_CITATION {"citationID":"gVJtGnyw","properties":{"formattedCitation":"({\\i{}4})","plainCitation":"(4)","noteIndex":0},"citationItems":[{"id":1058,"uris":["http://zotero.org/users/453153/items/NJ2V38JM"],"uri":["http://zotero.org/users/4531</vt:lpwstr>
  </property>
  <property fmtid="{D5CDD505-2E9C-101B-9397-08002B2CF9AE}" pid="183" name="ZOTERO_BREF_C2lG9uT4c4wZYHgc2ehPz_2">
    <vt:lpwstr>53/items/NJ2V38JM"],"itemData":{"id":1058,"type":"article-journal","title":"On the temperature dependence of cooperative relaxation properties in glass-forming liquids","container-title":"The journal of chemical physics","page":"139-146","volume":"43","is</vt:lpwstr>
  </property>
  <property fmtid="{D5CDD505-2E9C-101B-9397-08002B2CF9AE}" pid="184" name="ZOTERO_BREF_C2lG9uT4c4wZYHgc2ehPz_3">
    <vt:lpwstr>sue":"1","author":[{"family":"Adam","given":"G."},{"family":"Gibbs","given":"J. H."}],"issued":{"date-parts":[["1965"]]}}}],"schema":"https://github.com/citation-style-language/schema/raw/master/csl-citation.json"}</vt:lpwstr>
  </property>
  <property fmtid="{D5CDD505-2E9C-101B-9397-08002B2CF9AE}" pid="185" name="ZOTERO_BREF_C3GENZZN7dLz_1">
    <vt:lpwstr>ZOTERO_ITEM CSL_CITATION {"citationID":"wH6F4noh","properties":{"formattedCitation":"(see {\\i{}28})","plainCitation":"(see 28)","noteIndex":0},"citationItems":[{"id":5955,"uris":["http://zotero.org/users/453153/items/VQVKPG9Q"],"uri":["http://zotero.org/</vt:lpwstr>
  </property>
  <property fmtid="{D5CDD505-2E9C-101B-9397-08002B2CF9AE}" pid="186" name="ZOTERO_BREF_C3GENZZN7dLz_2">
    <vt:lpwstr>users/453153/items/VQVKPG9Q"],"itemData":{"id":5955,"type":"book","title":"Deep Learning","publisher":"MIT Press","URL":"http://www.deeplearningbook.org","author":[{"family":"Goodfellow","given":"I."},{"family":"Bengio","given":"Y."},{"family":"Courville"</vt:lpwstr>
  </property>
  <property fmtid="{D5CDD505-2E9C-101B-9397-08002B2CF9AE}" pid="187" name="ZOTERO_BREF_C3GENZZN7dLz_3">
    <vt:lpwstr>,"given":"A."}],"issued":{"date-parts":[["2016"]]}},"prefix":"see"}],"schema":"https://github.com/citation-style-language/schema/raw/master/csl-citation.json"}</vt:lpwstr>
  </property>
  <property fmtid="{D5CDD505-2E9C-101B-9397-08002B2CF9AE}" pid="188" name="ZOTERO_BREF_CbgtKUA5z3UD_1">
    <vt:lpwstr>ZOTERO_ITEM CSL_CITATION {"citationID":"pvNXzKnq","properties":{"formattedCitation":"({\\i{}15})","plainCitation":"(15)","noteIndex":0},"citationItems":[{"id":404,"uris":["http://zotero.org/users/453153/items/KA9G3CWA"],"uri":["http://zotero.org/users/453</vt:lpwstr>
  </property>
  <property fmtid="{D5CDD505-2E9C-101B-9397-08002B2CF9AE}" pid="189" name="ZOTERO_BREF_CbgtKUA5z3UD_2">
    <vt:lpwstr>153/items/KA9G3CWA"],"itemData":{"id":404,"type":"article-journal","title":"Mixed alkali glasses - Their properties and uses","container-title":"Journal of Non-Crystalline Solids","page":"343-372","volume":"21","author":[{"family":"Day","given":"D. E."}],</vt:lpwstr>
  </property>
  <property fmtid="{D5CDD505-2E9C-101B-9397-08002B2CF9AE}" pid="190" name="ZOTERO_BREF_CbgtKUA5z3UD_3">
    <vt:lpwstr>"issued":{"date-parts":[["1976"]]}}}],"schema":"https://github.com/citation-style-language/schema/raw/master/csl-citation.json"}</vt:lpwstr>
  </property>
  <property fmtid="{D5CDD505-2E9C-101B-9397-08002B2CF9AE}" pid="191" name="ZOTERO_BREF_DsvEEy9qilktm1UQBpi08_1">
    <vt:lpwstr>ZOTERO_ITEM CSL_CITATION {"citationID":"eRlWr6J2","properties":{"formattedCitation":"({\\i{}22})","plainCitation":"(22)","noteIndex":0},"citationItems":[{"id":5801,"uris":["http://zotero.org/users/453153/items/QC5EN9V6"],"uri":["http://zotero.org/users/45</vt:lpwstr>
  </property>
  <property fmtid="{D5CDD505-2E9C-101B-9397-08002B2CF9AE}" pid="192" name="ZOTERO_BREF_DsvEEy9qilktm1UQBpi08_10">
    <vt:lpwstr> same sample, the Raman spectra acquired using different setups show different intensities and intensity ratios. However, a strategy based on the ratio between the low- and high-wavenumber peaks (R) was developed to standardize the data to normalized Rama</vt:lpwstr>
  </property>
  <property fmtid="{D5CDD505-2E9C-101B-9397-08002B2CF9AE}" pid="193" name="ZOTERO_BREF_DsvEEy9qilktm1UQBpi08_11">
    <vt:lpwstr>n ratios (Rn) and thus to remove interlaboratory differences. Using these advances, we predict melt viscosity solely with the use of Raman spectral measurements of multicomponent silicate glasses, thus demonstrating the potential of the method in describi</vt:lpwstr>
  </property>
  <property fmtid="{D5CDD505-2E9C-101B-9397-08002B2CF9AE}" pid="194" name="ZOTERO_BREF_DsvEEy9qilktm1UQBpi08_12">
    <vt:lpwstr>ng physical properties of silicate melts.","URL":"https://onlinelibrary.wiley.com/doi/abs/10.1002/jrs.5675","DOI":"10.1002/jrs.5675","ISSN":"1097-4555","shortTitle":"A calibrated database of Raman spectra for natural silicate glasses","language":"en","aut</vt:lpwstr>
  </property>
  <property fmtid="{D5CDD505-2E9C-101B-9397-08002B2CF9AE}" pid="195" name="ZOTERO_BREF_DsvEEy9qilktm1UQBpi08_13">
    <vt:lpwstr>hor":[{"family":"Giordano","given":"Daniele"},{"family":"González‐García","given":"Diego"},{"family":"Russell","given":"James K."},{"family":"Raneri","given":"Simona"},{"family":"Bersani","given":"Danilo"},{"family":"Fornasini","given":"Laura"},{"family":</vt:lpwstr>
  </property>
  <property fmtid="{D5CDD505-2E9C-101B-9397-08002B2CF9AE}" pid="196" name="ZOTERO_BREF_DsvEEy9qilktm1UQBpi08_14">
    <vt:lpwstr>"Genova","given":"Danilo Di"},{"family":"Ferrando","given":"Simona"},{"family":"Kaliwoda","given":"Melanie"},{"family":"Lottici","given":"Pier Paolo"},{"family":"Smit","given":"Matthijs"},{"family":"Dingwell","given":"Donald B."}],"accessed":{"date-parts"</vt:lpwstr>
  </property>
  <property fmtid="{D5CDD505-2E9C-101B-9397-08002B2CF9AE}" pid="197" name="ZOTERO_BREF_DsvEEy9qilktm1UQBpi08_15">
    <vt:lpwstr>:[["2019",8,16]]}}}],"schema":"https://github.com/citation-style-language/schema/raw/master/csl-citation.json"}</vt:lpwstr>
  </property>
  <property fmtid="{D5CDD505-2E9C-101B-9397-08002B2CF9AE}" pid="198" name="ZOTERO_BREF_DsvEEy9qilktm1UQBpi08_2">
    <vt:lpwstr>3153/items/QC5EN9V6"],"itemData":{"id":5801,"type":"article-journal","title":"A calibrated database of Raman spectra for natural silicate glasses: implications for modelling melt physical properties","container-title":"Journal of Raman Spectroscopy","volu</vt:lpwstr>
  </property>
  <property fmtid="{D5CDD505-2E9C-101B-9397-08002B2CF9AE}" pid="199" name="ZOTERO_BREF_DsvEEy9qilktm1UQBpi08_3">
    <vt:lpwstr>me":"0","issue":"0","source":"Wiley Online Library","abstract":"The physical properties of silicate melts are of critical importance for understanding magmatic and volcanic processes on Earth and other planets. Most physical properties of melts are, ultim</vt:lpwstr>
  </property>
  <property fmtid="{D5CDD505-2E9C-101B-9397-08002B2CF9AE}" pid="200" name="ZOTERO_BREF_DsvEEy9qilktm1UQBpi08_4">
    <vt:lpwstr>ately, a consequence of the structural organization of the melt. Robust and fully generalizable strategies for the prediction of properties of naturally occurring melts as functions of composition, temperature, and pressure remain a challenging goal. Give</vt:lpwstr>
  </property>
  <property fmtid="{D5CDD505-2E9C-101B-9397-08002B2CF9AE}" pid="201" name="ZOTERO_BREF_DsvEEy9qilktm1UQBpi08_5">
    <vt:lpwstr>n the structural origin of macroscopic properties, Raman spectroscopy of glasses, which provides information on melt and glass structure, may provide a useful technique to understanding and quantify variations in macroscopic melt properties. Here, with th</vt:lpwstr>
  </property>
  <property fmtid="{D5CDD505-2E9C-101B-9397-08002B2CF9AE}" pid="202" name="ZOTERO_BREF_DsvEEy9qilktm1UQBpi08_6">
    <vt:lpwstr>e aim of providing a generalizable model for predicting the viscosity of silicate melts, we present the results of a Raman spectroscopy campaign performed on 30 anhydrous multicomponent silicate glasses resulting from quenching of remelted and homogenized</vt:lpwstr>
  </property>
  <property fmtid="{D5CDD505-2E9C-101B-9397-08002B2CF9AE}" pid="203" name="ZOTERO_BREF_DsvEEy9qilktm1UQBpi08_7">
    <vt:lpwstr> volcanic rocks and synthetic equivalents. The sample suite comprises one of the largest databases of multicomponent melts for which (a) chemical compositions and (b) physical properties (i.e., viscosity, fragility, heat capacity, and glass transition tem</vt:lpwstr>
  </property>
  <property fmtid="{D5CDD505-2E9C-101B-9397-08002B2CF9AE}" pid="204" name="ZOTERO_BREF_DsvEEy9qilktm1UQBpi08_8">
    <vt:lpwstr>perature) are known. Raman spectra have been collected using green light sources at wavelengths of 532 nm. Spectra were collected on the same sample suite in four independent laboratories involving instruments from different manufacturers and, thus, using</vt:lpwstr>
  </property>
  <property fmtid="{D5CDD505-2E9C-101B-9397-08002B2CF9AE}" pid="205" name="ZOTERO_BREF_DsvEEy9qilktm1UQBpi08_9">
    <vt:lpwstr> different spectrometers, detectors, and analytical conditions. Our results are also compared and integrated with published data on some of the same samples derived from two others setups using green light sources with 514.5 and 532 nm wavelegths. For the</vt:lpwstr>
  </property>
  <property fmtid="{D5CDD505-2E9C-101B-9397-08002B2CF9AE}" pid="206" name="ZOTERO_BREF_DzftXxYlbwzABY6APeI0H_1">
    <vt:lpwstr>ZOTERO_ITEM CSL_CITATION {"citationID":"K22cKdYz","properties":{"formattedCitation":"({\\i{}2})","plainCitation":"(2)","noteIndex":0},"citationItems":[{"id":4406,"uris":["http://zotero.org/users/453153/items/6VDKVSXJ"],"uri":["http://zotero.org/users/4531</vt:lpwstr>
  </property>
  <property fmtid="{D5CDD505-2E9C-101B-9397-08002B2CF9AE}" pid="207" name="ZOTERO_BREF_DzftXxYlbwzABY6APeI0H_10">
    <vt:lpwstr>on"}</vt:lpwstr>
  </property>
  <property fmtid="{D5CDD505-2E9C-101B-9397-08002B2CF9AE}" pid="208" name="ZOTERO_BREF_DzftXxYlbwzABY6APeI0H_2">
    <vt:lpwstr>53/items/6VDKVSXJ"],"itemData":{"id":4406,"type":"article-journal","title":"Percolation channels: a universal idea to describe the atomic structure and dynamics of glasses and melts","container-title":"Scientific Reports","page":"16490","volume":"7","issu</vt:lpwstr>
  </property>
  <property fmtid="{D5CDD505-2E9C-101B-9397-08002B2CF9AE}" pid="209" name="ZOTERO_BREF_DzftXxYlbwzABY6APeI0H_3">
    <vt:lpwstr>e":"1","source":"www.nature.com","abstract":"Understanding the links between chemical composition, nano-structure and the dynamic properties of silicate melts and glasses is fundamental to both Earth and Materials Sciences. Central to this is whether the </vt:lpwstr>
  </property>
  <property fmtid="{D5CDD505-2E9C-101B-9397-08002B2CF9AE}" pid="210" name="ZOTERO_BREF_DzftXxYlbwzABY6APeI0H_4">
    <vt:lpwstr>distribution of mobile metallic ions is random or not. In silicate systems, such as window glass, it is well-established that the short-range structure is not random but metal ions cluster, forming percolation channels through a partly broken network of c</vt:lpwstr>
  </property>
  <property fmtid="{D5CDD505-2E9C-101B-9397-08002B2CF9AE}" pid="211" name="ZOTERO_BREF_DzftXxYlbwzABY6APeI0H_5">
    <vt:lpwstr>orner-sharing SiO4 tetrahedra. In alumino-silicate glasses and melts, extensively used in industry and representing most of the Earth magmas, metal ions compensate the electrical charge deficit of AlO4\n                        − tetrahedra, but until now </vt:lpwstr>
  </property>
  <property fmtid="{D5CDD505-2E9C-101B-9397-08002B2CF9AE}" pid="212" name="ZOTERO_BREF_DzftXxYlbwzABY6APeI0H_6">
    <vt:lpwstr>clustering has not been confirmed. Here we report how major changes in melt viscosity, together with glass Raman and Nuclear Magnetic Resonance measurements and Molecular Dynamics simulations, demonstrate that metal ions nano-segregate into percolation ch</vt:lpwstr>
  </property>
  <property fmtid="{D5CDD505-2E9C-101B-9397-08002B2CF9AE}" pid="213" name="ZOTERO_BREF_DzftXxYlbwzABY6APeI0H_7">
    <vt:lpwstr>annels, making this a universal phenomenon of oxide glasses and melts. Furthermore, we can explain how, in both single and mixed alkali compositions, metal ion clustering and percolation radically affect melt mobility, central to understanding industrial </vt:lpwstr>
  </property>
  <property fmtid="{D5CDD505-2E9C-101B-9397-08002B2CF9AE}" pid="214" name="ZOTERO_BREF_DzftXxYlbwzABY6APeI0H_8">
    <vt:lpwstr>and geological processes.","DOI":"10.1038/s41598-017-16741-3","ISSN":"2045-2322","shortTitle":"Percolation channels","language":"En","author":[{"family":"Le Losq","given":"C."},{"family":"Neuville","given":"D. R."},{"family":"Chen","given":"W."},{"family"</vt:lpwstr>
  </property>
  <property fmtid="{D5CDD505-2E9C-101B-9397-08002B2CF9AE}" pid="215" name="ZOTERO_BREF_DzftXxYlbwzABY6APeI0H_9">
    <vt:lpwstr>:"Florian","given":"P."},{"family":"Massiot","given":"D."},{"family":"Zhou","given":"Z."},{"family":"Greaves","given":"G. N."}],"issued":{"date-parts":[["2017",12]]}}}],"schema":"https://github.com/citation-style-language/schema/raw/master/csl-citation.js</vt:lpwstr>
  </property>
  <property fmtid="{D5CDD505-2E9C-101B-9397-08002B2CF9AE}" pid="216" name="ZOTERO_BREF_FAJKE4rzeUKAFQTntWn70_1">
    <vt:lpwstr>ZOTERO_ITEM CSL_CITATION {"citationID":"Pshlq6wR","properties":{"unsorted":true,"formattedCitation":"({\\i{}17}, {\\i{}9}, {\\i{}24}, {\\i{}15}, {\\i{}25}, {\\i{}26}, {\\i{}20}, {\\i{}2})","plainCitation":"(17, 9, 24, 15, 25, 26, 20, 2)","noteIndex":0},"c</vt:lpwstr>
  </property>
  <property fmtid="{D5CDD505-2E9C-101B-9397-08002B2CF9AE}" pid="217" name="ZOTERO_BREF_FAJKE4rzeUKAFQTntWn70_10">
    <vt:lpwstr>MWNUP"],"itemData":{"id":1891,"type":"article-journal","title":"Variation of viscosity with temperature and composition in the plagioclase system","container-title":"Contributions to Mineralogy and Petrology","page":"83–92","volume":"90","issue":"1","sour</vt:lpwstr>
  </property>
  <property fmtid="{D5CDD505-2E9C-101B-9397-08002B2CF9AE}" pid="218" name="ZOTERO_BREF_FAJKE4rzeUKAFQTntWn70_11">
    <vt:lpwstr>ce":"Google Scholar","author":[{"family":"Hummel","given":"W."},{"family":"Arndt","given":"J."}],"issued":{"date-parts":[["1985"]]}}},{"id":1012,"uris":["http://zotero.org/users/453153/items/GVI3UHAD"],"uri":["http://zotero.org/users/453153/items/GVI3UHAD</vt:lpwstr>
  </property>
  <property fmtid="{D5CDD505-2E9C-101B-9397-08002B2CF9AE}" pid="219" name="ZOTERO_BREF_FAJKE4rzeUKAFQTntWn70_12">
    <vt:lpwstr>"],"itemData":{"id":1012,"type":"article-journal","title":"Viscosity and mixing in molten (Ca, Mg) pyroxenes and garnets","container-title":"Geochimica et Cosmochimica Acta","page":"1011-1019","volume":"55","issue":"4","source":"ScienceDirect","abstract":</vt:lpwstr>
  </property>
  <property fmtid="{D5CDD505-2E9C-101B-9397-08002B2CF9AE}" pid="220" name="ZOTERO_BREF_FAJKE4rzeUKAFQTntWn70_13">
    <vt:lpwstr>"A creep apparatus has been built to measure, with inaccuracies of less than 0.04 log poise, viscosities of supercooled silicate melts in the range 109–1014 poises. Measurements on seven pyroxene and five garnet supercooled liquid compositions along the j</vt:lpwstr>
  </property>
  <property fmtid="{D5CDD505-2E9C-101B-9397-08002B2CF9AE}" pid="221" name="ZOTERO_BREF_FAJKE4rzeUKAFQTntWn70_14">
    <vt:lpwstr>oins MgSiO3-CaSiO3 and Mg3Al2Si3O12Ca3 Al2Si3O12 made between 1000 and 1150 K show deep minima in the viscosity-composition relationship for both joins. These minima reduce when the temperature increases and disappear eventually. Within the framework of t</vt:lpwstr>
  </property>
  <property fmtid="{D5CDD505-2E9C-101B-9397-08002B2CF9AE}" pid="222" name="ZOTERO_BREF_FAJKE4rzeUKAFQTntWn70_15">
    <vt:lpwstr>he configurational entropy theory of relaxation processes, these observations can be accounted for quantitatively in terms of the contribution of ideal (Ca, Mg) mixing to the total configurational entropy of the melts. The configurational entropies determ</vt:lpwstr>
  </property>
  <property fmtid="{D5CDD505-2E9C-101B-9397-08002B2CF9AE}" pid="223" name="ZOTERO_BREF_FAJKE4rzeUKAFQTntWn70_16">
    <vt:lpwstr>ined from the viscosity measurements agree with the values determined by calorimetry for liquid CaSiO3, CaMgSi2O6, MgSiO3, and Mg3Al2Si3O12. The heat capacities of Ca3Al2Si3O12 glass and liquid have also been obtained from dropcalorimetry measurements.","</vt:lpwstr>
  </property>
  <property fmtid="{D5CDD505-2E9C-101B-9397-08002B2CF9AE}" pid="224" name="ZOTERO_BREF_FAJKE4rzeUKAFQTntWn70_17">
    <vt:lpwstr>DOI":"10.1016/0016-7037(91)90159-3","ISSN":"0016-7037","journalAbbreviation":"Geochimica et Cosmochimica Acta","author":[{"family":"Neuville","given":"Daniel R."},{"family":"Richet","given":"Pascal"}],"issued":{"date-parts":[["1991",4]]}}},{"id":651,"uris</vt:lpwstr>
  </property>
  <property fmtid="{D5CDD505-2E9C-101B-9397-08002B2CF9AE}" pid="225" name="ZOTERO_BREF_FAJKE4rzeUKAFQTntWn70_18">
    <vt:lpwstr>":["http://zotero.org/users/453153/items/N63VHNVP"],"uri":["http://zotero.org/users/453153/items/N63VHNVP"],"itemData":{"id":651,"type":"article-journal","title":"Role of aluminium in the silicate network: In situ, high-temperature study of glasses and me</vt:lpwstr>
  </property>
  <property fmtid="{D5CDD505-2E9C-101B-9397-08002B2CF9AE}" pid="226" name="ZOTERO_BREF_FAJKE4rzeUKAFQTntWn70_19">
    <vt:lpwstr>lts on the join SiO&lt;sub&gt;2&lt;/sub&gt;-NaAlO&lt;sub&gt;2&lt;/sub&gt;","container-title":"Geochimica et Cosmochimica Acta","page":"1727-1737","volume":"60","author":[{"family":"Neuville","given":"D. R."},{"family":"Mysen","given":"B. O."}],"issued":{"date-parts":[["1996"]]}}</vt:lpwstr>
  </property>
  <property fmtid="{D5CDD505-2E9C-101B-9397-08002B2CF9AE}" pid="227" name="ZOTERO_BREF_FAJKE4rzeUKAFQTntWn70_2">
    <vt:lpwstr>itationItems":[{"id":404,"uris":["http://zotero.org/users/453153/items/KA9G3CWA"],"uri":["http://zotero.org/users/453153/items/KA9G3CWA"],"itemData":{"id":404,"type":"article-journal","title":"Mixed alkali glasses - Their properties and uses","container-t</vt:lpwstr>
  </property>
  <property fmtid="{D5CDD505-2E9C-101B-9397-08002B2CF9AE}" pid="228" name="ZOTERO_BREF_FAJKE4rzeUKAFQTntWn70_20">
    <vt:lpwstr>},{"id":501,"uris":["http://zotero.org/users/453153/items/8B8VC575"],"uri":["http://zotero.org/users/453153/items/8B8VC575"],"itemData":{"id":501,"type":"article-journal","title":"Effect of the Na/K mixing on the structure and the rheology of tectosilicat</vt:lpwstr>
  </property>
  <property fmtid="{D5CDD505-2E9C-101B-9397-08002B2CF9AE}" pid="229" name="ZOTERO_BREF_FAJKE4rzeUKAFQTntWn70_21">
    <vt:lpwstr>e silica-rich melts","container-title":"Chemical Geology","page":"57-71","volume":"346","DOI":"http://dx.doi.org/10.1016/j.chemgeo.2012.09.009","author":[{"family":"Le Losq","given":"C."},{"family":"Neuville","given":"D. R."}],"issued":{"date-parts":[["20</vt:lpwstr>
  </property>
  <property fmtid="{D5CDD505-2E9C-101B-9397-08002B2CF9AE}" pid="230" name="ZOTERO_BREF_FAJKE4rzeUKAFQTntWn70_22">
    <vt:lpwstr>13"]]}}},{"id":3505,"uris":["http://zotero.org/users/453153/items/PJAXRXCI"],"uri":["http://zotero.org/users/453153/items/PJAXRXCI"],"itemData":{"id":3505,"type":"article-journal","title":"Molecular structure, configurational entropy and viscosity of sili</vt:lpwstr>
  </property>
  <property fmtid="{D5CDD505-2E9C-101B-9397-08002B2CF9AE}" pid="231" name="ZOTERO_BREF_FAJKE4rzeUKAFQTntWn70_23">
    <vt:lpwstr>cate melts: Link through the Adam and Gibbs theory of viscous flow","container-title":"Journal of Non-Crystalline Solids","page":"175-188","volume":"463","source":"ScienceDirect","abstract":"The Adam and Gibbs theory depicts the viscous flow of silicate m</vt:lpwstr>
  </property>
  <property fmtid="{D5CDD505-2E9C-101B-9397-08002B2CF9AE}" pid="232" name="ZOTERO_BREF_FAJKE4rzeUKAFQTntWn70_24">
    <vt:lpwstr>elts as governed by the cooperative re-arrangement of molecular sub-systems. Considering that such subsystems involve the silicate Qn units (n = number of bridging oxygens), this study presents a model that links the Qn unit fractions to the melt configur</vt:lpwstr>
  </property>
  <property fmtid="{D5CDD505-2E9C-101B-9397-08002B2CF9AE}" pid="233" name="ZOTERO_BREF_FAJKE4rzeUKAFQTntWn70_25">
    <vt:lpwstr>ational entropy at the glass transition temperature Tg, Sconf(Tg), and finally, to its viscosity η. With 13 adjustable parameters, the model reproduces η and Tg of melts in the Na2O-K2O-SiO2 system (60 ≤ [SiO2] ≤ 100 mol%) with 1σ standard deviations of 0</vt:lpwstr>
  </property>
  <property fmtid="{D5CDD505-2E9C-101B-9397-08002B2CF9AE}" pid="234" name="ZOTERO_BREF_FAJKE4rzeUKAFQTntWn70_26">
    <vt:lpwstr>.18 log unit and 10.6°, respectively.\nThe model helps understanding the links between the melt chemical composition, structure, Sconf and η. For instance, small compositional changes in highly polymerized melts generate important changes in their Sconf(T</vt:lpwstr>
  </property>
  <property fmtid="{D5CDD505-2E9C-101B-9397-08002B2CF9AE}" pid="235" name="ZOTERO_BREF_FAJKE4rzeUKAFQTntWn70_27">
    <vt:lpwstr>g) because of an excess of entropy generated by mixing Si between Q4 and Q3 units. Changing the melt silica concentration affects the Qn unit distribution, this resulting in non-linear changes in the topological contribution to Sconf(Tg). The model also i</vt:lpwstr>
  </property>
  <property fmtid="{D5CDD505-2E9C-101B-9397-08002B2CF9AE}" pid="236" name="ZOTERO_BREF_FAJKE4rzeUKAFQTntWn70_28">
    <vt:lpwstr>ndicates that, at [SiO2] ≥ 60 mol%, the mixed alkali effect has negligible impact on the silicate glass Qn unit distribution, as corroborated by Raman spectroscopy data on mixed Na-K tri- and tetrasilicate glasses. Such model may be critical to link the m</vt:lpwstr>
  </property>
  <property fmtid="{D5CDD505-2E9C-101B-9397-08002B2CF9AE}" pid="237" name="ZOTERO_BREF_FAJKE4rzeUKAFQTntWn70_29">
    <vt:lpwstr>elt structure to its physical and thermodynamic properties, but its refinement requires further high-quality quantitative structural data on silicate and aluminosilicate melts.","DOI":"10.1016/j.jnoncrysol.2017.02.010","ISSN":"0022-3093","shortTitle":"Mol</vt:lpwstr>
  </property>
  <property fmtid="{D5CDD505-2E9C-101B-9397-08002B2CF9AE}" pid="238" name="ZOTERO_BREF_FAJKE4rzeUKAFQTntWn70_3">
    <vt:lpwstr>itle":"Journal of Non-Crystalline Solids","page":"343-372","volume":"21","author":[{"family":"Day","given":"D. E."}],"issued":{"date-parts":[["1976"]]}}},{"id":1009,"uris":["http://zotero.org/users/453153/items/CP3UVTPK"],"uri":["http://zotero.org/users/4</vt:lpwstr>
  </property>
  <property fmtid="{D5CDD505-2E9C-101B-9397-08002B2CF9AE}" pid="239" name="ZOTERO_BREF_FAJKE4rzeUKAFQTntWn70_30">
    <vt:lpwstr>ecular structure, configurational entropy and viscosity of silicate melts","journalAbbreviation":"Journal of Non-Crystalline Solids","author":[{"family":"Le Losq","given":"C."},{"family":"Neuville","given":"D. R."}],"issued":{"date-parts":[["2017",5,1]]}}</vt:lpwstr>
  </property>
  <property fmtid="{D5CDD505-2E9C-101B-9397-08002B2CF9AE}" pid="240" name="ZOTERO_BREF_FAJKE4rzeUKAFQTntWn70_31">
    <vt:lpwstr>},{"id":4406,"uris":["http://zotero.org/users/453153/items/6VDKVSXJ"],"uri":["http://zotero.org/users/453153/items/6VDKVSXJ"],"itemData":{"id":4406,"type":"article-journal","title":"Percolation channels: a universal idea to describe the atomic structure a</vt:lpwstr>
  </property>
  <property fmtid="{D5CDD505-2E9C-101B-9397-08002B2CF9AE}" pid="241" name="ZOTERO_BREF_FAJKE4rzeUKAFQTntWn70_32">
    <vt:lpwstr>nd dynamics of glasses and melts","container-title":"Scientific Reports","page":"16490","volume":"7","issue":"1","source":"www.nature.com","abstract":"Understanding the links between chemical composition, nano-structure and the dynamic properties of silic</vt:lpwstr>
  </property>
  <property fmtid="{D5CDD505-2E9C-101B-9397-08002B2CF9AE}" pid="242" name="ZOTERO_BREF_FAJKE4rzeUKAFQTntWn70_33">
    <vt:lpwstr>ate melts and glasses is fundamental to both Earth and Materials Sciences. Central to this is whether the distribution of mobile metallic ions is random or not. In silicate systems, such as window glass, it is well-established that the short-range structu</vt:lpwstr>
  </property>
  <property fmtid="{D5CDD505-2E9C-101B-9397-08002B2CF9AE}" pid="243" name="ZOTERO_BREF_FAJKE4rzeUKAFQTntWn70_34">
    <vt:lpwstr>re is not random but metal ions cluster, forming percolation channels through a partly broken network of corner-sharing SiO4 tetrahedra. In alumino-silicate glasses and melts, extensively used in industry and representing most of the Earth magmas, metal i</vt:lpwstr>
  </property>
  <property fmtid="{D5CDD505-2E9C-101B-9397-08002B2CF9AE}" pid="244" name="ZOTERO_BREF_FAJKE4rzeUKAFQTntWn70_35">
    <vt:lpwstr>ons compensate the electrical charge deficit of AlO4\n                        − tetrahedra, but until now clustering has not been confirmed. Here we report how major changes in melt viscosity, together with glass Raman and Nuclear Magnetic Resonance measu</vt:lpwstr>
  </property>
  <property fmtid="{D5CDD505-2E9C-101B-9397-08002B2CF9AE}" pid="245" name="ZOTERO_BREF_FAJKE4rzeUKAFQTntWn70_36">
    <vt:lpwstr>rements and Molecular Dynamics simulations, demonstrate that metal ions nano-segregate into percolation channels, making this a universal phenomenon of oxide glasses and melts. Furthermore, we can explain how, in both single and mixed alkali compositions,</vt:lpwstr>
  </property>
  <property fmtid="{D5CDD505-2E9C-101B-9397-08002B2CF9AE}" pid="246" name="ZOTERO_BREF_FAJKE4rzeUKAFQTntWn70_37">
    <vt:lpwstr> metal ion clustering and percolation radically affect melt mobility, central to understanding industrial and geological processes.","DOI":"10.1038/s41598-017-16741-3","ISSN":"2045-2322","shortTitle":"Percolation channels","language":"En","author":[{"fami</vt:lpwstr>
  </property>
  <property fmtid="{D5CDD505-2E9C-101B-9397-08002B2CF9AE}" pid="247" name="ZOTERO_BREF_FAJKE4rzeUKAFQTntWn70_38">
    <vt:lpwstr>ly":"Le Losq","given":"C."},{"family":"Neuville","given":"D. R."},{"family":"Chen","given":"W."},{"family":"Florian","given":"P."},{"family":"Massiot","given":"D."},{"family":"Zhou","given":"Z."},{"family":"Greaves","given":"G. N."}],"issued":{"date-parts</vt:lpwstr>
  </property>
  <property fmtid="{D5CDD505-2E9C-101B-9397-08002B2CF9AE}" pid="248" name="ZOTERO_BREF_FAJKE4rzeUKAFQTntWn70_39">
    <vt:lpwstr>":[["2017",12]]}}}],"schema":"https://github.com/citation-style-language/schema/raw/master/csl-citation.json"}</vt:lpwstr>
  </property>
  <property fmtid="{D5CDD505-2E9C-101B-9397-08002B2CF9AE}" pid="249" name="ZOTERO_BREF_FAJKE4rzeUKAFQTntWn70_4">
    <vt:lpwstr>53153/items/CP3UVTPK"],"itemData":{"id":1009,"type":"article-journal","title":"Viscosity and configurational entropy of silicate melts","container-title":"Geochimica et Cosmochimica Acta","page":"471-483","volume":"48","issue":"3","source":"ScienceDirect"</vt:lpwstr>
  </property>
  <property fmtid="{D5CDD505-2E9C-101B-9397-08002B2CF9AE}" pid="250" name="ZOTERO_BREF_FAJKE4rzeUKAFQTntWn70_5">
    <vt:lpwstr>,"abstract":"With the configurational entropy theory of relaxation processes of Adam and Gibbs (1965), one predicts that the viscosity depends on temperature according to log η = Ae + BeTSconf, where Sconf is the configurational entropy of the liquid. The</vt:lpwstr>
  </property>
  <property fmtid="{D5CDD505-2E9C-101B-9397-08002B2CF9AE}" pid="251" name="ZOTERO_BREF_FAJKE4rzeUKAFQTntWn70_6">
    <vt:lpwstr>rmochemical calculations of Sconf performed for some mineral compositions show the importance of non-configurational contributions to the entropy differences between amorphous and crystalline phases. Except for the case of SiO2, the available thermodynami</vt:lpwstr>
  </property>
  <property fmtid="{D5CDD505-2E9C-101B-9397-08002B2CF9AE}" pid="252" name="ZOTERO_BREF_FAJKE4rzeUKAFQTntWn70_7">
    <vt:lpwstr>c data indicate that the above equation for viscosity accounts quantitatively for the experimentally determined temperature dependence of the viscosity of silicate melts. The Adam and Gibbs theory also provides a simple rationale for the non linear variat</vt:lpwstr>
  </property>
  <property fmtid="{D5CDD505-2E9C-101B-9397-08002B2CF9AE}" pid="253" name="ZOTERO_BREF_FAJKE4rzeUKAFQTntWn70_8">
    <vt:lpwstr>ion of the logarithmic viscosity with composition in mixed alkali silicate liquids at low temperatures, the minimum of viscosity resulting from the contribution of the entropy of mixing to Sconf.","DOI":"10.1016/0016-7037(84)90275-8","ISSN":"0016-7037","j</vt:lpwstr>
  </property>
  <property fmtid="{D5CDD505-2E9C-101B-9397-08002B2CF9AE}" pid="254" name="ZOTERO_BREF_FAJKE4rzeUKAFQTntWn70_9">
    <vt:lpwstr>ournalAbbreviation":"Geochimica et Cosmochimica Acta","author":[{"family":"Richet","given":"P."}],"issued":{"date-parts":[["1984",3,1]]}}},{"id":1891,"uris":["http://zotero.org/users/453153/items/9MPMWNUP"],"uri":["http://zotero.org/users/453153/items/9MP</vt:lpwstr>
  </property>
  <property fmtid="{D5CDD505-2E9C-101B-9397-08002B2CF9AE}" pid="255" name="ZOTERO_BREF_G0OdT2dPLcQZkqklHxCjU_1">
    <vt:lpwstr>ZOTERO_ITEM CSL_CITATION {"citationID":"deODdz2Y","properties":{"formattedCitation":"({\\i{}2}, {\\i{}33})","plainCitation":"(2, 33)","noteIndex":0},"citationItems":[{"id":2408,"uris":["http://zotero.org/users/453153/items/6F3ZQ4UW"],"uri":["http://zotero</vt:lpwstr>
  </property>
  <property fmtid="{D5CDD505-2E9C-101B-9397-08002B2CF9AE}" pid="256" name="ZOTERO_BREF_G0OdT2dPLcQZkqklHxCjU_10">
    <vt:lpwstr>central to understanding industrial and geological processes.","DOI":"10.1038/s41598-017-16741-3","ISSN":"2045-2322","shortTitle":"Percolation channels","language":"En","author":[{"family":"Le Losq","given":"C."},{"family":"Neuville","given":"D. R."},{"fa</vt:lpwstr>
  </property>
  <property fmtid="{D5CDD505-2E9C-101B-9397-08002B2CF9AE}" pid="257" name="ZOTERO_BREF_G0OdT2dPLcQZkqklHxCjU_11">
    <vt:lpwstr>mily":"Chen","given":"W."},{"family":"Florian","given":"P."},{"family":"Massiot","given":"D."},{"family":"Zhou","given":"Z."},{"family":"Greaves","given":"G. N."}],"issued":{"date-parts":[["2017",12]]}}}],"schema":"https://github.com/citation-style-langua</vt:lpwstr>
  </property>
  <property fmtid="{D5CDD505-2E9C-101B-9397-08002B2CF9AE}" pid="258" name="ZOTERO_BREF_G0OdT2dPLcQZkqklHxCjU_12">
    <vt:lpwstr>ge/schema/raw/master/csl-citation.json"}</vt:lpwstr>
  </property>
  <property fmtid="{D5CDD505-2E9C-101B-9397-08002B2CF9AE}" pid="259" name="ZOTERO_BREF_G0OdT2dPLcQZkqklHxCjU_2">
    <vt:lpwstr>.org/users/453153/items/6F3ZQ4UW"],"itemData":{"id":2408,"type":"article-journal","title":"Reconciling ionic-transport properties with atomic structure in oxide glasses","container-title":"Physical Review B","page":"6358-6380","volume":"52","issue":"9","D</vt:lpwstr>
  </property>
  <property fmtid="{D5CDD505-2E9C-101B-9397-08002B2CF9AE}" pid="260" name="ZOTERO_BREF_G0OdT2dPLcQZkqklHxCjU_3">
    <vt:lpwstr>OI":"10.1103/PhysRevB.52.6358","journalAbbreviation":"Phys. Rev. B","author":[{"family":"Greaves","given":"G. N."},{"family":"Ngai","given":"K. L."}],"issued":{"date-parts":[["1995"]]}}},{"id":4406,"uris":["http://zotero.org/users/453153/items/6VDKVSXJ"],</vt:lpwstr>
  </property>
  <property fmtid="{D5CDD505-2E9C-101B-9397-08002B2CF9AE}" pid="261" name="ZOTERO_BREF_G0OdT2dPLcQZkqklHxCjU_4">
    <vt:lpwstr>"uri":["http://zotero.org/users/453153/items/6VDKVSXJ"],"itemData":{"id":4406,"type":"article-journal","title":"Percolation channels: a universal idea to describe the atomic structure and dynamics of glasses and melts","container-title":"Scientific Report</vt:lpwstr>
  </property>
  <property fmtid="{D5CDD505-2E9C-101B-9397-08002B2CF9AE}" pid="262" name="ZOTERO_BREF_G0OdT2dPLcQZkqklHxCjU_5">
    <vt:lpwstr>s","page":"16490","volume":"7","issue":"1","source":"www.nature.com","abstract":"Understanding the links between chemical composition, nano-structure and the dynamic properties of silicate melts and glasses is fundamental to both Earth and Materials Scien</vt:lpwstr>
  </property>
  <property fmtid="{D5CDD505-2E9C-101B-9397-08002B2CF9AE}" pid="263" name="ZOTERO_BREF_G0OdT2dPLcQZkqklHxCjU_6">
    <vt:lpwstr>ces. Central to this is whether the distribution of mobile metallic ions is random or not. In silicate systems, such as window glass, it is well-established that the short-range structure is not random but metal ions cluster, forming percolation channels </vt:lpwstr>
  </property>
  <property fmtid="{D5CDD505-2E9C-101B-9397-08002B2CF9AE}" pid="264" name="ZOTERO_BREF_G0OdT2dPLcQZkqklHxCjU_7">
    <vt:lpwstr>through a partly broken network of corner-sharing SiO4 tetrahedra. In alumino-silicate glasses and melts, extensively used in industry and representing most of the Earth magmas, metal ions compensate the electrical charge deficit of AlO4\n                </vt:lpwstr>
  </property>
  <property fmtid="{D5CDD505-2E9C-101B-9397-08002B2CF9AE}" pid="265" name="ZOTERO_BREF_G0OdT2dPLcQZkqklHxCjU_8">
    <vt:lpwstr>        − tetrahedra, but until now clustering has not been confirmed. Here we report how major changes in melt viscosity, together with glass Raman and Nuclear Magnetic Resonance measurements and Molecular Dynamics simulations, demonstrate that metal ion</vt:lpwstr>
  </property>
  <property fmtid="{D5CDD505-2E9C-101B-9397-08002B2CF9AE}" pid="266" name="ZOTERO_BREF_G0OdT2dPLcQZkqklHxCjU_9">
    <vt:lpwstr>s nano-segregate into percolation channels, making this a universal phenomenon of oxide glasses and melts. Furthermore, we can explain how, in both single and mixed alkali compositions, metal ion clustering and percolation radically affect melt mobility, </vt:lpwstr>
  </property>
  <property fmtid="{D5CDD505-2E9C-101B-9397-08002B2CF9AE}" pid="267" name="ZOTERO_BREF_H5ibwFqyzQKl_1">
    <vt:lpwstr>ZOTERO_ITEM CSL_CITATION {"citationID":"EsYSksRs","properties":{"unsorted":true,"formattedCitation":"({\\i{}1}, {\\i{}19}\\uc0\\u8211{}{\\i{}22})","plainCitation":"(1, 19–22)","noteIndex":0},"citationItems":[{"id":1393,"uris":["http://zotero.org/users/453</vt:lpwstr>
  </property>
  <property fmtid="{D5CDD505-2E9C-101B-9397-08002B2CF9AE}" pid="268" name="ZOTERO_BREF_H5ibwFqyzQKl_10">
    <vt:lpwstr>onal changes in highly polymerized melts generate important changes in their Sconf(Tg) because of an excess of entropy generated by mixing Si between Q4 and Q3 units. Changing the melt silica concentration affects the Qn unit distribution, this resulting </vt:lpwstr>
  </property>
  <property fmtid="{D5CDD505-2E9C-101B-9397-08002B2CF9AE}" pid="269" name="ZOTERO_BREF_H5ibwFqyzQKl_11">
    <vt:lpwstr>in non-linear changes in the topological contribution to Sconf(Tg). The model also indicates that, at [SiO2] ≥ 60 mol%, the mixed alkali effect has negligible impact on the silicate glass Qn unit distribution, as corroborated by Raman spectroscopy data on</vt:lpwstr>
  </property>
  <property fmtid="{D5CDD505-2E9C-101B-9397-08002B2CF9AE}" pid="270" name="ZOTERO_BREF_H5ibwFqyzQKl_12">
    <vt:lpwstr> mixed Na-K tri- and tetrasilicate glasses. Such model may be critical to link the melt structure to its physical and thermodynamic properties, but its refinement requires further high-quality quantitative structural data on silicate and aluminosilicate m</vt:lpwstr>
  </property>
  <property fmtid="{D5CDD505-2E9C-101B-9397-08002B2CF9AE}" pid="271" name="ZOTERO_BREF_H5ibwFqyzQKl_13">
    <vt:lpwstr>elts.","DOI":"10.1016/j.jnoncrysol.2017.02.010","ISSN":"0022-3093","shortTitle":"Molecular structure, configurational entropy and viscosity of silicate melts","journalAbbreviation":"Journal of Non-Crystalline Solids","author":[{"family":"Le Losq","given":</vt:lpwstr>
  </property>
  <property fmtid="{D5CDD505-2E9C-101B-9397-08002B2CF9AE}" pid="272" name="ZOTERO_BREF_H5ibwFqyzQKl_14">
    <vt:lpwstr>"C."},{"family":"Neuville","given":"D. R."}],"issued":{"date-parts":[["2017",5,1]]}}},{"id":651,"uris":["http://zotero.org/users/453153/items/N63VHNVP"],"uri":["http://zotero.org/users/453153/items/N63VHNVP"],"itemData":{"id":651,"type":"article-journal",</vt:lpwstr>
  </property>
  <property fmtid="{D5CDD505-2E9C-101B-9397-08002B2CF9AE}" pid="273" name="ZOTERO_BREF_H5ibwFqyzQKl_15">
    <vt:lpwstr>"title":"Role of aluminium in the silicate network: In situ, high-temperature study of glasses and melts on the join SiO&lt;sub&gt;2&lt;/sub&gt;-NaAlO&lt;sub&gt;2&lt;/sub&gt;","container-title":"Geochimica et Cosmochimica Acta","page":"1727-1737","volume":"60","author":[{"family</vt:lpwstr>
  </property>
  <property fmtid="{D5CDD505-2E9C-101B-9397-08002B2CF9AE}" pid="274" name="ZOTERO_BREF_H5ibwFqyzQKl_16">
    <vt:lpwstr>":"Neuville","given":"D. R."},{"family":"Mysen","given":"B. O."}],"issued":{"date-parts":[["1996"]]}}},{"id":1324,"uris":["http://zotero.org/users/453153/items/PNJGPGBF"],"uri":["http://zotero.org/users/453153/items/PNJGPGBF"],"itemData":{"id":1324,"type"</vt:lpwstr>
  </property>
  <property fmtid="{D5CDD505-2E9C-101B-9397-08002B2CF9AE}" pid="275" name="ZOTERO_BREF_H5ibwFqyzQKl_17">
    <vt:lpwstr>:"article-journal","title":"Viscosity, structure and mixing in (Ca, Na) silicate melts","container-title":"Chemical Geology","collection-title":"Physics, Chemistry and Rheology of Silicate Melts and Glasses","page":"28-41","volume":"229","issue":"1–3","so</vt:lpwstr>
  </property>
  <property fmtid="{D5CDD505-2E9C-101B-9397-08002B2CF9AE}" pid="276" name="ZOTERO_BREF_H5ibwFqyzQKl_18">
    <vt:lpwstr>urce":"ScienceDirect","abstract":"Configurational entropy has been linked with the structure of Na2O–CaO–SiO2 melts, based on combined viscosimetry and Raman spectroscopic investigations. From viscosity measurements at low and high temperatures, we have o</vt:lpwstr>
  </property>
  <property fmtid="{D5CDD505-2E9C-101B-9397-08002B2CF9AE}" pid="277" name="ZOTERO_BREF_H5ibwFqyzQKl_19">
    <vt:lpwstr>btained the configurational entropy, Sconf (using log η = Ae + Be / TSconf, where η is the viscosity, T the temperature and Ae, Be two constants). Using Raman spectroscopy, we obtained structural information from the Q speciation and from the variation of</vt:lpwstr>
  </property>
  <property fmtid="{D5CDD505-2E9C-101B-9397-08002B2CF9AE}" pid="278" name="ZOTERO_BREF_H5ibwFqyzQKl_2">
    <vt:lpwstr>153/items/KM6JIMSE"],"uri":["http://zotero.org/users/453153/items/KM6JIMSE"],"itemData":{"id":1393,"type":"article-journal","title":"Atomistic insight into viscosity and density of silicate melts under pressure","container-title":"Nature Communications","</vt:lpwstr>
  </property>
  <property fmtid="{D5CDD505-2E9C-101B-9397-08002B2CF9AE}" pid="279" name="ZOTERO_BREF_H5ibwFqyzQKl_20">
    <vt:lpwstr> the boson peak with chemical composition.\n\nA rapid decrease in the viscosity at low temperature was observed in Ca-silicate melts with addition of Na2O. At high temperature, the viscosity is almost the same for the Ca- and Na-silicate liquids. The conf</vt:lpwstr>
  </property>
  <property fmtid="{D5CDD505-2E9C-101B-9397-08002B2CF9AE}" pid="280" name="ZOTERO_BREF_H5ibwFqyzQKl_21">
    <vt:lpwstr>igurational entropy calculated from the viscosity measurements for Ca/Na mixing shows a non-ideal variation, which can be interpreted in term of non-random distribution of Na and Ca in the silicate network. The addition of Na2O to the Ca-silicate melts pr</vt:lpwstr>
  </property>
  <property fmtid="{D5CDD505-2E9C-101B-9397-08002B2CF9AE}" pid="281" name="ZOTERO_BREF_H5ibwFqyzQKl_22">
    <vt:lpwstr>oduces a decrease of the fragility of the liquid and an increase of the Q3/Q2 ratio observed with Raman spectroscopy.","DOI":"10.1016/j.chemgeo.2006.01.008","ISSN":"0009-2541","journalAbbreviation":"Chemical Geology","author":[{"family":"Neuville","given"</vt:lpwstr>
  </property>
  <property fmtid="{D5CDD505-2E9C-101B-9397-08002B2CF9AE}" pid="282" name="ZOTERO_BREF_H5ibwFqyzQKl_23">
    <vt:lpwstr>:"Daniel R."}],"issued":{"date-parts":[["2006",5,16]]}}},{"id":1328,"uris":["http://zotero.org/users/453153/items/CZT3JPVA"],"uri":["http://zotero.org/users/453153/items/CZT3JPVA"],"itemData":{"id":1328,"type":"article-journal","title":"The role of Al&lt;sup</vt:lpwstr>
  </property>
  <property fmtid="{D5CDD505-2E9C-101B-9397-08002B2CF9AE}" pid="283" name="ZOTERO_BREF_H5ibwFqyzQKl_24">
    <vt:lpwstr>&gt;3+&lt;/sup&gt; on rheology and structural changes of sodium silicate and aluminosilicate glasses and melts.","container-title":"Geochimica et Cosmochimica Acta","page":"495-517","volume":"126","source":"CrossRef","DOI":"10.1016/j.gca.2013.11.010","ISSN":"00167</vt:lpwstr>
  </property>
  <property fmtid="{D5CDD505-2E9C-101B-9397-08002B2CF9AE}" pid="284" name="ZOTERO_BREF_H5ibwFqyzQKl_25">
    <vt:lpwstr>037","language":"en","author":[{"family":"Le Losq","given":"C."},{"family":"Neuville","given":"D. R."},{"family":"Florian","given":"P."},{"family":"Henderson","given":"G. S."},{"family":"Massiot","given":"D."}],"issued":{"date-parts":[["2014",2]]}}}],"sch</vt:lpwstr>
  </property>
  <property fmtid="{D5CDD505-2E9C-101B-9397-08002B2CF9AE}" pid="285" name="ZOTERO_BREF_H5ibwFqyzQKl_26">
    <vt:lpwstr>ema":"https://github.com/citation-style-language/schema/raw/master/csl-citation.json"}</vt:lpwstr>
  </property>
  <property fmtid="{D5CDD505-2E9C-101B-9397-08002B2CF9AE}" pid="286" name="ZOTERO_BREF_H5ibwFqyzQKl_3">
    <vt:lpwstr>volume":"5","source":"CrossRef","URL":"http://www.nature.com/doifinder/10.1038/ncomms4241","DOI":"10.1038/ncomms4241","ISSN":"2041-1723","author":[{"family":"Wang","given":"Yanbin"},{"family":"Sakamaki","given":"Tatsuya"},{"family":"Skinner","given":"Lawr</vt:lpwstr>
  </property>
  <property fmtid="{D5CDD505-2E9C-101B-9397-08002B2CF9AE}" pid="287" name="ZOTERO_BREF_H5ibwFqyzQKl_4">
    <vt:lpwstr>ie B."},{"family":"Jing","given":"Zhicheng"},{"family":"Yu","given":"Tony"},{"family":"Kono","given":"Yoshio"},{"family":"Park","given":"Changyong"},{"family":"Shen","given":"Guoyin"},{"family":"Rivers","given":"Mark L."},{"family":"Sutton","given":"Steph</vt:lpwstr>
  </property>
  <property fmtid="{D5CDD505-2E9C-101B-9397-08002B2CF9AE}" pid="288" name="ZOTERO_BREF_H5ibwFqyzQKl_5">
    <vt:lpwstr>en R."}],"issued":{"date-parts":[["2014",1,30]]},"accessed":{"date-parts":[["2016",6,15]]}}},{"id":3505,"uris":["http://zotero.org/users/453153/items/PJAXRXCI"],"uri":["http://zotero.org/users/453153/items/PJAXRXCI"],"itemData":{"id":3505,"type":"article-</vt:lpwstr>
  </property>
  <property fmtid="{D5CDD505-2E9C-101B-9397-08002B2CF9AE}" pid="289" name="ZOTERO_BREF_H5ibwFqyzQKl_6">
    <vt:lpwstr>journal","title":"Molecular structure, configurational entropy and viscosity of silicate melts: Link through the Adam and Gibbs theory of viscous flow","container-title":"Journal of Non-Crystalline Solids","page":"175-188","volume":"463","source":"Science</vt:lpwstr>
  </property>
  <property fmtid="{D5CDD505-2E9C-101B-9397-08002B2CF9AE}" pid="290" name="ZOTERO_BREF_H5ibwFqyzQKl_7">
    <vt:lpwstr>Direct","abstract":"The Adam and Gibbs theory depicts the viscous flow of silicate melts as governed by the cooperative re-arrangement of molecular sub-systems. Considering that such subsystems involve the silicate Qn units (n = number of bridging oxygens</vt:lpwstr>
  </property>
  <property fmtid="{D5CDD505-2E9C-101B-9397-08002B2CF9AE}" pid="291" name="ZOTERO_BREF_H5ibwFqyzQKl_8">
    <vt:lpwstr>), this study presents a model that links the Qn unit fractions to the melt configurational entropy at the glass transition temperature Tg, Sconf(Tg), and finally, to its viscosity η. With 13 adjustable parameters, the model reproduces η and Tg of melts i</vt:lpwstr>
  </property>
  <property fmtid="{D5CDD505-2E9C-101B-9397-08002B2CF9AE}" pid="292" name="ZOTERO_BREF_H5ibwFqyzQKl_9">
    <vt:lpwstr>n the Na2O-K2O-SiO2 system (60 ≤ [SiO2] ≤ 100 mol%) with 1σ standard deviations of 0.18 log unit and 10.6°, respectively.\nThe model helps understanding the links between the melt chemical composition, structure, Sconf and η. For instance, small compositi</vt:lpwstr>
  </property>
  <property fmtid="{D5CDD505-2E9C-101B-9397-08002B2CF9AE}" pid="293" name="ZOTERO_BREF_HHKlOZutb89F_1">
    <vt:lpwstr>ZOTERO_ITEM CSL_CITATION {"citationID":"Fj04oSym","properties":{"formattedCitation":"({\\i{}16}, {\\i{}19})","plainCitation":"(16, 19)","noteIndex":0},"citationItems":[{"id":1124,"uris":["http://zotero.org/users/453153/items/CM5D74NE"],"uri":["http://zote</vt:lpwstr>
  </property>
  <property fmtid="{D5CDD505-2E9C-101B-9397-08002B2CF9AE}" pid="294" name="ZOTERO_BREF_HHKlOZutb89F_10">
    <vt:lpwstr>citation.json"}</vt:lpwstr>
  </property>
  <property fmtid="{D5CDD505-2E9C-101B-9397-08002B2CF9AE}" pid="295" name="ZOTERO_BREF_HHKlOZutb89F_2">
    <vt:lpwstr>ro.org/users/453153/items/CM5D74NE"],"itemData":{"id":1124,"type":"article-journal","title":"Glass transitions and thermodynamic properties of amorphous SiO&lt;sub&gt;2&lt;/sub&gt;, NaAlSi&lt;sub&gt;n&lt;/sub&gt;O&lt;sub&gt;2n+2&lt;/sub&gt; and KAlSi&lt;sub&gt;3&lt;/sub&gt;O&lt;sub&gt;8&lt;/sub&gt;","container-tit</vt:lpwstr>
  </property>
  <property fmtid="{D5CDD505-2E9C-101B-9397-08002B2CF9AE}" pid="296" name="ZOTERO_BREF_HHKlOZutb89F_3">
    <vt:lpwstr>le":"Geochimica et Cosmochimica Acta","page":"453-470","volume":"48","issue":"3","source":"ScienceDirect","abstract":"A drop calorimetric study, between 900 and 1800 K, of amorphous SiO2, NaAlSi3O8, NaAlSi2O6, NaAlSiO4 and KAlSi3O8 shows the increase in h</vt:lpwstr>
  </property>
  <property fmtid="{D5CDD505-2E9C-101B-9397-08002B2CF9AE}" pid="297" name="ZOTERO_BREF_HHKlOZutb89F_4">
    <vt:lpwstr>eat capacity which results from glass transitions. For these glasses, the fictive temperature has a negligible effect on the heat capacity above room temperature, but it has an important influence on the enthalpy of formation as obtained from solution cal</vt:lpwstr>
  </property>
  <property fmtid="{D5CDD505-2E9C-101B-9397-08002B2CF9AE}" pid="298" name="ZOTERO_BREF_HHKlOZutb89F_5">
    <vt:lpwstr>orimetry. From these results and published Cp and enthalpy of solution data, several properties have been calculated: the enthalpies of fusion of high albite, nepheline, Jadeite and high sanidine, the thermodynamic functions of amorphous NaAlSi3O8 and KAl</vt:lpwstr>
  </property>
  <property fmtid="{D5CDD505-2E9C-101B-9397-08002B2CF9AE}" pid="299" name="ZOTERO_BREF_HHKlOZutb89F_6">
    <vt:lpwstr>Si3O8 between 0 and 2000 K, and some mixing properties of liquids along the join SiO2-NaAlSi3O8. The latter data suggest that these liquids behave more closely as athermal solutions than as regular solutions.","DOI":"10.1016/0016-7037(84)90274-6","ISSN":"</vt:lpwstr>
  </property>
  <property fmtid="{D5CDD505-2E9C-101B-9397-08002B2CF9AE}" pid="300" name="ZOTERO_BREF_HHKlOZutb89F_7">
    <vt:lpwstr>0016-7037","journalAbbreviation":"Geochimica et Cosmochimica Acta","author":[{"family":"Richet","given":"Pascal"},{"family":"Bottinga","given":"Yan"}],"issued":{"date-parts":[["1984",3,1]]}}},{"id":572,"uris":["http://zotero.org/users/453153/items/9XGQGI6</vt:lpwstr>
  </property>
  <property fmtid="{D5CDD505-2E9C-101B-9397-08002B2CF9AE}" pid="301" name="ZOTERO_BREF_HHKlOZutb89F_8">
    <vt:lpwstr>Z"],"uri":["http://zotero.org/users/453153/items/9XGQGI6Z"],"itemData":{"id":572,"type":"article-journal","title":"Residual and configurational entropy: Quantitative checks through applications of Adam-Gibbs theory to the viscosity of silicate melts","con</vt:lpwstr>
  </property>
  <property fmtid="{D5CDD505-2E9C-101B-9397-08002B2CF9AE}" pid="302" name="ZOTERO_BREF_HHKlOZutb89F_9">
    <vt:lpwstr>tainer-title":"Journal of Non-Crystalline Solids","page":"628-635","volume":"355","issue":"10-12","author":[{"family":"Richet","given":"P."}],"issued":{"date-parts":[["2009"]]}}}],"schema":"https://github.com/citation-style-language/schema/raw/master/csl-</vt:lpwstr>
  </property>
  <property fmtid="{D5CDD505-2E9C-101B-9397-08002B2CF9AE}" pid="303" name="ZOTERO_BREF_HMbahMhSJznVaI06h4MQg_1">
    <vt:lpwstr>ZOTERO_ITEM CSL_CITATION {"citationID":"bqJO8oVm","properties":{"unsorted":true,"formattedCitation":"({\\i{}17}, {\\i{}18})","plainCitation":"(17, 18)","noteIndex":0},"citationItems":[{"id":505,"uris":["http://zotero.org/users/453153/items/B2UZRPWV"],"uri</vt:lpwstr>
  </property>
  <property fmtid="{D5CDD505-2E9C-101B-9397-08002B2CF9AE}" pid="304" name="ZOTERO_BREF_HMbahMhSJznVaI06h4MQg_2">
    <vt:lpwstr>":["http://zotero.org/users/453153/items/B2UZRPWV"],"itemData":{"id":505,"type":"article-journal","title":"Toward a general viscosity equation for natural anhydrous and hydrous silicate melts","container-title":"Geochimica et Cosmochimica Acta","page":"40</vt:lpwstr>
  </property>
  <property fmtid="{D5CDD505-2E9C-101B-9397-08002B2CF9AE}" pid="305" name="ZOTERO_BREF_HMbahMhSJznVaI06h4MQg_3">
    <vt:lpwstr>3-416","volume":"71","issue":"2","author":[{"family":"Hui","given":"H."},{"family":"Zhang","given":"Y."}],"issued":{"date-parts":[["2007"]]}}},{"id":757,"uris":["http://zotero.org/users/453153/items/5GE3I8II"],"uri":["http://zotero.org/users/453153/items/</vt:lpwstr>
  </property>
  <property fmtid="{D5CDD505-2E9C-101B-9397-08002B2CF9AE}" pid="306" name="ZOTERO_BREF_HMbahMhSJznVaI06h4MQg_4">
    <vt:lpwstr>5GE3I8II"],"itemData":{"id":757,"type":"article-journal","title":"Viscosity of magmatic liquids: A model","container-title":"Earth and Planetary Science Letters","page":"123-134","volume":"271","issue":"1-4","source":"CrossRef","DOI":"10.1016/j.epsl.2008.</vt:lpwstr>
  </property>
  <property fmtid="{D5CDD505-2E9C-101B-9397-08002B2CF9AE}" pid="307" name="ZOTERO_BREF_HMbahMhSJznVaI06h4MQg_5">
    <vt:lpwstr>03.038","ISSN":"0012821X","shortTitle":"Viscosity of magmatic liquids","language":"en","author":[{"family":"Giordano","given":"D."},{"family":"Russell","given":"J. K."},{"family":"Dingwell","given":"D. B."}],"issued":{"date-parts":[["2008",7]]}}}],"schema</vt:lpwstr>
  </property>
  <property fmtid="{D5CDD505-2E9C-101B-9397-08002B2CF9AE}" pid="308" name="ZOTERO_BREF_HMbahMhSJznVaI06h4MQg_6">
    <vt:lpwstr>":"https://github.com/citation-style-language/schema/raw/master/csl-citation.json"}</vt:lpwstr>
  </property>
  <property fmtid="{D5CDD505-2E9C-101B-9397-08002B2CF9AE}" pid="309" name="ZOTERO_BREF_JCXmip9xwEX5gKrboPV60_1">
    <vt:lpwstr>ZOTERO_ITEM CSL_CITATION {"citationID":"v8x9XyE2","properties":{"unsorted":true,"formattedCitation":"(values from {\\i{}19}, {\\i{}14}, {\\i{}1})","plainCitation":"(values from 19, 14, 1)","noteIndex":0},"citationItems":[{"id":1328,"uris":["http://zotero.</vt:lpwstr>
  </property>
  <property fmtid="{D5CDD505-2E9C-101B-9397-08002B2CF9AE}" pid="310" name="ZOTERO_BREF_JCXmip9xwEX5gKrboPV60_10">
    <vt:lpwstr> Changing the melt silica concentration affects the Qn unit distribution, this resulting in non-linear changes in the topological contribution to Sconf(Tg). The model also indicates that, at [SiO2] ≥ 60 mol%, the mixed alkali effect has negligible impact </vt:lpwstr>
  </property>
  <property fmtid="{D5CDD505-2E9C-101B-9397-08002B2CF9AE}" pid="311" name="ZOTERO_BREF_JCXmip9xwEX5gKrboPV60_11">
    <vt:lpwstr>on the silicate glass Qn unit distribution, as corroborated by Raman spectroscopy data on mixed Na-K tri- and tetrasilicate glasses. Such model may be critical to link the melt structure to its physical and thermodynamic properties, but its refinement req</vt:lpwstr>
  </property>
  <property fmtid="{D5CDD505-2E9C-101B-9397-08002B2CF9AE}" pid="312" name="ZOTERO_BREF_JCXmip9xwEX5gKrboPV60_12">
    <vt:lpwstr>uires further high-quality quantitative structural data on silicate and aluminosilicate melts.","DOI":"10.1016/j.jnoncrysol.2017.02.010","ISSN":"0022-3093","shortTitle":"Molecular structure, configurational entropy and viscosity of silicate melts","journa</vt:lpwstr>
  </property>
  <property fmtid="{D5CDD505-2E9C-101B-9397-08002B2CF9AE}" pid="313" name="ZOTERO_BREF_JCXmip9xwEX5gKrboPV60_13">
    <vt:lpwstr>lAbbreviation":"Journal of Non-Crystalline Solids","author":[{"family":"Le Losq","given":"C."},{"family":"Neuville","given":"D. R."}],"issued":{"date-parts":[["2017",5,1]]}}},{"id":4406,"uris":["http://zotero.org/users/453153/items/6VDKVSXJ"],"uri":["http</vt:lpwstr>
  </property>
  <property fmtid="{D5CDD505-2E9C-101B-9397-08002B2CF9AE}" pid="314" name="ZOTERO_BREF_JCXmip9xwEX5gKrboPV60_14">
    <vt:lpwstr>://zotero.org/users/453153/items/6VDKVSXJ"],"itemData":{"id":4406,"type":"article-journal","title":"Percolation channels: a universal idea to describe the atomic structure and dynamics of glasses and melts","container-title":"Scientific Reports","page":"1</vt:lpwstr>
  </property>
  <property fmtid="{D5CDD505-2E9C-101B-9397-08002B2CF9AE}" pid="315" name="ZOTERO_BREF_JCXmip9xwEX5gKrboPV60_15">
    <vt:lpwstr>6490","volume":"7","issue":"1","source":"www.nature.com","abstract":"Understanding the links between chemical composition, nano-structure and the dynamic properties of silicate melts and glasses is fundamental to both Earth and Materials Sciences. Central</vt:lpwstr>
  </property>
  <property fmtid="{D5CDD505-2E9C-101B-9397-08002B2CF9AE}" pid="316" name="ZOTERO_BREF_JCXmip9xwEX5gKrboPV60_16">
    <vt:lpwstr> to this is whether the distribution of mobile metallic ions is random or not. In silicate systems, such as window glass, it is well-established that the short-range structure is not random but metal ions cluster, forming percolation channels through a pa</vt:lpwstr>
  </property>
  <property fmtid="{D5CDD505-2E9C-101B-9397-08002B2CF9AE}" pid="317" name="ZOTERO_BREF_JCXmip9xwEX5gKrboPV60_17">
    <vt:lpwstr>rtly broken network of corner-sharing SiO4 tetrahedra. In alumino-silicate glasses and melts, extensively used in industry and representing most of the Earth magmas, metal ions compensate the electrical charge deficit of AlO4\n                        − te</vt:lpwstr>
  </property>
  <property fmtid="{D5CDD505-2E9C-101B-9397-08002B2CF9AE}" pid="318" name="ZOTERO_BREF_JCXmip9xwEX5gKrboPV60_18">
    <vt:lpwstr>trahedra, but until now clustering has not been confirmed. Here we report how major changes in melt viscosity, together with glass Raman and Nuclear Magnetic Resonance measurements and Molecular Dynamics simulations, demonstrate that metal ions nano-segre</vt:lpwstr>
  </property>
  <property fmtid="{D5CDD505-2E9C-101B-9397-08002B2CF9AE}" pid="319" name="ZOTERO_BREF_JCXmip9xwEX5gKrboPV60_19">
    <vt:lpwstr>gate into percolation channels, making this a universal phenomenon of oxide glasses and melts. Furthermore, we can explain how, in both single and mixed alkali compositions, metal ion clustering and percolation radically affect melt mobility, central to u</vt:lpwstr>
  </property>
  <property fmtid="{D5CDD505-2E9C-101B-9397-08002B2CF9AE}" pid="320" name="ZOTERO_BREF_JCXmip9xwEX5gKrboPV60_2">
    <vt:lpwstr>org/users/453153/items/CZT3JPVA"],"uri":["http://zotero.org/users/453153/items/CZT3JPVA"],"itemData":{"id":1328,"type":"article-journal","title":"The role of Al&lt;sup&gt;3+&lt;/sup&gt; on rheology and structural changes of sodium silicate and aluminosilicate glasses</vt:lpwstr>
  </property>
  <property fmtid="{D5CDD505-2E9C-101B-9397-08002B2CF9AE}" pid="321" name="ZOTERO_BREF_JCXmip9xwEX5gKrboPV60_20">
    <vt:lpwstr>nderstanding industrial and geological processes.","DOI":"10.1038/s41598-017-16741-3","ISSN":"2045-2322","shortTitle":"Percolation channels","language":"En","author":[{"family":"Le Losq","given":"C."},{"family":"Neuville","given":"D. R."},{"family":"Chen"</vt:lpwstr>
  </property>
  <property fmtid="{D5CDD505-2E9C-101B-9397-08002B2CF9AE}" pid="322" name="ZOTERO_BREF_JCXmip9xwEX5gKrboPV60_21">
    <vt:lpwstr>,"given":"W."},{"family":"Florian","given":"P."},{"family":"Massiot","given":"D."},{"family":"Zhou","given":"Z."},{"family":"Greaves","given":"G. N."}],"issued":{"date-parts":[["2017",12]]}}}],"schema":"https://github.com/citation-style-language/schema/ra</vt:lpwstr>
  </property>
  <property fmtid="{D5CDD505-2E9C-101B-9397-08002B2CF9AE}" pid="323" name="ZOTERO_BREF_JCXmip9xwEX5gKrboPV60_22">
    <vt:lpwstr>w/master/csl-citation.json"}</vt:lpwstr>
  </property>
  <property fmtid="{D5CDD505-2E9C-101B-9397-08002B2CF9AE}" pid="324" name="ZOTERO_BREF_JCXmip9xwEX5gKrboPV60_3">
    <vt:lpwstr> and melts.","container-title":"Geochimica et Cosmochimica Acta","page":"495-517","volume":"126","source":"CrossRef","DOI":"10.1016/j.gca.2013.11.010","ISSN":"00167037","language":"en","author":[{"family":"Le Losq","given":"C."},{"family":"Neuville","give</vt:lpwstr>
  </property>
  <property fmtid="{D5CDD505-2E9C-101B-9397-08002B2CF9AE}" pid="325" name="ZOTERO_BREF_JCXmip9xwEX5gKrboPV60_4">
    <vt:lpwstr>n":"D. R."},{"family":"Florian","given":"P."},{"family":"Henderson","given":"G. S."},{"family":"Massiot","given":"D."}],"issued":{"date-parts":[["2014",2]]}},"prefix":"values from"},{"id":3505,"uris":["http://zotero.org/users/453153/items/PJAXRXCI"],"uri"</vt:lpwstr>
  </property>
  <property fmtid="{D5CDD505-2E9C-101B-9397-08002B2CF9AE}" pid="326" name="ZOTERO_BREF_JCXmip9xwEX5gKrboPV60_5">
    <vt:lpwstr>:["http://zotero.org/users/453153/items/PJAXRXCI"],"itemData":{"id":3505,"type":"article-journal","title":"Molecular structure, configurational entropy and viscosity of silicate melts: Link through the Adam and Gibbs theory of viscous flow","container-tit</vt:lpwstr>
  </property>
  <property fmtid="{D5CDD505-2E9C-101B-9397-08002B2CF9AE}" pid="327" name="ZOTERO_BREF_JCXmip9xwEX5gKrboPV60_6">
    <vt:lpwstr>le":"Journal of Non-Crystalline Solids","page":"175-188","volume":"463","source":"ScienceDirect","abstract":"The Adam and Gibbs theory depicts the viscous flow of silicate melts as governed by the cooperative re-arrangement of molecular sub-systems. Consi</vt:lpwstr>
  </property>
  <property fmtid="{D5CDD505-2E9C-101B-9397-08002B2CF9AE}" pid="328" name="ZOTERO_BREF_JCXmip9xwEX5gKrboPV60_7">
    <vt:lpwstr>dering that such subsystems involve the silicate Qn units (n = number of bridging oxygens), this study presents a model that links the Qn unit fractions to the melt configurational entropy at the glass transition temperature Tg, Sconf(Tg), and finally, to</vt:lpwstr>
  </property>
  <property fmtid="{D5CDD505-2E9C-101B-9397-08002B2CF9AE}" pid="329" name="ZOTERO_BREF_JCXmip9xwEX5gKrboPV60_8">
    <vt:lpwstr> its viscosity η. With 13 adjustable parameters, the model reproduces η and Tg of melts in the Na2O-K2O-SiO2 system (60 ≤ [SiO2] ≤ 100 mol%) with 1σ standard deviations of 0.18 log unit and 10.6°, respectively.\nThe model helps understanding the links bet</vt:lpwstr>
  </property>
  <property fmtid="{D5CDD505-2E9C-101B-9397-08002B2CF9AE}" pid="330" name="ZOTERO_BREF_JCXmip9xwEX5gKrboPV60_9">
    <vt:lpwstr>ween the melt chemical composition, structure, Sconf and η. For instance, small compositional changes in highly polymerized melts generate important changes in their Sconf(Tg) because of an excess of entropy generated by mixing Si between Q4 and Q3 units.</vt:lpwstr>
  </property>
  <property fmtid="{D5CDD505-2E9C-101B-9397-08002B2CF9AE}" pid="331" name="ZOTERO_BREF_JDmSZeMcSBWH_1">
    <vt:lpwstr>ZOTERO_ITEM CSL_CITATION {"citationID":"AQntz4PV","properties":{"formattedCitation":"({\\i{}23})","plainCitation":"(23)","noteIndex":0},"citationItems":[{"id":1328,"uris":["http://zotero.org/users/453153/items/CZT3JPVA"],"uri":["http://zotero.org/users/45</vt:lpwstr>
  </property>
  <property fmtid="{D5CDD505-2E9C-101B-9397-08002B2CF9AE}" pid="332" name="ZOTERO_BREF_JDmSZeMcSBWH_2">
    <vt:lpwstr>3153/items/CZT3JPVA"],"itemData":{"id":1328,"type":"article-journal","title":"The role of Al&lt;sup&gt;3+&lt;/sup&gt; on rheology and structural changes of sodium silicate and aluminosilicate glasses and melts.","container-title":"Geochimica et Cosmochimica Acta","pa</vt:lpwstr>
  </property>
  <property fmtid="{D5CDD505-2E9C-101B-9397-08002B2CF9AE}" pid="333" name="ZOTERO_BREF_JDmSZeMcSBWH_3">
    <vt:lpwstr>ge":"495-517","volume":"126","source":"CrossRef","DOI":"10.1016/j.gca.2013.11.010","ISSN":"00167037","language":"en","author":[{"family":"Le Losq","given":"C."},{"family":"Neuville","given":"D. R."},{"family":"Florian","given":"P."},{"family":"Henderson",</vt:lpwstr>
  </property>
  <property fmtid="{D5CDD505-2E9C-101B-9397-08002B2CF9AE}" pid="334" name="ZOTERO_BREF_JDmSZeMcSBWH_4">
    <vt:lpwstr>"given":"G. S."},{"family":"Massiot","given":"D."}],"issued":{"date-parts":[["2014",2]]}}}],"schema":"https://github.com/citation-style-language/schema/raw/master/csl-citation.json"}</vt:lpwstr>
  </property>
  <property fmtid="{D5CDD505-2E9C-101B-9397-08002B2CF9AE}" pid="335" name="ZOTERO_BREF_JFwoxHMpqauF_1">
    <vt:lpwstr>ZOTERO_ITEM CSL_CITATION {"citationID":"a2kdjgio0n6","properties":{"formattedCitation":"({\\i{}10})","plainCitation":"(10)","noteIndex":0},"citationItems":[{"id":938,"uris":["http://zotero.org/users/453153/items/UIMVHM5K"],"uri":["http://zotero.org/users/</vt:lpwstr>
  </property>
  <property fmtid="{D5CDD505-2E9C-101B-9397-08002B2CF9AE}" pid="336" name="ZOTERO_BREF_JFwoxHMpqauF_2">
    <vt:lpwstr>453153/items/UIMVHM5K"],"itemData":{"id":938,"type":"article-journal","title":"Relaxation in liquids, polymers and plastic crystals—strong/fragile patterns and problems","container-title":"Journal of Non-Crystalline Solids","page":"13–31","volume":"131","</vt:lpwstr>
  </property>
  <property fmtid="{D5CDD505-2E9C-101B-9397-08002B2CF9AE}" pid="337" name="ZOTERO_BREF_JFwoxHMpqauF_3">
    <vt:lpwstr>source":"Google Scholar","author":[{"family":"Angell","given":"Charles Austen"}],"issued":{"date-parts":[["1991"]]}}}],"schema":"https://github.com/citation-style-language/schema/raw/master/csl-citation.json"}</vt:lpwstr>
  </property>
  <property fmtid="{D5CDD505-2E9C-101B-9397-08002B2CF9AE}" pid="338" name="ZOTERO_BREF_KNssHNBIbqSkDJK1i1CcW_1">
    <vt:lpwstr>ZOTERO_ITEM CSL_CITATION {"citationID":"mVC1uWcz","properties":{"formattedCitation":"(e.g. {\\i{}15})","plainCitation":"(e.g. 15)","noteIndex":0},"citationItems":[{"id":672,"uris":["http://zotero.org/users/453153/items/EH5CCRSB"],"uri":["http://zotero.org</vt:lpwstr>
  </property>
  <property fmtid="{D5CDD505-2E9C-101B-9397-08002B2CF9AE}" pid="339" name="ZOTERO_BREF_KNssHNBIbqSkDJK1i1CcW_2">
    <vt:lpwstr>/users/453153/items/EH5CCRSB"],"itemData":{"id":672,"type":"article-journal","title":"The structural behavior of Al&lt;sup&gt;3+&lt;/sup&gt; in peralkaline melts and glasses in the system Na₂O-Al₂O₃-SiO₂","container-title":"American Mineralogist","page":"1668-1678","</vt:lpwstr>
  </property>
  <property fmtid="{D5CDD505-2E9C-101B-9397-08002B2CF9AE}" pid="340" name="ZOTERO_BREF_KNssHNBIbqSkDJK1i1CcW_3">
    <vt:lpwstr>volume":"88","author":[{"family":"Mysen","given":"B. O."},{"family":"Lucier","given":"A."},{"family":"Cody","given":"G. D."}],"issued":{"date-parts":[["2003"]]}},"prefix":"e.g."}],"schema":"https://github.com/citation-style-language/schema/raw/master/csl-</vt:lpwstr>
  </property>
  <property fmtid="{D5CDD505-2E9C-101B-9397-08002B2CF9AE}" pid="341" name="ZOTERO_BREF_KNssHNBIbqSkDJK1i1CcW_4">
    <vt:lpwstr>citation.json"}</vt:lpwstr>
  </property>
  <property fmtid="{D5CDD505-2E9C-101B-9397-08002B2CF9AE}" pid="342" name="ZOTERO_BREF_L0h0TsakAyznamnNxjrTf_1">
    <vt:lpwstr>ZOTERO_ITEM CSL_CITATION {"citationID":"Q9kZEJjv","properties":{"formattedCitation":"(e.g. {\\i{}23})","plainCitation":"(e.g. 23)","noteIndex":0},"citationItems":[{"id":1328,"uris":["http://zotero.org/users/453153/items/CZT3JPVA"],"uri":["http://zotero.or</vt:lpwstr>
  </property>
  <property fmtid="{D5CDD505-2E9C-101B-9397-08002B2CF9AE}" pid="343" name="ZOTERO_BREF_L0h0TsakAyznamnNxjrTf_2">
    <vt:lpwstr>g/users/453153/items/CZT3JPVA"],"itemData":{"id":1328,"type":"article-journal","title":"The role of Al&lt;sup&gt;3+&lt;/sup&gt; on rheology and structural changes of sodium silicate and aluminosilicate glasses and melts.","container-title":"Geochimica et Cosmochimica</vt:lpwstr>
  </property>
  <property fmtid="{D5CDD505-2E9C-101B-9397-08002B2CF9AE}" pid="344" name="ZOTERO_BREF_L0h0TsakAyznamnNxjrTf_3">
    <vt:lpwstr> Acta","page":"495-517","volume":"126","source":"CrossRef","DOI":"10.1016/j.gca.2013.11.010","ISSN":"00167037","language":"en","author":[{"family":"Le Losq","given":"C."},{"family":"Neuville","given":"D. R."},{"family":"Florian","given":"P."},{"family":"H</vt:lpwstr>
  </property>
  <property fmtid="{D5CDD505-2E9C-101B-9397-08002B2CF9AE}" pid="345" name="ZOTERO_BREF_L0h0TsakAyznamnNxjrTf_4">
    <vt:lpwstr>enderson","given":"G. S."},{"family":"Massiot","given":"D."}],"issued":{"date-parts":[["2014",2]]}},"prefix":"e.g."}],"schema":"https://github.com/citation-style-language/schema/raw/master/csl-citation.json"}</vt:lpwstr>
  </property>
  <property fmtid="{D5CDD505-2E9C-101B-9397-08002B2CF9AE}" pid="346" name="ZOTERO_BREF_MP16dGVgrs1LG9uHKcwFx_1">
    <vt:lpwstr>ZOTERO_ITEM CSL_CITATION {"citationID":"4GzJ8W2x","properties":{"formattedCitation":"({\\i{}18})","plainCitation":"(18)","noteIndex":0},"citationItems":[{"id":3505,"uris":["http://zotero.org/users/453153/items/PJAXRXCI"],"uri":["http://zotero.org/users/45</vt:lpwstr>
  </property>
  <property fmtid="{D5CDD505-2E9C-101B-9397-08002B2CF9AE}" pid="347" name="ZOTERO_BREF_MP16dGVgrs1LG9uHKcwFx_10">
    <vt:lpwstr>n-Crystalline Solids","author":[{"family":"Le Losq","given":"C."},{"family":"Neuville","given":"D. R."}],"issued":{"date-parts":[["2017",5,1]]}}}],"schema":"https://github.com/citation-style-language/schema/raw/master/csl-citation.json"}</vt:lpwstr>
  </property>
  <property fmtid="{D5CDD505-2E9C-101B-9397-08002B2CF9AE}" pid="348" name="ZOTERO_BREF_MP16dGVgrs1LG9uHKcwFx_2">
    <vt:lpwstr>3153/items/PJAXRXCI"],"itemData":{"id":3505,"type":"article-journal","title":"Molecular structure, configurational entropy and viscosity of silicate melts: Link through the Adam and Gibbs theory of viscous flow","container-title":"Journal of Non-Crystalli</vt:lpwstr>
  </property>
  <property fmtid="{D5CDD505-2E9C-101B-9397-08002B2CF9AE}" pid="349" name="ZOTERO_BREF_MP16dGVgrs1LG9uHKcwFx_3">
    <vt:lpwstr>ne Solids","page":"175-188","volume":"463","source":"ScienceDirect","abstract":"The Adam and Gibbs theory depicts the viscous flow of silicate melts as governed by the cooperative re-arrangement of molecular sub-systems. Considering that such subsystems i</vt:lpwstr>
  </property>
  <property fmtid="{D5CDD505-2E9C-101B-9397-08002B2CF9AE}" pid="350" name="ZOTERO_BREF_MP16dGVgrs1LG9uHKcwFx_4">
    <vt:lpwstr>nvolve the silicate Qn units (n = number of bridging oxygens), this study presents a model that links the Qn unit fractions to the melt configurational entropy at the glass transition temperature Tg, Sconf(Tg), and finally, to its viscosity η. With 13 adj</vt:lpwstr>
  </property>
  <property fmtid="{D5CDD505-2E9C-101B-9397-08002B2CF9AE}" pid="351" name="ZOTERO_BREF_MP16dGVgrs1LG9uHKcwFx_5">
    <vt:lpwstr>ustable parameters, the model reproduces η and Tg of melts in the Na2O-K2O-SiO2 system (60 ≤ [SiO2] ≤ 100 mol%) with 1σ standard deviations of 0.18 log unit and 10.6°, respectively.\nThe model helps understanding the links between the melt chemical compos</vt:lpwstr>
  </property>
  <property fmtid="{D5CDD505-2E9C-101B-9397-08002B2CF9AE}" pid="352" name="ZOTERO_BREF_MP16dGVgrs1LG9uHKcwFx_6">
    <vt:lpwstr>ition, structure, Sconf and η. For instance, small compositional changes in highly polymerized melts generate important changes in their Sconf(Tg) because of an excess of entropy generated by mixing Si between Q4 and Q3 units. Changing the melt silica con</vt:lpwstr>
  </property>
  <property fmtid="{D5CDD505-2E9C-101B-9397-08002B2CF9AE}" pid="353" name="ZOTERO_BREF_MP16dGVgrs1LG9uHKcwFx_7">
    <vt:lpwstr>centration affects the Qn unit distribution, this resulting in non-linear changes in the topological contribution to Sconf(Tg). The model also indicates that, at [SiO2] ≥ 60 mol%, the mixed alkali effect has negligible impact on the silicate glass Qn unit</vt:lpwstr>
  </property>
  <property fmtid="{D5CDD505-2E9C-101B-9397-08002B2CF9AE}" pid="354" name="ZOTERO_BREF_MP16dGVgrs1LG9uHKcwFx_8">
    <vt:lpwstr> distribution, as corroborated by Raman spectroscopy data on mixed Na-K tri- and tetrasilicate glasses. Such model may be critical to link the melt structure to its physical and thermodynamic properties, but its refinement requires further high-quality qu</vt:lpwstr>
  </property>
  <property fmtid="{D5CDD505-2E9C-101B-9397-08002B2CF9AE}" pid="355" name="ZOTERO_BREF_MP16dGVgrs1LG9uHKcwFx_9">
    <vt:lpwstr>antitative structural data on silicate and aluminosilicate melts.","DOI":"10.1016/j.jnoncrysol.2017.02.010","ISSN":"0022-3093","shortTitle":"Molecular structure, configurational entropy and viscosity of silicate melts","journalAbbreviation":"Journal of No</vt:lpwstr>
  </property>
  <property fmtid="{D5CDD505-2E9C-101B-9397-08002B2CF9AE}" pid="356" name="ZOTERO_BREF_MSvGOVIb5dCgYADCHpZj8_1">
    <vt:lpwstr>ZOTERO_ITEM CSL_CITATION {"citationID":"T4XnDI5E","properties":{"formattedCitation":"({\\i{}28})","plainCitation":"(28)","noteIndex":0},"citationItems":[{"id":5947,"uris":["http://zotero.org/users/453153/items/YZBAUXV9"],"uri":["http://zotero.org/users/45</vt:lpwstr>
  </property>
  <property fmtid="{D5CDD505-2E9C-101B-9397-08002B2CF9AE}" pid="357" name="ZOTERO_BREF_MSvGOVIb5dCgYADCHpZj8_10">
    <vt:lpwstr>,"language":"en","author":[{"family":"Giordano","given":"D."},{"family":"Russell","given":"J.K."}],"issued":{"date-parts":[["2018",11]]}}}],"schema":"https://github.com/citation-style-language/schema/raw/master/csl-citation.json"}</vt:lpwstr>
  </property>
  <property fmtid="{D5CDD505-2E9C-101B-9397-08002B2CF9AE}" pid="358" name="ZOTERO_BREF_MSvGOVIb5dCgYADCHpZj8_2">
    <vt:lpwstr>3153/items/YZBAUXV9"],"itemData":{"id":5947,"type":"article-journal","title":"Towards a structural model for the viscosity of geological melts","container-title":"Earth and Planetary Science Letters","page":"202-212","volume":"501","source":"DOI.org (Cros</vt:lpwstr>
  </property>
  <property fmtid="{D5CDD505-2E9C-101B-9397-08002B2CF9AE}" pid="359" name="ZOTERO_BREF_MSvGOVIb5dCgYADCHpZj8_3">
    <vt:lpwstr>sref)","abstract":"The viscosity of silicate melts is the most important physical property governing magma transport and eruption dynamics. This macroscopic property is controlled by composition and temperature but ultimately reﬂects the structural organi</vt:lpwstr>
  </property>
  <property fmtid="{D5CDD505-2E9C-101B-9397-08002B2CF9AE}" pid="360" name="ZOTERO_BREF_MSvGOVIb5dCgYADCHpZj8_4">
    <vt:lpwstr>zation of the melt operating at the microscale. At present, there is no explicit relationship connecting viscosity to silicate melt structure and vice versa. Here, we use a single Raman spectroscopic parameter, indicative of melt structure, to accurately </vt:lpwstr>
  </property>
  <property fmtid="{D5CDD505-2E9C-101B-9397-08002B2CF9AE}" pid="361" name="ZOTERO_BREF_MSvGOVIb5dCgYADCHpZj8_5">
    <vt:lpwstr>forecast the viscosity of natural, multicomponent silicate melts from spectroscopic measurements on glasses preserved on Earth and other planets. The Raman parameter is taken as the ratio of low and high frequency vibrational bands from the silicate glass</vt:lpwstr>
  </property>
  <property fmtid="{D5CDD505-2E9C-101B-9397-08002B2CF9AE}" pid="362" name="ZOTERO_BREF_MSvGOVIb5dCgYADCHpZj8_6">
    <vt:lpwstr> by employing a green source laser wavelength of 514.5 nm (R514.5). Our model is based on an empirical linkage between R514.5 and coeﬃcients in the Vogel–Fulcher–Tammann function for the temperature dependence of melt viscosity. The calibration of the Ram</vt:lpwstr>
  </property>
  <property fmtid="{D5CDD505-2E9C-101B-9397-08002B2CF9AE}" pid="363" name="ZOTERO_BREF_MSvGOVIb5dCgYADCHpZj8_7">
    <vt:lpwstr>an-based model for melt viscosity is based on 413 high-temperature measurements of viscosity on 23 melt compositions for which published Raman spectra are available. The empirical model obviates the need for chemical measurement of glass compositions, the</vt:lpwstr>
  </property>
  <property fmtid="{D5CDD505-2E9C-101B-9397-08002B2CF9AE}" pid="364" name="ZOTERO_BREF_MSvGOVIb5dCgYADCHpZj8_8">
    <vt:lpwstr>reby, providing new opportunities for tracking physical and thermochemical properties of melts during igneous processes (e.g., differentiation, mixing, assimilation). Furthermore, our model serves as a milepost for the future use of Raman spectral data fo</vt:lpwstr>
  </property>
  <property fmtid="{D5CDD505-2E9C-101B-9397-08002B2CF9AE}" pid="365" name="ZOTERO_BREF_MSvGOVIb5dCgYADCHpZj8_9">
    <vt:lpwstr>r predicting transport (and calorimetric) properties of natural melts at geological conditions (e.g., volatiles and pressure) and production.","DOI":"10.1016/j.epsl.2018.08.031","ISSN":"0012821X","journalAbbreviation":"Earth and Planetary Science Letters"</vt:lpwstr>
  </property>
  <property fmtid="{D5CDD505-2E9C-101B-9397-08002B2CF9AE}" pid="366" name="ZOTERO_BREF_MvuS6UZPA7ldYa6DBn9sa_1">
    <vt:lpwstr>ZOTERO_ITEM CSL_CITATION {"citationID":"uHuQ3CFc","properties":{"formattedCitation":"({\\i{}12})","plainCitation":"(12)","noteIndex":0},"citationItems":[{"id":1124,"uris":["http://zotero.org/users/453153/items/CM5D74NE"],"uri":["http://zotero.org/users/45</vt:lpwstr>
  </property>
  <property fmtid="{D5CDD505-2E9C-101B-9397-08002B2CF9AE}" pid="367" name="ZOTERO_BREF_MvuS6UZPA7ldYa6DBn9sa_2">
    <vt:lpwstr>3153/items/CM5D74NE"],"itemData":{"id":1124,"type":"article-journal","title":"Glass transitions and thermodynamic properties of amorphous SiO&lt;sub&gt;2&lt;/sub&gt;, NaAlSi&lt;sub&gt;n&lt;/sub&gt;O&lt;sub&gt;2n+2&lt;/sub&gt; and KAlSi&lt;sub&gt;3&lt;/sub&gt;O&lt;sub&gt;8&lt;/sub&gt;","container-title":"Geochimica</vt:lpwstr>
  </property>
  <property fmtid="{D5CDD505-2E9C-101B-9397-08002B2CF9AE}" pid="368" name="ZOTERO_BREF_MvuS6UZPA7ldYa6DBn9sa_3">
    <vt:lpwstr> et Cosmochimica Acta","page":"453-470","volume":"48","issue":"3","source":"ScienceDirect","abstract":"A drop calorimetric study, between 900 and 1800 K, of amorphous SiO2, NaAlSi3O8, NaAlSi2O6, NaAlSiO4 and KAlSi3O8 shows the increase in heat capacity wh</vt:lpwstr>
  </property>
  <property fmtid="{D5CDD505-2E9C-101B-9397-08002B2CF9AE}" pid="369" name="ZOTERO_BREF_MvuS6UZPA7ldYa6DBn9sa_4">
    <vt:lpwstr>ich results from glass transitions. For these glasses, the fictive temperature has a negligible effect on the heat capacity above room temperature, but it has an important influence on the enthalpy of formation as obtained from solution calorimetry. From </vt:lpwstr>
  </property>
  <property fmtid="{D5CDD505-2E9C-101B-9397-08002B2CF9AE}" pid="370" name="ZOTERO_BREF_MvuS6UZPA7ldYa6DBn9sa_5">
    <vt:lpwstr>these results and published Cp and enthalpy of solution data, several properties have been calculated: the enthalpies of fusion of high albite, nepheline, Jadeite and high sanidine, the thermodynamic functions of amorphous NaAlSi3O8 and KAlSi3O8 between 0</vt:lpwstr>
  </property>
  <property fmtid="{D5CDD505-2E9C-101B-9397-08002B2CF9AE}" pid="371" name="ZOTERO_BREF_MvuS6UZPA7ldYa6DBn9sa_6">
    <vt:lpwstr> and 2000 K, and some mixing properties of liquids along the join SiO2-NaAlSi3O8. The latter data suggest that these liquids behave more closely as athermal solutions than as regular solutions.","DOI":"10.1016/0016-7037(84)90274-6","ISSN":"0016-7037","jou</vt:lpwstr>
  </property>
  <property fmtid="{D5CDD505-2E9C-101B-9397-08002B2CF9AE}" pid="372" name="ZOTERO_BREF_MvuS6UZPA7ldYa6DBn9sa_7">
    <vt:lpwstr>rnalAbbreviation":"Geochimica et Cosmochimica Acta","author":[{"family":"Richet","given":"Pascal"},{"family":"Bottinga","given":"Yan"}],"issued":{"date-parts":[["1984",3,1]]}}}],"schema":"https://github.com/citation-style-language/schema/raw/master/csl-ci</vt:lpwstr>
  </property>
  <property fmtid="{D5CDD505-2E9C-101B-9397-08002B2CF9AE}" pid="373" name="ZOTERO_BREF_MvuS6UZPA7ldYa6DBn9sa_8">
    <vt:lpwstr>tation.json"}</vt:lpwstr>
  </property>
  <property fmtid="{D5CDD505-2E9C-101B-9397-08002B2CF9AE}" pid="374" name="ZOTERO_BREF_NIXXVOVCPnq3Qs26qJAnz_1">
    <vt:lpwstr>ZOTERO_TEMP </vt:lpwstr>
  </property>
  <property fmtid="{D5CDD505-2E9C-101B-9397-08002B2CF9AE}" pid="375" name="ZOTERO_BREF_NaW5z3DlzzF4_1">
    <vt:lpwstr>ZOTERO_ITEM CSL_CITATION {"citationID":"2lZICDMR","properties":{"formattedCitation":"({\\i{}24})","plainCitation":"(24)","noteIndex":0},"citationItems":[{"id":549,"uris":["http://zotero.org/users/453153/items/S5FSZGBZ"],"uri":["http://zotero.org/users/453</vt:lpwstr>
  </property>
  <property fmtid="{D5CDD505-2E9C-101B-9397-08002B2CF9AE}" pid="376" name="ZOTERO_BREF_NaW5z3DlzzF4_2">
    <vt:lpwstr>153/items/S5FSZGBZ"],"itemData":{"id":549,"type":"article-journal","title":"Exafs and the structure of glass","container-title":"Journal of Non-Crystalline Solids","page":"203-217","volume":"71","author":[{"family":"Greaves","given":"G. N."}],"issued":{"d</vt:lpwstr>
  </property>
  <property fmtid="{D5CDD505-2E9C-101B-9397-08002B2CF9AE}" pid="377" name="ZOTERO_BREF_NaW5z3DlzzF4_3">
    <vt:lpwstr>ate-parts":[["1985"]]}}}],"schema":"https://github.com/citation-style-language/schema/raw/master/csl-citation.json"}</vt:lpwstr>
  </property>
  <property fmtid="{D5CDD505-2E9C-101B-9397-08002B2CF9AE}" pid="378" name="ZOTERO_BREF_NzojJANvu1JR_1">
    <vt:lpwstr>ZOTERO_ITEM CSL_CITATION {"citationID":"oXgAJJz5","properties":{"formattedCitation":"({\\i{}3})","plainCitation":"(3)","noteIndex":0},"citationItems":[{"id":6023,"uris":["http://zotero.org/users/453153/items/UPPVK9KT"],"uri":["http://zotero.org/users/4531</vt:lpwstr>
  </property>
  <property fmtid="{D5CDD505-2E9C-101B-9397-08002B2CF9AE}" pid="379" name="ZOTERO_BREF_NzojJANvu1JR_2">
    <vt:lpwstr>53/items/UPPVK9KT"],"itemData":{"id":6023,"type":"book","title":"CALPHAD (calculation of phase diagrams): a comprehensive guide","edition":"Elsevier","author":[{"family":"Saunders","given":"N."},{"family":"Miodownik","given":"A."}],"issued":{"date-parts":</vt:lpwstr>
  </property>
  <property fmtid="{D5CDD505-2E9C-101B-9397-08002B2CF9AE}" pid="380" name="ZOTERO_BREF_NzojJANvu1JR_3">
    <vt:lpwstr>[["1998"]]}}}],"schema":"https://github.com/citation-style-language/schema/raw/master/csl-citation.json"}</vt:lpwstr>
  </property>
  <property fmtid="{D5CDD505-2E9C-101B-9397-08002B2CF9AE}" pid="381" name="ZOTERO_BREF_OCA7TPPQYnbp5EJOFOzZT_1">
    <vt:lpwstr>ZOTERO_ITEM CSL_CITATION {"citationID":"iBXCtlWP","properties":{"formattedCitation":"({\\i{}36})","plainCitation":"(36)","noteIndex":0},"citationItems":[{"id":1714,"uris":["http://zotero.org/users/453153/items/B5MCEI5D"],"uri":["http://zotero.org/users/45</vt:lpwstr>
  </property>
  <property fmtid="{D5CDD505-2E9C-101B-9397-08002B2CF9AE}" pid="382" name="ZOTERO_BREF_OCA7TPPQYnbp5EJOFOzZT_2">
    <vt:lpwstr>3153/items/B5MCEI5D"],"itemData":{"id":1714,"type":"article-journal","title":"Poisson's ratio and modern materials","container-title":"Nature Materials","page":"823-837","volume":"10","issue":"11","source":"www.nature.com","abstract":"In comparing a mater</vt:lpwstr>
  </property>
  <property fmtid="{D5CDD505-2E9C-101B-9397-08002B2CF9AE}" pid="383" name="ZOTERO_BREF_OCA7TPPQYnbp5EJOFOzZT_3">
    <vt:lpwstr>ial's resistance to distort under mechanical load rather than to alter in volume, Poisson's ratio offers the fundamental metric by which to compare the performance of any material when strained elastically. The numerical limits are set by ½ and −1, betwee</vt:lpwstr>
  </property>
  <property fmtid="{D5CDD505-2E9C-101B-9397-08002B2CF9AE}" pid="384" name="ZOTERO_BREF_OCA7TPPQYnbp5EJOFOzZT_4">
    <vt:lpwstr>n which all stable isotropic materials are found. With new experiments, computational methods and routes to materials synthesis, we assess what Poisson's ratio means in the contemporary understanding of the mechanical characteristics of modern materials. </vt:lpwstr>
  </property>
  <property fmtid="{D5CDD505-2E9C-101B-9397-08002B2CF9AE}" pid="385" name="ZOTERO_BREF_OCA7TPPQYnbp5EJOFOzZT_5">
    <vt:lpwstr>Central to these recent advances, we emphasize the significance of relationships outside the elastic limit between Poisson's ratio and densification, connectivity, ductility and the toughness of solids; and their association with the dynamic properties of</vt:lpwstr>
  </property>
  <property fmtid="{D5CDD505-2E9C-101B-9397-08002B2CF9AE}" pid="386" name="ZOTERO_BREF_OCA7TPPQYnbp5EJOFOzZT_6">
    <vt:lpwstr> the liquids from which they were condensed and into which they melt.\nView full text","DOI":"10.1038/nmat3134","ISSN":"1476-1122","journalAbbreviation":"Nat Mater","language":"en","author":[{"family":"Greaves","given":"G. N."},{"family":"Greer","given":"</vt:lpwstr>
  </property>
  <property fmtid="{D5CDD505-2E9C-101B-9397-08002B2CF9AE}" pid="387" name="ZOTERO_BREF_OCA7TPPQYnbp5EJOFOzZT_7">
    <vt:lpwstr>A. L."},{"family":"Lakes","given":"R. S."},{"family":"Rouxel","given":"T."}],"issued":{"date-parts":[["2011",11]]}}}],"schema":"https://github.com/citation-style-language/schema/raw/master/csl-citation.json"} </vt:lpwstr>
  </property>
  <property fmtid="{D5CDD505-2E9C-101B-9397-08002B2CF9AE}" pid="388" name="ZOTERO_BREF_OUWSw2t3oef9khN7XhCXA_1">
    <vt:lpwstr>ZOTERO_ITEM CSL_CITATION {"citationID":"Eu9ZGPc4","properties":{"formattedCitation":"(e.g. {\\i{}10})","plainCitation":"(e.g. 10)","noteIndex":0},"citationItems":[{"id":1175,"uris":["http://zotero.org/users/453153/items/5GE3I8II"],"uri":["http://zotero.or</vt:lpwstr>
  </property>
  <property fmtid="{D5CDD505-2E9C-101B-9397-08002B2CF9AE}" pid="389" name="ZOTERO_BREF_OUWSw2t3oef9khN7XhCXA_2">
    <vt:lpwstr>g/users/453153/items/5GE3I8II"],"itemData":{"id":1175,"type":"article-journal","title":"Viscosity of magmatic liquids: A model","container-title":"Earth and Planetary Science Letters","page":"123-134","volume":"271","issue":"1-4","source":"CrossRef","DOI"</vt:lpwstr>
  </property>
  <property fmtid="{D5CDD505-2E9C-101B-9397-08002B2CF9AE}" pid="390" name="ZOTERO_BREF_OUWSw2t3oef9khN7XhCXA_3">
    <vt:lpwstr>:"10.1016/j.epsl.2008.03.038","ISSN":"0012821X","title-short":"Viscosity of magmatic liquids","language":"en","author":[{"family":"Giordano","given":"D."},{"family":"Russell","given":"J. K."},{"family":"Dingwell","given":"D. B."}],"issued":{"date-parts":[</vt:lpwstr>
  </property>
  <property fmtid="{D5CDD505-2E9C-101B-9397-08002B2CF9AE}" pid="391" name="ZOTERO_BREF_OUWSw2t3oef9khN7XhCXA_4">
    <vt:lpwstr>["2008",7]]}},"prefix":"e.g."}],"schema":"https://github.com/citation-style-language/schema/raw/master/csl-citation.json"}</vt:lpwstr>
  </property>
  <property fmtid="{D5CDD505-2E9C-101B-9397-08002B2CF9AE}" pid="392" name="ZOTERO_BREF_OdoS9AMAoZde0T5QROXIE_1">
    <vt:lpwstr>ZOTERO_ITEM CSL_CITATION {"citationID":"VbAoxo83","properties":{"formattedCitation":"({\\i{}7})","plainCitation":"(7)","noteIndex":0},"citationItems":[{"id":59,"uris":["http://zotero.org/users/453153/items/PJAXRXCI"],"uri":["http://zotero.org/users/453153</vt:lpwstr>
  </property>
  <property fmtid="{D5CDD505-2E9C-101B-9397-08002B2CF9AE}" pid="393" name="ZOTERO_BREF_OdoS9AMAoZde0T5QROXIE_10">
    <vt:lpwstr>stalline Solids","author":[{"family":"Le Losq","given":"C."},{"family":"Neuville","given":"D. R."}],"issued":{"date-parts":[["2017",5,1]]}}}],"schema":"https://github.com/citation-style-language/schema/raw/master/csl-citation.json"}</vt:lpwstr>
  </property>
  <property fmtid="{D5CDD505-2E9C-101B-9397-08002B2CF9AE}" pid="394" name="ZOTERO_BREF_OdoS9AMAoZde0T5QROXIE_2">
    <vt:lpwstr>/items/PJAXRXCI"],"itemData":{"id":59,"type":"article-journal","title":"Molecular structure, configurational entropy and viscosity of silicate melts: Link through the Adam and Gibbs theory of viscous flow","container-title":"Journal of Non-Crystalline Sol</vt:lpwstr>
  </property>
  <property fmtid="{D5CDD505-2E9C-101B-9397-08002B2CF9AE}" pid="395" name="ZOTERO_BREF_OdoS9AMAoZde0T5QROXIE_3">
    <vt:lpwstr>ids","page":"175-188","volume":"463","source":"ScienceDirect","abstract":"The Adam and Gibbs theory depicts the viscous flow of silicate melts as governed by the cooperative re-arrangement of molecular sub-systems. Considering that such subsystems involve</vt:lpwstr>
  </property>
  <property fmtid="{D5CDD505-2E9C-101B-9397-08002B2CF9AE}" pid="396" name="ZOTERO_BREF_OdoS9AMAoZde0T5QROXIE_4">
    <vt:lpwstr> the silicate Qn units (n = number of bridging oxygens), this study presents a model that links the Qn unit fractions to the melt configurational entropy at the glass transition temperature Tg, Sconf(Tg), and finally, to its viscosity η. With 13 adjustabl</vt:lpwstr>
  </property>
  <property fmtid="{D5CDD505-2E9C-101B-9397-08002B2CF9AE}" pid="397" name="ZOTERO_BREF_OdoS9AMAoZde0T5QROXIE_5">
    <vt:lpwstr>e parameters, the model reproduces η and Tg of melts in the Na2O-K2O-SiO2 system (60 ≤ [SiO2] ≤ 100 mol%) with 1σ standard deviations of 0.18 log unit and 10.6°, respectively.\nThe model helps understanding the links between the melt chemical composition,</vt:lpwstr>
  </property>
  <property fmtid="{D5CDD505-2E9C-101B-9397-08002B2CF9AE}" pid="398" name="ZOTERO_BREF_OdoS9AMAoZde0T5QROXIE_6">
    <vt:lpwstr> structure, Sconf and η. For instance, small compositional changes in highly polymerized melts generate important changes in their Sconf(Tg) because of an excess of entropy generated by mixing Si between Q4 and Q3 units. Changing the melt silica concentra</vt:lpwstr>
  </property>
  <property fmtid="{D5CDD505-2E9C-101B-9397-08002B2CF9AE}" pid="399" name="ZOTERO_BREF_OdoS9AMAoZde0T5QROXIE_7">
    <vt:lpwstr>tion affects the Qn unit distribution, this resulting in non-linear changes in the topological contribution to Sconf(Tg). The model also indicates that, at [SiO2] ≥ 60 mol%, the mixed alkali effect has negligible impact on the silicate glass Qn unit distr</vt:lpwstr>
  </property>
  <property fmtid="{D5CDD505-2E9C-101B-9397-08002B2CF9AE}" pid="400" name="ZOTERO_BREF_OdoS9AMAoZde0T5QROXIE_8">
    <vt:lpwstr>ibution, as corroborated by Raman spectroscopy data on mixed Na-K tri- and tetrasilicate glasses. Such model may be critical to link the melt structure to its physical and thermodynamic properties, but its refinement requires further high-quality quantita</vt:lpwstr>
  </property>
  <property fmtid="{D5CDD505-2E9C-101B-9397-08002B2CF9AE}" pid="401" name="ZOTERO_BREF_OdoS9AMAoZde0T5QROXIE_9">
    <vt:lpwstr>tive structural data on silicate and aluminosilicate melts.","DOI":"10.1016/j.jnoncrysol.2017.02.010","ISSN":"0022-3093","title-short":"Molecular structure, configurational entropy and viscosity of silicate melts","journalAbbreviation":"Journal of Non-Cry</vt:lpwstr>
  </property>
  <property fmtid="{D5CDD505-2E9C-101B-9397-08002B2CF9AE}" pid="402" name="ZOTERO_BREF_PrIPc8rm7ThTnoWxwcFmP_1">
    <vt:lpwstr>ZOTERO_TEMP </vt:lpwstr>
  </property>
  <property fmtid="{D5CDD505-2E9C-101B-9397-08002B2CF9AE}" pid="403" name="ZOTERO_BREF_QRxVowb6IKIY_1">
    <vt:lpwstr>ZOTERO_ITEM CSL_CITATION {"citationID":"hSXDyIlR","properties":{"formattedCitation":"({\\i{}17})","plainCitation":"(17)","noteIndex":0},"citationItems":[{"id":4754,"uris":["http://zotero.org/users/453153/items/848542VW"],"uri":["http://zotero.org/users/45</vt:lpwstr>
  </property>
  <property fmtid="{D5CDD505-2E9C-101B-9397-08002B2CF9AE}" pid="404" name="ZOTERO_BREF_QRxVowb6IKIY_2">
    <vt:lpwstr>3153/items/848542VW"],"itemData":{"id":4754,"type":"paper-conference","title":"Bagging Predictors","container-title":"Machine Learning","page":"123–140","source":"CiteSeer","abstract":"Bagging predictors is a method for generating multiple versions of a p</vt:lpwstr>
  </property>
  <property fmtid="{D5CDD505-2E9C-101B-9397-08002B2CF9AE}" pid="405" name="ZOTERO_BREF_QRxVowb6IKIY_3">
    <vt:lpwstr>redictor and using these to get an aggregated predictor. The aggregation averages over the versions when predicting a numerical outcome and does a plurality vote when predicting a class. The multiple versions are formed by making bootstrap replicates of t</vt:lpwstr>
  </property>
  <property fmtid="{D5CDD505-2E9C-101B-9397-08002B2CF9AE}" pid="406" name="ZOTERO_BREF_QRxVowb6IKIY_4">
    <vt:lpwstr>he learning set and using these as new learning sets. Tests on real and simulated data sets using classification and regression trees and subset selection in linear regression show that bagging can give substantial gains in accuracy. The vital element is </vt:lpwstr>
  </property>
  <property fmtid="{D5CDD505-2E9C-101B-9397-08002B2CF9AE}" pid="407" name="ZOTERO_BREF_QRxVowb6IKIY_5">
    <vt:lpwstr>the instability of the prediction method. If perturbing the learning set can cause significant changes in the predictor constructed, then bagging can improve accuracy. 1. Introduction A learning set of L consists of data f(y n ; x n ), n = 1; : : : ; Ng w</vt:lpwstr>
  </property>
  <property fmtid="{D5CDD505-2E9C-101B-9397-08002B2CF9AE}" pid="408" name="ZOTERO_BREF_QRxVowb6IKIY_6">
    <vt:lpwstr>here the y's are either class labels or a numerical response. We have a procedure for using this learning set to form a predictor '(x; L) --- if the input is x we ...","author":[{"family":"Breiman","given":"Leo"},{"family":"Breiman","given":"Leo"}],"issue</vt:lpwstr>
  </property>
  <property fmtid="{D5CDD505-2E9C-101B-9397-08002B2CF9AE}" pid="409" name="ZOTERO_BREF_QRxVowb6IKIY_7">
    <vt:lpwstr>d":{"date-parts":[["1996"]]}}}],"schema":"https://github.com/citation-style-language/schema/raw/master/csl-citation.json"}</vt:lpwstr>
  </property>
  <property fmtid="{D5CDD505-2E9C-101B-9397-08002B2CF9AE}" pid="410" name="ZOTERO_BREF_QegZ3Jl7333aj35Hwg8xg_1">
    <vt:lpwstr>ZOTERO_ITEM CSL_CITATION {"citationID":"qR4qNvV3","properties":{"formattedCitation":"[e.g. 20,21]","plainCitation":"[e.g. 20,21]","noteIndex":0},"citationItems":[{"id":899,"uris":["http://zotero.org/users/453153/items/I2X8PEQ9"],"uri":["http://zotero.org/</vt:lpwstr>
  </property>
  <property fmtid="{D5CDD505-2E9C-101B-9397-08002B2CF9AE}" pid="411" name="ZOTERO_BREF_QegZ3Jl7333aj35Hwg8xg_2">
    <vt:lpwstr>users/453153/items/I2X8PEQ9"],"itemData":{"id":899,"type":"article-journal","title":"Viscosity regimes of homogeneous silicate melts","container-title":"American Mineralogist","page":"305–318","volume":"80","issue":"3-4","source":"Google Scholar","author"</vt:lpwstr>
  </property>
  <property fmtid="{D5CDD505-2E9C-101B-9397-08002B2CF9AE}" pid="412" name="ZOTERO_BREF_QegZ3Jl7333aj35Hwg8xg_3">
    <vt:lpwstr>:[{"family":"Bottinga","given":"Yan"},{"family":"Richet","given":"Pascal"},{"family":"Sipp","given":"Anne"}],"issued":{"date-parts":[["1995"]]}},"prefix":"e.g."},{"id":124,"uris":["http://zotero.org/users/453153/items/B5PSJSIV"],"uri":["http://zotero.org/</vt:lpwstr>
  </property>
  <property fmtid="{D5CDD505-2E9C-101B-9397-08002B2CF9AE}" pid="413" name="ZOTERO_BREF_QegZ3Jl7333aj35Hwg8xg_4">
    <vt:lpwstr>users/453153/items/B5PSJSIV"],"itemData":{"id":124,"type":"article-journal","title":"Silicate melt structural relaxation: rheology, kinetics, and Adam-Gibbs theory","container-title":"Chemical Geology","page":"129-141","volume":"128","author":[{"family":"</vt:lpwstr>
  </property>
  <property fmtid="{D5CDD505-2E9C-101B-9397-08002B2CF9AE}" pid="414" name="ZOTERO_BREF_QegZ3Jl7333aj35Hwg8xg_5">
    <vt:lpwstr>Bottinga","given":"Y."},{"family":"Richet","given":"P."}],"issued":{"date-parts":[["1996"]]}}}],"schema":"https://github.com/citation-style-language/schema/raw/master/csl-citation.json"} </vt:lpwstr>
  </property>
  <property fmtid="{D5CDD505-2E9C-101B-9397-08002B2CF9AE}" pid="415" name="ZOTERO_BREF_R4OuvrObWbh3j0Opwg88b_1">
    <vt:lpwstr>ZOTERO_ITEM CSL_CITATION {"citationID":"EDw2YGpr","properties":{"formattedCitation":"({\\i{}1}, {\\i{}20})","plainCitation":"(1, 20)","noteIndex":0},"citationItems":[{"id":2408,"uris":["http://zotero.org/users/453153/items/6F3ZQ4UW"],"uri":["http://zotero</vt:lpwstr>
  </property>
  <property fmtid="{D5CDD505-2E9C-101B-9397-08002B2CF9AE}" pid="416" name="ZOTERO_BREF_R4OuvrObWbh3j0Opwg88b_10">
    <vt:lpwstr>central to understanding industrial and geological processes.","DOI":"10.1038/s41598-017-16741-3","ISSN":"2045-2322","shortTitle":"Percolation channels","language":"En","author":[{"family":"Le Losq","given":"C."},{"family":"Neuville","given":"D. R."},{"fa</vt:lpwstr>
  </property>
  <property fmtid="{D5CDD505-2E9C-101B-9397-08002B2CF9AE}" pid="417" name="ZOTERO_BREF_R4OuvrObWbh3j0Opwg88b_11">
    <vt:lpwstr>mily":"Chen","given":"W."},{"family":"Florian","given":"P."},{"family":"Massiot","given":"D."},{"family":"Zhou","given":"Z."},{"family":"Greaves","given":"G. N."}],"issued":{"date-parts":[["2017",12]]}}}],"schema":"https://github.com/citation-style-langua</vt:lpwstr>
  </property>
  <property fmtid="{D5CDD505-2E9C-101B-9397-08002B2CF9AE}" pid="418" name="ZOTERO_BREF_R4OuvrObWbh3j0Opwg88b_12">
    <vt:lpwstr>ge/schema/raw/master/csl-citation.json"}</vt:lpwstr>
  </property>
  <property fmtid="{D5CDD505-2E9C-101B-9397-08002B2CF9AE}" pid="419" name="ZOTERO_BREF_R4OuvrObWbh3j0Opwg88b_2">
    <vt:lpwstr>.org/users/453153/items/6F3ZQ4UW"],"itemData":{"id":2408,"type":"article-journal","title":"Reconciling ionic-transport properties with atomic structure in oxide glasses","container-title":"Physical Review B","page":"6358-6380","volume":"52","issue":"9","D</vt:lpwstr>
  </property>
  <property fmtid="{D5CDD505-2E9C-101B-9397-08002B2CF9AE}" pid="420" name="ZOTERO_BREF_R4OuvrObWbh3j0Opwg88b_3">
    <vt:lpwstr>OI":"10.1103/PhysRevB.52.6358","journalAbbreviation":"Phys. Rev. B","author":[{"family":"Greaves","given":"G. N."},{"family":"Ngai","given":"K. L."}],"issued":{"date-parts":[["1995"]]}}},{"id":4406,"uris":["http://zotero.org/users/453153/items/6VDKVSXJ"],</vt:lpwstr>
  </property>
  <property fmtid="{D5CDD505-2E9C-101B-9397-08002B2CF9AE}" pid="421" name="ZOTERO_BREF_R4OuvrObWbh3j0Opwg88b_4">
    <vt:lpwstr>"uri":["http://zotero.org/users/453153/items/6VDKVSXJ"],"itemData":{"id":4406,"type":"article-journal","title":"Percolation channels: a universal idea to describe the atomic structure and dynamics of glasses and melts","container-title":"Scientific Report</vt:lpwstr>
  </property>
  <property fmtid="{D5CDD505-2E9C-101B-9397-08002B2CF9AE}" pid="422" name="ZOTERO_BREF_R4OuvrObWbh3j0Opwg88b_5">
    <vt:lpwstr>s","page":"16490","volume":"7","issue":"1","source":"www.nature.com","abstract":"Understanding the links between chemical composition, nano-structure and the dynamic properties of silicate melts and glasses is fundamental to both Earth and Materials Scien</vt:lpwstr>
  </property>
  <property fmtid="{D5CDD505-2E9C-101B-9397-08002B2CF9AE}" pid="423" name="ZOTERO_BREF_R4OuvrObWbh3j0Opwg88b_6">
    <vt:lpwstr>ces. Central to this is whether the distribution of mobile metallic ions is random or not. In silicate systems, such as window glass, it is well-established that the short-range structure is not random but metal ions cluster, forming percolation channels </vt:lpwstr>
  </property>
  <property fmtid="{D5CDD505-2E9C-101B-9397-08002B2CF9AE}" pid="424" name="ZOTERO_BREF_R4OuvrObWbh3j0Opwg88b_7">
    <vt:lpwstr>through a partly broken network of corner-sharing SiO4 tetrahedra. In alumino-silicate glasses and melts, extensively used in industry and representing most of the Earth magmas, metal ions compensate the electrical charge deficit of AlO4\n                </vt:lpwstr>
  </property>
  <property fmtid="{D5CDD505-2E9C-101B-9397-08002B2CF9AE}" pid="425" name="ZOTERO_BREF_R4OuvrObWbh3j0Opwg88b_8">
    <vt:lpwstr>        − tetrahedra, but until now clustering has not been confirmed. Here we report how major changes in melt viscosity, together with glass Raman and Nuclear Magnetic Resonance measurements and Molecular Dynamics simulations, demonstrate that metal ion</vt:lpwstr>
  </property>
  <property fmtid="{D5CDD505-2E9C-101B-9397-08002B2CF9AE}" pid="426" name="ZOTERO_BREF_R4OuvrObWbh3j0Opwg88b_9">
    <vt:lpwstr>s nano-segregate into percolation channels, making this a universal phenomenon of oxide glasses and melts. Furthermore, we can explain how, in both single and mixed alkali compositions, metal ion clustering and percolation radically affect melt mobility, </vt:lpwstr>
  </property>
  <property fmtid="{D5CDD505-2E9C-101B-9397-08002B2CF9AE}" pid="427" name="ZOTERO_BREF_R5rQK3AwAvOJT51jNd5lR_1">
    <vt:lpwstr>ZOTERO_ITEM CSL_CITATION {"citationID":"GD9peP2f","properties":{"formattedCitation":"({\\i{}37})","plainCitation":"(37)","noteIndex":0},"citationItems":[{"id":1714,"uris":["http://zotero.org/users/453153/items/B5MCEI5D"],"uri":["http://zotero.org/users/45</vt:lpwstr>
  </property>
  <property fmtid="{D5CDD505-2E9C-101B-9397-08002B2CF9AE}" pid="428" name="ZOTERO_BREF_R5rQK3AwAvOJT51jNd5lR_2">
    <vt:lpwstr>3153/items/B5MCEI5D"],"itemData":{"id":1714,"type":"article-journal","title":"Poisson's ratio and modern materials","container-title":"Nature Materials","page":"823-837","volume":"10","issue":"11","source":"www.nature.com","abstract":"In comparing a mater</vt:lpwstr>
  </property>
  <property fmtid="{D5CDD505-2E9C-101B-9397-08002B2CF9AE}" pid="429" name="ZOTERO_BREF_R5rQK3AwAvOJT51jNd5lR_3">
    <vt:lpwstr>ial's resistance to distort under mechanical load rather than to alter in volume, Poisson's ratio offers the fundamental metric by which to compare the performance of any material when strained elastically. The numerical limits are set by ½ and −1, betwee</vt:lpwstr>
  </property>
  <property fmtid="{D5CDD505-2E9C-101B-9397-08002B2CF9AE}" pid="430" name="ZOTERO_BREF_R5rQK3AwAvOJT51jNd5lR_4">
    <vt:lpwstr>n which all stable isotropic materials are found. With new experiments, computational methods and routes to materials synthesis, we assess what Poisson's ratio means in the contemporary understanding of the mechanical characteristics of modern materials. </vt:lpwstr>
  </property>
  <property fmtid="{D5CDD505-2E9C-101B-9397-08002B2CF9AE}" pid="431" name="ZOTERO_BREF_R5rQK3AwAvOJT51jNd5lR_5">
    <vt:lpwstr>Central to these recent advances, we emphasize the significance of relationships outside the elastic limit between Poisson's ratio and densification, connectivity, ductility and the toughness of solids; and their association with the dynamic properties of</vt:lpwstr>
  </property>
  <property fmtid="{D5CDD505-2E9C-101B-9397-08002B2CF9AE}" pid="432" name="ZOTERO_BREF_R5rQK3AwAvOJT51jNd5lR_6">
    <vt:lpwstr> the liquids from which they were condensed and into which they melt.\nView full text","DOI":"10.1038/nmat3134","ISSN":"1476-1122","journalAbbreviation":"Nat Mater","language":"en","author":[{"family":"Greaves","given":"G. N."},{"family":"Greer","given":"</vt:lpwstr>
  </property>
  <property fmtid="{D5CDD505-2E9C-101B-9397-08002B2CF9AE}" pid="433" name="ZOTERO_BREF_R5rQK3AwAvOJT51jNd5lR_7">
    <vt:lpwstr>A. L."},{"family":"Lakes","given":"R. S."},{"family":"Rouxel","given":"T."}],"issued":{"date-parts":[["2011",11]]}}}],"schema":"https://github.com/citation-style-language/schema/raw/master/csl-citation.json"} </vt:lpwstr>
  </property>
  <property fmtid="{D5CDD505-2E9C-101B-9397-08002B2CF9AE}" pid="434" name="ZOTERO_BREF_RlPAoBzAh6r7nvM9eVItJ_1">
    <vt:lpwstr>ZOTERO_ITEM CSL_CITATION {"citationID":"dlbQTQOh","properties":{"formattedCitation":"[23]","plainCitation":"[23]","noteIndex":0},"citationItems":[{"id":1338,"uris":["http://zotero.org/users/453153/items/MAEM4I4T"],"uri":["http://zotero.org/users/453153/it</vt:lpwstr>
  </property>
  <property fmtid="{D5CDD505-2E9C-101B-9397-08002B2CF9AE}" pid="435" name="ZOTERO_BREF_RlPAoBzAh6r7nvM9eVItJ_10">
    <vt:lpwstr>l-citation.json"} </vt:lpwstr>
  </property>
  <property fmtid="{D5CDD505-2E9C-101B-9397-08002B2CF9AE}" pid="436" name="ZOTERO_BREF_RlPAoBzAh6r7nvM9eVItJ_2">
    <vt:lpwstr>ems/MAEM4I4T"],"itemData":{"id":1338,"type":"article-journal","title":"Modelling configurational entropy of silicate melts","container-title":"Chemical Geology","page":"140-151","volume":"461","source":"ScienceDirect","abstract":"The Adam-Gibbs theory pro</vt:lpwstr>
  </property>
  <property fmtid="{D5CDD505-2E9C-101B-9397-08002B2CF9AE}" pid="437" name="ZOTERO_BREF_RlPAoBzAh6r7nvM9eVItJ_3">
    <vt:lpwstr>vides a robust connection between the transport or relaxation properties of melts and their thermochemical properties. In its expanded form: log η = A + B T S c Tg + C p c ln T T g\n\nthe equation has adjustable unknown parameters A, B and Sc (Tg) which c</vt:lpwstr>
  </property>
  <property fmtid="{D5CDD505-2E9C-101B-9397-08002B2CF9AE}" pid="438" name="ZOTERO_BREF_RlPAoBzAh6r7nvM9eVItJ_4">
    <vt:lpwstr>an be estimated from experimental estimates of configurational heat capacity (Cpc), glass transition temperature (Tg) and viscosity (η). Here, we use recently published datasets for anhydrous and hydrous silicate melts and glasses (N ~ 50) for which there</vt:lpwstr>
  </property>
  <property fmtid="{D5CDD505-2E9C-101B-9397-08002B2CF9AE}" pid="439" name="ZOTERO_BREF_RlPAoBzAh6r7nvM9eVItJ_5">
    <vt:lpwstr> are measurements of log η and calorimetric measurements of Cpc and Tg. Our fitting strategy follows the approach developed by previous workers with the sole exception that we assume all silicate melts converge to a common, but unknown, high temperature l</vt:lpwstr>
  </property>
  <property fmtid="{D5CDD505-2E9C-101B-9397-08002B2CF9AE}" pid="440" name="ZOTERO_BREF_RlPAoBzAh6r7nvM9eVItJ_6">
    <vt:lpwstr>imit to melt viscosity (e.g., A = log η∞). Our optimal value for A is − 3.51 ± 0.25. A consequence of a common, high-temperature limit to silicate melt viscosity is that the corresponding model values of glass transition temperature (Tg12), melt fragility</vt:lpwstr>
  </property>
  <property fmtid="{D5CDD505-2E9C-101B-9397-08002B2CF9AE}" pid="441" name="ZOTERO_BREF_RlPAoBzAh6r7nvM9eVItJ_7">
    <vt:lpwstr> (m), and the ratio Cpc/Sc are constrained to lie on a single plane approximated as: Cp c S c = − Tg 12 243399 − m 15.518 + 0.996\n\nthereby establishing a quantitative connection between calorimetric and rheological measurements. Lastly, we show a good c</vt:lpwstr>
  </property>
  <property fmtid="{D5CDD505-2E9C-101B-9397-08002B2CF9AE}" pid="442" name="ZOTERO_BREF_RlPAoBzAh6r7nvM9eVItJ_8">
    <vt:lpwstr>orrespondence between values of Tg12 and fragility (m) from this Adam-Gibbs based model of melt viscosity and values predicted by the GRD viscosity model for multicomponent silicate melts (cf. Giordano et al., 2008).","DOI":"10.1016/j.chemgeo.2016.07.019"</vt:lpwstr>
  </property>
  <property fmtid="{D5CDD505-2E9C-101B-9397-08002B2CF9AE}" pid="443" name="ZOTERO_BREF_RlPAoBzAh6r7nvM9eVItJ_9">
    <vt:lpwstr>,"ISSN":"0009-2541","journalAbbreviation":"Chemical Geology","author":[{"family":"Russell","given":"J. K."},{"family":"Giordano","given":"D."}],"issued":{"date-parts":[["2017"]]}}}],"schema":"https://github.com/citation-style-language/schema/raw/master/cs</vt:lpwstr>
  </property>
  <property fmtid="{D5CDD505-2E9C-101B-9397-08002B2CF9AE}" pid="444" name="ZOTERO_BREF_SlhUK6ODJzCz_1">
    <vt:lpwstr>ZOTERO_ITEM CSL_CITATION {"citationID":"B7zpe96n","properties":{"formattedCitation":"({\\i{}9})","plainCitation":"(9)","noteIndex":0},"citationItems":[{"id":1009,"uris":["http://zotero.org/users/453153/items/CP3UVTPK"],"uri":["http://zotero.org/users/4531</vt:lpwstr>
  </property>
  <property fmtid="{D5CDD505-2E9C-101B-9397-08002B2CF9AE}" pid="445" name="ZOTERO_BREF_SlhUK6ODJzCz_2">
    <vt:lpwstr>53/items/CP3UVTPK"],"itemData":{"id":1009,"type":"article-journal","title":"Viscosity and configurational entropy of silicate melts","container-title":"Geochimica et Cosmochimica Acta","page":"471-483","volume":"48","issue":"3","source":"ScienceDirect","a</vt:lpwstr>
  </property>
  <property fmtid="{D5CDD505-2E9C-101B-9397-08002B2CF9AE}" pid="446" name="ZOTERO_BREF_SlhUK6ODJzCz_3">
    <vt:lpwstr>bstract":"With the configurational entropy theory of relaxation processes of Adam and Gibbs (1965), one predicts that the viscosity depends on temperature according to log η = Ae + BeTSconf, where Sconf is the configurational entropy of the liquid. Thermo</vt:lpwstr>
  </property>
  <property fmtid="{D5CDD505-2E9C-101B-9397-08002B2CF9AE}" pid="447" name="ZOTERO_BREF_SlhUK6ODJzCz_4">
    <vt:lpwstr>chemical calculations of Sconf performed for some mineral compositions show the importance of non-configurational contributions to the entropy differences between amorphous and crystalline phases. Except for the case of SiO2, the available thermodynamic d</vt:lpwstr>
  </property>
  <property fmtid="{D5CDD505-2E9C-101B-9397-08002B2CF9AE}" pid="448" name="ZOTERO_BREF_SlhUK6ODJzCz_5">
    <vt:lpwstr>ata indicate that the above equation for viscosity accounts quantitatively for the experimentally determined temperature dependence of the viscosity of silicate melts. The Adam and Gibbs theory also provides a simple rationale for the non linear variation</vt:lpwstr>
  </property>
  <property fmtid="{D5CDD505-2E9C-101B-9397-08002B2CF9AE}" pid="449" name="ZOTERO_BREF_SlhUK6ODJzCz_6">
    <vt:lpwstr> of the logarithmic viscosity with composition in mixed alkali silicate liquids at low temperatures, the minimum of viscosity resulting from the contribution of the entropy of mixing to Sconf.","DOI":"10.1016/0016-7037(84)90275-8","ISSN":"0016-7037","jour</vt:lpwstr>
  </property>
  <property fmtid="{D5CDD505-2E9C-101B-9397-08002B2CF9AE}" pid="450" name="ZOTERO_BREF_SlhUK6ODJzCz_7">
    <vt:lpwstr>nalAbbreviation":"Geochimica et Cosmochimica Acta","author":[{"family":"Richet","given":"P."}],"issued":{"date-parts":[["1984",3,1]]}}}],"schema":"https://github.com/citation-style-language/schema/raw/master/csl-citation.json"}</vt:lpwstr>
  </property>
  <property fmtid="{D5CDD505-2E9C-101B-9397-08002B2CF9AE}" pid="451" name="ZOTERO_BREF_THOpkZOilCgiWSOM6aLew_1">
    <vt:lpwstr>ZOTERO_TEMP </vt:lpwstr>
  </property>
  <property fmtid="{D5CDD505-2E9C-101B-9397-08002B2CF9AE}" pid="452" name="ZOTERO_BREF_TKX26pmPli4b_1">
    <vt:lpwstr>ZOTERO_ITEM CSL_CITATION {"citationID":"zpGitk8i","properties":{"formattedCitation":"({\\i{}37})","plainCitation":"(37)","noteIndex":0},"citationItems":[{"id":5955,"uris":["http://zotero.org/users/453153/items/VQVKPG9Q"],"uri":["http://zotero.org/users/45</vt:lpwstr>
  </property>
  <property fmtid="{D5CDD505-2E9C-101B-9397-08002B2CF9AE}" pid="453" name="ZOTERO_BREF_TKX26pmPli4b_2">
    <vt:lpwstr>3153/items/VQVKPG9Q"],"itemData":{"id":5955,"type":"book","title":"Deep Learning","publisher":"MIT Press","URL":"http://www.deeplearningbook.org","author":[{"family":"Goodfellow","given":"I."},{"family":"Bengio","given":"Y."},{"family":"Courville","given"</vt:lpwstr>
  </property>
  <property fmtid="{D5CDD505-2E9C-101B-9397-08002B2CF9AE}" pid="454" name="ZOTERO_BREF_TKX26pmPli4b_3">
    <vt:lpwstr>:"A."}],"issued":{"date-parts":[["2016"]]}}}],"schema":"https://github.com/citation-style-language/schema/raw/master/csl-citation.json"}</vt:lpwstr>
  </property>
  <property fmtid="{D5CDD505-2E9C-101B-9397-08002B2CF9AE}" pid="455" name="ZOTERO_BREF_TMDmlXiAuG0Cb9gY40XN4_1">
    <vt:lpwstr>ZOTERO_ITEM CSL_CITATION {"citationID":"0HCKPmhI","properties":{"formattedCitation":"({\\i{}27})","plainCitation":"(27)","noteIndex":0},"citationItems":[{"id":5671,"uris":["http://zotero.org/users/453153/items/VEEG3HPD"],"uri":["http://zotero.org/users/45</vt:lpwstr>
  </property>
  <property fmtid="{D5CDD505-2E9C-101B-9397-08002B2CF9AE}" pid="456" name="ZOTERO_BREF_TMDmlXiAuG0Cb9gY40XN4_2">
    <vt:lpwstr>3153/items/VEEG3HPD"],"itemData":{"id":5671,"type":"article-journal","title":"Multitask Learning","container-title":"Machine Learning","page":"41-75","volume":"28","issue":"1","source":"Springer Link","abstract":"Multitask Learning is an approach to induc</vt:lpwstr>
  </property>
  <property fmtid="{D5CDD505-2E9C-101B-9397-08002B2CF9AE}" pid="457" name="ZOTERO_BREF_TMDmlXiAuG0Cb9gY40XN4_3">
    <vt:lpwstr>tive transfer that improves generalization by using the domain information contained in the training signals of related tasks as an inductive bias. It does this by learning tasks in parallel while using a shared representation; what is learned for each ta</vt:lpwstr>
  </property>
  <property fmtid="{D5CDD505-2E9C-101B-9397-08002B2CF9AE}" pid="458" name="ZOTERO_BREF_TMDmlXiAuG0Cb9gY40XN4_4">
    <vt:lpwstr>sk can help other tasks be learned better. This paper reviews prior work on MTL, presents new evidence that MTL in backprop nets discovers task relatedness without the need of supervisory signals, and presents new results for MTL with k-nearest neighbor a</vt:lpwstr>
  </property>
  <property fmtid="{D5CDD505-2E9C-101B-9397-08002B2CF9AE}" pid="459" name="ZOTERO_BREF_TMDmlXiAuG0Cb9gY40XN4_5">
    <vt:lpwstr>nd kernel regression. In this paper we demonstrate multitask learning in three domains. We explain how multitask learning works, and show that there are many opportunities for multitask learning in real domains. We present an algorithm and results for mul</vt:lpwstr>
  </property>
  <property fmtid="{D5CDD505-2E9C-101B-9397-08002B2CF9AE}" pid="460" name="ZOTERO_BREF_TMDmlXiAuG0Cb9gY40XN4_6">
    <vt:lpwstr>titask learning with case-based methods like k-nearest neighbor and kernel regression, and sketch an algorithm for multitask learning in decision trees. Because multitask learning works, can be applied to many different kinds of domains, and can be used w</vt:lpwstr>
  </property>
  <property fmtid="{D5CDD505-2E9C-101B-9397-08002B2CF9AE}" pid="461" name="ZOTERO_BREF_TMDmlXiAuG0Cb9gY40XN4_7">
    <vt:lpwstr>ith different learning algorithms, we conjecture there will be many opportunities for its use on real-world problems.","DOI":"10.1023/A:1007379606734","ISSN":"1573-0565","journalAbbreviation":"Machine Learning","language":"en","author":[{"family":"Caruana</vt:lpwstr>
  </property>
  <property fmtid="{D5CDD505-2E9C-101B-9397-08002B2CF9AE}" pid="462" name="ZOTERO_BREF_TMDmlXiAuG0Cb9gY40XN4_8">
    <vt:lpwstr>","given":"Rich"}],"issued":{"date-parts":[["1997",7,1]]}}}],"schema":"https://github.com/citation-style-language/schema/raw/master/csl-citation.json"}</vt:lpwstr>
  </property>
  <property fmtid="{D5CDD505-2E9C-101B-9397-08002B2CF9AE}" pid="463" name="ZOTERO_BREF_TZ2t46uVbKF5_1">
    <vt:lpwstr>ZOTERO_ITEM CSL_CITATION {"citationID":"a1235u7msa3","properties":{"formattedCitation":"({\\i{}7})","plainCitation":"(7)","noteIndex":0},"citationItems":[{"id":59,"uris":["http://zotero.org/users/453153/items/PJAXRXCI"],"uri":["http://zotero.org/users/453</vt:lpwstr>
  </property>
  <property fmtid="{D5CDD505-2E9C-101B-9397-08002B2CF9AE}" pid="464" name="ZOTERO_BREF_TZ2t46uVbKF5_10">
    <vt:lpwstr>Crystalline Solids","author":[{"family":"Le Losq","given":"C."},{"family":"Neuville","given":"D. R."}],"issued":{"date-parts":[["2017",5,1]]}}}],"schema":"https://github.com/citation-style-language/schema/raw/master/csl-citation.json"}</vt:lpwstr>
  </property>
  <property fmtid="{D5CDD505-2E9C-101B-9397-08002B2CF9AE}" pid="465" name="ZOTERO_BREF_TZ2t46uVbKF5_2">
    <vt:lpwstr>153/items/PJAXRXCI"],"itemData":{"id":59,"type":"article-journal","title":"Molecular structure, configurational entropy and viscosity of silicate melts: Link through the Adam and Gibbs theory of viscous flow","container-title":"Journal of Non-Crystalline </vt:lpwstr>
  </property>
  <property fmtid="{D5CDD505-2E9C-101B-9397-08002B2CF9AE}" pid="466" name="ZOTERO_BREF_TZ2t46uVbKF5_3">
    <vt:lpwstr>Solids","page":"175-188","volume":"463","source":"ScienceDirect","abstract":"The Adam and Gibbs theory depicts the viscous flow of silicate melts as governed by the cooperative re-arrangement of molecular sub-systems. Considering that such subsystems invo</vt:lpwstr>
  </property>
  <property fmtid="{D5CDD505-2E9C-101B-9397-08002B2CF9AE}" pid="467" name="ZOTERO_BREF_TZ2t46uVbKF5_4">
    <vt:lpwstr>lve the silicate Qn units (n = number of bridging oxygens), this study presents a model that links the Qn unit fractions to the melt configurational entropy at the glass transition temperature Tg, Sconf(Tg), and finally, to its viscosity η. With 13 adjust</vt:lpwstr>
  </property>
  <property fmtid="{D5CDD505-2E9C-101B-9397-08002B2CF9AE}" pid="468" name="ZOTERO_BREF_TZ2t46uVbKF5_5">
    <vt:lpwstr>able parameters, the model reproduces η and Tg of melts in the Na2O-K2O-SiO2 system (60 ≤ [SiO2] ≤ 100 mol%) with 1σ standard deviations of 0.18 log unit and 10.6°, respectively.\nThe model helps understanding the links between the melt chemical compositi</vt:lpwstr>
  </property>
  <property fmtid="{D5CDD505-2E9C-101B-9397-08002B2CF9AE}" pid="469" name="ZOTERO_BREF_TZ2t46uVbKF5_6">
    <vt:lpwstr>on, structure, Sconf and η. For instance, small compositional changes in highly polymerized melts generate important changes in their Sconf(Tg) because of an excess of entropy generated by mixing Si between Q4 and Q3 units. Changing the melt silica concen</vt:lpwstr>
  </property>
  <property fmtid="{D5CDD505-2E9C-101B-9397-08002B2CF9AE}" pid="470" name="ZOTERO_BREF_TZ2t46uVbKF5_7">
    <vt:lpwstr>tration affects the Qn unit distribution, this resulting in non-linear changes in the topological contribution to Sconf(Tg). The model also indicates that, at [SiO2] ≥ 60 mol%, the mixed alkali effect has negligible impact on the silicate glass Qn unit di</vt:lpwstr>
  </property>
  <property fmtid="{D5CDD505-2E9C-101B-9397-08002B2CF9AE}" pid="471" name="ZOTERO_BREF_TZ2t46uVbKF5_8">
    <vt:lpwstr>stribution, as corroborated by Raman spectroscopy data on mixed Na-K tri- and tetrasilicate glasses. Such model may be critical to link the melt structure to its physical and thermodynamic properties, but its refinement requires further high-quality quant</vt:lpwstr>
  </property>
  <property fmtid="{D5CDD505-2E9C-101B-9397-08002B2CF9AE}" pid="472" name="ZOTERO_BREF_TZ2t46uVbKF5_9">
    <vt:lpwstr>itative structural data on silicate and aluminosilicate melts.","DOI":"10.1016/j.jnoncrysol.2017.02.010","ISSN":"0022-3093","title-short":"Molecular structure, configurational entropy and viscosity of silicate melts","journalAbbreviation":"Journal of Non-</vt:lpwstr>
  </property>
  <property fmtid="{D5CDD505-2E9C-101B-9397-08002B2CF9AE}" pid="473" name="ZOTERO_BREF_Tk9usnjnKLqw_1">
    <vt:lpwstr>ZOTERO_ITEM CSL_CITATION {"citationID":"nHnLi0Ko","properties":{"formattedCitation":"({\\i{}28})","plainCitation":"(28)","noteIndex":0},"citationItems":[{"id":5955,"uris":["http://zotero.org/users/453153/items/VQVKPG9Q"],"uri":["http://zotero.org/users/45</vt:lpwstr>
  </property>
  <property fmtid="{D5CDD505-2E9C-101B-9397-08002B2CF9AE}" pid="474" name="ZOTERO_BREF_Tk9usnjnKLqw_2">
    <vt:lpwstr>3153/items/VQVKPG9Q"],"itemData":{"id":5955,"type":"book","title":"Deep Learning","publisher":"MIT Press","URL":"http://www.deeplearningbook.org","author":[{"family":"Goodfellow","given":"I."},{"family":"Bengio","given":"Y."},{"family":"Courville","given"</vt:lpwstr>
  </property>
  <property fmtid="{D5CDD505-2E9C-101B-9397-08002B2CF9AE}" pid="475" name="ZOTERO_BREF_Tk9usnjnKLqw_3">
    <vt:lpwstr>:"A."}],"issued":{"date-parts":[["2016"]]}}}],"schema":"https://github.com/citation-style-language/schema/raw/master/csl-citation.json"}</vt:lpwstr>
  </property>
  <property fmtid="{D5CDD505-2E9C-101B-9397-08002B2CF9AE}" pid="476" name="ZOTERO_BREF_U3YkXk9rccpS_1">
    <vt:lpwstr>ZOTERO_ITEM CSL_CITATION {"citationID":"JiH0wUr6","properties":{"unsorted":true,"formattedCitation":"({\\i{}15}, {\\i{}9}, {\\i{}13})","plainCitation":"(15, 9, 13)","noteIndex":0},"citationItems":[{"id":404,"uris":["http://zotero.org/users/453153/items/KA</vt:lpwstr>
  </property>
  <property fmtid="{D5CDD505-2E9C-101B-9397-08002B2CF9AE}" pid="477" name="ZOTERO_BREF_U3YkXk9rccpS_10">
    <vt:lpwstr> and mixing in molten (Ca, Mg) pyroxenes and garnets","container-title":"Geochimica et Cosmochimica Acta","page":"1011-1019","volume":"55","issue":"4","source":"ScienceDirect","abstract":"A creep apparatus has been built to measure, with inaccuracies of l</vt:lpwstr>
  </property>
  <property fmtid="{D5CDD505-2E9C-101B-9397-08002B2CF9AE}" pid="478" name="ZOTERO_BREF_U3YkXk9rccpS_11">
    <vt:lpwstr>ess than 0.04 log poise, viscosities of supercooled silicate melts in the range 109–1014 poises. Measurements on seven pyroxene and five garnet supercooled liquid compositions along the joins MgSiO3-CaSiO3 and Mg3Al2Si3O12Ca3 Al2Si3O12 made between 1000 a</vt:lpwstr>
  </property>
  <property fmtid="{D5CDD505-2E9C-101B-9397-08002B2CF9AE}" pid="479" name="ZOTERO_BREF_U3YkXk9rccpS_12">
    <vt:lpwstr>nd 1150 K show deep minima in the viscosity-composition relationship for both joins. These minima reduce when the temperature increases and disappear eventually. Within the framework of the configurational entropy theory of relaxation processes, these obs</vt:lpwstr>
  </property>
  <property fmtid="{D5CDD505-2E9C-101B-9397-08002B2CF9AE}" pid="480" name="ZOTERO_BREF_U3YkXk9rccpS_13">
    <vt:lpwstr>ervations can be accounted for quantitatively in terms of the contribution of ideal (Ca, Mg) mixing to the total configurational entropy of the melts. The configurational entropies determined from the viscosity measurements agree with the values determine</vt:lpwstr>
  </property>
  <property fmtid="{D5CDD505-2E9C-101B-9397-08002B2CF9AE}" pid="481" name="ZOTERO_BREF_U3YkXk9rccpS_14">
    <vt:lpwstr>d by calorimetry for liquid CaSiO3, CaMgSi2O6, MgSiO3, and Mg3Al2Si3O12. The heat capacities of Ca3Al2Si3O12 glass and liquid have also been obtained from dropcalorimetry measurements.","DOI":"10.1016/0016-7037(91)90159-3","ISSN":"0016-7037","journalAbbre</vt:lpwstr>
  </property>
  <property fmtid="{D5CDD505-2E9C-101B-9397-08002B2CF9AE}" pid="482" name="ZOTERO_BREF_U3YkXk9rccpS_15">
    <vt:lpwstr>viation":"Geochimica et Cosmochimica Acta","author":[{"family":"Neuville","given":"Daniel R."},{"family":"Richet","given":"Pascal"}],"issued":{"date-parts":[["1991",4]]}}}],"schema":"https://github.com/citation-style-language/schema/raw/master/csl-citatio</vt:lpwstr>
  </property>
  <property fmtid="{D5CDD505-2E9C-101B-9397-08002B2CF9AE}" pid="483" name="ZOTERO_BREF_U3YkXk9rccpS_16">
    <vt:lpwstr>n.json"}</vt:lpwstr>
  </property>
  <property fmtid="{D5CDD505-2E9C-101B-9397-08002B2CF9AE}" pid="484" name="ZOTERO_BREF_U3YkXk9rccpS_2">
    <vt:lpwstr>9G3CWA"],"uri":["http://zotero.org/users/453153/items/KA9G3CWA"],"itemData":{"id":404,"type":"article-journal","title":"Mixed alkali glasses - Their properties and uses","container-title":"Journal of Non-Crystalline Solids","page":"343-372","volume":"21",</vt:lpwstr>
  </property>
  <property fmtid="{D5CDD505-2E9C-101B-9397-08002B2CF9AE}" pid="485" name="ZOTERO_BREF_U3YkXk9rccpS_3">
    <vt:lpwstr>"author":[{"family":"Day","given":"D. E."}],"issued":{"date-parts":[["1976"]]}}},{"id":1009,"uris":["http://zotero.org/users/453153/items/CP3UVTPK"],"uri":["http://zotero.org/users/453153/items/CP3UVTPK"],"itemData":{"id":1009,"type":"article-journal","ti</vt:lpwstr>
  </property>
  <property fmtid="{D5CDD505-2E9C-101B-9397-08002B2CF9AE}" pid="486" name="ZOTERO_BREF_U3YkXk9rccpS_4">
    <vt:lpwstr>tle":"Viscosity and configurational entropy of silicate melts","container-title":"Geochimica et Cosmochimica Acta","page":"471-483","volume":"48","issue":"3","source":"ScienceDirect","abstract":"With the configurational entropy theory of relaxation proces</vt:lpwstr>
  </property>
  <property fmtid="{D5CDD505-2E9C-101B-9397-08002B2CF9AE}" pid="487" name="ZOTERO_BREF_U3YkXk9rccpS_5">
    <vt:lpwstr>ses of Adam and Gibbs (1965), one predicts that the viscosity depends on temperature according to log η = Ae + BeTSconf, where Sconf is the configurational entropy of the liquid. Thermochemical calculations of Sconf performed for some mineral compositions</vt:lpwstr>
  </property>
  <property fmtid="{D5CDD505-2E9C-101B-9397-08002B2CF9AE}" pid="488" name="ZOTERO_BREF_U3YkXk9rccpS_6">
    <vt:lpwstr> show the importance of non-configurational contributions to the entropy differences between amorphous and crystalline phases. Except for the case of SiO2, the available thermodynamic data indicate that the above equation for viscosity accounts quantitati</vt:lpwstr>
  </property>
  <property fmtid="{D5CDD505-2E9C-101B-9397-08002B2CF9AE}" pid="489" name="ZOTERO_BREF_U3YkXk9rccpS_7">
    <vt:lpwstr>vely for the experimentally determined temperature dependence of the viscosity of silicate melts. The Adam and Gibbs theory also provides a simple rationale for the non linear variation of the logarithmic viscosity with composition in mixed alkali silicat</vt:lpwstr>
  </property>
  <property fmtid="{D5CDD505-2E9C-101B-9397-08002B2CF9AE}" pid="490" name="ZOTERO_BREF_U3YkXk9rccpS_8">
    <vt:lpwstr>e liquids at low temperatures, the minimum of viscosity resulting from the contribution of the entropy of mixing to Sconf.","DOI":"10.1016/0016-7037(84)90275-8","ISSN":"0016-7037","journalAbbreviation":"Geochimica et Cosmochimica Acta","author":[{"family"</vt:lpwstr>
  </property>
  <property fmtid="{D5CDD505-2E9C-101B-9397-08002B2CF9AE}" pid="491" name="ZOTERO_BREF_U3YkXk9rccpS_9">
    <vt:lpwstr>:"Richet","given":"P."}],"issued":{"date-parts":[["1984",3,1]]}}},{"id":1012,"uris":["http://zotero.org/users/453153/items/GVI3UHAD"],"uri":["http://zotero.org/users/453153/items/GVI3UHAD"],"itemData":{"id":1012,"type":"article-journal","title":"Viscosity</vt:lpwstr>
  </property>
  <property fmtid="{D5CDD505-2E9C-101B-9397-08002B2CF9AE}" pid="492" name="ZOTERO_BREF_UI5nSCEQ8aANxApfUFqO9_1">
    <vt:lpwstr>ZOTERO_ITEM CSL_CITATION {"citationID":"6SlnF6z9","properties":{"formattedCitation":"[15]","plainCitation":"[15]","noteIndex":0},"citationItems":[{"id":1431,"uris":["http://zotero.org/users/453153/items/UIMVHM5K"],"uri":["http://zotero.org/users/453153/it</vt:lpwstr>
  </property>
  <property fmtid="{D5CDD505-2E9C-101B-9397-08002B2CF9AE}" pid="493" name="ZOTERO_BREF_UI5nSCEQ8aANxApfUFqO9_2">
    <vt:lpwstr>ems/UIMVHM5K"],"itemData":{"id":1431,"type":"article-journal","title":"Relaxation in liquids, polymers and plastic crystals—strong/fragile patterns and problems","container-title":"Journal of Non-Crystalline Solids","page":"13–31","volume":"131","source":</vt:lpwstr>
  </property>
  <property fmtid="{D5CDD505-2E9C-101B-9397-08002B2CF9AE}" pid="494" name="ZOTERO_BREF_UI5nSCEQ8aANxApfUFqO9_3">
    <vt:lpwstr>"Google Scholar","author":[{"family":"Angell","given":"Charles Austen"}],"issued":{"date-parts":[["1991"]]}}}],"schema":"https://github.com/citation-style-language/schema/raw/master/csl-citation.json"} </vt:lpwstr>
  </property>
  <property fmtid="{D5CDD505-2E9C-101B-9397-08002B2CF9AE}" pid="495" name="ZOTERO_BREF_UXPs8TMvYRezXF0k250jR_1">
    <vt:lpwstr>ZOTERO_ITEM CSL_CITATION {"citationID":"7Q4IL475","properties":{"formattedCitation":"(e.g., see the review of {\\i{}5})","plainCitation":"(e.g., see the review of 5)","noteIndex":0},"citationItems":[{"id":4729,"uris":["http://zotero.org/users/453153/items</vt:lpwstr>
  </property>
  <property fmtid="{D5CDD505-2E9C-101B-9397-08002B2CF9AE}" pid="496" name="ZOTERO_BREF_UXPs8TMvYRezXF0k250jR_2">
    <vt:lpwstr>/2XWMG3XB"],"uri":["http://zotero.org/users/453153/items/2XWMG3XB"],"itemData":{"id":4729,"type":"chapter","title":"Silicate Glasses","container-title":"Handbook of Glass","publisher":"Springer","URL":"https://www.springer.com/us/book/9783319937267","ISBN</vt:lpwstr>
  </property>
  <property fmtid="{D5CDD505-2E9C-101B-9397-08002B2CF9AE}" pid="497" name="ZOTERO_BREF_UXPs8TMvYRezXF0k250jR_3">
    <vt:lpwstr>":"978-3-319-93728-1","author":[{"family":"Le Losq","given":"C."},{"family":"Cicconi","given":"M. R."},{"family":"Greaves","given":"G. N."},{"family":"Neuville","given":"D. R."}],"issued":{"date-parts":[["2019",5]]}},"prefix":"e.g., see the review of"}],"</vt:lpwstr>
  </property>
  <property fmtid="{D5CDD505-2E9C-101B-9397-08002B2CF9AE}" pid="498" name="ZOTERO_BREF_UXPs8TMvYRezXF0k250jR_4">
    <vt:lpwstr>schema":"https://github.com/citation-style-language/schema/raw/master/csl-citation.json"}</vt:lpwstr>
  </property>
  <property fmtid="{D5CDD505-2E9C-101B-9397-08002B2CF9AE}" pid="499" name="ZOTERO_BREF_WMegPio6VBBMeIO3pGBh8_1">
    <vt:lpwstr>ZOTERO_ITEM CSL_CITATION {"citationID":"aSFhaKHc","properties":{"formattedCitation":"({\\i{}31})","plainCitation":"(31)","noteIndex":0},"citationItems":[{"id":516,"uris":["http://zotero.org/users/453153/items/QRCFZFJ7"],"uri":["http://zotero.org/users/453</vt:lpwstr>
  </property>
  <property fmtid="{D5CDD505-2E9C-101B-9397-08002B2CF9AE}" pid="500" name="ZOTERO_BREF_WMegPio6VBBMeIO3pGBh8_2">
    <vt:lpwstr>153/items/QRCFZFJ7"],"itemData":{"id":516,"type":"article-journal","title":"Configurational heat capacity of Na₂O–CaO–Al₂O₃–SiO₂ melts","container-title":"Chemical Geology","page":"92-101","volume":"256","issue":"3-4","author":[{"family":"Webb","given":"S</vt:lpwstr>
  </property>
  <property fmtid="{D5CDD505-2E9C-101B-9397-08002B2CF9AE}" pid="501" name="ZOTERO_BREF_WMegPio6VBBMeIO3pGBh8_3">
    <vt:lpwstr>. L. L."}],"issued":{"date-parts":[["2008"]]}}}],"schema":"https://github.com/citation-style-language/schema/raw/master/csl-citation.json"}</vt:lpwstr>
  </property>
  <property fmtid="{D5CDD505-2E9C-101B-9397-08002B2CF9AE}" pid="502" name="ZOTERO_BREF_WWzx8Cm32aeqDrWxkwAp8_1">
    <vt:lpwstr>ZOTERO_ITEM CSL_CITATION {"citationID":"DB3BSDHn","properties":{"formattedCitation":"[8]","plainCitation":"[8]","noteIndex":0},"citationItems":[{"id":59,"uris":["http://zotero.org/users/453153/items/PJAXRXCI"],"uri":["http://zotero.org/users/453153/items/</vt:lpwstr>
  </property>
  <property fmtid="{D5CDD505-2E9C-101B-9397-08002B2CF9AE}" pid="503" name="ZOTERO_BREF_WWzx8Cm32aeqDrWxkwAp8_10">
    <vt:lpwstr>e Solids","author":[{"family":"Le Losq","given":"C."},{"family":"Neuville","given":"D. R."}],"issued":{"date-parts":[["2017",5,1]]}}}],"schema":"https://github.com/citation-style-language/schema/raw/master/csl-citation.json"} </vt:lpwstr>
  </property>
  <property fmtid="{D5CDD505-2E9C-101B-9397-08002B2CF9AE}" pid="504" name="ZOTERO_BREF_WWzx8Cm32aeqDrWxkwAp8_2">
    <vt:lpwstr>PJAXRXCI"],"itemData":{"id":59,"type":"article-journal","title":"Molecular structure, configurational entropy and viscosity of silicate melts: Link through the Adam and Gibbs theory of viscous flow","container-title":"Journal of Non-Crystalline Solids","p</vt:lpwstr>
  </property>
  <property fmtid="{D5CDD505-2E9C-101B-9397-08002B2CF9AE}" pid="505" name="ZOTERO_BREF_WWzx8Cm32aeqDrWxkwAp8_3">
    <vt:lpwstr>age":"175-188","volume":"463","source":"ScienceDirect","abstract":"The Adam and Gibbs theory depicts the viscous flow of silicate melts as governed by the cooperative re-arrangement of molecular sub-systems. Considering that such subsystems involve the si</vt:lpwstr>
  </property>
  <property fmtid="{D5CDD505-2E9C-101B-9397-08002B2CF9AE}" pid="506" name="ZOTERO_BREF_WWzx8Cm32aeqDrWxkwAp8_4">
    <vt:lpwstr>licate Qn units (n = number of bridging oxygens), this study presents a model that links the Qn unit fractions to the melt configurational entropy at the glass transition temperature Tg, Sconf(Tg), and finally, to its viscosity η. With 13 adjustable param</vt:lpwstr>
  </property>
  <property fmtid="{D5CDD505-2E9C-101B-9397-08002B2CF9AE}" pid="507" name="ZOTERO_BREF_WWzx8Cm32aeqDrWxkwAp8_5">
    <vt:lpwstr>eters, the model reproduces η and Tg of melts in the Na2O-K2O-SiO2 system (60 ≤ [SiO2] ≤ 100 mol%) with 1σ standard deviations of 0.18 log unit and 10.6°, respectively.\nThe model helps understanding the links between the melt chemical composition, struct</vt:lpwstr>
  </property>
  <property fmtid="{D5CDD505-2E9C-101B-9397-08002B2CF9AE}" pid="508" name="ZOTERO_BREF_WWzx8Cm32aeqDrWxkwAp8_6">
    <vt:lpwstr>ure, Sconf and η. For instance, small compositional changes in highly polymerized melts generate important changes in their Sconf(Tg) because of an excess of entropy generated by mixing Si between Q4 and Q3 units. Changing the melt silica concentration af</vt:lpwstr>
  </property>
  <property fmtid="{D5CDD505-2E9C-101B-9397-08002B2CF9AE}" pid="509" name="ZOTERO_BREF_WWzx8Cm32aeqDrWxkwAp8_7">
    <vt:lpwstr>fects the Qn unit distribution, this resulting in non-linear changes in the topological contribution to Sconf(Tg). The model also indicates that, at [SiO2] ≥ 60 mol%, the mixed alkali effect has negligible impact on the silicate glass Qn unit distribution</vt:lpwstr>
  </property>
  <property fmtid="{D5CDD505-2E9C-101B-9397-08002B2CF9AE}" pid="510" name="ZOTERO_BREF_WWzx8Cm32aeqDrWxkwAp8_8">
    <vt:lpwstr>, as corroborated by Raman spectroscopy data on mixed Na-K tri- and tetrasilicate glasses. Such model may be critical to link the melt structure to its physical and thermodynamic properties, but its refinement requires further high-quality quantitative st</vt:lpwstr>
  </property>
  <property fmtid="{D5CDD505-2E9C-101B-9397-08002B2CF9AE}" pid="511" name="ZOTERO_BREF_WWzx8Cm32aeqDrWxkwAp8_9">
    <vt:lpwstr>ructural data on silicate and aluminosilicate melts.","DOI":"10.1016/j.jnoncrysol.2017.02.010","ISSN":"0022-3093","title-short":"Molecular structure, configurational entropy and viscosity of silicate melts","journalAbbreviation":"Journal of Non-Crystallin</vt:lpwstr>
  </property>
  <property fmtid="{D5CDD505-2E9C-101B-9397-08002B2CF9AE}" pid="512" name="ZOTERO_BREF_YI48iyGHP0pT2g6bM9JcJ_1">
    <vt:lpwstr>ZOTERO_ITEM CSL_CITATION {"citationID":"aRzWRrzd","properties":{"formattedCitation":"({\\i{}23})","plainCitation":"(23)","noteIndex":0},"citationItems":[{"id":570,"uris":["http://zotero.org/users/453153/items/R258TB9N"],"uri":["http://zotero.org/users/453</vt:lpwstr>
  </property>
  <property fmtid="{D5CDD505-2E9C-101B-9397-08002B2CF9AE}" pid="513" name="ZOTERO_BREF_YI48iyGHP0pT2g6bM9JcJ_2">
    <vt:lpwstr>153/items/R258TB9N"],"itemData":{"id":570,"type":"article-journal","title":"The atomic arrangement in glass","container-title":"Journal of the American Chemical Society","page":"3841-3851","volume":"54","issue":"10","author":[{"family":"Zachariasen","give</vt:lpwstr>
  </property>
  <property fmtid="{D5CDD505-2E9C-101B-9397-08002B2CF9AE}" pid="514" name="ZOTERO_BREF_YI48iyGHP0pT2g6bM9JcJ_3">
    <vt:lpwstr>n":"W. H."}],"issued":{"date-parts":[["1932"]]}}}],"schema":"https://github.com/citation-style-language/schema/raw/master/csl-citation.json"}</vt:lpwstr>
  </property>
  <property fmtid="{D5CDD505-2E9C-101B-9397-08002B2CF9AE}" pid="515" name="ZOTERO_BREF_Z7zvBnjzjLOM_1">
    <vt:lpwstr>ZOTERO_ITEM CSL_CITATION {"citationID":"rPZRzkrm","properties":{"unsorted":true,"formattedCitation":"({\\i{}9}, {\\i{}13}, {\\i{}11}, {\\i{}14})","plainCitation":"(9, 13, 11, 14)","noteIndex":0},"citationItems":[{"id":1009,"uris":["http://zotero.org/users</vt:lpwstr>
  </property>
  <property fmtid="{D5CDD505-2E9C-101B-9397-08002B2CF9AE}" pid="516" name="ZOTERO_BREF_Z7zvBnjzjLOM_10">
    <vt:lpwstr>ene and five garnet supercooled liquid compositions along the joins MgSiO3-CaSiO3 and Mg3Al2Si3O12Ca3 Al2Si3O12 made between 1000 and 1150 K show deep minima in the viscosity-composition relationship for both joins. These minima reduce when the temperatur</vt:lpwstr>
  </property>
  <property fmtid="{D5CDD505-2E9C-101B-9397-08002B2CF9AE}" pid="517" name="ZOTERO_BREF_Z7zvBnjzjLOM_11">
    <vt:lpwstr>e increases and disappear eventually. Within the framework of the configurational entropy theory of relaxation processes, these observations can be accounted for quantitatively in terms of the contribution of ideal (Ca, Mg) mixing to the total configurati</vt:lpwstr>
  </property>
  <property fmtid="{D5CDD505-2E9C-101B-9397-08002B2CF9AE}" pid="518" name="ZOTERO_BREF_Z7zvBnjzjLOM_12">
    <vt:lpwstr>onal entropy of the melts. The configurational entropies determined from the viscosity measurements agree with the values determined by calorimetry for liquid CaSiO3, CaMgSi2O6, MgSiO3, and Mg3Al2Si3O12. The heat capacities of Ca3Al2Si3O12 glass and liqui</vt:lpwstr>
  </property>
  <property fmtid="{D5CDD505-2E9C-101B-9397-08002B2CF9AE}" pid="519" name="ZOTERO_BREF_Z7zvBnjzjLOM_13">
    <vt:lpwstr>d have also been obtained from dropcalorimetry measurements.","DOI":"10.1016/0016-7037(91)90159-3","ISSN":"0016-7037","journalAbbreviation":"Geochimica et Cosmochimica Acta","author":[{"family":"Neuville","given":"Daniel R."},{"family":"Richet","given":"P</vt:lpwstr>
  </property>
  <property fmtid="{D5CDD505-2E9C-101B-9397-08002B2CF9AE}" pid="520" name="ZOTERO_BREF_Z7zvBnjzjLOM_14">
    <vt:lpwstr>ascal"}],"issued":{"date-parts":[["1991",4]]}}},{"id":1409,"uris":["http://zotero.org/users/453153/items/I2X8PEQ9"],"uri":["http://zotero.org/users/453153/items/I2X8PEQ9"],"itemData":{"id":1409,"type":"article-journal","title":"Viscosity regimes of homoge</vt:lpwstr>
  </property>
  <property fmtid="{D5CDD505-2E9C-101B-9397-08002B2CF9AE}" pid="521" name="ZOTERO_BREF_Z7zvBnjzjLOM_15">
    <vt:lpwstr>neous silicate melts","container-title":"American Mineralogist","page":"305–318","volume":"80","issue":"3-4","source":"Google Scholar","author":[{"family":"Bottinga","given":"Yan"},{"family":"Richet","given":"Pascal"},{"family":"Sipp","given":"Anne"}],"is</vt:lpwstr>
  </property>
  <property fmtid="{D5CDD505-2E9C-101B-9397-08002B2CF9AE}" pid="522" name="ZOTERO_BREF_Z7zvBnjzjLOM_16">
    <vt:lpwstr>sued":{"date-parts":[["1995"]]}}},{"id":572,"uris":["http://zotero.org/users/453153/items/9XGQGI6Z"],"uri":["http://zotero.org/users/453153/items/9XGQGI6Z"],"itemData":{"id":572,"type":"article-journal","title":"Residual and configurational entropy: Quant</vt:lpwstr>
  </property>
  <property fmtid="{D5CDD505-2E9C-101B-9397-08002B2CF9AE}" pid="523" name="ZOTERO_BREF_Z7zvBnjzjLOM_17">
    <vt:lpwstr>itative checks through applications of Adam-Gibbs theory to the viscosity of silicate melts","container-title":"Journal of Non-Crystalline Solids","page":"628-635","volume":"355","issue":"10-12","author":[{"family":"Richet","given":"P."}],"issued":{"date-</vt:lpwstr>
  </property>
  <property fmtid="{D5CDD505-2E9C-101B-9397-08002B2CF9AE}" pid="524" name="ZOTERO_BREF_Z7zvBnjzjLOM_18">
    <vt:lpwstr>parts":[["2009"]]}}}],"schema":"https://github.com/citation-style-language/schema/raw/master/csl-citation.json"}</vt:lpwstr>
  </property>
  <property fmtid="{D5CDD505-2E9C-101B-9397-08002B2CF9AE}" pid="525" name="ZOTERO_BREF_Z7zvBnjzjLOM_2">
    <vt:lpwstr>/453153/items/CP3UVTPK"],"uri":["http://zotero.org/users/453153/items/CP3UVTPK"],"itemData":{"id":1009,"type":"article-journal","title":"Viscosity and configurational entropy of silicate melts","container-title":"Geochimica et Cosmochimica Acta","page":"4</vt:lpwstr>
  </property>
  <property fmtid="{D5CDD505-2E9C-101B-9397-08002B2CF9AE}" pid="526" name="ZOTERO_BREF_Z7zvBnjzjLOM_3">
    <vt:lpwstr>71-483","volume":"48","issue":"3","source":"ScienceDirect","abstract":"With the configurational entropy theory of relaxation processes of Adam and Gibbs (1965), one predicts that the viscosity depends on temperature according to log η = Ae + BeTSconf, whe</vt:lpwstr>
  </property>
  <property fmtid="{D5CDD505-2E9C-101B-9397-08002B2CF9AE}" pid="527" name="ZOTERO_BREF_Z7zvBnjzjLOM_4">
    <vt:lpwstr>re Sconf is the configurational entropy of the liquid. Thermochemical calculations of Sconf performed for some mineral compositions show the importance of non-configurational contributions to the entropy differences between amorphous and crystalline phase</vt:lpwstr>
  </property>
  <property fmtid="{D5CDD505-2E9C-101B-9397-08002B2CF9AE}" pid="528" name="ZOTERO_BREF_Z7zvBnjzjLOM_5">
    <vt:lpwstr>s. Except for the case of SiO2, the available thermodynamic data indicate that the above equation for viscosity accounts quantitatively for the experimentally determined temperature dependence of the viscosity of silicate melts. The Adam and Gibbs theory </vt:lpwstr>
  </property>
  <property fmtid="{D5CDD505-2E9C-101B-9397-08002B2CF9AE}" pid="529" name="ZOTERO_BREF_Z7zvBnjzjLOM_6">
    <vt:lpwstr>also provides a simple rationale for the non linear variation of the logarithmic viscosity with composition in mixed alkali silicate liquids at low temperatures, the minimum of viscosity resulting from the contribution of the entropy of mixing to Sconf.",</vt:lpwstr>
  </property>
  <property fmtid="{D5CDD505-2E9C-101B-9397-08002B2CF9AE}" pid="530" name="ZOTERO_BREF_Z7zvBnjzjLOM_7">
    <vt:lpwstr>"DOI":"10.1016/0016-7037(84)90275-8","ISSN":"0016-7037","journalAbbreviation":"Geochimica et Cosmochimica Acta","author":[{"family":"Richet","given":"P."}],"issued":{"date-parts":[["1984",3,1]]}}},{"id":1012,"uris":["http://zotero.org/users/453153/items/G</vt:lpwstr>
  </property>
  <property fmtid="{D5CDD505-2E9C-101B-9397-08002B2CF9AE}" pid="531" name="ZOTERO_BREF_Z7zvBnjzjLOM_8">
    <vt:lpwstr>VI3UHAD"],"uri":["http://zotero.org/users/453153/items/GVI3UHAD"],"itemData":{"id":1012,"type":"article-journal","title":"Viscosity and mixing in molten (Ca, Mg) pyroxenes and garnets","container-title":"Geochimica et Cosmochimica Acta","page":"1011-1019"</vt:lpwstr>
  </property>
  <property fmtid="{D5CDD505-2E9C-101B-9397-08002B2CF9AE}" pid="532" name="ZOTERO_BREF_Z7zvBnjzjLOM_9">
    <vt:lpwstr>,"volume":"55","issue":"4","source":"ScienceDirect","abstract":"A creep apparatus has been built to measure, with inaccuracies of less than 0.04 log poise, viscosities of supercooled silicate melts in the range 109–1014 poises. Measurements on seven pyrox</vt:lpwstr>
  </property>
  <property fmtid="{D5CDD505-2E9C-101B-9397-08002B2CF9AE}" pid="533" name="ZOTERO_BREF_ZSAN6dRHpKDB_1">
    <vt:lpwstr>ZOTERO_BIBL {"uncited":[],"omitted":[],"custom":[]} CSL_BIBLIOGRAPHY</vt:lpwstr>
  </property>
  <property fmtid="{D5CDD505-2E9C-101B-9397-08002B2CF9AE}" pid="534" name="ZOTERO_BREF_ZWBxm0yXlW2PyE3pOXLFp_1">
    <vt:lpwstr>ZOTERO_ITEM CSL_CITATION {"citationID":"ujRZ6Nol","properties":{"formattedCitation":"({\\i{}19})","plainCitation":"(19)","noteIndex":0},"citationItems":[{"id":1328,"uris":["http://zotero.org/users/453153/items/CZT3JPVA"],"uri":["http://zotero.org/users/45</vt:lpwstr>
  </property>
  <property fmtid="{D5CDD505-2E9C-101B-9397-08002B2CF9AE}" pid="535" name="ZOTERO_BREF_ZWBxm0yXlW2PyE3pOXLFp_2">
    <vt:lpwstr>3153/items/CZT3JPVA"],"itemData":{"id":1328,"type":"article-journal","title":"The role of Al&lt;sup&gt;3+&lt;/sup&gt; on rheology and structural changes of sodium silicate and aluminosilicate glasses and melts.","container-title":"Geochimica et Cosmochimica Acta","pa</vt:lpwstr>
  </property>
  <property fmtid="{D5CDD505-2E9C-101B-9397-08002B2CF9AE}" pid="536" name="ZOTERO_BREF_ZWBxm0yXlW2PyE3pOXLFp_3">
    <vt:lpwstr>ge":"495-517","volume":"126","source":"CrossRef","DOI":"10.1016/j.gca.2013.11.010","ISSN":"00167037","language":"en","author":[{"family":"Le Losq","given":"C."},{"family":"Neuville","given":"D. R."},{"family":"Florian","given":"P."},{"family":"Henderson",</vt:lpwstr>
  </property>
  <property fmtid="{D5CDD505-2E9C-101B-9397-08002B2CF9AE}" pid="537" name="ZOTERO_BREF_ZWBxm0yXlW2PyE3pOXLFp_4">
    <vt:lpwstr>"given":"G. S."},{"family":"Massiot","given":"D."}],"issued":{"date-parts":[["2014",2]]}}}],"schema":"https://github.com/citation-style-language/schema/raw/master/csl-citation.json"}</vt:lpwstr>
  </property>
  <property fmtid="{D5CDD505-2E9C-101B-9397-08002B2CF9AE}" pid="538" name="ZOTERO_BREF_ZuDn7sYNlLyJca3rTLiIk_1">
    <vt:lpwstr>ZOTERO_ITEM CSL_CITATION {"citationID":"vTBNy9kF","properties":{"formattedCitation":"(see {\\i{}19} and references therein)","plainCitation":"(see 19 and references therein)","noteIndex":0},"citationItems":[{"id":1328,"uris":["http://zotero.org/users/4531</vt:lpwstr>
  </property>
  <property fmtid="{D5CDD505-2E9C-101B-9397-08002B2CF9AE}" pid="539" name="ZOTERO_BREF_ZuDn7sYNlLyJca3rTLiIk_2">
    <vt:lpwstr>53/items/CZT3JPVA"],"uri":["http://zotero.org/users/453153/items/CZT3JPVA"],"itemData":{"id":1328,"type":"article-journal","title":"The role of Al&lt;sup&gt;3+&lt;/sup&gt; on rheology and structural changes of sodium silicate and aluminosilicate glasses and melts.","</vt:lpwstr>
  </property>
  <property fmtid="{D5CDD505-2E9C-101B-9397-08002B2CF9AE}" pid="540" name="ZOTERO_BREF_ZuDn7sYNlLyJca3rTLiIk_3">
    <vt:lpwstr>container-title":"Geochimica et Cosmochimica Acta","page":"495-517","volume":"126","source":"CrossRef","DOI":"10.1016/j.gca.2013.11.010","ISSN":"00167037","language":"en","author":[{"family":"Le Losq","given":"C."},{"family":"Neuville","given":"D. R."},{"</vt:lpwstr>
  </property>
  <property fmtid="{D5CDD505-2E9C-101B-9397-08002B2CF9AE}" pid="541" name="ZOTERO_BREF_ZuDn7sYNlLyJca3rTLiIk_4">
    <vt:lpwstr>family":"Florian","given":"P."},{"family":"Henderson","given":"G. S."},{"family":"Massiot","given":"D."}],"issued":{"date-parts":[["2014",2]]}},"prefix":"see","suffix":"and references therein"}],"schema":"https://github.com/citation-style-language/schema/</vt:lpwstr>
  </property>
  <property fmtid="{D5CDD505-2E9C-101B-9397-08002B2CF9AE}" pid="542" name="ZOTERO_BREF_ZuDn7sYNlLyJca3rTLiIk_5">
    <vt:lpwstr>raw/master/csl-citation.json"}</vt:lpwstr>
  </property>
  <property fmtid="{D5CDD505-2E9C-101B-9397-08002B2CF9AE}" pid="543" name="ZOTERO_BREF_aGCRUqoeeU6j72gSfnHPi_1">
    <vt:lpwstr>ZOTERO_ITEM CSL_CITATION {"citationID":"Idk6oOEo","properties":{"formattedCitation":"({\\i{}36})","plainCitation":"(36)","noteIndex":0},"citationItems":[{"id":1042,"uris":["http://zotero.org/users/453153/items/TUJUKPRZ"],"uri":["http://zotero.org/users/45</vt:lpwstr>
  </property>
  <property fmtid="{D5CDD505-2E9C-101B-9397-08002B2CF9AE}" pid="544" name="ZOTERO_BREF_aGCRUqoeeU6j72gSfnHPi_2">
    <vt:lpwstr>3153/items/TUJUKPRZ"],"itemData":{"id":1042,"type":"article-journal","title":"Viscosity of silica","container-title":"Journal of Applied Physics","page":"7619","volume":"92","issue":"12","source":"CrossRef","DOI":"10.1063/1.1515132","ISSN":"00218979","lan</vt:lpwstr>
  </property>
  <property fmtid="{D5CDD505-2E9C-101B-9397-08002B2CF9AE}" pid="545" name="ZOTERO_BREF_aGCRUqoeeU6j72gSfnHPi_3">
    <vt:lpwstr>guage":"en","author":[{"family":"Doremus","given":"Robert H."}],"issued":{"date-parts":[["2002"]]}}}],"schema":"https://github.com/citation-style-language/schema/raw/master/csl-citation.json"}</vt:lpwstr>
  </property>
  <property fmtid="{D5CDD505-2E9C-101B-9397-08002B2CF9AE}" pid="546" name="ZOTERO_BREF_bbZXLeQtKvXa_1">
    <vt:lpwstr>ZOTERO_ITEM CSL_CITATION {"citationID":"atod5du5iu","properties":{"formattedCitation":"({\\i{}8}, {\\i{}9})","plainCitation":"(8, 9)","noteIndex":0},"citationItems":[{"id":1058,"uris":["http://zotero.org/users/453153/items/NJ2V38JM"],"uri":["http://zotero</vt:lpwstr>
  </property>
  <property fmtid="{D5CDD505-2E9C-101B-9397-08002B2CF9AE}" pid="547" name="ZOTERO_BREF_bbZXLeQtKvXa_2">
    <vt:lpwstr>.org/users/453153/items/NJ2V38JM"],"itemData":{"id":1058,"type":"article-journal","title":"On the temperature dependence of cooperative relaxation properties in glass-forming liquids","container-title":"The journal of chemical physics","page":"139-146","v</vt:lpwstr>
  </property>
  <property fmtid="{D5CDD505-2E9C-101B-9397-08002B2CF9AE}" pid="548" name="ZOTERO_BREF_bbZXLeQtKvXa_3">
    <vt:lpwstr>olume":"43","issue":"1","author":[{"family":"Adam","given":"G."},{"family":"Gibbs","given":"J. H."}],"issued":{"date-parts":[["1965"]]}}},{"id":1009,"uris":["http://zotero.org/users/453153/items/CP3UVTPK"],"uri":["http://zotero.org/users/453153/items/CP3U</vt:lpwstr>
  </property>
  <property fmtid="{D5CDD505-2E9C-101B-9397-08002B2CF9AE}" pid="549" name="ZOTERO_BREF_bbZXLeQtKvXa_4">
    <vt:lpwstr>VTPK"],"itemData":{"id":1009,"type":"article-journal","title":"Viscosity and configurational entropy of silicate melts","container-title":"Geochimica et Cosmochimica Acta","page":"471-483","volume":"48","issue":"3","source":"ScienceDirect","abstract":"Wit</vt:lpwstr>
  </property>
  <property fmtid="{D5CDD505-2E9C-101B-9397-08002B2CF9AE}" pid="550" name="ZOTERO_BREF_bbZXLeQtKvXa_5">
    <vt:lpwstr>h the configurational entropy theory of relaxation processes of Adam and Gibbs (1965), one predicts that the viscosity depends on temperature according to log η = Ae + BeTSconf, where Sconf is the configurational entropy of the liquid. Thermochemical calc</vt:lpwstr>
  </property>
  <property fmtid="{D5CDD505-2E9C-101B-9397-08002B2CF9AE}" pid="551" name="ZOTERO_BREF_bbZXLeQtKvXa_6">
    <vt:lpwstr>ulations of Sconf performed for some mineral compositions show the importance of non-configurational contributions to the entropy differences between amorphous and crystalline phases. Except for the case of SiO2, the available thermodynamic data indicate </vt:lpwstr>
  </property>
  <property fmtid="{D5CDD505-2E9C-101B-9397-08002B2CF9AE}" pid="552" name="ZOTERO_BREF_bbZXLeQtKvXa_7">
    <vt:lpwstr>that the above equation for viscosity accounts quantitatively for the experimentally determined temperature dependence of the viscosity of silicate melts. The Adam and Gibbs theory also provides a simple rationale for the non linear variation of the logar</vt:lpwstr>
  </property>
  <property fmtid="{D5CDD505-2E9C-101B-9397-08002B2CF9AE}" pid="553" name="ZOTERO_BREF_bbZXLeQtKvXa_8">
    <vt:lpwstr>ithmic viscosity with composition in mixed alkali silicate liquids at low temperatures, the minimum of viscosity resulting from the contribution of the entropy of mixing to Sconf.","DOI":"10.1016/0016-7037(84)90275-8","ISSN":"0016-7037","journalAbbreviati</vt:lpwstr>
  </property>
  <property fmtid="{D5CDD505-2E9C-101B-9397-08002B2CF9AE}" pid="554" name="ZOTERO_BREF_bbZXLeQtKvXa_9">
    <vt:lpwstr>on":"Geochimica et Cosmochimica Acta","author":[{"family":"Richet","given":"P."}],"issued":{"date-parts":[["1984",3,1]]}}}],"schema":"https://github.com/citation-style-language/schema/raw/master/csl-citation.json"}</vt:lpwstr>
  </property>
  <property fmtid="{D5CDD505-2E9C-101B-9397-08002B2CF9AE}" pid="555" name="ZOTERO_BREF_bz4dhY0w8cK5_1">
    <vt:lpwstr>ZOTERO_ITEM CSL_CITATION {"citationID":"Bo1vgwQI","properties":{"formattedCitation":"({\\i{}2})","plainCitation":"(2)","noteIndex":0},"citationItems":[{"id":4406,"uris":["http://zotero.org/users/453153/items/6VDKVSXJ"],"uri":["http://zotero.org/users/4531</vt:lpwstr>
  </property>
  <property fmtid="{D5CDD505-2E9C-101B-9397-08002B2CF9AE}" pid="556" name="ZOTERO_BREF_bz4dhY0w8cK5_10">
    <vt:lpwstr>on"}</vt:lpwstr>
  </property>
  <property fmtid="{D5CDD505-2E9C-101B-9397-08002B2CF9AE}" pid="557" name="ZOTERO_BREF_bz4dhY0w8cK5_2">
    <vt:lpwstr>53/items/6VDKVSXJ"],"itemData":{"id":4406,"type":"article-journal","title":"Percolation channels: a universal idea to describe the atomic structure and dynamics of glasses and melts","container-title":"Scientific Reports","page":"16490","volume":"7","issu</vt:lpwstr>
  </property>
  <property fmtid="{D5CDD505-2E9C-101B-9397-08002B2CF9AE}" pid="558" name="ZOTERO_BREF_bz4dhY0w8cK5_3">
    <vt:lpwstr>e":"1","source":"www.nature.com","abstract":"Understanding the links between chemical composition, nano-structure and the dynamic properties of silicate melts and glasses is fundamental to both Earth and Materials Sciences. Central to this is whether the </vt:lpwstr>
  </property>
  <property fmtid="{D5CDD505-2E9C-101B-9397-08002B2CF9AE}" pid="559" name="ZOTERO_BREF_bz4dhY0w8cK5_4">
    <vt:lpwstr>distribution of mobile metallic ions is random or not. In silicate systems, such as window glass, it is well-established that the short-range structure is not random but metal ions cluster, forming percolation channels through a partly broken network of c</vt:lpwstr>
  </property>
  <property fmtid="{D5CDD505-2E9C-101B-9397-08002B2CF9AE}" pid="560" name="ZOTERO_BREF_bz4dhY0w8cK5_5">
    <vt:lpwstr>orner-sharing SiO4 tetrahedra. In alumino-silicate glasses and melts, extensively used in industry and representing most of the Earth magmas, metal ions compensate the electrical charge deficit of AlO4\n                        − tetrahedra, but until now </vt:lpwstr>
  </property>
  <property fmtid="{D5CDD505-2E9C-101B-9397-08002B2CF9AE}" pid="561" name="ZOTERO_BREF_bz4dhY0w8cK5_6">
    <vt:lpwstr>clustering has not been confirmed. Here we report how major changes in melt viscosity, together with glass Raman and Nuclear Magnetic Resonance measurements and Molecular Dynamics simulations, demonstrate that metal ions nano-segregate into percolation ch</vt:lpwstr>
  </property>
  <property fmtid="{D5CDD505-2E9C-101B-9397-08002B2CF9AE}" pid="562" name="ZOTERO_BREF_bz4dhY0w8cK5_7">
    <vt:lpwstr>annels, making this a universal phenomenon of oxide glasses and melts. Furthermore, we can explain how, in both single and mixed alkali compositions, metal ion clustering and percolation radically affect melt mobility, central to understanding industrial </vt:lpwstr>
  </property>
  <property fmtid="{D5CDD505-2E9C-101B-9397-08002B2CF9AE}" pid="563" name="ZOTERO_BREF_bz4dhY0w8cK5_8">
    <vt:lpwstr>and geological processes.","DOI":"10.1038/s41598-017-16741-3","ISSN":"2045-2322","shortTitle":"Percolation channels","language":"En","author":[{"family":"Le Losq","given":"C."},{"family":"Neuville","given":"D. R."},{"family":"Chen","given":"W."},{"family"</vt:lpwstr>
  </property>
  <property fmtid="{D5CDD505-2E9C-101B-9397-08002B2CF9AE}" pid="564" name="ZOTERO_BREF_bz4dhY0w8cK5_9">
    <vt:lpwstr>:"Florian","given":"P."},{"family":"Massiot","given":"D."},{"family":"Zhou","given":"Z."},{"family":"Greaves","given":"G. N."}],"issued":{"date-parts":[["2017",12]]}}}],"schema":"https://github.com/citation-style-language/schema/raw/master/csl-citation.js</vt:lpwstr>
  </property>
  <property fmtid="{D5CDD505-2E9C-101B-9397-08002B2CF9AE}" pid="565" name="ZOTERO_BREF_cTWzFXJ7PFrkaLRw4UTNR_1">
    <vt:lpwstr>ZOTERO_ITEM CSL_CITATION {"citationID":"i8Kw5T1U","properties":{"formattedCitation":"(e.g. see {\\i{}9}\\uc0\\u8211{}{\\i{}11})","plainCitation":"(e.g. see 9–11)","noteIndex":0},"citationItems":[{"id":1435,"uris":["http://zotero.org/users/453153/items/PSD</vt:lpwstr>
  </property>
  <property fmtid="{D5CDD505-2E9C-101B-9397-08002B2CF9AE}" pid="566" name="ZOTERO_BREF_cTWzFXJ7PFrkaLRw4UTNR_2">
    <vt:lpwstr>JB3ZD"],"uri":["http://zotero.org/users/453153/items/PSDJB3ZD"],"itemData":{"id":1435,"type":"article-journal","title":"The viscosity of magmatic silicate liquids: a model for calculation","container-title":"American Journal of Science","page":"438-475","</vt:lpwstr>
  </property>
  <property fmtid="{D5CDD505-2E9C-101B-9397-08002B2CF9AE}" pid="567" name="ZOTERO_BREF_cTWzFXJ7PFrkaLRw4UTNR_3">
    <vt:lpwstr>volume":"272","author":[{"family":"Bottinga","given":"Y."},{"family":"Weill","given":"D. F."}],"issued":{"date-parts":[["1972"]]}},"prefix":"e.g. see"},{"id":1175,"uris":["http://zotero.org/users/453153/items/5GE3I8II"],"uri":["http://zotero.org/users/453</vt:lpwstr>
  </property>
  <property fmtid="{D5CDD505-2E9C-101B-9397-08002B2CF9AE}" pid="568" name="ZOTERO_BREF_cTWzFXJ7PFrkaLRw4UTNR_4">
    <vt:lpwstr>153/items/5GE3I8II"],"itemData":{"id":1175,"type":"article-journal","title":"Viscosity of magmatic liquids: A model","container-title":"Earth and Planetary Science Letters","page":"123-134","volume":"271","issue":"1-4","source":"CrossRef","DOI":"10.1016/j</vt:lpwstr>
  </property>
  <property fmtid="{D5CDD505-2E9C-101B-9397-08002B2CF9AE}" pid="569" name="ZOTERO_BREF_cTWzFXJ7PFrkaLRw4UTNR_5">
    <vt:lpwstr>.epsl.2008.03.038","ISSN":"0012821X","title-short":"Viscosity of magmatic liquids","language":"en","author":[{"family":"Giordano","given":"D."},{"family":"Russell","given":"J. K."},{"family":"Dingwell","given":"D. B."}],"issued":{"date-parts":[["2008",7]]</vt:lpwstr>
  </property>
  <property fmtid="{D5CDD505-2E9C-101B-9397-08002B2CF9AE}" pid="570" name="ZOTERO_BREF_cTWzFXJ7PFrkaLRw4UTNR_6">
    <vt:lpwstr>}}},{"id":652,"uris":["http://zotero.org/users/453153/items/DVP2UKFI"],"uri":["http://zotero.org/users/453153/items/DVP2UKFI"],"itemData":{"id":652,"type":"article-journal","title":"Topological Model for the Viscosity of Multicomponent Glass-Forming Liqui</vt:lpwstr>
  </property>
  <property fmtid="{D5CDD505-2E9C-101B-9397-08002B2CF9AE}" pid="571" name="ZOTERO_BREF_cTWzFXJ7PFrkaLRw4UTNR_7">
    <vt:lpwstr>ds","container-title":"International Journal of Applied Glass Science","page":"408-413","volume":"4","issue":"4","source":"CrossRef","DOI":"10.1111/ijag.12009","ISSN":"20411286","language":"en","author":[{"family":"Mauro","given":"John C."},{"family":"Ell</vt:lpwstr>
  </property>
  <property fmtid="{D5CDD505-2E9C-101B-9397-08002B2CF9AE}" pid="572" name="ZOTERO_BREF_cTWzFXJ7PFrkaLRw4UTNR_8">
    <vt:lpwstr>ison","given":"Adam J."},{"family":"Allan","given":"Douglas C."},{"family":"Smedskjaer","given":"Morten M."}],"issued":{"date-parts":[["2013",12]]}}}],"schema":"https://github.com/citation-style-language/schema/raw/master/csl-citation.json"}</vt:lpwstr>
  </property>
  <property fmtid="{D5CDD505-2E9C-101B-9397-08002B2CF9AE}" pid="573" name="ZOTERO_BREF_cjsbrhphka2o5uj7fITwi_1">
    <vt:lpwstr>ZOTERO_ITEM CSL_CITATION {"citationID":"lBWUVxc4","properties":{"formattedCitation":"(10)","plainCitation":"(10)","dontUpdate":true,"noteIndex":0},"citationItems":[{"id":746,"uris":["http://zotero.org/users/453153/items/XHMDNPUG"],"uri":["http://zotero.or</vt:lpwstr>
  </property>
  <property fmtid="{D5CDD505-2E9C-101B-9397-08002B2CF9AE}" pid="574" name="ZOTERO_BREF_cjsbrhphka2o5uj7fITwi_2">
    <vt:lpwstr>g/users/453153/items/XHMDNPUG"],"itemData":{"id":746,"type":"article-journal","title":"NMR evidence for five-coordinated silicon in a silicate glass at atmospheric pressure","container-title":"Nature","page":"638-639","volume":"351","author":[{"family":"S</vt:lpwstr>
  </property>
  <property fmtid="{D5CDD505-2E9C-101B-9397-08002B2CF9AE}" pid="575" name="ZOTERO_BREF_cjsbrhphka2o5uj7fITwi_3">
    <vt:lpwstr>tebbins","given":"J."}],"issued":{"date-parts":[["1991"]]}}}],"schema":"https://github.com/citation-style-language/schema/raw/master/csl-citation.json"}</vt:lpwstr>
  </property>
  <property fmtid="{D5CDD505-2E9C-101B-9397-08002B2CF9AE}" pid="576" name="ZOTERO_BREF_dD6xBh1Qqamz8yI2LScsN_1">
    <vt:lpwstr>ZOTERO_TEMP </vt:lpwstr>
  </property>
  <property fmtid="{D5CDD505-2E9C-101B-9397-08002B2CF9AE}" pid="577" name="ZOTERO_BREF_dcAiUvQmz4g0_1">
    <vt:lpwstr>ZOTERO_ITEM CSL_CITATION {"citationID":"KT7Mgfjx","properties":{"formattedCitation":"({\\i{}16})","plainCitation":"(16)","noteIndex":0},"citationItems":[{"id":549,"uris":["http://zotero.org/users/453153/items/S5FSZGBZ"],"uri":["http://zotero.org/users/453</vt:lpwstr>
  </property>
  <property fmtid="{D5CDD505-2E9C-101B-9397-08002B2CF9AE}" pid="578" name="ZOTERO_BREF_dcAiUvQmz4g0_2">
    <vt:lpwstr>153/items/S5FSZGBZ"],"itemData":{"id":549,"type":"article-journal","title":"Exafs and the structure of glass","container-title":"Journal of Non-Crystalline Solids","page":"203-217","volume":"71","author":[{"family":"Greaves","given":"G. N."}],"issued":{"d</vt:lpwstr>
  </property>
  <property fmtid="{D5CDD505-2E9C-101B-9397-08002B2CF9AE}" pid="579" name="ZOTERO_BREF_dcAiUvQmz4g0_3">
    <vt:lpwstr>ate-parts":[["1985"]]}}}],"schema":"https://github.com/citation-style-language/schema/raw/master/csl-citation.json"}</vt:lpwstr>
  </property>
  <property fmtid="{D5CDD505-2E9C-101B-9397-08002B2CF9AE}" pid="580" name="ZOTERO_BREF_eH2gto70CkemyBSNM9H3i_1">
    <vt:lpwstr>ZOTERO_TEMP </vt:lpwstr>
  </property>
  <property fmtid="{D5CDD505-2E9C-101B-9397-08002B2CF9AE}" pid="581" name="ZOTERO_BREF_ePbHp1PakQGfGvMGRvKIN_1">
    <vt:lpwstr>ZOTERO_ITEM CSL_CITATION {"citationID":"Ms8srCFF","properties":{"formattedCitation":"({\\i{}12})","plainCitation":"(12)","noteIndex":0},"citationItems":[{"id":5249,"uris":["http://zotero.org/users/453153/items/NBAXGI36"],"uri":["http://zotero.org/users/45</vt:lpwstr>
  </property>
  <property fmtid="{D5CDD505-2E9C-101B-9397-08002B2CF9AE}" pid="582" name="ZOTERO_BREF_ePbHp1PakQGfGvMGRvKIN_2">
    <vt:lpwstr>3153/items/NBAXGI36"],"itemData":{"id":5249,"type":"article-journal","title":"An Avramov-based viscosity model for the SiO2-Al2O3-Na2O-K2O system in a wide temperature range","container-title":"Ceramics International","page":"12169-12181","volume":"45","i</vt:lpwstr>
  </property>
  <property fmtid="{D5CDD505-2E9C-101B-9397-08002B2CF9AE}" pid="583" name="ZOTERO_BREF_ePbHp1PakQGfGvMGRvKIN_3">
    <vt:lpwstr>ssue":"9","source":"ScienceDirect","abstract":"A modified Avramov equation is employed to describe the viscosity of silicate melts in the SiO2-Al2O3-Na2O-K2O system and its subsystems with associate species obtained from thermodynamic description and used</vt:lpwstr>
  </property>
  <property fmtid="{D5CDD505-2E9C-101B-9397-08002B2CF9AE}" pid="584" name="ZOTERO_BREF_ePbHp1PakQGfGvMGRvKIN_4">
    <vt:lpwstr> as structural units. Two modifications to the Avramov equation are proposed: i) a stronger dependence of viscosity input of each structural unit on its concentration ii) the “fragility” parameter dependent on the melt composition at a given point. The mo</vt:lpwstr>
  </property>
  <property fmtid="{D5CDD505-2E9C-101B-9397-08002B2CF9AE}" pid="585" name="ZOTERO_BREF_ePbHp1PakQGfGvMGRvKIN_5">
    <vt:lpwstr>del describes the viscosity reasonably well for most of the experimental data in the wide compositional range and in a temperature range from fully liquid to supercooled melts. Approaches to further improve the model are discussed.","DOI":"10.1016/j.ceram</vt:lpwstr>
  </property>
  <property fmtid="{D5CDD505-2E9C-101B-9397-08002B2CF9AE}" pid="586" name="ZOTERO_BREF_ePbHp1PakQGfGvMGRvKIN_6">
    <vt:lpwstr>int.2019.03.121","ISSN":"0272-8842","journalAbbreviation":"Ceramics International","author":[{"family":"Starodub","given":"K."},{"family":"Wu","given":"G."},{"family":"Yazhenskikh","given":"E."},{"family":"Müller","given":"M."},{"family":"Khvan","given":"</vt:lpwstr>
  </property>
  <property fmtid="{D5CDD505-2E9C-101B-9397-08002B2CF9AE}" pid="587" name="ZOTERO_BREF_ePbHp1PakQGfGvMGRvKIN_7">
    <vt:lpwstr>A."},{"family":"Kondratiev","given":"A."}],"issued":{"date-parts":[["2019",6,15]]}},"suppress-author":true}],"schema":"https://github.com/citation-style-language/schema/raw/master/csl-citation.json"}</vt:lpwstr>
  </property>
  <property fmtid="{D5CDD505-2E9C-101B-9397-08002B2CF9AE}" pid="588" name="ZOTERO_BREF_fJ7vWkhncWNK_1">
    <vt:lpwstr>ZOTERO_ITEM CSL_CITATION {"citationID":"OyeOMlR4","properties":{"formattedCitation":"\\uldash{({\\i{}1})}","plainCitation":"(1)","noteIndex":0},"citationItems":[{"id":6028,"uris":["http://zotero.org/users/453153/items/E7WCXEV6"],"uri":["http://zotero.org/</vt:lpwstr>
  </property>
  <property fmtid="{D5CDD505-2E9C-101B-9397-08002B2CF9AE}" pid="589" name="ZOTERO_BREF_fJ7vWkhncWNK_2">
    <vt:lpwstr>users/453153/items/E7WCXEV6"],"itemData":{"id":6028,"type":"book","title":"The art of molecular dynamics simulation","publisher":"Cambridge University Press","publisher-place":"Cambridge, U.K.","edition":"2nd","event-place":"Cambridge, U.K.","author":[{"f</vt:lpwstr>
  </property>
  <property fmtid="{D5CDD505-2E9C-101B-9397-08002B2CF9AE}" pid="590" name="ZOTERO_BREF_fJ7vWkhncWNK_3">
    <vt:lpwstr>amily":"Rapaport","given":"D.C."}],"issued":{"date-parts":[["2004"]]}}}],"schema":"https://github.com/citation-style-language/schema/raw/master/csl-citation.json"}</vt:lpwstr>
  </property>
  <property fmtid="{D5CDD505-2E9C-101B-9397-08002B2CF9AE}" pid="591" name="ZOTERO_BREF_gYtysENwdreYdP2JmXCyx_1">
    <vt:lpwstr>ZOTERO_ITEM CSL_CITATION {"citationID":"vjLLXCV2","properties":{"formattedCitation":"[23]","plainCitation":"[23]","noteIndex":0},"citationItems":[{"id":1338,"uris":["http://zotero.org/users/453153/items/MAEM4I4T"],"uri":["http://zotero.org/users/453153/it</vt:lpwstr>
  </property>
  <property fmtid="{D5CDD505-2E9C-101B-9397-08002B2CF9AE}" pid="592" name="ZOTERO_BREF_gYtysENwdreYdP2JmXCyx_10">
    <vt:lpwstr>l-citation.json"} </vt:lpwstr>
  </property>
  <property fmtid="{D5CDD505-2E9C-101B-9397-08002B2CF9AE}" pid="593" name="ZOTERO_BREF_gYtysENwdreYdP2JmXCyx_2">
    <vt:lpwstr>ems/MAEM4I4T"],"itemData":{"id":1338,"type":"article-journal","title":"Modelling configurational entropy of silicate melts","container-title":"Chemical Geology","page":"140-151","volume":"461","source":"ScienceDirect","abstract":"The Adam-Gibbs theory pro</vt:lpwstr>
  </property>
  <property fmtid="{D5CDD505-2E9C-101B-9397-08002B2CF9AE}" pid="594" name="ZOTERO_BREF_gYtysENwdreYdP2JmXCyx_3">
    <vt:lpwstr>vides a robust connection between the transport or relaxation properties of melts and their thermochemical properties. In its expanded form: log η = A + B T S c Tg + C p c ln T T g\n\nthe equation has adjustable unknown parameters A, B and Sc (Tg) which c</vt:lpwstr>
  </property>
  <property fmtid="{D5CDD505-2E9C-101B-9397-08002B2CF9AE}" pid="595" name="ZOTERO_BREF_gYtysENwdreYdP2JmXCyx_4">
    <vt:lpwstr>an be estimated from experimental estimates of configurational heat capacity (Cpc), glass transition temperature (Tg) and viscosity (η). Here, we use recently published datasets for anhydrous and hydrous silicate melts and glasses (N ~ 50) for which there</vt:lpwstr>
  </property>
  <property fmtid="{D5CDD505-2E9C-101B-9397-08002B2CF9AE}" pid="596" name="ZOTERO_BREF_gYtysENwdreYdP2JmXCyx_5">
    <vt:lpwstr> are measurements of log η and calorimetric measurements of Cpc and Tg. Our fitting strategy follows the approach developed by previous workers with the sole exception that we assume all silicate melts converge to a common, but unknown, high temperature l</vt:lpwstr>
  </property>
  <property fmtid="{D5CDD505-2E9C-101B-9397-08002B2CF9AE}" pid="597" name="ZOTERO_BREF_gYtysENwdreYdP2JmXCyx_6">
    <vt:lpwstr>imit to melt viscosity (e.g., A = log η∞). Our optimal value for A is − 3.51 ± 0.25. A consequence of a common, high-temperature limit to silicate melt viscosity is that the corresponding model values of glass transition temperature (Tg12), melt fragility</vt:lpwstr>
  </property>
  <property fmtid="{D5CDD505-2E9C-101B-9397-08002B2CF9AE}" pid="598" name="ZOTERO_BREF_gYtysENwdreYdP2JmXCyx_7">
    <vt:lpwstr> (m), and the ratio Cpc/Sc are constrained to lie on a single plane approximated as: Cp c S c = − Tg 12 243399 − m 15.518 + 0.996\n\nthereby establishing a quantitative connection between calorimetric and rheological measurements. Lastly, we show a good c</vt:lpwstr>
  </property>
  <property fmtid="{D5CDD505-2E9C-101B-9397-08002B2CF9AE}" pid="599" name="ZOTERO_BREF_gYtysENwdreYdP2JmXCyx_8">
    <vt:lpwstr>orrespondence between values of Tg12 and fragility (m) from this Adam-Gibbs based model of melt viscosity and values predicted by the GRD viscosity model for multicomponent silicate melts (cf. Giordano et al., 2008).","DOI":"10.1016/j.chemgeo.2016.07.019"</vt:lpwstr>
  </property>
  <property fmtid="{D5CDD505-2E9C-101B-9397-08002B2CF9AE}" pid="600" name="ZOTERO_BREF_gYtysENwdreYdP2JmXCyx_9">
    <vt:lpwstr>,"ISSN":"0009-2541","journalAbbreviation":"Chemical Geology","author":[{"family":"Russell","given":"J. K."},{"family":"Giordano","given":"D."}],"issued":{"date-parts":[["2017"]]}}}],"schema":"https://github.com/citation-style-language/schema/raw/master/cs</vt:lpwstr>
  </property>
  <property fmtid="{D5CDD505-2E9C-101B-9397-08002B2CF9AE}" pid="601" name="ZOTERO_BREF_gpmtFtsriCK1GtwTAQEjy_1">
    <vt:lpwstr>ZOTERO_ITEM CSL_CITATION {"citationID":"mDwQZdaT","properties":{"formattedCitation":"[19]","plainCitation":"[19]","noteIndex":0},"citationItems":[{"id":5486,"uris":["http://zotero.org/users/453153/items/CMD4Q9HN"],"uri":["http://zotero.org/users/453153/it</vt:lpwstr>
  </property>
  <property fmtid="{D5CDD505-2E9C-101B-9397-08002B2CF9AE}" pid="602" name="ZOTERO_BREF_gpmtFtsriCK1GtwTAQEjy_2">
    <vt:lpwstr>ems/CMD4Q9HN"],"itemData":{"id":5486,"type":"article-journal","title":"A thermodynamic theory of supercooled liquids","container-title":"Physica A: Statistical Mechanics and its Applications","page":"27-38","volume":"219","issue":"1","source":"ScienceDire</vt:lpwstr>
  </property>
  <property fmtid="{D5CDD505-2E9C-101B-9397-08002B2CF9AE}" pid="603" name="ZOTERO_BREF_gpmtFtsriCK1GtwTAQEjy_3">
    <vt:lpwstr>ct","abstract":"A novel thermodynamic theory of the properties of supercooled liquids as they get glassy is presented. It is based on the postulated existence of a narrowly avoided thermodynamic phase transition at a temperature T∗ ⩾ Tm, where Tm is the m</vt:lpwstr>
  </property>
  <property fmtid="{D5CDD505-2E9C-101B-9397-08002B2CF9AE}" pid="604" name="ZOTERO_BREF_gpmtFtsriCK1GtwTAQEjy_4">
    <vt:lpwstr>elting point, and the “avoidance” is due to geometric frustration. We show that as a consequence two large emergent length scales develop at temperatures less than T∗, and we also show that this picture is consistent with appropriate statistical mechanica</vt:lpwstr>
  </property>
  <property fmtid="{D5CDD505-2E9C-101B-9397-08002B2CF9AE}" pid="605" name="ZOTERO_BREF_gpmtFtsriCK1GtwTAQEjy_5">
    <vt:lpwstr>l models. A theoretical expression is obtained which permits collapse of the viscosity versus temperature of all known glass-formers onto a single master-curve.","DOI":"10.1016/0378-4371(95)00140-3","ISSN":"0378-4371","journalAbbreviation":"Physica A: Sta</vt:lpwstr>
  </property>
  <property fmtid="{D5CDD505-2E9C-101B-9397-08002B2CF9AE}" pid="606" name="ZOTERO_BREF_gpmtFtsriCK1GtwTAQEjy_6">
    <vt:lpwstr>tistical Mechanics and its Applications","author":[{"family":"Kivelson","given":"Daniel"},{"family":"Kivelson","given":"Steven A."},{"family":"Zhao","given":"Xiaolin"},{"family":"Nussinov","given":"Zohar"},{"family":"Tarjus","given":"Gilles"}],"issued":{"</vt:lpwstr>
  </property>
  <property fmtid="{D5CDD505-2E9C-101B-9397-08002B2CF9AE}" pid="607" name="ZOTERO_BREF_gpmtFtsriCK1GtwTAQEjy_7">
    <vt:lpwstr>date-parts":[["1995",9,15]]}}}],"schema":"https://github.com/citation-style-language/schema/raw/master/csl-citation.json"} </vt:lpwstr>
  </property>
  <property fmtid="{D5CDD505-2E9C-101B-9397-08002B2CF9AE}" pid="608" name="ZOTERO_BREF_hsUk5rYZf9f4FP2CLRcYS_1">
    <vt:lpwstr>ZOTERO_ITEM CSL_CITATION {"citationID":"CG4yQ8e2","properties":{"formattedCitation":"({\\i{}30})","plainCitation":"(30)","noteIndex":0},"citationItems":[{"id":1378,"uris":["http://zotero.org/users/453153/items/4BA3N9TH"],"uri":["http://zotero.org/users/45</vt:lpwstr>
  </property>
  <property fmtid="{D5CDD505-2E9C-101B-9397-08002B2CF9AE}" pid="609" name="ZOTERO_BREF_hsUk5rYZf9f4FP2CLRcYS_2">
    <vt:lpwstr>3153/items/4BA3N9TH"],"itemData":{"id":1378,"type":"article-journal","title":"Random search for hyper-parameter optimization","container-title":"The Journal of Machine Learning Research","page":"281–305","volume":"13","issue":"1","source":"Google Scholar"</vt:lpwstr>
  </property>
  <property fmtid="{D5CDD505-2E9C-101B-9397-08002B2CF9AE}" pid="610" name="ZOTERO_BREF_hsUk5rYZf9f4FP2CLRcYS_3">
    <vt:lpwstr>,"author":[{"family":"Bergstra","given":"James"},{"family":"Bengio","given":"Yoshua"}],"issued":{"date-parts":[["2012"]]}}}],"schema":"https://github.com/citation-style-language/schema/raw/master/csl-citation.json"}</vt:lpwstr>
  </property>
  <property fmtid="{D5CDD505-2E9C-101B-9397-08002B2CF9AE}" pid="611" name="ZOTERO_BREF_i0wdParI7o0qhwPDDvfXI_1">
    <vt:lpwstr>ZOTERO_ITEM CSL_CITATION {"citationID":"jFw4uNFt","properties":{"formattedCitation":"({\\i{}22})","plainCitation":"(22)","noteIndex":0},"citationItems":[{"id":350,"uris":["http://zotero.org/users/453153/items/2SENBHIV"],"uri":["http://zotero.org/users/453</vt:lpwstr>
  </property>
  <property fmtid="{D5CDD505-2E9C-101B-9397-08002B2CF9AE}" pid="612" name="ZOTERO_BREF_i0wdParI7o0qhwPDDvfXI_2">
    <vt:lpwstr>153/items/2SENBHIV"],"itemData":{"id":350,"type":"article-journal","title":"Frustration on the way to crystallization in glass","container-title":"Nature Physics","page":"200-206","volume":"2","issue":"3","author":[{"family":"Shintani","given":"H."},{"fam</vt:lpwstr>
  </property>
  <property fmtid="{D5CDD505-2E9C-101B-9397-08002B2CF9AE}" pid="613" name="ZOTERO_BREF_i0wdParI7o0qhwPDDvfXI_3">
    <vt:lpwstr>ily":"Tanaka","given":"H."}],"issued":{"date-parts":[["2006"]]}}}],"schema":"https://github.com/citation-style-language/schema/raw/master/csl-citation.json"}</vt:lpwstr>
  </property>
  <property fmtid="{D5CDD505-2E9C-101B-9397-08002B2CF9AE}" pid="614" name="ZOTERO_BREF_i8VvdgXlIh2sQpaJ4jQu1_1">
    <vt:lpwstr>ZOTERO_ITEM CSL_CITATION {"citationID":"3hxQTLOg","properties":{"formattedCitation":"({\\i{}37})","plainCitation":"(37)","noteIndex":0},"citationItems":[{"id":5645,"uris":["http://zotero.org/users/453153/items/5H3WB6PP"],"uri":["http://zotero.org/users/45</vt:lpwstr>
  </property>
  <property fmtid="{D5CDD505-2E9C-101B-9397-08002B2CF9AE}" pid="615" name="ZOTERO_BREF_i8VvdgXlIh2sQpaJ4jQu1_2">
    <vt:lpwstr>3153/items/5H3WB6PP"],"itemData":{"id":5645,"type":"article-journal","title":"Determination of the oxidation state of iron in Mid-Ocean Ridge basalt glasses by Raman spectroscopy","container-title":"American Mineralogist","page":"1032-1049","volume":"104"</vt:lpwstr>
  </property>
  <property fmtid="{D5CDD505-2E9C-101B-9397-08002B2CF9AE}" pid="616" name="ZOTERO_BREF_i8VvdgXlIh2sQpaJ4jQu1_3">
    <vt:lpwstr>,"DOI":"10.2138/am-2019-6887","author":[{"family":"Le Losq","given":"C."},{"family":"Berry","given":"A. J."},{"family":"Kendrick","given":"M. A."},{"family":"Neuville","given":"D. R."},{"family":"O'Neill","given":"H. St. C."}],"issued":{"date-parts":[["20</vt:lpwstr>
  </property>
  <property fmtid="{D5CDD505-2E9C-101B-9397-08002B2CF9AE}" pid="617" name="ZOTERO_BREF_i8VvdgXlIh2sQpaJ4jQu1_4">
    <vt:lpwstr>19"]]}}}],"schema":"https://github.com/citation-style-language/schema/raw/master/csl-citation.json"}</vt:lpwstr>
  </property>
  <property fmtid="{D5CDD505-2E9C-101B-9397-08002B2CF9AE}" pid="618" name="ZOTERO_BREF_iElfR5wFlxV3okUw4yyut_1">
    <vt:lpwstr>ZOTERO_TEMP </vt:lpwstr>
  </property>
  <property fmtid="{D5CDD505-2E9C-101B-9397-08002B2CF9AE}" pid="619" name="ZOTERO_BREF_ig7vXQYwEYL6H4rdzzMNs_1">
    <vt:lpwstr>ZOTERO_ITEM CSL_CITATION {"citationID":"gOjFxS0F","properties":{"formattedCitation":"({\\i{}12})","plainCitation":"(12)","noteIndex":0},"citationItems":[{"id":2369,"uris":["http://zotero.org/users/453153/items/GHDJW59M"],"uri":["http://zotero.org/users/45</vt:lpwstr>
  </property>
  <property fmtid="{D5CDD505-2E9C-101B-9397-08002B2CF9AE}" pid="620" name="ZOTERO_BREF_ig7vXQYwEYL6H4rdzzMNs_2">
    <vt:lpwstr>3153/items/GHDJW59M"],"itemData":{"id":2369,"type":"article-journal","title":"Effect of disorder on diffusion and viscosity in condensed systems","container-title":"Journal of Non-Crystalline Solids","page":"253-260","volume":"104","issue":"2","source":"S</vt:lpwstr>
  </property>
  <property fmtid="{D5CDD505-2E9C-101B-9397-08002B2CF9AE}" pid="621" name="ZOTERO_BREF_ig7vXQYwEYL6H4rdzzMNs_3">
    <vt:lpwstr>cienceDirect","abstract":"A simple theoretical model describing the influence of disorder on transport properties (viscosity, diffusion coefficients, etc.) in undercooled melts and crystals is suggested. The basic assumption is that structural disarray re</vt:lpwstr>
  </property>
  <property fmtid="{D5CDD505-2E9C-101B-9397-08002B2CF9AE}" pid="622" name="ZOTERO_BREF_ig7vXQYwEYL6H4rdzzMNs_4">
    <vt:lpwstr>sults in a random probability distribution of energy barriers for diffusion characterized by dispersion σ around some mean value 〈E〉. It is shown that the effect of σ on the mean jump frequency 〈v(E)〉 may lead to corrections of many order of magnitude as </vt:lpwstr>
  </property>
  <property fmtid="{D5CDD505-2E9C-101B-9397-08002B2CF9AE}" pid="623" name="ZOTERO_BREF_ig7vXQYwEYL6H4rdzzMNs_5">
    <vt:lpwstr>compared to the hopping frequency calculated traditionally in terms of the average activation energy 〈E〉 only. The temperature course of 〈v(E)〉 is then examined making use of the relation between σ and the entropy of the system S. Thus an analytical formu</vt:lpwstr>
  </property>
  <property fmtid="{D5CDD505-2E9C-101B-9397-08002B2CF9AE}" pid="624" name="ZOTERO_BREF_ig7vXQYwEYL6H4rdzzMNs_6">
    <vt:lpwstr>la is obtained which properly describes molecular transport in both the crystalline and the amorphous state. Even in a simplified form, η=η0 exp(β/Tα), it reproduces well the existing data on temperature variation of viscosity η (or self-diffusion) in gla</vt:lpwstr>
  </property>
  <property fmtid="{D5CDD505-2E9C-101B-9397-08002B2CF9AE}" pid="625" name="ZOTERO_BREF_ig7vXQYwEYL6H4rdzzMNs_7">
    <vt:lpwstr>ssforming melts. In another aspect - in terms of the percolation theory - the model describes the diffusion of a foreign particle in a rigid host structure and yields also a qualitative estimate of the variation of the percolation threshold Ep with the de</vt:lpwstr>
  </property>
  <property fmtid="{D5CDD505-2E9C-101B-9397-08002B2CF9AE}" pid="626" name="ZOTERO_BREF_ig7vXQYwEYL6H4rdzzMNs_8">
    <vt:lpwstr>gree of amorphisation σ.","DOI":"10.1016/0022-3093(88)90396-1","ISSN":"0022-3093","journalAbbreviation":"Journal of Non-Crystalline Solids","author":[{"family":"Avramov","given":"I."},{"family":"Milchev","given":"A."}],"issued":{"date-parts":[["1988",9,1]</vt:lpwstr>
  </property>
  <property fmtid="{D5CDD505-2E9C-101B-9397-08002B2CF9AE}" pid="627" name="ZOTERO_BREF_ig7vXQYwEYL6H4rdzzMNs_9">
    <vt:lpwstr>]}},"suppress-author":true}],"schema":"https://github.com/citation-style-language/schema/raw/master/csl-citation.json"}</vt:lpwstr>
  </property>
  <property fmtid="{D5CDD505-2E9C-101B-9397-08002B2CF9AE}" pid="628" name="ZOTERO_BREF_ixYaD1sWKWp8EvqzOvtpo_1">
    <vt:lpwstr>ZOTERO_ITEM CSL_CITATION {"citationID":"DoWyqD51","properties":{"formattedCitation":"({\\i{}20}, {\\i{}21})","plainCitation":"(20, 21)","noteIndex":0},"citationItems":[{"id":5928,"uris":["http://zotero.org/users/453153/items/9DT6QWZB"],"uri":["http://zote</vt:lpwstr>
  </property>
  <property fmtid="{D5CDD505-2E9C-101B-9397-08002B2CF9AE}" pid="629" name="ZOTERO_BREF_ixYaD1sWKWp8EvqzOvtpo_2">
    <vt:lpwstr>ro.org/users/453153/items/9DT6QWZB"],"itemData":{"id":5928,"type":"article-journal","title":"Enthalpy relaxation and recovery in amorphous materials","container-title":"Journal of Non-Crystalline Solids","page":"211-266","volume":"169","issue":"3","source</vt:lpwstr>
  </property>
  <property fmtid="{D5CDD505-2E9C-101B-9397-08002B2CF9AE}" pid="630" name="ZOTERO_BREF_ixYaD1sWKWp8EvqzOvtpo_3">
    <vt:lpwstr>":"DOI.org (Crossref)","abstract":"The field of enthalpy relaxation is reviewed. Current phenomenologies for dealing with the non-linear and non-exponential character of enthalpy relaxation are presented, and their successes and shortcomings are discussed</vt:lpwstr>
  </property>
  <property fmtid="{D5CDD505-2E9C-101B-9397-08002B2CF9AE}" pid="631" name="ZOTERO_BREF_ixYaD1sWKWp8EvqzOvtpo_4">
    <vt:lpwstr>. Qualitative experimental data and quantitative parameterizations are summarized, and some directions for future research are suggested.","DOI":"10.1016/0022-3093(94)90321-2","ISSN":"00223093","journalAbbreviation":"Journal of Non-Crystalline Solids","la</vt:lpwstr>
  </property>
  <property fmtid="{D5CDD505-2E9C-101B-9397-08002B2CF9AE}" pid="632" name="ZOTERO_BREF_ixYaD1sWKWp8EvqzOvtpo_5">
    <vt:lpwstr>nguage":"en","author":[{"family":"Hodge","given":"I.M."}],"issued":{"date-parts":[["1994",4]]}}},{"id":1099,"uris":["http://zotero.org/users/453153/items/2MME3PVI"],"uri":["http://zotero.org/users/453153/items/2MME3PVI"],"itemData":{"id":1099,"type":"arti</vt:lpwstr>
  </property>
  <property fmtid="{D5CDD505-2E9C-101B-9397-08002B2CF9AE}" pid="633" name="ZOTERO_BREF_ixYaD1sWKWp8EvqzOvtpo_6">
    <vt:lpwstr>cle-journal","title":"Modified Adam–Gibbs models based on free volume concept and their application in the enthalpy relaxation of glassy polystyrene","container-title":"Journal of Non-Crystalline Solids","page":"52-59","volume":"417-418","source":"CrossRe</vt:lpwstr>
  </property>
  <property fmtid="{D5CDD505-2E9C-101B-9397-08002B2CF9AE}" pid="634" name="ZOTERO_BREF_ixYaD1sWKWp8EvqzOvtpo_7">
    <vt:lpwstr>f","DOI":"10.1016/j.jnoncrysol.2015.03.005","ISSN":"00223093","language":"en","author":[{"family":"Liu","given":"Guodong"},{"family":"Zhao","given":"Dongmei"},{"family":"Zuo","given":"Yang"}],"issued":{"date-parts":[["2015",6]]}}}],"schema":"https://githu</vt:lpwstr>
  </property>
  <property fmtid="{D5CDD505-2E9C-101B-9397-08002B2CF9AE}" pid="635" name="ZOTERO_BREF_ixYaD1sWKWp8EvqzOvtpo_8">
    <vt:lpwstr>b.com/citation-style-language/schema/raw/master/csl-citation.json"}</vt:lpwstr>
  </property>
  <property fmtid="{D5CDD505-2E9C-101B-9397-08002B2CF9AE}" pid="636" name="ZOTERO_BREF_jVOLfqhShX0nmdkiJGIc0_1">
    <vt:lpwstr>ZOTERO_ITEM CSL_CITATION {"citationID":"LcM7DWFB","properties":{"formattedCitation":"({\\i{}29})","plainCitation":"(29)","noteIndex":0},"citationItems":[{"id":5621,"uris":["http://zotero.org/users/453153/items/9CVZQU9I"],"uri":["http://zotero.org/users/45</vt:lpwstr>
  </property>
  <property fmtid="{D5CDD505-2E9C-101B-9397-08002B2CF9AE}" pid="637" name="ZOTERO_BREF_jVOLfqhShX0nmdkiJGIc0_2">
    <vt:lpwstr>3153/items/9CVZQU9I"],"itemData":{"id":5621,"type":"book","title":"Pattern recognition and machine learning","collection-title":"Information science and statistics","publisher":"Springer","publisher-place":"New York","number-of-pages":"738","source":"Libr</vt:lpwstr>
  </property>
  <property fmtid="{D5CDD505-2E9C-101B-9397-08002B2CF9AE}" pid="638" name="ZOTERO_BREF_jVOLfqhShX0nmdkiJGIc0_3">
    <vt:lpwstr>ary of Congress ISBN","event-place":"New York","ISBN":"978-0-387-31073-2","call-number":"Q327 .B52 2006","language":"en","author":[{"family":"Bishop","given":"Christopher M."}],"issued":{"date-parts":[["2006"]]}}}],"schema":"https://github.com/citation-st</vt:lpwstr>
  </property>
  <property fmtid="{D5CDD505-2E9C-101B-9397-08002B2CF9AE}" pid="639" name="ZOTERO_BREF_jVOLfqhShX0nmdkiJGIc0_4">
    <vt:lpwstr>yle-language/schema/raw/master/csl-citation.json"}</vt:lpwstr>
  </property>
  <property fmtid="{D5CDD505-2E9C-101B-9397-08002B2CF9AE}" pid="640" name="ZOTERO_BREF_jkD4P2KGURFbll0HLGe7b_1">
    <vt:lpwstr>ZOTERO_ITEM CSL_CITATION {"citationID":"g0dyb1DF","properties":{"formattedCitation":"[e.g. 8]","plainCitation":"[e.g. 8]","noteIndex":0},"citationItems":[{"id":59,"uris":["http://zotero.org/users/453153/items/PJAXRXCI"],"uri":["http://zotero.org/users/453</vt:lpwstr>
  </property>
  <property fmtid="{D5CDD505-2E9C-101B-9397-08002B2CF9AE}" pid="641" name="ZOTERO_BREF_jkD4P2KGURFbll0HLGe7b_10">
    <vt:lpwstr>Crystalline Solids","author":[{"family":"Le Losq","given":"C."},{"family":"Neuville","given":"D. R."}],"issued":{"date-parts":[["2017",5,1]]}},"prefix":"e.g."}],"schema":"https://github.com/citation-style-language/schema/raw/master/csl-citation.json"} </vt:lpwstr>
  </property>
  <property fmtid="{D5CDD505-2E9C-101B-9397-08002B2CF9AE}" pid="642" name="ZOTERO_BREF_jkD4P2KGURFbll0HLGe7b_2">
    <vt:lpwstr>153/items/PJAXRXCI"],"itemData":{"id":59,"type":"article-journal","title":"Molecular structure, configurational entropy and viscosity of silicate melts: Link through the Adam and Gibbs theory of viscous flow","container-title":"Journal of Non-Crystalline </vt:lpwstr>
  </property>
  <property fmtid="{D5CDD505-2E9C-101B-9397-08002B2CF9AE}" pid="643" name="ZOTERO_BREF_jkD4P2KGURFbll0HLGe7b_3">
    <vt:lpwstr>Solids","page":"175-188","volume":"463","source":"ScienceDirect","abstract":"The Adam and Gibbs theory depicts the viscous flow of silicate melts as governed by the cooperative re-arrangement of molecular sub-systems. Considering that such subsystems invo</vt:lpwstr>
  </property>
  <property fmtid="{D5CDD505-2E9C-101B-9397-08002B2CF9AE}" pid="644" name="ZOTERO_BREF_jkD4P2KGURFbll0HLGe7b_4">
    <vt:lpwstr>lve the silicate Qn units (n = number of bridging oxygens), this study presents a model that links the Qn unit fractions to the melt configurational entropy at the glass transition temperature Tg, Sconf(Tg), and finally, to its viscosity η. With 13 adjust</vt:lpwstr>
  </property>
  <property fmtid="{D5CDD505-2E9C-101B-9397-08002B2CF9AE}" pid="645" name="ZOTERO_BREF_jkD4P2KGURFbll0HLGe7b_5">
    <vt:lpwstr>able parameters, the model reproduces η and Tg of melts in the Na2O-K2O-SiO2 system (60 ≤ [SiO2] ≤ 100 mol%) with 1σ standard deviations of 0.18 log unit and 10.6°, respectively.\nThe model helps understanding the links between the melt chemical compositi</vt:lpwstr>
  </property>
  <property fmtid="{D5CDD505-2E9C-101B-9397-08002B2CF9AE}" pid="646" name="ZOTERO_BREF_jkD4P2KGURFbll0HLGe7b_6">
    <vt:lpwstr>on, structure, Sconf and η. For instance, small compositional changes in highly polymerized melts generate important changes in their Sconf(Tg) because of an excess of entropy generated by mixing Si between Q4 and Q3 units. Changing the melt silica concen</vt:lpwstr>
  </property>
  <property fmtid="{D5CDD505-2E9C-101B-9397-08002B2CF9AE}" pid="647" name="ZOTERO_BREF_jkD4P2KGURFbll0HLGe7b_7">
    <vt:lpwstr>tration affects the Qn unit distribution, this resulting in non-linear changes in the topological contribution to Sconf(Tg). The model also indicates that, at [SiO2] ≥ 60 mol%, the mixed alkali effect has negligible impact on the silicate glass Qn unit di</vt:lpwstr>
  </property>
  <property fmtid="{D5CDD505-2E9C-101B-9397-08002B2CF9AE}" pid="648" name="ZOTERO_BREF_jkD4P2KGURFbll0HLGe7b_8">
    <vt:lpwstr>stribution, as corroborated by Raman spectroscopy data on mixed Na-K tri- and tetrasilicate glasses. Such model may be critical to link the melt structure to its physical and thermodynamic properties, but its refinement requires further high-quality quant</vt:lpwstr>
  </property>
  <property fmtid="{D5CDD505-2E9C-101B-9397-08002B2CF9AE}" pid="649" name="ZOTERO_BREF_jkD4P2KGURFbll0HLGe7b_9">
    <vt:lpwstr>itative structural data on silicate and aluminosilicate melts.","DOI":"10.1016/j.jnoncrysol.2017.02.010","ISSN":"0022-3093","title-short":"Molecular structure, configurational entropy and viscosity of silicate melts","journalAbbreviation":"Journal of Non-</vt:lpwstr>
  </property>
  <property fmtid="{D5CDD505-2E9C-101B-9397-08002B2CF9AE}" pid="650" name="ZOTERO_BREF_k8YcRWQcYbGhO91Lf1NmX_1">
    <vt:lpwstr>ZOTERO_ITEM CSL_CITATION {"citationID":"6aVatWWi","properties":{"formattedCitation":"({\\i{}19})","plainCitation":"(19)","noteIndex":0},"citationItems":[{"id":3055,"uris":["http://zotero.org/users/453153/items/B5MCEI5D"],"uri":["http://zotero.org/users/45</vt:lpwstr>
  </property>
  <property fmtid="{D5CDD505-2E9C-101B-9397-08002B2CF9AE}" pid="651" name="ZOTERO_BREF_k8YcRWQcYbGhO91Lf1NmX_2">
    <vt:lpwstr>3153/items/B5MCEI5D"],"itemData":{"id":3055,"type":"article-journal","title":"Poisson's ratio and modern materials","container-title":"Nature Materials","page":"823-837","volume":"10","issue":"11","source":"www.nature.com","abstract":"In comparing a mater</vt:lpwstr>
  </property>
  <property fmtid="{D5CDD505-2E9C-101B-9397-08002B2CF9AE}" pid="652" name="ZOTERO_BREF_k8YcRWQcYbGhO91Lf1NmX_3">
    <vt:lpwstr>ial's resistance to distort under mechanical load rather than to alter in volume, Poisson's ratio offers the fundamental metric by which to compare the performance of any material when strained elastically. The numerical limits are set by ½ and −1, betwee</vt:lpwstr>
  </property>
  <property fmtid="{D5CDD505-2E9C-101B-9397-08002B2CF9AE}" pid="653" name="ZOTERO_BREF_k8YcRWQcYbGhO91Lf1NmX_4">
    <vt:lpwstr>n which all stable isotropic materials are found. With new experiments, computational methods and routes to materials synthesis, we assess what Poisson's ratio means in the contemporary understanding of the mechanical characteristics of modern materials. </vt:lpwstr>
  </property>
  <property fmtid="{D5CDD505-2E9C-101B-9397-08002B2CF9AE}" pid="654" name="ZOTERO_BREF_k8YcRWQcYbGhO91Lf1NmX_5">
    <vt:lpwstr>Central to these recent advances, we emphasize the significance of relationships outside the elastic limit between Poisson's ratio and densification, connectivity, ductility and the toughness of solids; and their association with the dynamic properties of</vt:lpwstr>
  </property>
  <property fmtid="{D5CDD505-2E9C-101B-9397-08002B2CF9AE}" pid="655" name="ZOTERO_BREF_k8YcRWQcYbGhO91Lf1NmX_6">
    <vt:lpwstr> the liquids from which they were condensed and into which they melt.\nView full text","DOI":"10.1038/nmat3134","ISSN":"1476-1122","journalAbbreviation":"Nat Mater","language":"en","author":[{"family":"Greaves","given":"G. N."},{"family":"Greer","given":"</vt:lpwstr>
  </property>
  <property fmtid="{D5CDD505-2E9C-101B-9397-08002B2CF9AE}" pid="656" name="ZOTERO_BREF_k8YcRWQcYbGhO91Lf1NmX_7">
    <vt:lpwstr>A. L."},{"family":"Lakes","given":"R. S."},{"family":"Rouxel","given":"T."}],"issued":{"date-parts":[["2011",11]]}}}],"schema":"https://github.com/citation-style-language/schema/raw/master/csl-citation.json"}</vt:lpwstr>
  </property>
  <property fmtid="{D5CDD505-2E9C-101B-9397-08002B2CF9AE}" pid="657" name="ZOTERO_BREF_kAiWD6NmzwRD_1">
    <vt:lpwstr>ZOTERO_ITEM CSL_CITATION {"citationID":"a1tpkm72hf8","properties":{"formattedCitation":"(e.g. 5)","plainCitation":"(e.g. 5)","dontUpdate":true,"noteIndex":0},"citationItems":[{"id":4729,"uris":["http://zotero.org/users/453153/items/2XWMG3XB"],"uri":["http</vt:lpwstr>
  </property>
  <property fmtid="{D5CDD505-2E9C-101B-9397-08002B2CF9AE}" pid="658" name="ZOTERO_BREF_kAiWD6NmzwRD_2">
    <vt:lpwstr>://zotero.org/users/453153/items/2XWMG3XB"],"itemData":{"id":4729,"type":"chapter","title":"Silicate Glasses","container-title":"Handbook of Glass","publisher":"Springer","URL":"https://www.springer.com/us/book/9783319937267","ISBN":"978-3-319-93728-1","a</vt:lpwstr>
  </property>
  <property fmtid="{D5CDD505-2E9C-101B-9397-08002B2CF9AE}" pid="659" name="ZOTERO_BREF_kAiWD6NmzwRD_3">
    <vt:lpwstr>uthor":[{"family":"Le Losq","given":"C."},{"family":"Cicconi","given":"M. R."},{"family":"Greaves","given":"G. N."},{"family":"Neuville","given":"D. R."}],"issued":{"date-parts":[["2019",5]]}},"prefix":"e.g."}],"schema":"https://github.com/citation-style-</vt:lpwstr>
  </property>
  <property fmtid="{D5CDD505-2E9C-101B-9397-08002B2CF9AE}" pid="660" name="ZOTERO_BREF_kAiWD6NmzwRD_4">
    <vt:lpwstr>language/schema/raw/master/csl-citation.json"}</vt:lpwstr>
  </property>
  <property fmtid="{D5CDD505-2E9C-101B-9397-08002B2CF9AE}" pid="661" name="ZOTERO_BREF_kTnlHRA4AQEK6FuJfZy8v_1">
    <vt:lpwstr>ZOTERO_ITEM CSL_CITATION {"citationID":"VFkmHIS2","properties":{"formattedCitation":"({\\i{}29}\\uc0\\u8211{}{\\i{}32})","plainCitation":"(29–32)","noteIndex":0},"citationItems":[{"id":550,"uris":["http://zotero.org/users/453153/items/5QIABEAG"],"uri":["h</vt:lpwstr>
  </property>
  <property fmtid="{D5CDD505-2E9C-101B-9397-08002B2CF9AE}" pid="662" name="ZOTERO_BREF_kTnlHRA4AQEK6FuJfZy8v_10">
    <vt:lpwstr>4]]}}}],"schema":"https://github.com/citation-style-language/schema/raw/master/csl-citation.json"}</vt:lpwstr>
  </property>
  <property fmtid="{D5CDD505-2E9C-101B-9397-08002B2CF9AE}" pid="663" name="ZOTERO_BREF_kTnlHRA4AQEK6FuJfZy8v_2">
    <vt:lpwstr>ttp://zotero.org/users/453153/items/5QIABEAG"],"itemData":{"id":550,"type":"article-journal","title":"Local structure of silicate glasses","container-title":"Nature","page":"611-616","volume":"293","author":[{"family":"Greaves","given":"G. N."},{"family":</vt:lpwstr>
  </property>
  <property fmtid="{D5CDD505-2E9C-101B-9397-08002B2CF9AE}" pid="664" name="ZOTERO_BREF_kTnlHRA4AQEK6FuJfZy8v_3">
    <vt:lpwstr>"Fontaine","given":"A."},{"family":"Lagarde","given":"P."},{"family":"Raoux","given":"D."},{"family":"Gurman","given":"S. J."}],"issued":{"date-parts":[["1981"]]}}},{"id":549,"uris":["http://zotero.org/users/453153/items/S5FSZGBZ"],"uri":["http://zotero.o</vt:lpwstr>
  </property>
  <property fmtid="{D5CDD505-2E9C-101B-9397-08002B2CF9AE}" pid="665" name="ZOTERO_BREF_kTnlHRA4AQEK6FuJfZy8v_4">
    <vt:lpwstr>rg/users/453153/items/S5FSZGBZ"],"itemData":{"id":549,"type":"article-journal","title":"Exafs and the structure of glass","container-title":"Journal of Non-Crystalline Solids","page":"203-217","volume":"71","author":[{"family":"Greaves","given":"G. N."}],</vt:lpwstr>
  </property>
  <property fmtid="{D5CDD505-2E9C-101B-9397-08002B2CF9AE}" pid="666" name="ZOTERO_BREF_kTnlHRA4AQEK6FuJfZy8v_5">
    <vt:lpwstr>"issued":{"date-parts":[["1985"]]}}},{"id":547,"uris":["http://zotero.org/users/453153/items/4PV9RC64"],"uri":["http://zotero.org/users/453153/items/4PV9RC64"],"itemData":{"id":547,"type":"article-journal","title":"Nanostructure and atomic structure of gl</vt:lpwstr>
  </property>
  <property fmtid="{D5CDD505-2E9C-101B-9397-08002B2CF9AE}" pid="667" name="ZOTERO_BREF_kTnlHRA4AQEK6FuJfZy8v_6">
    <vt:lpwstr>ass seen by atomic force microscopy","container-title":"Journal of Non-Crystalline Solids","page":"197-202","volume":"345-346","author":[{"family":"Frischat","given":"G. H."},{"family":"Poggemann","given":"J. F."},{"family":"Heide","given":"G."}],"issued"</vt:lpwstr>
  </property>
  <property fmtid="{D5CDD505-2E9C-101B-9397-08002B2CF9AE}" pid="668" name="ZOTERO_BREF_kTnlHRA4AQEK6FuJfZy8v_7">
    <vt:lpwstr>:{"date-parts":[["2004"]]}}},{"id":1436,"uris":["http://zotero.org/users/453153/items/NVHNUESC"],"uri":["http://zotero.org/users/453153/items/NVHNUESC"],"itemData":{"id":1436,"type":"article-journal","title":"Formation of channels for fast-ion diffusion i</vt:lpwstr>
  </property>
  <property fmtid="{D5CDD505-2E9C-101B-9397-08002B2CF9AE}" pid="669" name="ZOTERO_BREF_kTnlHRA4AQEK6FuJfZy8v_8">
    <vt:lpwstr>n alkali silicate melts: A quasielastic neutron scattering study","container-title":"Physical Review B","page":"014304","volume":"74","issue":"1","source":"CrossRef","DOI":"10.1103/PhysRevB.74.014304","ISSN":"1098-0121, 1550-235X","shortTitle":"Formation </vt:lpwstr>
  </property>
  <property fmtid="{D5CDD505-2E9C-101B-9397-08002B2CF9AE}" pid="670" name="ZOTERO_BREF_kTnlHRA4AQEK6FuJfZy8v_9">
    <vt:lpwstr>of channels for fast-ion diffusion in alkali silicate melts","language":"en","author":[{"family":"Kargl","given":"F."},{"family":"Meyer","given":"A."},{"family":"Koza","given":"M. M."},{"family":"Schober","given":"H."}],"issued":{"date-parts":[["2006",7,2</vt:lpwstr>
  </property>
  <property fmtid="{D5CDD505-2E9C-101B-9397-08002B2CF9AE}" pid="671" name="ZOTERO_BREF_kaQ0njx8G9xO_1">
    <vt:lpwstr/>
  </property>
  <property fmtid="{D5CDD505-2E9C-101B-9397-08002B2CF9AE}" pid="672" name="ZOTERO_BREF_lr6mZYuqMR13_1">
    <vt:lpwstr>ZOTERO_ITEM CSL_CITATION {"citationID":"VLT7I8qh","properties":{"formattedCitation":"\\uldash{({\\i{}1})}","plainCitation":"(1)","noteIndex":0},"citationItems":[{"id":6023,"uris":["http://zotero.org/users/453153/items/UPPVK9KT"],"uri":["http://zotero.org/</vt:lpwstr>
  </property>
  <property fmtid="{D5CDD505-2E9C-101B-9397-08002B2CF9AE}" pid="673" name="ZOTERO_BREF_lr6mZYuqMR13_2">
    <vt:lpwstr>users/453153/items/UPPVK9KT"],"itemData":{"id":6023,"type":"book","title":"CALPHAD (calculation of phase diagrams): a comprehensive guide","edition":"Elsevier","author":[{"family":"Saunders","given":"N."},{"family":"Miodownik","given":"A."}],"issued":{"da</vt:lpwstr>
  </property>
  <property fmtid="{D5CDD505-2E9C-101B-9397-08002B2CF9AE}" pid="674" name="ZOTERO_BREF_lr6mZYuqMR13_3">
    <vt:lpwstr>te-parts":[["1998"]]}}}],"schema":"https://github.com/citation-style-language/schema/raw/master/csl-citation.json"}</vt:lpwstr>
  </property>
  <property fmtid="{D5CDD505-2E9C-101B-9397-08002B2CF9AE}" pid="675" name="ZOTERO_BREF_lvAgpaaguh731_1">
    <vt:lpwstr>ZOTERO_ITEM CSL_CITATION {"citationID":"Sk3gtjyb","properties":{"formattedCitation":"({\\i{}28})","plainCitation":"(28)","noteIndex":0},"citationItems":[{"id":5947,"uris":["http://zotero.org/users/453153/items/YZBAUXV9"],"uri":["http://zotero.org/users/45</vt:lpwstr>
  </property>
  <property fmtid="{D5CDD505-2E9C-101B-9397-08002B2CF9AE}" pid="676" name="ZOTERO_BREF_lvAgpaaguh731_10">
    <vt:lpwstr>,"language":"en","author":[{"family":"Giordano","given":"D."},{"family":"Russell","given":"J.K."}],"issued":{"date-parts":[["2018",11]]}}}],"schema":"https://github.com/citation-style-language/schema/raw/master/csl-citation.json"}</vt:lpwstr>
  </property>
  <property fmtid="{D5CDD505-2E9C-101B-9397-08002B2CF9AE}" pid="677" name="ZOTERO_BREF_lvAgpaaguh731_2">
    <vt:lpwstr>3153/items/YZBAUXV9"],"itemData":{"id":5947,"type":"article-journal","title":"Towards a structural model for the viscosity of geological melts","container-title":"Earth and Planetary Science Letters","page":"202-212","volume":"501","source":"DOI.org (Cros</vt:lpwstr>
  </property>
  <property fmtid="{D5CDD505-2E9C-101B-9397-08002B2CF9AE}" pid="678" name="ZOTERO_BREF_lvAgpaaguh731_3">
    <vt:lpwstr>sref)","abstract":"The viscosity of silicate melts is the most important physical property governing magma transport and eruption dynamics. This macroscopic property is controlled by composition and temperature but ultimately reﬂects the structural organi</vt:lpwstr>
  </property>
  <property fmtid="{D5CDD505-2E9C-101B-9397-08002B2CF9AE}" pid="679" name="ZOTERO_BREF_lvAgpaaguh731_4">
    <vt:lpwstr>zation of the melt operating at the microscale. At present, there is no explicit relationship connecting viscosity to silicate melt structure and vice versa. Here, we use a single Raman spectroscopic parameter, indicative of melt structure, to accurately </vt:lpwstr>
  </property>
  <property fmtid="{D5CDD505-2E9C-101B-9397-08002B2CF9AE}" pid="680" name="ZOTERO_BREF_lvAgpaaguh731_5">
    <vt:lpwstr>forecast the viscosity of natural, multicomponent silicate melts from spectroscopic measurements on glasses preserved on Earth and other planets. The Raman parameter is taken as the ratio of low and high frequency vibrational bands from the silicate glass</vt:lpwstr>
  </property>
  <property fmtid="{D5CDD505-2E9C-101B-9397-08002B2CF9AE}" pid="681" name="ZOTERO_BREF_lvAgpaaguh731_6">
    <vt:lpwstr> by employing a green source laser wavelength of 514.5 nm (R514.5). Our model is based on an empirical linkage between R514.5 and coeﬃcients in the Vogel–Fulcher–Tammann function for the temperature dependence of melt viscosity. The calibration of the Ram</vt:lpwstr>
  </property>
  <property fmtid="{D5CDD505-2E9C-101B-9397-08002B2CF9AE}" pid="682" name="ZOTERO_BREF_lvAgpaaguh731_7">
    <vt:lpwstr>an-based model for melt viscosity is based on 413 high-temperature measurements of viscosity on 23 melt compositions for which published Raman spectra are available. The empirical model obviates the need for chemical measurement of glass compositions, the</vt:lpwstr>
  </property>
  <property fmtid="{D5CDD505-2E9C-101B-9397-08002B2CF9AE}" pid="683" name="ZOTERO_BREF_lvAgpaaguh731_8">
    <vt:lpwstr>reby, providing new opportunities for tracking physical and thermochemical properties of melts during igneous processes (e.g., differentiation, mixing, assimilation). Furthermore, our model serves as a milepost for the future use of Raman spectral data fo</vt:lpwstr>
  </property>
  <property fmtid="{D5CDD505-2E9C-101B-9397-08002B2CF9AE}" pid="684" name="ZOTERO_BREF_lvAgpaaguh731_9">
    <vt:lpwstr>r predicting transport (and calorimetric) properties of natural melts at geological conditions (e.g., volatiles and pressure) and production.","DOI":"10.1016/j.epsl.2018.08.031","ISSN":"0012821X","journalAbbreviation":"Earth and Planetary Science Letters"</vt:lpwstr>
  </property>
  <property fmtid="{D5CDD505-2E9C-101B-9397-08002B2CF9AE}" pid="685" name="ZOTERO_BREF_lvAgpaaguh73_1">
    <vt:lpwstr>ZOTERO_ITEM CSL_CITATION {"citationID":"uhgcyzjD","properties":{"formattedCitation":"({\\i{}17})","plainCitation":"(17)","noteIndex":0},"citationItems":[{"id":5947,"uris":["http://zotero.org/users/453153/items/YZBAUXV9"],"uri":["http://zotero.org/users/45</vt:lpwstr>
  </property>
  <property fmtid="{D5CDD505-2E9C-101B-9397-08002B2CF9AE}" pid="686" name="ZOTERO_BREF_lvAgpaaguh73_10">
    <vt:lpwstr>,"language":"en","author":[{"family":"Giordano","given":"D."},{"family":"Russell","given":"J.K."}],"issued":{"date-parts":[["2018",11]]}}}],"schema":"https://github.com/citation-style-language/schema/raw/master/csl-citation.json"}</vt:lpwstr>
  </property>
  <property fmtid="{D5CDD505-2E9C-101B-9397-08002B2CF9AE}" pid="687" name="ZOTERO_BREF_lvAgpaaguh73_2">
    <vt:lpwstr>3153/items/YZBAUXV9"],"itemData":{"id":5947,"type":"article-journal","title":"Towards a structural model for the viscosity of geological melts","container-title":"Earth and Planetary Science Letters","page":"202-212","volume":"501","source":"DOI.org (Cros</vt:lpwstr>
  </property>
  <property fmtid="{D5CDD505-2E9C-101B-9397-08002B2CF9AE}" pid="688" name="ZOTERO_BREF_lvAgpaaguh73_3">
    <vt:lpwstr>sref)","abstract":"The viscosity of silicate melts is the most important physical property governing magma transport and eruption dynamics. This macroscopic property is controlled by composition and temperature but ultimately reﬂects the structural organi</vt:lpwstr>
  </property>
  <property fmtid="{D5CDD505-2E9C-101B-9397-08002B2CF9AE}" pid="689" name="ZOTERO_BREF_lvAgpaaguh73_4">
    <vt:lpwstr>zation of the melt operating at the microscale. At present, there is no explicit relationship connecting viscosity to silicate melt structure and vice versa. Here, we use a single Raman spectroscopic parameter, indicative of melt structure, to accurately </vt:lpwstr>
  </property>
  <property fmtid="{D5CDD505-2E9C-101B-9397-08002B2CF9AE}" pid="690" name="ZOTERO_BREF_lvAgpaaguh73_5">
    <vt:lpwstr>forecast the viscosity of natural, multicomponent silicate melts from spectroscopic measurements on glasses preserved on Earth and other planets. The Raman parameter is taken as the ratio of low and high frequency vibrational bands from the silicate glass</vt:lpwstr>
  </property>
  <property fmtid="{D5CDD505-2E9C-101B-9397-08002B2CF9AE}" pid="691" name="ZOTERO_BREF_lvAgpaaguh73_6">
    <vt:lpwstr> by employing a green source laser wavelength of 514.5 nm (R514.5). Our model is based on an empirical linkage between R514.5 and coeﬃcients in the Vogel–Fulcher–Tammann function for the temperature dependence of melt viscosity. The calibration of the Ram</vt:lpwstr>
  </property>
  <property fmtid="{D5CDD505-2E9C-101B-9397-08002B2CF9AE}" pid="692" name="ZOTERO_BREF_lvAgpaaguh73_7">
    <vt:lpwstr>an-based model for melt viscosity is based on 413 high-temperature measurements of viscosity on 23 melt compositions for which published Raman spectra are available. The empirical model obviates the need for chemical measurement of glass compositions, the</vt:lpwstr>
  </property>
  <property fmtid="{D5CDD505-2E9C-101B-9397-08002B2CF9AE}" pid="693" name="ZOTERO_BREF_lvAgpaaguh73_8">
    <vt:lpwstr>reby, providing new opportunities for tracking physical and thermochemical properties of melts during igneous processes (e.g., differentiation, mixing, assimilation). Furthermore, our model serves as a milepost for the future use of Raman spectral data fo</vt:lpwstr>
  </property>
  <property fmtid="{D5CDD505-2E9C-101B-9397-08002B2CF9AE}" pid="694" name="ZOTERO_BREF_lvAgpaaguh73_9">
    <vt:lpwstr>r predicting transport (and calorimetric) properties of natural melts at geological conditions (e.g., volatiles and pressure) and production.","DOI":"10.1016/j.epsl.2018.08.031","ISSN":"0012821X","journalAbbreviation":"Earth and Planetary Science Letters"</vt:lpwstr>
  </property>
  <property fmtid="{D5CDD505-2E9C-101B-9397-08002B2CF9AE}" pid="695" name="ZOTERO_BREF_m6op6J7Zn51nUZchbqE8q_1">
    <vt:lpwstr>ZOTERO_TEMP </vt:lpwstr>
  </property>
  <property fmtid="{D5CDD505-2E9C-101B-9397-08002B2CF9AE}" pid="696" name="ZOTERO_BREF_mjKlb4z67jsYyaXraXuub_1">
    <vt:lpwstr>ZOTERO_ITEM CSL_CITATION {"citationID":"gy2imgYr","properties":{"formattedCitation":"({\\i{}6})","plainCitation":"(6)","noteIndex":0},"citationItems":[{"id":1150,"uris":["http://zotero.org/users/453153/items/XXWPAQTS"],"uri":["http://zotero.org/users/4531</vt:lpwstr>
  </property>
  <property fmtid="{D5CDD505-2E9C-101B-9397-08002B2CF9AE}" pid="697" name="ZOTERO_BREF_mjKlb4z67jsYyaXraXuub_2">
    <vt:lpwstr>53/items/XXWPAQTS"],"itemData":{"id":1150,"type":"article-journal","title":"Volcanic Dilemma - Flow or Blow?","container-title":"Science","page":"1054-1055","volume":"273","issue":"5278","source":"science.sciencemag.org.useservices.com","abstract":"Volcan</vt:lpwstr>
  </property>
  <property fmtid="{D5CDD505-2E9C-101B-9397-08002B2CF9AE}" pid="698" name="ZOTERO_BREF_mjKlb4z67jsYyaXraXuub_3">
    <vt:lpwstr>ic eruptions can be either slow outpourings of lava or explosive ejections of fragmented rock. In his Perspective, Dingwell discusses the physical and chemical properties of magma that lead to these two styles of eruption. New experiments and computer sim</vt:lpwstr>
  </property>
  <property fmtid="{D5CDD505-2E9C-101B-9397-08002B2CF9AE}" pid="699" name="ZOTERO_BREF_mjKlb4z67jsYyaXraXuub_4">
    <vt:lpwstr>ulations are pointing to the involvement of solidlike behavior of liquid magma when it makes a transition to a glass.","DOI":"10.1126/science.273.5278.1054","ISSN":"0036-8075, 1095-9203","language":"en","author":[{"family":"Dingwell","given":"D. B."}],"is</vt:lpwstr>
  </property>
  <property fmtid="{D5CDD505-2E9C-101B-9397-08002B2CF9AE}" pid="700" name="ZOTERO_BREF_mjKlb4z67jsYyaXraXuub_5">
    <vt:lpwstr>sued":{"date-parts":[["1996",8,23]]}}}],"schema":"https://github.com/citation-style-language/schema/raw/master/csl-citation.json"}</vt:lpwstr>
  </property>
  <property fmtid="{D5CDD505-2E9C-101B-9397-08002B2CF9AE}" pid="701" name="ZOTERO_BREF_n40T7dCGCMLIEK8nkVG7i_1">
    <vt:lpwstr>ZOTERO_ITEM CSL_CITATION {"citationID":"KhMAsfyz","properties":{"formattedCitation":"({\\i{}18} and references cited therein)","plainCitation":"(18 and references cited therein)","noteIndex":0},"citationItems":[{"id":3505,"uris":["http://zotero.org/users/</vt:lpwstr>
  </property>
  <property fmtid="{D5CDD505-2E9C-101B-9397-08002B2CF9AE}" pid="702" name="ZOTERO_BREF_n40T7dCGCMLIEK8nkVG7i_10">
    <vt:lpwstr>ty of silicate melts","journalAbbreviation":"Journal of Non-Crystalline Solids","author":[{"family":"Le Losq","given":"C."},{"family":"Neuville","given":"D. R."}],"issued":{"date-parts":[["2017",5,1]]}},"suffix":"and references cited therein"}],"schema":"</vt:lpwstr>
  </property>
  <property fmtid="{D5CDD505-2E9C-101B-9397-08002B2CF9AE}" pid="703" name="ZOTERO_BREF_n40T7dCGCMLIEK8nkVG7i_11">
    <vt:lpwstr>https://github.com/citation-style-language/schema/raw/master/csl-citation.json"}</vt:lpwstr>
  </property>
  <property fmtid="{D5CDD505-2E9C-101B-9397-08002B2CF9AE}" pid="704" name="ZOTERO_BREF_n40T7dCGCMLIEK8nkVG7i_2">
    <vt:lpwstr>453153/items/PJAXRXCI"],"uri":["http://zotero.org/users/453153/items/PJAXRXCI"],"itemData":{"id":3505,"type":"article-journal","title":"Molecular structure, configurational entropy and viscosity of silicate melts: Link through the Adam and Gibbs theory of</vt:lpwstr>
  </property>
  <property fmtid="{D5CDD505-2E9C-101B-9397-08002B2CF9AE}" pid="705" name="ZOTERO_BREF_n40T7dCGCMLIEK8nkVG7i_3">
    <vt:lpwstr> viscous flow","container-title":"Journal of Non-Crystalline Solids","page":"175-188","volume":"463","source":"ScienceDirect","abstract":"The Adam and Gibbs theory depicts the viscous flow of silicate melts as governed by the cooperative re-arrangement of</vt:lpwstr>
  </property>
  <property fmtid="{D5CDD505-2E9C-101B-9397-08002B2CF9AE}" pid="706" name="ZOTERO_BREF_n40T7dCGCMLIEK8nkVG7i_4">
    <vt:lpwstr> molecular sub-systems. Considering that such subsystems involve the silicate Qn units (n = number of bridging oxygens), this study presents a model that links the Qn unit fractions to the melt configurational entropy at the glass transition temperature T</vt:lpwstr>
  </property>
  <property fmtid="{D5CDD505-2E9C-101B-9397-08002B2CF9AE}" pid="707" name="ZOTERO_BREF_n40T7dCGCMLIEK8nkVG7i_5">
    <vt:lpwstr>g, Sconf(Tg), and finally, to its viscosity η. With 13 adjustable parameters, the model reproduces η and Tg of melts in the Na2O-K2O-SiO2 system (60 ≤ [SiO2] ≤ 100 mol%) with 1σ standard deviations of 0.18 log unit and 10.6°, respectively.\nThe model help</vt:lpwstr>
  </property>
  <property fmtid="{D5CDD505-2E9C-101B-9397-08002B2CF9AE}" pid="708" name="ZOTERO_BREF_n40T7dCGCMLIEK8nkVG7i_6">
    <vt:lpwstr>s understanding the links between the melt chemical composition, structure, Sconf and η. For instance, small compositional changes in highly polymerized melts generate important changes in their Sconf(Tg) because of an excess of entropy generated by mixin</vt:lpwstr>
  </property>
  <property fmtid="{D5CDD505-2E9C-101B-9397-08002B2CF9AE}" pid="709" name="ZOTERO_BREF_n40T7dCGCMLIEK8nkVG7i_7">
    <vt:lpwstr>g Si between Q4 and Q3 units. Changing the melt silica concentration affects the Qn unit distribution, this resulting in non-linear changes in the topological contribution to Sconf(Tg). The model also indicates that, at [SiO2] ≥ 60 mol%, the mixed alkali </vt:lpwstr>
  </property>
  <property fmtid="{D5CDD505-2E9C-101B-9397-08002B2CF9AE}" pid="710" name="ZOTERO_BREF_n40T7dCGCMLIEK8nkVG7i_8">
    <vt:lpwstr>effect has negligible impact on the silicate glass Qn unit distribution, as corroborated by Raman spectroscopy data on mixed Na-K tri- and tetrasilicate glasses. Such model may be critical to link the melt structure to its physical and thermodynamic prope</vt:lpwstr>
  </property>
  <property fmtid="{D5CDD505-2E9C-101B-9397-08002B2CF9AE}" pid="711" name="ZOTERO_BREF_n40T7dCGCMLIEK8nkVG7i_9">
    <vt:lpwstr>rties, but its refinement requires further high-quality quantitative structural data on silicate and aluminosilicate melts.","DOI":"10.1016/j.jnoncrysol.2017.02.010","ISSN":"0022-3093","shortTitle":"Molecular structure, configurational entropy and viscosi</vt:lpwstr>
  </property>
  <property fmtid="{D5CDD505-2E9C-101B-9397-08002B2CF9AE}" pid="712" name="ZOTERO_BREF_o05L9FUP09z2_1">
    <vt:lpwstr>ZOTERO_ITEM CSL_CITATION {"citationID":"O2xWkNzr","properties":{"formattedCitation":"({\\i{}6})","plainCitation":"(6)","noteIndex":0},"citationItems":[{"id":1158,"uris":["http://zotero.org/users/453153/items/CP3UVTPK"],"uri":["http://zotero.org/users/4531</vt:lpwstr>
  </property>
  <property fmtid="{D5CDD505-2E9C-101B-9397-08002B2CF9AE}" pid="713" name="ZOTERO_BREF_o05L9FUP09z2_2">
    <vt:lpwstr>53/items/CP3UVTPK"],"itemData":{"id":1158,"type":"article-journal","title":"Viscosity and configurational entropy of silicate melts","container-title":"Geochimica et Cosmochimica Acta","page":"471-483","volume":"48","issue":"3","source":"ScienceDirect","a</vt:lpwstr>
  </property>
  <property fmtid="{D5CDD505-2E9C-101B-9397-08002B2CF9AE}" pid="714" name="ZOTERO_BREF_o05L9FUP09z2_3">
    <vt:lpwstr>bstract":"With the configurational entropy theory of relaxation processes of Adam and Gibbs (1965), one predicts that the viscosity depends on temperature according to log η = Ae + BeTSconf, where Sconf is the configurational entropy of the liquid. Thermo</vt:lpwstr>
  </property>
  <property fmtid="{D5CDD505-2E9C-101B-9397-08002B2CF9AE}" pid="715" name="ZOTERO_BREF_o05L9FUP09z2_4">
    <vt:lpwstr>chemical calculations of Sconf performed for some mineral compositions show the importance of non-configurational contributions to the entropy differences between amorphous and crystalline phases. Except for the case of SiO2, the available thermodynamic d</vt:lpwstr>
  </property>
  <property fmtid="{D5CDD505-2E9C-101B-9397-08002B2CF9AE}" pid="716" name="ZOTERO_BREF_o05L9FUP09z2_5">
    <vt:lpwstr>ata indicate that the above equation for viscosity accounts quantitatively for the experimentally determined temperature dependence of the viscosity of silicate melts. The Adam and Gibbs theory also provides a simple rationale for the non linear variation</vt:lpwstr>
  </property>
  <property fmtid="{D5CDD505-2E9C-101B-9397-08002B2CF9AE}" pid="717" name="ZOTERO_BREF_o05L9FUP09z2_6">
    <vt:lpwstr> of the logarithmic viscosity with composition in mixed alkali silicate liquids at low temperatures, the minimum of viscosity resulting from the contribution of the entropy of mixing to Sconf.","DOI":"10.1016/0016-7037(84)90275-8","ISSN":"0016-7037","jour</vt:lpwstr>
  </property>
  <property fmtid="{D5CDD505-2E9C-101B-9397-08002B2CF9AE}" pid="718" name="ZOTERO_BREF_o05L9FUP09z2_7">
    <vt:lpwstr>nalAbbreviation":"Geochimica et Cosmochimica Acta","author":[{"family":"Richet","given":"P."}],"issued":{"date-parts":[["1984",3,1]]}}}],"schema":"https://github.com/citation-style-language/schema/raw/master/csl-citation.json"}</vt:lpwstr>
  </property>
  <property fmtid="{D5CDD505-2E9C-101B-9397-08002B2CF9AE}" pid="719" name="ZOTERO_BREF_ocPmJnwCGKz7TQxoVzx2B_1">
    <vt:lpwstr>ZOTERO_ITEM CSL_CITATION {"citationID":"J3HPBOas","properties":{"formattedCitation":"({\\i{}12}, {\\i{}13})","plainCitation":"(12, 13)","noteIndex":0},"citationItems":[{"id":751,"uris":["http://zotero.org/users/453153/items/QRCFZFJ7"],"uri":["http://zoter</vt:lpwstr>
  </property>
  <property fmtid="{D5CDD505-2E9C-101B-9397-08002B2CF9AE}" pid="720" name="ZOTERO_BREF_ocPmJnwCGKz7TQxoVzx2B_10">
    <vt:lpwstr>odel of melt viscosity and values predicted by the GRD viscosity model for multicomponent silicate melts (cf. Giordano et al., 2008).","DOI":"10.1016/j.chemgeo.2016.07.019","ISSN":"0009-2541","journalAbbreviation":"Chemical Geology","author":[{"family":"R</vt:lpwstr>
  </property>
  <property fmtid="{D5CDD505-2E9C-101B-9397-08002B2CF9AE}" pid="721" name="ZOTERO_BREF_ocPmJnwCGKz7TQxoVzx2B_11">
    <vt:lpwstr>ussell","given":"J. K."},{"family":"Giordano","given":"D."}],"issued":{"date-parts":[["2017"]]}}}],"schema":"https://github.com/citation-style-language/schema/raw/master/csl-citation.json"}</vt:lpwstr>
  </property>
  <property fmtid="{D5CDD505-2E9C-101B-9397-08002B2CF9AE}" pid="722" name="ZOTERO_BREF_ocPmJnwCGKz7TQxoVzx2B_2">
    <vt:lpwstr>o.org/users/453153/items/QRCFZFJ7"],"itemData":{"id":751,"type":"article-journal","title":"Configurational heat capacity of Na₂O–CaO–Al₂O₃–SiO₂ melts","container-title":"Chemical Geology","page":"92-101","volume":"256","issue":"3-4","author":[{"family":"W</vt:lpwstr>
  </property>
  <property fmtid="{D5CDD505-2E9C-101B-9397-08002B2CF9AE}" pid="723" name="ZOTERO_BREF_ocPmJnwCGKz7TQxoVzx2B_3">
    <vt:lpwstr>ebb","given":"S. L. L."}],"issued":{"date-parts":[["2008"]]}}},{"id":1338,"uris":["http://zotero.org/users/453153/items/MAEM4I4T"],"uri":["http://zotero.org/users/453153/items/MAEM4I4T"],"itemData":{"id":1338,"type":"article-journal","title":"Modelling co</vt:lpwstr>
  </property>
  <property fmtid="{D5CDD505-2E9C-101B-9397-08002B2CF9AE}" pid="724" name="ZOTERO_BREF_ocPmJnwCGKz7TQxoVzx2B_4">
    <vt:lpwstr>nfigurational entropy of silicate melts","container-title":"Chemical Geology","page":"140-151","volume":"461","source":"ScienceDirect","abstract":"The Adam-Gibbs theory provides a robust connection between the transport or relaxation properties of melts a</vt:lpwstr>
  </property>
  <property fmtid="{D5CDD505-2E9C-101B-9397-08002B2CF9AE}" pid="725" name="ZOTERO_BREF_ocPmJnwCGKz7TQxoVzx2B_5">
    <vt:lpwstr>nd their thermochemical properties. In its expanded form: log η = A + B T S c Tg + C p c ln T T g\n\nthe equation has adjustable unknown parameters A, B and Sc (Tg) which can be estimated from experimental estimates of configurational heat capacity (Cpc),</vt:lpwstr>
  </property>
  <property fmtid="{D5CDD505-2E9C-101B-9397-08002B2CF9AE}" pid="726" name="ZOTERO_BREF_ocPmJnwCGKz7TQxoVzx2B_6">
    <vt:lpwstr> glass transition temperature (Tg) and viscosity (η). Here, we use recently published datasets for anhydrous and hydrous silicate melts and glasses (N ~ 50) for which there are measurements of log η and calorimetric measurements of Cpc and Tg. Our fitting</vt:lpwstr>
  </property>
  <property fmtid="{D5CDD505-2E9C-101B-9397-08002B2CF9AE}" pid="727" name="ZOTERO_BREF_ocPmJnwCGKz7TQxoVzx2B_7">
    <vt:lpwstr> strategy follows the approach developed by previous workers with the sole exception that we assume all silicate melts converge to a common, but unknown, high temperature limit to melt viscosity (e.g., A = log η∞). Our optimal value for A is − 3.51 ± 0.25</vt:lpwstr>
  </property>
  <property fmtid="{D5CDD505-2E9C-101B-9397-08002B2CF9AE}" pid="728" name="ZOTERO_BREF_ocPmJnwCGKz7TQxoVzx2B_8">
    <vt:lpwstr>. A consequence of a common, high-temperature limit to silicate melt viscosity is that the corresponding model values of glass transition temperature (Tg12), melt fragility (m), and the ratio Cpc/Sc are constrained to lie on a single plane approximated as</vt:lpwstr>
  </property>
  <property fmtid="{D5CDD505-2E9C-101B-9397-08002B2CF9AE}" pid="729" name="ZOTERO_BREF_ocPmJnwCGKz7TQxoVzx2B_9">
    <vt:lpwstr>: Cp c S c = − Tg 12 243399 − m 15.518 + 0.996\n\nthereby establishing a quantitative connection between calorimetric and rheological measurements. Lastly, we show a good correspondence between values of Tg12 and fragility (m) from this Adam-Gibbs based m</vt:lpwstr>
  </property>
  <property fmtid="{D5CDD505-2E9C-101B-9397-08002B2CF9AE}" pid="730" name="ZOTERO_BREF_ogl322pNP64ZA53tHmTRB_1">
    <vt:lpwstr>ZOTERO_ITEM CSL_CITATION {"citationID":"om8D1Fxx","properties":{"formattedCitation":"({\\i{}7})","plainCitation":"(7)","noteIndex":0},"citationItems":[{"id":59,"uris":["http://zotero.org/users/453153/items/PJAXRXCI"],"uri":["http://zotero.org/users/453153</vt:lpwstr>
  </property>
  <property fmtid="{D5CDD505-2E9C-101B-9397-08002B2CF9AE}" pid="731" name="ZOTERO_BREF_ogl322pNP64ZA53tHmTRB_10">
    <vt:lpwstr>stalline Solids","author":[{"family":"Le Losq","given":"C."},{"family":"Neuville","given":"D. R."}],"issued":{"date-parts":[["2017",5,1]]}}}],"schema":"https://github.com/citation-style-language/schema/raw/master/csl-citation.json"}</vt:lpwstr>
  </property>
  <property fmtid="{D5CDD505-2E9C-101B-9397-08002B2CF9AE}" pid="732" name="ZOTERO_BREF_ogl322pNP64ZA53tHmTRB_2">
    <vt:lpwstr>/items/PJAXRXCI"],"itemData":{"id":59,"type":"article-journal","title":"Molecular structure, configurational entropy and viscosity of silicate melts: Link through the Adam and Gibbs theory of viscous flow","container-title":"Journal of Non-Crystalline Sol</vt:lpwstr>
  </property>
  <property fmtid="{D5CDD505-2E9C-101B-9397-08002B2CF9AE}" pid="733" name="ZOTERO_BREF_ogl322pNP64ZA53tHmTRB_3">
    <vt:lpwstr>ids","page":"175-188","volume":"463","source":"ScienceDirect","abstract":"The Adam and Gibbs theory depicts the viscous flow of silicate melts as governed by the cooperative re-arrangement of molecular sub-systems. Considering that such subsystems involve</vt:lpwstr>
  </property>
  <property fmtid="{D5CDD505-2E9C-101B-9397-08002B2CF9AE}" pid="734" name="ZOTERO_BREF_ogl322pNP64ZA53tHmTRB_4">
    <vt:lpwstr> the silicate Qn units (n = number of bridging oxygens), this study presents a model that links the Qn unit fractions to the melt configurational entropy at the glass transition temperature Tg, Sconf(Tg), and finally, to its viscosity η. With 13 adjustabl</vt:lpwstr>
  </property>
  <property fmtid="{D5CDD505-2E9C-101B-9397-08002B2CF9AE}" pid="735" name="ZOTERO_BREF_ogl322pNP64ZA53tHmTRB_5">
    <vt:lpwstr>e parameters, the model reproduces η and Tg of melts in the Na2O-K2O-SiO2 system (60 ≤ [SiO2] ≤ 100 mol%) with 1σ standard deviations of 0.18 log unit and 10.6°, respectively.\nThe model helps understanding the links between the melt chemical composition,</vt:lpwstr>
  </property>
  <property fmtid="{D5CDD505-2E9C-101B-9397-08002B2CF9AE}" pid="736" name="ZOTERO_BREF_ogl322pNP64ZA53tHmTRB_6">
    <vt:lpwstr> structure, Sconf and η. For instance, small compositional changes in highly polymerized melts generate important changes in their Sconf(Tg) because of an excess of entropy generated by mixing Si between Q4 and Q3 units. Changing the melt silica concentra</vt:lpwstr>
  </property>
  <property fmtid="{D5CDD505-2E9C-101B-9397-08002B2CF9AE}" pid="737" name="ZOTERO_BREF_ogl322pNP64ZA53tHmTRB_7">
    <vt:lpwstr>tion affects the Qn unit distribution, this resulting in non-linear changes in the topological contribution to Sconf(Tg). The model also indicates that, at [SiO2] ≥ 60 mol%, the mixed alkali effect has negligible impact on the silicate glass Qn unit distr</vt:lpwstr>
  </property>
  <property fmtid="{D5CDD505-2E9C-101B-9397-08002B2CF9AE}" pid="738" name="ZOTERO_BREF_ogl322pNP64ZA53tHmTRB_8">
    <vt:lpwstr>ibution, as corroborated by Raman spectroscopy data on mixed Na-K tri- and tetrasilicate glasses. Such model may be critical to link the melt structure to its physical and thermodynamic properties, but its refinement requires further high-quality quantita</vt:lpwstr>
  </property>
  <property fmtid="{D5CDD505-2E9C-101B-9397-08002B2CF9AE}" pid="739" name="ZOTERO_BREF_ogl322pNP64ZA53tHmTRB_9">
    <vt:lpwstr>tive structural data on silicate and aluminosilicate melts.","DOI":"10.1016/j.jnoncrysol.2017.02.010","ISSN":"0022-3093","title-short":"Molecular structure, configurational entropy and viscosity of silicate melts","journalAbbreviation":"Journal of Non-Cry</vt:lpwstr>
  </property>
  <property fmtid="{D5CDD505-2E9C-101B-9397-08002B2CF9AE}" pid="740" name="ZOTERO_BREF_pLstwxLRQUkL_1">
    <vt:lpwstr>ZOTERO_ITEM CSL_CITATION {"citationID":"pi6cI4dG","properties":{"formattedCitation":"({\\i{}7})","plainCitation":"(7)","noteIndex":0},"citationItems":[{"id":4991,"uris":["http://zotero.org/users/453153/items/L7AE9RCB"],"uri":["http://zotero.org/users/4531</vt:lpwstr>
  </property>
  <property fmtid="{D5CDD505-2E9C-101B-9397-08002B2CF9AE}" pid="741" name="ZOTERO_BREF_pLstwxLRQUkL_2">
    <vt:lpwstr>53/items/L7AE9RCB"],"itemData":{"id":4991,"type":"article-journal","title":"Welcome to the Glass Age","container-title":"International Journal of Applied Glass Science","page":"409-412","volume":"7","issue":"4","source":"Wiley Online Library","abstract":"</vt:lpwstr>
  </property>
  <property fmtid="{D5CDD505-2E9C-101B-9397-08002B2CF9AE}" pid="742" name="ZOTERO_BREF_pLstwxLRQUkL_3">
    <vt:lpwstr>Glass is one of the world's most transformative materials. Featuring tremendous versatility and distinctive technical capabilities, glass has been responsible for numerous cultural and scientific advancements from windows to optical fiber. Today, the pace</vt:lpwstr>
  </property>
  <property fmtid="{D5CDD505-2E9C-101B-9397-08002B2CF9AE}" pid="743" name="ZOTERO_BREF_pLstwxLRQUkL_4">
    <vt:lpwstr> of glass innovation is accelerating, thanks to scientists' deep understanding of glass physics and chemistry, combined with modern analytic and control technologies. We believe that the world has entered the Glass Age. We have an unprecedented opportunit</vt:lpwstr>
  </property>
  <property fmtid="{D5CDD505-2E9C-101B-9397-08002B2CF9AE}" pid="744" name="ZOTERO_BREF_pLstwxLRQUkL_5">
    <vt:lpwstr>y to harness the unique capabilities of glass to solve some of our world's most urgent challenges, such as more effective healthcare, cleaner energy and water, and more efficient communication. Realizing the potential of the Glass Age will require collabo</vt:lpwstr>
  </property>
  <property fmtid="{D5CDD505-2E9C-101B-9397-08002B2CF9AE}" pid="745" name="ZOTERO_BREF_pLstwxLRQUkL_6">
    <vt:lpwstr>ration, resources, and support, but it is an opportunity we cannot afford to waste.","DOI":"10.1111/ijag.12242","ISSN":"2041-1294","language":"en","author":[{"family":"Morse","given":"David L."},{"family":"Evenson","given":"Jeffrey W."}],"issued":{"date-p</vt:lpwstr>
  </property>
  <property fmtid="{D5CDD505-2E9C-101B-9397-08002B2CF9AE}" pid="746" name="ZOTERO_BREF_pLstwxLRQUkL_7">
    <vt:lpwstr>arts":[["2016"]]}}}],"schema":"https://github.com/citation-style-language/schema/raw/master/csl-citation.json"}</vt:lpwstr>
  </property>
  <property fmtid="{D5CDD505-2E9C-101B-9397-08002B2CF9AE}" pid="747" name="ZOTERO_BREF_pTv9Dl6OCeRFEVoCdMjmF_1">
    <vt:lpwstr>ZOTERO_TEMP </vt:lpwstr>
  </property>
  <property fmtid="{D5CDD505-2E9C-101B-9397-08002B2CF9AE}" pid="748" name="ZOTERO_BREF_pWHiV72oVeuO_1">
    <vt:lpwstr>ZOTERO_BIBL {"uncited":[],"omitted":[],"custom":[]} CSL_BIBLIOGRAPHY</vt:lpwstr>
  </property>
  <property fmtid="{D5CDD505-2E9C-101B-9397-08002B2CF9AE}" pid="749" name="ZOTERO_BREF_pgxVKRjkslPHRllDNDOwS1_1">
    <vt:lpwstr>ZOTERO_ITEM CSL_CITATION {"citationID":"H2luZ2iU","properties":{"formattedCitation":"({\\i{}8})","plainCitation":"(8)","noteIndex":0},"citationItems":[{"id":1058,"uris":["http://zotero.org/users/453153/items/NJ2V38JM"],"uri":["http://zotero.org/users/4531</vt:lpwstr>
  </property>
  <property fmtid="{D5CDD505-2E9C-101B-9397-08002B2CF9AE}" pid="750" name="ZOTERO_BREF_pgxVKRjkslPHRllDNDOwS1_2">
    <vt:lpwstr>53/items/NJ2V38JM"],"itemData":{"id":1058,"type":"article-journal","title":"On the temperature dependence of cooperative relaxation properties in glass-forming liquids","container-title":"The journal of chemical physics","page":"139-146","volume":"43","is</vt:lpwstr>
  </property>
  <property fmtid="{D5CDD505-2E9C-101B-9397-08002B2CF9AE}" pid="751" name="ZOTERO_BREF_pgxVKRjkslPHRllDNDOwS1_3">
    <vt:lpwstr>sue":"1","author":[{"family":"Adam","given":"G."},{"family":"Gibbs","given":"J. H."}],"issued":{"date-parts":[["1965"]]}}}],"schema":"https://github.com/citation-style-language/schema/raw/master/csl-citation.json"}</vt:lpwstr>
  </property>
  <property fmtid="{D5CDD505-2E9C-101B-9397-08002B2CF9AE}" pid="752" name="ZOTERO_BREF_pgxVKRjkslPHRllDNDOwS_1">
    <vt:lpwstr>ZOTERO_ITEM CSL_CITATION {"citationID":"t4m7Uywg","properties":{"formattedCitation":"({\\i{}3})","plainCitation":"(3)","noteIndex":0},"citationItems":[{"id":1434,"uris":["http://zotero.org/users/453153/items/NJ2V38JM"],"uri":["http://zotero.org/users/4531</vt:lpwstr>
  </property>
  <property fmtid="{D5CDD505-2E9C-101B-9397-08002B2CF9AE}" pid="753" name="ZOTERO_BREF_pgxVKRjkslPHRllDNDOwS_2">
    <vt:lpwstr>53/items/NJ2V38JM"],"itemData":{"id":1434,"type":"article-journal","title":"On the temperature dependence of cooperative relaxation properties in glass-forming liquids","container-title":"The journal of chemical physics","page":"139-146","volume":"43","is</vt:lpwstr>
  </property>
  <property fmtid="{D5CDD505-2E9C-101B-9397-08002B2CF9AE}" pid="754" name="ZOTERO_BREF_pgxVKRjkslPHRllDNDOwS_3">
    <vt:lpwstr>sue":"1","author":[{"family":"Adam","given":"G."},{"family":"Gibbs","given":"J. H."}],"issued":{"date-parts":[["1965"]]}}}],"schema":"https://github.com/citation-style-language/schema/raw/master/csl-citation.json"}</vt:lpwstr>
  </property>
  <property fmtid="{D5CDD505-2E9C-101B-9397-08002B2CF9AE}" pid="755" name="ZOTERO_BREF_qq1hfGqXIx6Fz9pV8wx4X_1">
    <vt:lpwstr>ZOTERO_ITEM CSL_CITATION {"citationID":"XFptxrho","properties":{"formattedCitation":"(e.g. {\\i{}10})","plainCitation":"(e.g. 10)","noteIndex":0},"citationItems":[{"id":1175,"uris":["http://zotero.org/users/453153/items/5GE3I8II"],"uri":["http://zotero.or</vt:lpwstr>
  </property>
  <property fmtid="{D5CDD505-2E9C-101B-9397-08002B2CF9AE}" pid="756" name="ZOTERO_BREF_qq1hfGqXIx6Fz9pV8wx4X_2">
    <vt:lpwstr>g/users/453153/items/5GE3I8II"],"itemData":{"id":1175,"type":"article-journal","title":"Viscosity of magmatic liquids: A model","container-title":"Earth and Planetary Science Letters","page":"123-134","volume":"271","issue":"1-4","source":"CrossRef","DOI"</vt:lpwstr>
  </property>
  <property fmtid="{D5CDD505-2E9C-101B-9397-08002B2CF9AE}" pid="757" name="ZOTERO_BREF_qq1hfGqXIx6Fz9pV8wx4X_3">
    <vt:lpwstr>:"10.1016/j.epsl.2008.03.038","ISSN":"0012821X","title-short":"Viscosity of magmatic liquids","language":"en","author":[{"family":"Giordano","given":"D."},{"family":"Russell","given":"J. K."},{"family":"Dingwell","given":"D. B."}],"issued":{"date-parts":[</vt:lpwstr>
  </property>
  <property fmtid="{D5CDD505-2E9C-101B-9397-08002B2CF9AE}" pid="758" name="ZOTERO_BREF_qq1hfGqXIx6Fz9pV8wx4X_4">
    <vt:lpwstr>["2008",7]]}},"prefix":"e.g. "}],"schema":"https://github.com/citation-style-language/schema/raw/master/csl-citation.json"}</vt:lpwstr>
  </property>
  <property fmtid="{D5CDD505-2E9C-101B-9397-08002B2CF9AE}" pid="759" name="ZOTERO_BREF_r1Uh2CEeW5VdfkbQkUFwz_1">
    <vt:lpwstr>ZOTERO_ITEM CSL_CITATION {"citationID":"RaagA5CI","properties":{"formattedCitation":"(see {\\i{}28})","plainCitation":"(see 28)","noteIndex":0},"citationItems":[{"id":5955,"uris":["http://zotero.org/users/453153/items/VQVKPG9Q"],"uri":["http://zotero.org/</vt:lpwstr>
  </property>
  <property fmtid="{D5CDD505-2E9C-101B-9397-08002B2CF9AE}" pid="760" name="ZOTERO_BREF_r1Uh2CEeW5VdfkbQkUFwz_2">
    <vt:lpwstr>users/453153/items/VQVKPG9Q"],"itemData":{"id":5955,"type":"book","title":"Deep Learning","publisher":"MIT Press","URL":"http://www.deeplearningbook.org","author":[{"family":"Goodfellow","given":"I."},{"family":"Bengio","given":"Y."},{"family":"Courville"</vt:lpwstr>
  </property>
  <property fmtid="{D5CDD505-2E9C-101B-9397-08002B2CF9AE}" pid="761" name="ZOTERO_BREF_r1Uh2CEeW5VdfkbQkUFwz_3">
    <vt:lpwstr>,"given":"A."}],"issued":{"date-parts":[["2016"]]}},"prefix":"see"}],"schema":"https://github.com/citation-style-language/schema/raw/master/csl-citation.json"}</vt:lpwstr>
  </property>
  <property fmtid="{D5CDD505-2E9C-101B-9397-08002B2CF9AE}" pid="762" name="ZOTERO_BREF_sTuFEr2oig1Z_1">
    <vt:lpwstr>ZOTERO_ITEM CSL_CITATION {"citationID":"BLKvazdJ","properties":{"formattedCitation":"({\\i{}4})","plainCitation":"(4)","noteIndex":0},"citationItems":[{"id":6028,"uris":["http://zotero.org/users/453153/items/E7WCXEV6"],"uri":["http://zotero.org/users/4531</vt:lpwstr>
  </property>
  <property fmtid="{D5CDD505-2E9C-101B-9397-08002B2CF9AE}" pid="763" name="ZOTERO_BREF_sTuFEr2oig1Z_2">
    <vt:lpwstr>53/items/E7WCXEV6"],"itemData":{"id":6028,"type":"book","title":"The art of molecular dynamics simulation","publisher":"Cambridge University Press","publisher-place":"Cambridge, U.K.","edition":"2nd","event-place":"Cambridge, U.K.","author":[{"family":"Ra</vt:lpwstr>
  </property>
  <property fmtid="{D5CDD505-2E9C-101B-9397-08002B2CF9AE}" pid="764" name="ZOTERO_BREF_sTuFEr2oig1Z_3">
    <vt:lpwstr>paport","given":"D.C."}],"issued":{"date-parts":[["2004"]]}}}],"schema":"https://github.com/citation-style-language/schema/raw/master/csl-citation.json"}</vt:lpwstr>
  </property>
  <property fmtid="{D5CDD505-2E9C-101B-9397-08002B2CF9AE}" pid="765" name="ZOTERO_BREF_saqv7sNVr9xddmueK5iHB_1">
    <vt:lpwstr>ZOTERO_ITEM CSL_CITATION {"citationID":"QD9m0xll","properties":{"formattedCitation":"({\\i{}12})","plainCitation":"(12)","noteIndex":0},"citationItems":[{"id":1124,"uris":["http://zotero.org/users/453153/items/CM5D74NE"],"uri":["http://zotero.org/users/45</vt:lpwstr>
  </property>
  <property fmtid="{D5CDD505-2E9C-101B-9397-08002B2CF9AE}" pid="766" name="ZOTERO_BREF_saqv7sNVr9xddmueK5iHB_2">
    <vt:lpwstr>3153/items/CM5D74NE"],"itemData":{"id":1124,"type":"article-journal","title":"Glass transitions and thermodynamic properties of amorphous SiO&lt;sub&gt;2&lt;/sub&gt;, NaAlSi&lt;sub&gt;n&lt;/sub&gt;O&lt;sub&gt;2n+2&lt;/sub&gt; and KAlSi&lt;sub&gt;3&lt;/sub&gt;O&lt;sub&gt;8&lt;/sub&gt;","container-title":"Geochimica</vt:lpwstr>
  </property>
  <property fmtid="{D5CDD505-2E9C-101B-9397-08002B2CF9AE}" pid="767" name="ZOTERO_BREF_saqv7sNVr9xddmueK5iHB_3">
    <vt:lpwstr> et Cosmochimica Acta","page":"453-470","volume":"48","issue":"3","source":"ScienceDirect","abstract":"A drop calorimetric study, between 900 and 1800 K, of amorphous SiO2, NaAlSi3O8, NaAlSi2O6, NaAlSiO4 and KAlSi3O8 shows the increase in heat capacity wh</vt:lpwstr>
  </property>
  <property fmtid="{D5CDD505-2E9C-101B-9397-08002B2CF9AE}" pid="768" name="ZOTERO_BREF_saqv7sNVr9xddmueK5iHB_4">
    <vt:lpwstr>ich results from glass transitions. For these glasses, the fictive temperature has a negligible effect on the heat capacity above room temperature, but it has an important influence on the enthalpy of formation as obtained from solution calorimetry. From </vt:lpwstr>
  </property>
  <property fmtid="{D5CDD505-2E9C-101B-9397-08002B2CF9AE}" pid="769" name="ZOTERO_BREF_saqv7sNVr9xddmueK5iHB_5">
    <vt:lpwstr>these results and published Cp and enthalpy of solution data, several properties have been calculated: the enthalpies of fusion of high albite, nepheline, Jadeite and high sanidine, the thermodynamic functions of amorphous NaAlSi3O8 and KAlSi3O8 between 0</vt:lpwstr>
  </property>
  <property fmtid="{D5CDD505-2E9C-101B-9397-08002B2CF9AE}" pid="770" name="ZOTERO_BREF_saqv7sNVr9xddmueK5iHB_6">
    <vt:lpwstr> and 2000 K, and some mixing properties of liquids along the join SiO2-NaAlSi3O8. The latter data suggest that these liquids behave more closely as athermal solutions than as regular solutions.","DOI":"10.1016/0016-7037(84)90274-6","ISSN":"0016-7037","jou</vt:lpwstr>
  </property>
  <property fmtid="{D5CDD505-2E9C-101B-9397-08002B2CF9AE}" pid="771" name="ZOTERO_BREF_saqv7sNVr9xddmueK5iHB_7">
    <vt:lpwstr>rnalAbbreviation":"Geochimica et Cosmochimica Acta","author":[{"family":"Richet","given":"Pascal"},{"family":"Bottinga","given":"Yan"}],"issued":{"date-parts":[["1984",3,1]]}}}],"schema":"https://github.com/citation-style-language/schema/raw/master/csl-ci</vt:lpwstr>
  </property>
  <property fmtid="{D5CDD505-2E9C-101B-9397-08002B2CF9AE}" pid="772" name="ZOTERO_BREF_saqv7sNVr9xddmueK5iHB_8">
    <vt:lpwstr>tation.json"}</vt:lpwstr>
  </property>
  <property fmtid="{D5CDD505-2E9C-101B-9397-08002B2CF9AE}" pid="773" name="ZOTERO_BREF_tiNb89oBbPlG_1">
    <vt:lpwstr>ZOTERO_ITEM CSL_CITATION {"citationID":"ae6Qm5yf","properties":{"unsorted":true,"formattedCitation":"(e.g. {\\i{}1}, {\\i{}2})","plainCitation":"(e.g. 1, 2)","noteIndex":0},"citationItems":[{"id":1393,"uris":["http://zotero.org/users/453153/items/KM6JIMSE</vt:lpwstr>
  </property>
  <property fmtid="{D5CDD505-2E9C-101B-9397-08002B2CF9AE}" pid="774" name="ZOTERO_BREF_tiNb89oBbPlG_10">
    <vt:lpwstr>changes in melt viscosity, together with glass Raman and Nuclear Magnetic Resonance measurements and Molecular Dynamics simulations, demonstrate that metal ions nano-segregate into percolation channels, making this a universal phenomenon of oxide glasses </vt:lpwstr>
  </property>
  <property fmtid="{D5CDD505-2E9C-101B-9397-08002B2CF9AE}" pid="775" name="ZOTERO_BREF_tiNb89oBbPlG_11">
    <vt:lpwstr>and melts. Furthermore, we can explain how, in both single and mixed alkali compositions, metal ion clustering and percolation radically affect melt mobility, central to understanding industrial and geological processes.","DOI":"10.1038/s41598-017-16741-3</vt:lpwstr>
  </property>
  <property fmtid="{D5CDD505-2E9C-101B-9397-08002B2CF9AE}" pid="776" name="ZOTERO_BREF_tiNb89oBbPlG_12">
    <vt:lpwstr>","ISSN":"2045-2322","shortTitle":"Percolation channels","language":"En","author":[{"family":"Le Losq","given":"C."},{"family":"Neuville","given":"D. R."},{"family":"Chen","given":"W."},{"family":"Florian","given":"P."},{"family":"Massiot","given":"D."},{</vt:lpwstr>
  </property>
  <property fmtid="{D5CDD505-2E9C-101B-9397-08002B2CF9AE}" pid="777" name="ZOTERO_BREF_tiNb89oBbPlG_13">
    <vt:lpwstr>"family":"Zhou","given":"Z."},{"family":"Greaves","given":"G. N."}],"issued":{"date-parts":[["2017",12]]}}}],"schema":"https://github.com/citation-style-language/schema/raw/master/csl-citation.json"}</vt:lpwstr>
  </property>
  <property fmtid="{D5CDD505-2E9C-101B-9397-08002B2CF9AE}" pid="778" name="ZOTERO_BREF_tiNb89oBbPlG_2">
    <vt:lpwstr>"],"uri":["http://zotero.org/users/453153/items/KM6JIMSE"],"itemData":{"id":1393,"type":"article-journal","title":"Atomistic insight into viscosity and density of silicate melts under pressure","container-title":"Nature Communications","volume":"5","sourc</vt:lpwstr>
  </property>
  <property fmtid="{D5CDD505-2E9C-101B-9397-08002B2CF9AE}" pid="779" name="ZOTERO_BREF_tiNb89oBbPlG_3">
    <vt:lpwstr>e":"CrossRef","URL":"http://www.nature.com/doifinder/10.1038/ncomms4241","DOI":"10.1038/ncomms4241","ISSN":"2041-1723","author":[{"family":"Wang","given":"Yanbin"},{"family":"Sakamaki","given":"Tatsuya"},{"family":"Skinner","given":"Lawrie B."},{"family":</vt:lpwstr>
  </property>
  <property fmtid="{D5CDD505-2E9C-101B-9397-08002B2CF9AE}" pid="780" name="ZOTERO_BREF_tiNb89oBbPlG_4">
    <vt:lpwstr>"Jing","given":"Zhicheng"},{"family":"Yu","given":"Tony"},{"family":"Kono","given":"Yoshio"},{"family":"Park","given":"Changyong"},{"family":"Shen","given":"Guoyin"},{"family":"Rivers","given":"Mark L."},{"family":"Sutton","given":"Stephen R."}],"issued":</vt:lpwstr>
  </property>
  <property fmtid="{D5CDD505-2E9C-101B-9397-08002B2CF9AE}" pid="781" name="ZOTERO_BREF_tiNb89oBbPlG_5">
    <vt:lpwstr>{"date-parts":[["2014",1,30]]},"accessed":{"date-parts":[["2016",6,15]]}},"prefix":"e.g."},{"id":4406,"uris":["http://zotero.org/users/453153/items/6VDKVSXJ"],"uri":["http://zotero.org/users/453153/items/6VDKVSXJ"],"itemData":{"id":4406,"type":"article-jo</vt:lpwstr>
  </property>
  <property fmtid="{D5CDD505-2E9C-101B-9397-08002B2CF9AE}" pid="782" name="ZOTERO_BREF_tiNb89oBbPlG_6">
    <vt:lpwstr>urnal","title":"Percolation channels: a universal idea to describe the atomic structure and dynamics of glasses and melts","container-title":"Scientific Reports","page":"16490","volume":"7","issue":"1","source":"www.nature.com","abstract":"Understanding t</vt:lpwstr>
  </property>
  <property fmtid="{D5CDD505-2E9C-101B-9397-08002B2CF9AE}" pid="783" name="ZOTERO_BREF_tiNb89oBbPlG_7">
    <vt:lpwstr>he links between chemical composition, nano-structure and the dynamic properties of silicate melts and glasses is fundamental to both Earth and Materials Sciences. Central to this is whether the distribution of mobile metallic ions is random or not. In si</vt:lpwstr>
  </property>
  <property fmtid="{D5CDD505-2E9C-101B-9397-08002B2CF9AE}" pid="784" name="ZOTERO_BREF_tiNb89oBbPlG_8">
    <vt:lpwstr>licate systems, such as window glass, it is well-established that the short-range structure is not random but metal ions cluster, forming percolation channels through a partly broken network of corner-sharing SiO4 tetrahedra. In alumino-silicate glasses a</vt:lpwstr>
  </property>
  <property fmtid="{D5CDD505-2E9C-101B-9397-08002B2CF9AE}" pid="785" name="ZOTERO_BREF_tiNb89oBbPlG_9">
    <vt:lpwstr>nd melts, extensively used in industry and representing most of the Earth magmas, metal ions compensate the electrical charge deficit of AlO4\n                        − tetrahedra, but until now clustering has not been confirmed. Here we report how major </vt:lpwstr>
  </property>
  <property fmtid="{D5CDD505-2E9C-101B-9397-08002B2CF9AE}" pid="786" name="ZOTERO_BREF_uMgO2zcpCqLzL39tIahbw_1">
    <vt:lpwstr>ZOTERO_ITEM CSL_CITATION {"citationID":"b03d57WW","properties":{"formattedCitation":"({\\i{}42})","plainCitation":"(42)","noteIndex":0},"citationItems":[{"id":392,"uris":["http://zotero.org/users/453153/items/H8UFJIW6"],"uri":["http://zotero.org/users/453</vt:lpwstr>
  </property>
  <property fmtid="{D5CDD505-2E9C-101B-9397-08002B2CF9AE}" pid="787" name="ZOTERO_BREF_uMgO2zcpCqLzL39tIahbw_2">
    <vt:lpwstr>153/items/H8UFJIW6"],"itemData":{"id":392,"type":"article-journal","title":"Thermodynamics of silicates melts: Configurational properties","container-title":"Advances in Physical Geochemistry","page":"132-161","volume":"10","author":[{"family":"Richet","g</vt:lpwstr>
  </property>
  <property fmtid="{D5CDD505-2E9C-101B-9397-08002B2CF9AE}" pid="788" name="ZOTERO_BREF_uMgO2zcpCqLzL39tIahbw_3">
    <vt:lpwstr>iven":"P."},{"family":"Neuville","given":"D. R."}],"issued":{"date-parts":[["1992"]]}}}],"schema":"https://github.com/citation-style-language/schema/raw/master/csl-citation.json"} </vt:lpwstr>
  </property>
  <property fmtid="{D5CDD505-2E9C-101B-9397-08002B2CF9AE}" pid="789" name="ZOTERO_BREF_unOQsWGsj9SIlqmuFby45_1">
    <vt:lpwstr>ZOTERO_ITEM CSL_CITATION {"citationID":"goPS6CEj","properties":{"formattedCitation":"({\\i{}7}, {\\i{}12})","plainCitation":"(7, 12)","noteIndex":0},"citationItems":[{"id":59,"uris":["http://zotero.org/users/453153/items/PJAXRXCI"],"uri":["http://zotero.o</vt:lpwstr>
  </property>
  <property fmtid="{D5CDD505-2E9C-101B-9397-08002B2CF9AE}" pid="790" name="ZOTERO_BREF_unOQsWGsj9SIlqmuFby45_10">
    <vt:lpwstr>rnal of Non-Crystalline Solids","author":[{"family":"Le Losq","given":"C."},{"family":"Neuville","given":"D. R."}],"issued":{"date-parts":[["2017",5,1]]}}},{"id":5249,"uris":["http://zotero.org/users/453153/items/NBAXGI36"],"uri":["http://zotero.org/users</vt:lpwstr>
  </property>
  <property fmtid="{D5CDD505-2E9C-101B-9397-08002B2CF9AE}" pid="791" name="ZOTERO_BREF_unOQsWGsj9SIlqmuFby45_11">
    <vt:lpwstr>/453153/items/NBAXGI36"],"itemData":{"id":5249,"type":"article-journal","title":"An Avramov-based viscosity model for the SiO2-Al2O3-Na2O-K2O system in a wide temperature range","container-title":"Ceramics International","page":"12169-12181","volume":"45"</vt:lpwstr>
  </property>
  <property fmtid="{D5CDD505-2E9C-101B-9397-08002B2CF9AE}" pid="792" name="ZOTERO_BREF_unOQsWGsj9SIlqmuFby45_12">
    <vt:lpwstr>,"issue":"9","source":"ScienceDirect","abstract":"A modified Avramov equation is employed to describe the viscosity of silicate melts in the SiO2-Al2O3-Na2O-K2O system and its subsystems with associate species obtained from thermodynamic description and u</vt:lpwstr>
  </property>
  <property fmtid="{D5CDD505-2E9C-101B-9397-08002B2CF9AE}" pid="793" name="ZOTERO_BREF_unOQsWGsj9SIlqmuFby45_13">
    <vt:lpwstr>sed as structural units. Two modifications to the Avramov equation are proposed: i) a stronger dependence of viscosity input of each structural unit on its concentration ii) the “fragility” parameter dependent on the melt composition at a given point. The</vt:lpwstr>
  </property>
  <property fmtid="{D5CDD505-2E9C-101B-9397-08002B2CF9AE}" pid="794" name="ZOTERO_BREF_unOQsWGsj9SIlqmuFby45_14">
    <vt:lpwstr> model describes the viscosity reasonably well for most of the experimental data in the wide compositional range and in a temperature range from fully liquid to supercooled melts. Approaches to further improve the model are discussed.","DOI":"10.1016/j.ce</vt:lpwstr>
  </property>
  <property fmtid="{D5CDD505-2E9C-101B-9397-08002B2CF9AE}" pid="795" name="ZOTERO_BREF_unOQsWGsj9SIlqmuFby45_15">
    <vt:lpwstr>ramint.2019.03.121","ISSN":"0272-8842","journalAbbreviation":"Ceramics International","author":[{"family":"Starodub","given":"K."},{"family":"Wu","given":"G."},{"family":"Yazhenskikh","given":"E."},{"family":"Müller","given":"M."},{"family":"Khvan","given</vt:lpwstr>
  </property>
  <property fmtid="{D5CDD505-2E9C-101B-9397-08002B2CF9AE}" pid="796" name="ZOTERO_BREF_unOQsWGsj9SIlqmuFby45_16">
    <vt:lpwstr>":"A."},{"family":"Kondratiev","given":"A."}],"issued":{"date-parts":[["2019",6,15]]}}}],"schema":"https://github.com/citation-style-language/schema/raw/master/csl-citation.json"}</vt:lpwstr>
  </property>
  <property fmtid="{D5CDD505-2E9C-101B-9397-08002B2CF9AE}" pid="797" name="ZOTERO_BREF_unOQsWGsj9SIlqmuFby45_2">
    <vt:lpwstr>rg/users/453153/items/PJAXRXCI"],"itemData":{"id":59,"type":"article-journal","title":"Molecular structure, configurational entropy and viscosity of silicate melts: Link through the Adam and Gibbs theory of viscous flow","container-title":"Journal of Non-</vt:lpwstr>
  </property>
  <property fmtid="{D5CDD505-2E9C-101B-9397-08002B2CF9AE}" pid="798" name="ZOTERO_BREF_unOQsWGsj9SIlqmuFby45_3">
    <vt:lpwstr>Crystalline Solids","page":"175-188","volume":"463","source":"ScienceDirect","abstract":"The Adam and Gibbs theory depicts the viscous flow of silicate melts as governed by the cooperative re-arrangement of molecular sub-systems. Considering that such sub</vt:lpwstr>
  </property>
  <property fmtid="{D5CDD505-2E9C-101B-9397-08002B2CF9AE}" pid="799" name="ZOTERO_BREF_unOQsWGsj9SIlqmuFby45_4">
    <vt:lpwstr>systems involve the silicate Qn units (n = number of bridging oxygens), this study presents a model that links the Qn unit fractions to the melt configurational entropy at the glass transition temperature Tg, Sconf(Tg), and finally, to its viscosity η. Wi</vt:lpwstr>
  </property>
  <property fmtid="{D5CDD505-2E9C-101B-9397-08002B2CF9AE}" pid="800" name="ZOTERO_BREF_unOQsWGsj9SIlqmuFby45_5">
    <vt:lpwstr>th 13 adjustable parameters, the model reproduces η and Tg of melts in the Na2O-K2O-SiO2 system (60 ≤ [SiO2] ≤ 100 mol%) with 1σ standard deviations of 0.18 log unit and 10.6°, respectively.\nThe model helps understanding the links between the melt chemic</vt:lpwstr>
  </property>
  <property fmtid="{D5CDD505-2E9C-101B-9397-08002B2CF9AE}" pid="801" name="ZOTERO_BREF_unOQsWGsj9SIlqmuFby45_6">
    <vt:lpwstr>al composition, structure, Sconf and η. For instance, small compositional changes in highly polymerized melts generate important changes in their Sconf(Tg) because of an excess of entropy generated by mixing Si between Q4 and Q3 units. Changing the melt s</vt:lpwstr>
  </property>
  <property fmtid="{D5CDD505-2E9C-101B-9397-08002B2CF9AE}" pid="802" name="ZOTERO_BREF_unOQsWGsj9SIlqmuFby45_7">
    <vt:lpwstr>ilica concentration affects the Qn unit distribution, this resulting in non-linear changes in the topological contribution to Sconf(Tg). The model also indicates that, at [SiO2] ≥ 60 mol%, the mixed alkali effect has negligible impact on the silicate glas</vt:lpwstr>
  </property>
  <property fmtid="{D5CDD505-2E9C-101B-9397-08002B2CF9AE}" pid="803" name="ZOTERO_BREF_unOQsWGsj9SIlqmuFby45_8">
    <vt:lpwstr>s Qn unit distribution, as corroborated by Raman spectroscopy data on mixed Na-K tri- and tetrasilicate glasses. Such model may be critical to link the melt structure to its physical and thermodynamic properties, but its refinement requires further high-q</vt:lpwstr>
  </property>
  <property fmtid="{D5CDD505-2E9C-101B-9397-08002B2CF9AE}" pid="804" name="ZOTERO_BREF_unOQsWGsj9SIlqmuFby45_9">
    <vt:lpwstr>uality quantitative structural data on silicate and aluminosilicate melts.","DOI":"10.1016/j.jnoncrysol.2017.02.010","ISSN":"0022-3093","title-short":"Molecular structure, configurational entropy and viscosity of silicate melts","journalAbbreviation":"Jou</vt:lpwstr>
  </property>
  <property fmtid="{D5CDD505-2E9C-101B-9397-08002B2CF9AE}" pid="805" name="ZOTERO_BREF_uwX4ZlUsJrxgopvpysAvq_1">
    <vt:lpwstr>ZOTERO_TEMP </vt:lpwstr>
  </property>
  <property fmtid="{D5CDD505-2E9C-101B-9397-08002B2CF9AE}" pid="806" name="ZOTERO_BREF_vRFKAwnVsnBSq0N6Va0a4_1">
    <vt:lpwstr>ZOTERO_ITEM CSL_CITATION {"citationID":"A0Jjk4b3","properties":{"formattedCitation":"(e.g. {\\i{}11})","plainCitation":"(e.g. 11)","noteIndex":0},"citationItems":[{"id":1409,"uris":["http://zotero.org/users/453153/items/I2X8PEQ9"],"uri":["http://zotero.or</vt:lpwstr>
  </property>
  <property fmtid="{D5CDD505-2E9C-101B-9397-08002B2CF9AE}" pid="807" name="ZOTERO_BREF_vRFKAwnVsnBSq0N6Va0a4_2">
    <vt:lpwstr>g/users/453153/items/I2X8PEQ9"],"itemData":{"id":1409,"type":"article-journal","title":"Viscosity regimes of homogeneous silicate melts","container-title":"American Mineralogist","page":"305–318","volume":"80","issue":"3-4","source":"Google Scholar","auth</vt:lpwstr>
  </property>
  <property fmtid="{D5CDD505-2E9C-101B-9397-08002B2CF9AE}" pid="808" name="ZOTERO_BREF_vRFKAwnVsnBSq0N6Va0a4_3">
    <vt:lpwstr>or":[{"family":"Bottinga","given":"Yan"},{"family":"Richet","given":"Pascal"},{"family":"Sipp","given":"Anne"}],"issued":{"date-parts":[["1995"]]}},"prefix":"e.g."}],"schema":"https://github.com/citation-style-language/schema/raw/master/csl-citation.json"</vt:lpwstr>
  </property>
  <property fmtid="{D5CDD505-2E9C-101B-9397-08002B2CF9AE}" pid="809" name="ZOTERO_BREF_vRFKAwnVsnBSq0N6Va0a4_4">
    <vt:lpwstr>}</vt:lpwstr>
  </property>
  <property fmtid="{D5CDD505-2E9C-101B-9397-08002B2CF9AE}" pid="810" name="ZOTERO_BREF_webmg1ouPyua0rEJYPOio1_1">
    <vt:lpwstr>ZOTERO_ITEM CSL_CITATION {"citationID":"1e9gG05W","properties":{"formattedCitation":"({\\i{}12})","plainCitation":"(12)","noteIndex":0},"citationItems":[{"id":2415,"uris":["http://zotero.org/users/453153/items/IIJ3DHQR"],"uri":["http://zotero.org/users/45</vt:lpwstr>
  </property>
  <property fmtid="{D5CDD505-2E9C-101B-9397-08002B2CF9AE}" pid="811" name="ZOTERO_BREF_webmg1ouPyua0rEJYPOio1_2">
    <vt:lpwstr>3153/items/IIJ3DHQR"],"itemData":{"id":2415,"type":"article-journal","title":"Liquid-glass transition, a free-volume approach","container-title":"Physical Review B","page":"1077","volume":"20","issue":"3","source":"Google Scholar","author":[{"family":"Coh</vt:lpwstr>
  </property>
  <property fmtid="{D5CDD505-2E9C-101B-9397-08002B2CF9AE}" pid="812" name="ZOTERO_BREF_webmg1ouPyua0rEJYPOio1_3">
    <vt:lpwstr>en","given":"Morrel H."},{"family":"Grest","given":"G. S."}],"issued":{"date-parts":[["1979"]]}}}],"schema":"https://github.com/citation-style-language/schema/raw/master/csl-citation.json"}</vt:lpwstr>
  </property>
  <property fmtid="{D5CDD505-2E9C-101B-9397-08002B2CF9AE}" pid="813" name="ZOTERO_BREF_webmg1ouPyua0rEJYPOio_1">
    <vt:lpwstr>ZOTERO_ITEM CSL_CITATION {"citationID":"1e9gG05W","properties":{"formattedCitation":"({\\i{}12})","plainCitation":"(12)","noteIndex":0},"citationItems":[{"id":1342,"uris":["http://zotero.org/users/453153/items/IIJ3DHQR"],"uri":["http://zotero.org/users/45</vt:lpwstr>
  </property>
  <property fmtid="{D5CDD505-2E9C-101B-9397-08002B2CF9AE}" pid="814" name="ZOTERO_BREF_webmg1ouPyua0rEJYPOio_2">
    <vt:lpwstr>3153/items/IIJ3DHQR"],"itemData":{"id":1342,"type":"article-journal","title":"Liquid-glass transition, a free-volume approach","container-title":"Physical Review B","page":"1077","volume":"20","issue":"3","source":"Google Scholar","author":[{"family":"Coh</vt:lpwstr>
  </property>
  <property fmtid="{D5CDD505-2E9C-101B-9397-08002B2CF9AE}" pid="815" name="ZOTERO_BREF_webmg1ouPyua0rEJYPOio_3">
    <vt:lpwstr>en","given":"Morrel H."},{"family":"Grest","given":"G. S."}],"issued":{"date-parts":[["1979"]]}}}],"schema":"https://github.com/citation-style-language/schema/raw/master/csl-citation.json"}</vt:lpwstr>
  </property>
  <property fmtid="{D5CDD505-2E9C-101B-9397-08002B2CF9AE}" pid="816" name="ZOTERO_BREF_x4ESwFBW2WTYXnhzCUk6y_1">
    <vt:lpwstr>ZOTERO_ITEM CSL_CITATION {"citationID":"0LHjm5mc","properties":{"formattedCitation":"({\\i{}14})","plainCitation":"(14)","noteIndex":0},"citationItems":[{"id":181,"uris":["http://zotero.org/users/453153/items/AVNB26JD"],"uri":["http://zotero.org/users/453</vt:lpwstr>
  </property>
  <property fmtid="{D5CDD505-2E9C-101B-9397-08002B2CF9AE}" pid="817" name="ZOTERO_BREF_x4ESwFBW2WTYXnhzCUk6y_2">
    <vt:lpwstr>153/items/AVNB26JD"],"itemData":{"id":181,"type":"article-journal","title":"Heat capacity of aluminum-free liquid silicates","container-title":"Geochimica et Cosmochimica Acta","page":"471-486","volume":"49","issue":"2","source":"ScienceDirect","abstract"</vt:lpwstr>
  </property>
  <property fmtid="{D5CDD505-2E9C-101B-9397-08002B2CF9AE}" pid="818" name="ZOTERO_BREF_x4ESwFBW2WTYXnhzCUk6y_3">
    <vt:lpwstr>:"Drop calorimetry measurements made between 900 and 1800 K are reported for six MO-SiO2 liquids (M = Li2, K2, SrandBa) and two titanium alkalisilicate melts. These results, together with data from the literature, are used to derive a model for calculatin</vt:lpwstr>
  </property>
  <property fmtid="{D5CDD505-2E9C-101B-9397-08002B2CF9AE}" pid="819" name="ZOTERO_BREF_x4ESwFBW2WTYXnhzCUk6y_4">
    <vt:lpwstr>g the heat capacity of Al-free silicate melts as a function of temperature and chemical composition. Twenty-one major or minor oxides have been considered and, except for K2O-bearing melts, the available data do not indicate deviations of the heat capacit</vt:lpwstr>
  </property>
  <property fmtid="{D5CDD505-2E9C-101B-9397-08002B2CF9AE}" pid="820" name="ZOTERO_BREF_x4ESwFBW2WTYXnhzCUk6y_5">
    <vt:lpwstr>ies from an additive function of composition. Simple energy calculations show that large variations of the temperature of the liquids result in structural changes of a magnitude similar to those of crystal-liquid transitions. It is suggested that network-</vt:lpwstr>
  </property>
  <property fmtid="{D5CDD505-2E9C-101B-9397-08002B2CF9AE}" pid="821" name="ZOTERO_BREF_x4ESwFBW2WTYXnhzCUk6y_6">
    <vt:lpwstr>modifier cations play an important role in changing the configuration of the liquid in response to temperature variations. The specificity of the behavior of the cations is shown by the lack of a simple relationship between the heat capacities of the liqu</vt:lpwstr>
  </property>
  <property fmtid="{D5CDD505-2E9C-101B-9397-08002B2CF9AE}" pid="822" name="ZOTERO_BREF_x4ESwFBW2WTYXnhzCUk6y_7">
    <vt:lpwstr>ids and characteristics of the alkali and alkaline-earth cations such as ionic potential or field strength.","DOI":"10.1016/0016-7037(85)90039-0","ISSN":"0016-7037","journalAbbreviation":"Geochimica et Cosmochimica Acta","author":[{"family":"Richet","give</vt:lpwstr>
  </property>
  <property fmtid="{D5CDD505-2E9C-101B-9397-08002B2CF9AE}" pid="823" name="ZOTERO_BREF_x4ESwFBW2WTYXnhzCUk6y_8">
    <vt:lpwstr>n":"Pascal"},{"family":"Bottinga","given":"Yan"}],"issued":{"date-parts":[["1985",2,1]]}}}],"schema":"https://github.com/citation-style-language/schema/raw/master/csl-citation.json"}</vt:lpwstr>
  </property>
  <property fmtid="{D5CDD505-2E9C-101B-9397-08002B2CF9AE}" pid="824" name="ZOTERO_BREF_xYkXKRocWGbd_1">
    <vt:lpwstr/>
  </property>
  <property fmtid="{D5CDD505-2E9C-101B-9397-08002B2CF9AE}" pid="825" name="ZOTERO_BREF_xZNnB59B3bs5_1">
    <vt:lpwstr>ZOTERO_ITEM CSL_CITATION {"citationID":"WPy2Tdky","properties":{"unsorted":true,"formattedCitation":"({\\i{}20}, {\\i{}19}, {\\i{}23})","plainCitation":"(20, 19, 23)","noteIndex":0},"citationItems":[{"id":651,"uris":["http://zotero.org/users/453153/items/</vt:lpwstr>
  </property>
  <property fmtid="{D5CDD505-2E9C-101B-9397-08002B2CF9AE}" pid="826" name="ZOTERO_BREF_xZNnB59B3bs5_10">
    <vt:lpwstr>kali effect has negligible impact on the silicate glass Qn unit distribution, as corroborated by Raman spectroscopy data on mixed Na-K tri- and tetrasilicate glasses. Such model may be critical to link the melt structure to its physical and thermodynamic </vt:lpwstr>
  </property>
  <property fmtid="{D5CDD505-2E9C-101B-9397-08002B2CF9AE}" pid="827" name="ZOTERO_BREF_xZNnB59B3bs5_11">
    <vt:lpwstr>properties, but its refinement requires further high-quality quantitative structural data on silicate and aluminosilicate melts.","DOI":"10.1016/j.jnoncrysol.2017.02.010","ISSN":"0022-3093","shortTitle":"Molecular structure, configurational entropy and vi</vt:lpwstr>
  </property>
  <property fmtid="{D5CDD505-2E9C-101B-9397-08002B2CF9AE}" pid="828" name="ZOTERO_BREF_xZNnB59B3bs5_12">
    <vt:lpwstr>scosity of silicate melts","journalAbbreviation":"Journal of Non-Crystalline Solids","author":[{"family":"Le Losq","given":"C."},{"family":"Neuville","given":"D. R."}],"issued":{"date-parts":[["2017",5,1]]}}},{"id":5653,"uris":["http://zotero.org/users/45</vt:lpwstr>
  </property>
  <property fmtid="{D5CDD505-2E9C-101B-9397-08002B2CF9AE}" pid="829" name="ZOTERO_BREF_xZNnB59B3bs5_13">
    <vt:lpwstr>3153/items/NBAXGI36"],"uri":["http://zotero.org/users/453153/items/NBAXGI36"],"itemData":{"id":5653,"type":"article-journal","title":"An Avramov-based viscosity model for the SiO2-Al2O3-Na2O-K2O system in a wide temperature range","container-title":"Ceram</vt:lpwstr>
  </property>
  <property fmtid="{D5CDD505-2E9C-101B-9397-08002B2CF9AE}" pid="830" name="ZOTERO_BREF_xZNnB59B3bs5_14">
    <vt:lpwstr>ics International","page":"12169-12181","volume":"45","issue":"9","source":"ScienceDirect","abstract":"A modified Avramov equation is employed to describe the viscosity of silicate melts in the SiO2-Al2O3-Na2O-K2O system and its subsystems with associate </vt:lpwstr>
  </property>
  <property fmtid="{D5CDD505-2E9C-101B-9397-08002B2CF9AE}" pid="831" name="ZOTERO_BREF_xZNnB59B3bs5_15">
    <vt:lpwstr>species obtained from thermodynamic description and used as structural units. Two modifications to the Avramov equation are proposed: i) a stronger dependence of viscosity input of each structural unit on its concentration ii) the “fragility” parameter de</vt:lpwstr>
  </property>
  <property fmtid="{D5CDD505-2E9C-101B-9397-08002B2CF9AE}" pid="832" name="ZOTERO_BREF_xZNnB59B3bs5_16">
    <vt:lpwstr>pendent on the melt composition at a given point. The model describes the viscosity reasonably well for most of the experimental data in the wide compositional range and in a temperature range from fully liquid to supercooled melts. Approaches to further </vt:lpwstr>
  </property>
  <property fmtid="{D5CDD505-2E9C-101B-9397-08002B2CF9AE}" pid="833" name="ZOTERO_BREF_xZNnB59B3bs5_17">
    <vt:lpwstr>improve the model are discussed.","DOI":"10.1016/j.ceramint.2019.03.121","ISSN":"0272-8842","journalAbbreviation":"Ceramics International","author":[{"family":"Starodub","given":"K."},{"family":"Wu","given":"G."},{"family":"Yazhenskikh","given":"E."},{"fa</vt:lpwstr>
  </property>
  <property fmtid="{D5CDD505-2E9C-101B-9397-08002B2CF9AE}" pid="834" name="ZOTERO_BREF_xZNnB59B3bs5_18">
    <vt:lpwstr>mily":"Müller","given":"M."},{"family":"Khvan","given":"A."},{"family":"Kondratiev","given":"A."}],"issued":{"date-parts":[["2019",6,15]]}}}],"schema":"https://github.com/citation-style-language/schema/raw/master/csl-citation.json"}</vt:lpwstr>
  </property>
  <property fmtid="{D5CDD505-2E9C-101B-9397-08002B2CF9AE}" pid="835" name="ZOTERO_BREF_xZNnB59B3bs5_2">
    <vt:lpwstr>N63VHNVP"],"uri":["http://zotero.org/users/453153/items/N63VHNVP"],"itemData":{"id":651,"type":"article-journal","title":"Role of aluminium in the silicate network: In situ, high-temperature study of glasses and melts on the join SiO&lt;sub&gt;2&lt;/sub&gt;-NaAlO&lt;sub</vt:lpwstr>
  </property>
  <property fmtid="{D5CDD505-2E9C-101B-9397-08002B2CF9AE}" pid="836" name="ZOTERO_BREF_xZNnB59B3bs5_3">
    <vt:lpwstr>&gt;2&lt;/sub&gt;","container-title":"Geochimica et Cosmochimica Acta","page":"1727-1737","volume":"60","author":[{"family":"Neuville","given":"D. R."},{"family":"Mysen","given":"B. O."}],"issued":{"date-parts":[["1996"]]}}},{"id":3505,"uris":["http://zotero.org/u</vt:lpwstr>
  </property>
  <property fmtid="{D5CDD505-2E9C-101B-9397-08002B2CF9AE}" pid="837" name="ZOTERO_BREF_xZNnB59B3bs5_4">
    <vt:lpwstr>sers/453153/items/PJAXRXCI"],"uri":["http://zotero.org/users/453153/items/PJAXRXCI"],"itemData":{"id":3505,"type":"article-journal","title":"Molecular structure, configurational entropy and viscosity of silicate melts: Link through the Adam and Gibbs theo</vt:lpwstr>
  </property>
  <property fmtid="{D5CDD505-2E9C-101B-9397-08002B2CF9AE}" pid="838" name="ZOTERO_BREF_xZNnB59B3bs5_5">
    <vt:lpwstr>ry of viscous flow","container-title":"Journal of Non-Crystalline Solids","page":"175-188","volume":"463","source":"ScienceDirect","abstract":"The Adam and Gibbs theory depicts the viscous flow of silicate melts as governed by the cooperative re-arrangeme</vt:lpwstr>
  </property>
  <property fmtid="{D5CDD505-2E9C-101B-9397-08002B2CF9AE}" pid="839" name="ZOTERO_BREF_xZNnB59B3bs5_6">
    <vt:lpwstr>nt of molecular sub-systems. Considering that such subsystems involve the silicate Qn units (n = number of bridging oxygens), this study presents a model that links the Qn unit fractions to the melt configurational entropy at the glass transition temperat</vt:lpwstr>
  </property>
  <property fmtid="{D5CDD505-2E9C-101B-9397-08002B2CF9AE}" pid="840" name="ZOTERO_BREF_xZNnB59B3bs5_7">
    <vt:lpwstr>ure Tg, Sconf(Tg), and finally, to its viscosity η. With 13 adjustable parameters, the model reproduces η and Tg of melts in the Na2O-K2O-SiO2 system (60 ≤ [SiO2] ≤ 100 mol%) with 1σ standard deviations of 0.18 log unit and 10.6°, respectively.\nThe model</vt:lpwstr>
  </property>
  <property fmtid="{D5CDD505-2E9C-101B-9397-08002B2CF9AE}" pid="841" name="ZOTERO_BREF_xZNnB59B3bs5_8">
    <vt:lpwstr> helps understanding the links between the melt chemical composition, structure, Sconf and η. For instance, small compositional changes in highly polymerized melts generate important changes in their Sconf(Tg) because of an excess of entropy generated by </vt:lpwstr>
  </property>
  <property fmtid="{D5CDD505-2E9C-101B-9397-08002B2CF9AE}" pid="842" name="ZOTERO_BREF_xZNnB59B3bs5_9">
    <vt:lpwstr>mixing Si between Q4 and Q3 units. Changing the melt silica concentration affects the Qn unit distribution, this resulting in non-linear changes in the topological contribution to Sconf(Tg). The model also indicates that, at [SiO2] ≥ 60 mol%, the mixed al</vt:lpwstr>
  </property>
  <property fmtid="{D5CDD505-2E9C-101B-9397-08002B2CF9AE}" pid="843" name="ZOTERO_BREF_xzTvdSMEddVRWGbwpUbte_1">
    <vt:lpwstr>ZOTERO_ITEM CSL_CITATION {"citationID":"UfRzhfEL","properties":{"formattedCitation":"({\\i{}33})","plainCitation":"(33)","noteIndex":0},"citationItems":[{"id":2408,"uris":["http://zotero.org/users/453153/items/6F3ZQ4UW"],"uri":["http://zotero.org/users/45</vt:lpwstr>
  </property>
  <property fmtid="{D5CDD505-2E9C-101B-9397-08002B2CF9AE}" pid="844" name="ZOTERO_BREF_xzTvdSMEddVRWGbwpUbte_2">
    <vt:lpwstr>3153/items/6F3ZQ4UW"],"itemData":{"id":2408,"type":"article-journal","title":"Reconciling ionic-transport properties with atomic structure in oxide glasses","container-title":"Physical Review B","page":"6358-6380","volume":"52","issue":"9","DOI":"10.1103/</vt:lpwstr>
  </property>
  <property fmtid="{D5CDD505-2E9C-101B-9397-08002B2CF9AE}" pid="845" name="ZOTERO_BREF_xzTvdSMEddVRWGbwpUbte_3">
    <vt:lpwstr>PhysRevB.52.6358","journalAbbreviation":"Phys. Rev. B","author":[{"family":"Greaves","given":"G. N."},{"family":"Ngai","given":"K. L."}],"issued":{"date-parts":[["1995"]]}}}],"schema":"https://github.com/citation-style-language/schema/raw/master/csl-citat</vt:lpwstr>
  </property>
  <property fmtid="{D5CDD505-2E9C-101B-9397-08002B2CF9AE}" pid="846" name="ZOTERO_BREF_xzTvdSMEddVRWGbwpUbte_4">
    <vt:lpwstr>ion.json"}</vt:lpwstr>
  </property>
  <property fmtid="{D5CDD505-2E9C-101B-9397-08002B2CF9AE}" pid="847" name="ZOTERO_BREF_ycDMZrzRMBEaSIqhEitSX_1">
    <vt:lpwstr>ZOTERO_ITEM CSL_CITATION {"citationID":"JyULOVsu","properties":{"formattedCitation":"[e.g. 27]","plainCitation":"[e.g. 27]","noteIndex":0},"citationItems":[{"id":132,"uris":["http://zotero.org/users/453153/items/U5CJFAQX"],"uri":["http://zotero.org/users/</vt:lpwstr>
  </property>
  <property fmtid="{D5CDD505-2E9C-101B-9397-08002B2CF9AE}" pid="848" name="ZOTERO_BREF_ycDMZrzRMBEaSIqhEitSX_2">
    <vt:lpwstr>453153/items/U5CJFAQX"],"itemData":{"id":132,"type":"article-journal","title":"The structural groups of alkali silicate glasses determined from &lt;sup&gt;29&lt;/sup&gt;Si MAS-NMR","container-title":"Journal of Non-Crystalline Solids","page":"53-64","volume":"127","i</vt:lpwstr>
  </property>
  <property fmtid="{D5CDD505-2E9C-101B-9397-08002B2CF9AE}" pid="849" name="ZOTERO_BREF_ycDMZrzRMBEaSIqhEitSX_3">
    <vt:lpwstr>ssue":"1","source":"ScienceDirect","abstract":"Lithium, sodium and potassium silicate glasses containing 20–56 mol% alkali oxide were investigated by 29Si nuclear magnetic resonance (MAS-NMR) spectroscopy. In the spectrum of each sample, at least two to f</vt:lpwstr>
  </property>
  <property fmtid="{D5CDD505-2E9C-101B-9397-08002B2CF9AE}" pid="850" name="ZOTERO_BREF_ycDMZrzRMBEaSIqhEitSX_4">
    <vt:lpwstr>our distinct peaks were identified. The distributions of SiO4 structural units, Qn, where n is the number of bridging oxygen atoms bound to other Si atoms, were determined as a function of composition. The equilibrium constants of the reactions, 2Qn ⇌ Qn−</vt:lpwstr>
  </property>
  <property fmtid="{D5CDD505-2E9C-101B-9397-08002B2CF9AE}" pid="851" name="ZOTERO_BREF_ycDMZrzRMBEaSIqhEitSX_5">
    <vt:lpwstr>1 + Qn+1 (n = 3, 2, 1), were determined. The reaction proceeds to the right direction as cationic power of alkali ion (Z/r) increases (Li+&amp;gt;Na+&amp;gt;K+) at the same alkali oxide concentration. The apparent equilibrium constants of the above reactions are </vt:lpwstr>
  </property>
  <property fmtid="{D5CDD505-2E9C-101B-9397-08002B2CF9AE}" pid="852" name="ZOTERO_BREF_ycDMZrzRMBEaSIqhEitSX_6">
    <vt:lpwstr>discussed along with a proposed thermodynamic model. The 29Si chemical shifts assigned to each structural unit increase linearly with alkali oxide contents. The slope of these lines decreases as the numbers of attached bridging oxygen (BO) atoms decrease.</vt:lpwstr>
  </property>
  <property fmtid="{D5CDD505-2E9C-101B-9397-08002B2CF9AE}" pid="853" name="ZOTERO_BREF_ycDMZrzRMBEaSIqhEitSX_7">
    <vt:lpwstr> The average chemical shifts also increase linearly with an increase of alkali content. A close relationship between the average chemical shifts and the theoretical optical basicity was observed.","DOI":"10.1016/0022-3093(91)90400-Z","ISSN":"0022-3093","j</vt:lpwstr>
  </property>
  <property fmtid="{D5CDD505-2E9C-101B-9397-08002B2CF9AE}" pid="854" name="ZOTERO_BREF_ycDMZrzRMBEaSIqhEitSX_8">
    <vt:lpwstr>ournalAbbreviation":"Journal of Non-Crystalline Solids","author":[{"family":"Maekawa","given":"Hideki"},{"family":"Maekawa","given":"Takashi"},{"family":"Kawamura","given":"Katsuyuki"},{"family":"Yokokawa","given":"Toshio"}],"issued":{"date-parts":[["1991</vt:lpwstr>
  </property>
  <property fmtid="{D5CDD505-2E9C-101B-9397-08002B2CF9AE}" pid="855" name="ZOTERO_BREF_ycDMZrzRMBEaSIqhEitSX_9">
    <vt:lpwstr>",1]]}},"prefix":"e.g."}],"schema":"https://github.com/citation-style-language/schema/raw/master/csl-citation.json"} </vt:lpwstr>
  </property>
  <property fmtid="{D5CDD505-2E9C-101B-9397-08002B2CF9AE}" pid="856" name="ZOTERO_BREF_yzqngu3g2vTy171qJCE5r_1">
    <vt:lpwstr>ZOTERO_ITEM CSL_CITATION {"citationID":"9RlPCwaj","properties":{"formattedCitation":"({\\i{}10})","plainCitation":"(10)","noteIndex":0},"citationItems":[{"id":938,"uris":["http://zotero.org/users/453153/items/UIMVHM5K"],"uri":["http://zotero.org/users/453</vt:lpwstr>
  </property>
  <property fmtid="{D5CDD505-2E9C-101B-9397-08002B2CF9AE}" pid="857" name="ZOTERO_BREF_yzqngu3g2vTy171qJCE5r_2">
    <vt:lpwstr>153/items/UIMVHM5K"],"itemData":{"id":938,"type":"article-journal","title":"Relaxation in liquids, polymers and plastic crystals—strong/fragile patterns and problems","container-title":"Journal of Non-Crystalline Solids","page":"13–31","volume":"131","sou</vt:lpwstr>
  </property>
  <property fmtid="{D5CDD505-2E9C-101B-9397-08002B2CF9AE}" pid="858" name="ZOTERO_BREF_yzqngu3g2vTy171qJCE5r_3">
    <vt:lpwstr>rce":"Google Scholar","author":[{"family":"Angell","given":"Charles Austen"}],"issued":{"date-parts":[["1991"]]}}}],"schema":"https://github.com/citation-style-language/schema/raw/master/csl-citation.json"}</vt:lpwstr>
  </property>
  <property fmtid="{D5CDD505-2E9C-101B-9397-08002B2CF9AE}" pid="859" name="ZOTERO_BREF_zL1RQ6JLZCwBT2stcWs5o_1">
    <vt:lpwstr>ZOTERO_ITEM CSL_CITATION {"citationID":"EZ52Xvc6","properties":{"formattedCitation":"({\\i{}26})","plainCitation":"(26)","noteIndex":0},"citationItems":[{"id":618,"uris":["http://zotero.org/users/453153/items/938GR8JH"],"uri":["http://zotero.org/users/453</vt:lpwstr>
  </property>
  <property fmtid="{D5CDD505-2E9C-101B-9397-08002B2CF9AE}" pid="860" name="ZOTERO_BREF_zL1RQ6JLZCwBT2stcWs5o_2">
    <vt:lpwstr>153/items/938GR8JH"],"itemData":{"id":618,"type":"article-journal","title":"Effects of the degree of polymerization on the structure of sodium silicate and aluminosilicate glasses and melts: An &lt;sup&gt;17&lt;/sup&gt;O NMR study","container-title":"Geochimica et Co</vt:lpwstr>
  </property>
  <property fmtid="{D5CDD505-2E9C-101B-9397-08002B2CF9AE}" pid="861" name="ZOTERO_BREF_zL1RQ6JLZCwBT2stcWs5o_3">
    <vt:lpwstr>smochimica Acta","page":"1109-1119","volume":"73","issue":"4","author":[{"family":"Lee","given":"S."},{"family":"Stebbins","given":"J."}],"issued":{"date-parts":[["2009"]]}}}],"schema":"https://github.com/citation-style-language/schema/raw/master/csl-cita</vt:lpwstr>
  </property>
  <property fmtid="{D5CDD505-2E9C-101B-9397-08002B2CF9AE}" pid="862" name="ZOTERO_BREF_zL1RQ6JLZCwBT2stcWs5o_4">
    <vt:lpwstr>tion.json"}</vt:lpwstr>
  </property>
  <property fmtid="{D5CDD505-2E9C-101B-9397-08002B2CF9AE}" pid="863" name="ZOTERO_PREF_1">
    <vt:lpwstr>&lt;data data-version="3" zotero-version="5.0.60"&gt;&lt;session id="ncmCoxK6"/&gt;&lt;style id="http://www.zotero.org/styles/science" hasBibliography="1" bibliographyStyleHasBeenSet="1"/&gt;&lt;prefs&gt;&lt;pref name="fieldType" value="Bookmark"/&gt;&lt;pref name="automaticJournalAbbrev</vt:lpwstr>
  </property>
  <property fmtid="{D5CDD505-2E9C-101B-9397-08002B2CF9AE}" pid="864" name="ZOTERO_PREF_2">
    <vt:lpwstr>iations" value="true"/&gt;&lt;pref name="delayCitationUpdates" value="true"/&gt;&lt;pref name="dontAskDelayCitationUpdates" value="true"/&gt;&lt;/prefs&gt;&lt;/data&gt;</vt:lpwstr>
  </property>
</Properties>
</file>