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emf" ContentType="image/x-emf"/>
  <Override PartName="/word/media/image1.emf" ContentType="image/x-emf"/>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t>Combining deep learning and thermodynamics for trans-theoretical prediction of material properties: application to aluminosilicate glasses and melts</w:t>
      </w:r>
    </w:p>
    <w:p>
      <w:pPr>
        <w:pStyle w:val="Normal"/>
        <w:spacing w:lineRule="auto" w:line="360"/>
        <w:jc w:val="both"/>
        <w:rPr>
          <w:rFonts w:ascii="Times New Roman" w:hAnsi="Times New Roman" w:cs="Times New Roman"/>
        </w:rPr>
      </w:pPr>
      <w:r>
        <w:rPr>
          <w:rFonts w:cs="Times New Roman" w:ascii="Times New Roman" w:hAnsi="Times New Roman"/>
        </w:rPr>
      </w:r>
    </w:p>
    <w:p>
      <w:pPr>
        <w:pStyle w:val="PreformattedText"/>
        <w:spacing w:lineRule="auto" w:line="360"/>
        <w:jc w:val="both"/>
        <w:rPr/>
      </w:pPr>
      <w:r>
        <w:rPr>
          <w:rFonts w:cs="Times New Roman" w:ascii="Times New Roman" w:hAnsi="Times New Roman"/>
          <w:color w:val="000000"/>
          <w:sz w:val="24"/>
          <w:szCs w:val="24"/>
          <w:vertAlign w:val="superscript"/>
          <w:lang w:val="fr-FR"/>
        </w:rPr>
        <w:t>[1,2,3,*]</w:t>
      </w:r>
      <w:r>
        <w:rPr>
          <w:rFonts w:cs="Times New Roman" w:ascii="Times New Roman" w:hAnsi="Times New Roman"/>
          <w:color w:val="000000"/>
          <w:sz w:val="24"/>
          <w:szCs w:val="24"/>
          <w:lang w:val="fr-FR"/>
        </w:rPr>
        <w:t xml:space="preserve">Charles Le Losq, </w:t>
      </w:r>
      <w:r>
        <w:rPr>
          <w:rFonts w:cs="Times New Roman" w:ascii="Times New Roman" w:hAnsi="Times New Roman"/>
          <w:color w:val="000000"/>
          <w:sz w:val="24"/>
          <w:szCs w:val="24"/>
          <w:vertAlign w:val="superscript"/>
          <w:lang w:val="fr-FR"/>
        </w:rPr>
        <w:t>[2]</w:t>
      </w:r>
      <w:r>
        <w:rPr>
          <w:rFonts w:cs="Times New Roman" w:ascii="Times New Roman" w:hAnsi="Times New Roman"/>
          <w:color w:val="000000"/>
          <w:sz w:val="24"/>
          <w:szCs w:val="24"/>
          <w:lang w:val="fr-FR"/>
        </w:rPr>
        <w:t>Daniel R. Neuville,</w:t>
      </w:r>
      <w:r>
        <w:rPr>
          <w:rFonts w:cs="Times New Roman" w:ascii="Times New Roman" w:hAnsi="Times New Roman"/>
          <w:color w:val="800000"/>
          <w:sz w:val="24"/>
          <w:szCs w:val="24"/>
          <w:lang w:val="fr-FR"/>
        </w:rPr>
        <w:t xml:space="preserve"> </w:t>
      </w:r>
      <w:r>
        <w:rPr>
          <w:rFonts w:cs="Times New Roman" w:ascii="Times New Roman" w:hAnsi="Times New Roman"/>
          <w:color w:val="000000"/>
          <w:sz w:val="24"/>
          <w:szCs w:val="24"/>
          <w:vertAlign w:val="superscript"/>
          <w:lang w:val="fr-FR"/>
        </w:rPr>
        <w:t>[3]</w:t>
      </w:r>
      <w:r>
        <w:rPr>
          <w:rFonts w:cs="Times New Roman" w:ascii="Times New Roman" w:hAnsi="Times New Roman"/>
          <w:color w:val="000000"/>
          <w:sz w:val="24"/>
          <w:szCs w:val="24"/>
          <w:lang w:val="fr-FR"/>
        </w:rPr>
        <w:t>Bjorn O. Mysen</w:t>
      </w:r>
    </w:p>
    <w:p>
      <w:pPr>
        <w:pStyle w:val="PreformattedText"/>
        <w:spacing w:lineRule="auto" w:line="360"/>
        <w:jc w:val="both"/>
        <w:rPr>
          <w:rFonts w:ascii="Times New Roman" w:hAnsi="Times New Roman" w:cs="Times New Roman"/>
          <w:color w:val="800000"/>
          <w:sz w:val="24"/>
          <w:szCs w:val="24"/>
          <w:lang w:val="fr-FR"/>
        </w:rPr>
      </w:pPr>
      <w:r>
        <w:rPr>
          <w:rFonts w:cs="Times New Roman" w:ascii="Times New Roman" w:hAnsi="Times New Roman"/>
          <w:color w:val="800000"/>
          <w:sz w:val="24"/>
          <w:szCs w:val="24"/>
          <w:lang w:val="fr-FR"/>
        </w:rPr>
      </w:r>
    </w:p>
    <w:p>
      <w:pPr>
        <w:pStyle w:val="PreformattedText"/>
        <w:spacing w:lineRule="auto" w:line="360"/>
        <w:jc w:val="both"/>
        <w:rPr/>
      </w:pPr>
      <w:r>
        <w:rPr>
          <w:rFonts w:cs="Times New Roman" w:ascii="Times New Roman" w:hAnsi="Times New Roman"/>
          <w:color w:val="000000"/>
          <w:sz w:val="24"/>
          <w:szCs w:val="24"/>
          <w:vertAlign w:val="superscript"/>
        </w:rPr>
        <w:t xml:space="preserve">[1] </w:t>
      </w:r>
      <w:r>
        <w:rPr>
          <w:rFonts w:cs="Times New Roman" w:ascii="Times New Roman" w:hAnsi="Times New Roman"/>
          <w:color w:val="000000"/>
          <w:sz w:val="24"/>
          <w:szCs w:val="24"/>
        </w:rPr>
        <w:t>Research School of Earth Sciences, Australian National University, Canberra, 2601, Australia</w:t>
      </w:r>
    </w:p>
    <w:p>
      <w:pPr>
        <w:pStyle w:val="PreformattedText"/>
        <w:spacing w:lineRule="auto" w:line="360"/>
        <w:jc w:val="both"/>
        <w:rPr/>
      </w:pPr>
      <w:r>
        <w:rPr>
          <w:rFonts w:cs="Times New Roman" w:ascii="Times New Roman" w:hAnsi="Times New Roman"/>
          <w:color w:val="000000"/>
          <w:sz w:val="24"/>
          <w:szCs w:val="24"/>
          <w:vertAlign w:val="superscript"/>
          <w:lang w:val="fr-FR"/>
        </w:rPr>
        <w:t xml:space="preserve">[2] </w:t>
      </w:r>
      <w:r>
        <w:rPr>
          <w:rFonts w:cs="Times New Roman" w:ascii="Times New Roman" w:hAnsi="Times New Roman"/>
          <w:color w:val="000000"/>
          <w:sz w:val="24"/>
          <w:szCs w:val="24"/>
          <w:lang w:val="fr-FR"/>
        </w:rPr>
        <w:t xml:space="preserve">Institut de </w:t>
      </w:r>
      <w:r>
        <w:rPr>
          <w:rFonts w:cs="Times New Roman" w:ascii="Times New Roman" w:hAnsi="Times New Roman"/>
          <w:color w:val="000000"/>
          <w:sz w:val="24"/>
          <w:szCs w:val="24"/>
          <w:lang w:val="fr-FR"/>
        </w:rPr>
        <w:t>p</w:t>
      </w:r>
      <w:r>
        <w:rPr>
          <w:rFonts w:cs="Times New Roman" w:ascii="Times New Roman" w:hAnsi="Times New Roman"/>
          <w:color w:val="000000"/>
          <w:sz w:val="24"/>
          <w:szCs w:val="24"/>
          <w:lang w:val="fr-FR"/>
        </w:rPr>
        <w:t xml:space="preserve">hysique du </w:t>
      </w:r>
      <w:r>
        <w:rPr>
          <w:rFonts w:cs="Times New Roman" w:ascii="Times New Roman" w:hAnsi="Times New Roman"/>
          <w:color w:val="000000"/>
          <w:sz w:val="24"/>
          <w:szCs w:val="24"/>
          <w:lang w:val="fr-FR"/>
        </w:rPr>
        <w:t>g</w:t>
      </w:r>
      <w:r>
        <w:rPr>
          <w:rFonts w:cs="Times New Roman" w:ascii="Times New Roman" w:hAnsi="Times New Roman"/>
          <w:color w:val="000000"/>
          <w:sz w:val="24"/>
          <w:szCs w:val="24"/>
          <w:lang w:val="fr-FR"/>
        </w:rPr>
        <w:t>lobe de Paris, Université de Paris, France, 75005, France</w:t>
      </w:r>
    </w:p>
    <w:p>
      <w:pPr>
        <w:pStyle w:val="PreformattedText"/>
        <w:spacing w:lineRule="auto" w:line="360"/>
        <w:jc w:val="both"/>
        <w:rPr/>
      </w:pPr>
      <w:r>
        <w:rPr>
          <w:rFonts w:cs="Times New Roman" w:ascii="Times New Roman" w:hAnsi="Times New Roman"/>
          <w:color w:val="000000"/>
          <w:sz w:val="24"/>
          <w:szCs w:val="24"/>
          <w:vertAlign w:val="superscript"/>
        </w:rPr>
        <w:t xml:space="preserve">[3] </w:t>
      </w:r>
      <w:r>
        <w:rPr>
          <w:rFonts w:cs="Times New Roman" w:ascii="Times New Roman" w:hAnsi="Times New Roman"/>
          <w:color w:val="000000"/>
          <w:sz w:val="24"/>
          <w:szCs w:val="24"/>
        </w:rPr>
        <w:t>Geophysical Laboratory, Carnegie Institution for Science, Washington D.C., 20001, U.S.A.</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 xml:space="preserve">* Corresponding </w:t>
      </w:r>
      <w:r>
        <w:rPr>
          <w:rFonts w:cs="Times New Roman" w:ascii="Times New Roman" w:hAnsi="Times New Roman"/>
        </w:rPr>
        <w:t>a</w:t>
      </w:r>
      <w:r>
        <w:rPr>
          <w:rFonts w:cs="Times New Roman" w:ascii="Times New Roman" w:hAnsi="Times New Roman"/>
        </w:rPr>
        <w:t xml:space="preserve">uthor : </w:t>
      </w:r>
      <w:hyperlink r:id="rId2">
        <w:r>
          <w:rPr>
            <w:rStyle w:val="InternetLink"/>
            <w:rFonts w:cs="Times New Roman" w:ascii="Times New Roman" w:hAnsi="Times New Roman"/>
            <w:u w:val="none"/>
          </w:rPr>
          <w:t>lelosq@ipgp.fr</w:t>
        </w:r>
      </w:hyperlink>
    </w:p>
    <w:p>
      <w:pPr>
        <w:pStyle w:val="Normal"/>
        <w:spacing w:lineRule="auto" w:line="360"/>
        <w:jc w:val="both"/>
        <w:rPr>
          <w:rFonts w:ascii="Times New Roman" w:hAnsi="Times New Roman" w:cs="Times New Roman"/>
        </w:rPr>
      </w:pPr>
      <w:r>
        <w:rPr>
          <w:rFonts w:cs="Times New Roman" w:ascii="Times New Roman" w:hAnsi="Times New Roman"/>
        </w:rPr>
      </w:r>
    </w:p>
    <w:p>
      <w:pPr>
        <w:pStyle w:val="PreformattedText"/>
        <w:spacing w:lineRule="auto" w:line="360"/>
        <w:jc w:val="both"/>
        <w:rPr/>
      </w:pPr>
      <w:r>
        <w:rPr>
          <w:rFonts w:cs="Times New Roman" w:ascii="Times New Roman" w:hAnsi="Times New Roman"/>
          <w:color w:val="800000"/>
          <w:sz w:val="24"/>
          <w:szCs w:val="24"/>
        </w:rPr>
        <w:t xml:space="preserve">Keywords: </w:t>
      </w:r>
      <w:r>
        <w:rPr>
          <w:rFonts w:cs="Times New Roman" w:ascii="Times New Roman" w:hAnsi="Times New Roman"/>
          <w:color w:val="000000"/>
          <w:sz w:val="24"/>
          <w:szCs w:val="24"/>
        </w:rPr>
        <w:t>Glass, Liquid, Viscosity, Density, Structure, Raman, neural networks, deep learning</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bCs/>
        </w:rPr>
      </w:pPr>
      <w:r>
        <w:rPr>
          <w:rFonts w:cs="Times New Roman" w:ascii="Times New Roman" w:hAnsi="Times New Roman"/>
          <w:b/>
          <w:bCs/>
        </w:rPr>
        <w:t>Abstract</w:t>
      </w:r>
    </w:p>
    <w:p>
      <w:pPr>
        <w:pStyle w:val="Normal"/>
        <w:spacing w:lineRule="auto" w:line="360"/>
        <w:jc w:val="both"/>
        <w:rPr>
          <w:rFonts w:ascii="Times New Roman" w:hAnsi="Times New Roman" w:cs="Times New Roman"/>
        </w:rPr>
      </w:pPr>
      <w:r>
        <w:rPr>
          <w:rFonts w:cs="Times New Roman" w:ascii="Times New Roman" w:hAnsi="Times New Roman"/>
        </w:rPr>
      </w:r>
    </w:p>
    <w:p>
      <w:pPr>
        <w:pStyle w:val="PreformattedText"/>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Predicting properties of materials like minerals, liquids or glasses represent a critical goal in many disciplines. Among them, geo- and material sciences share a common interest for the properties of aluminosilicate melts </w:t>
      </w:r>
      <w:r>
        <w:rPr>
          <w:rFonts w:cs="Times New Roman" w:ascii="Times New Roman" w:hAnsi="Times New Roman"/>
          <w:color w:val="000000"/>
          <w:sz w:val="24"/>
          <w:szCs w:val="24"/>
        </w:rPr>
        <w:t xml:space="preserve">that </w:t>
      </w:r>
      <w:r>
        <w:rPr>
          <w:rFonts w:cs="Times New Roman" w:ascii="Times New Roman" w:hAnsi="Times New Roman"/>
          <w:color w:val="000000"/>
          <w:sz w:val="24"/>
          <w:szCs w:val="24"/>
        </w:rPr>
        <w:t xml:space="preserve">constitute most of Earth's volcanic magmas and lavas, and </w:t>
      </w:r>
      <w:r>
        <w:rPr>
          <w:rFonts w:cs="Times New Roman" w:ascii="Times New Roman" w:hAnsi="Times New Roman"/>
          <w:color w:val="000000"/>
          <w:sz w:val="24"/>
          <w:szCs w:val="24"/>
        </w:rPr>
        <w:t xml:space="preserve">that </w:t>
      </w:r>
      <w:r>
        <w:rPr>
          <w:rFonts w:cs="Times New Roman" w:ascii="Times New Roman" w:hAnsi="Times New Roman"/>
          <w:color w:val="000000"/>
          <w:sz w:val="24"/>
          <w:szCs w:val="24"/>
        </w:rPr>
        <w:t xml:space="preserve">can be quenched to produce technological glasses like hand-held devices' screens. While several avenues allow predictions </w:t>
      </w:r>
      <w:r>
        <w:rPr>
          <w:rFonts w:cs="Times New Roman" w:ascii="Times New Roman" w:hAnsi="Times New Roman"/>
          <w:color w:val="000000"/>
          <w:sz w:val="24"/>
          <w:szCs w:val="24"/>
        </w:rPr>
        <w:t>of the properties of those materials</w:t>
      </w:r>
      <w:r>
        <w:rPr>
          <w:rFonts w:cs="Times New Roman" w:ascii="Times New Roman" w:hAnsi="Times New Roman"/>
          <w:color w:val="000000"/>
          <w:sz w:val="24"/>
          <w:szCs w:val="24"/>
        </w:rPr>
        <w:t xml:space="preserve">, an extended core model linking </w:t>
      </w:r>
      <w:r>
        <w:rPr>
          <w:rFonts w:cs="Times New Roman" w:ascii="Times New Roman" w:hAnsi="Times New Roman"/>
          <w:color w:val="000000"/>
          <w:sz w:val="24"/>
          <w:szCs w:val="24"/>
        </w:rPr>
        <w:t xml:space="preserve">their </w:t>
      </w:r>
      <w:r>
        <w:rPr>
          <w:rFonts w:cs="Times New Roman" w:ascii="Times New Roman" w:hAnsi="Times New Roman"/>
          <w:color w:val="000000"/>
          <w:sz w:val="24"/>
          <w:szCs w:val="24"/>
        </w:rPr>
        <w:t xml:space="preserve">chemical composition to </w:t>
      </w:r>
      <w:r>
        <w:rPr>
          <w:rFonts w:cs="Times New Roman" w:ascii="Times New Roman" w:hAnsi="Times New Roman"/>
          <w:color w:val="000000"/>
          <w:sz w:val="24"/>
          <w:szCs w:val="24"/>
        </w:rPr>
        <w:t xml:space="preserve">their </w:t>
      </w:r>
      <w:r>
        <w:rPr>
          <w:rFonts w:cs="Times New Roman" w:ascii="Times New Roman" w:hAnsi="Times New Roman"/>
          <w:color w:val="000000"/>
          <w:sz w:val="24"/>
          <w:szCs w:val="24"/>
        </w:rPr>
        <w:t>structure and propert</w:t>
      </w:r>
      <w:r>
        <w:rPr>
          <w:rFonts w:cs="Times New Roman" w:ascii="Times New Roman" w:hAnsi="Times New Roman"/>
          <w:color w:val="000000"/>
          <w:sz w:val="24"/>
          <w:szCs w:val="24"/>
        </w:rPr>
        <w:t>ies</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and thus </w:t>
      </w:r>
      <w:r>
        <w:rPr>
          <w:rFonts w:cs="Times New Roman" w:ascii="Times New Roman" w:hAnsi="Times New Roman"/>
          <w:color w:val="000000"/>
          <w:sz w:val="24"/>
          <w:szCs w:val="24"/>
        </w:rPr>
        <w:t xml:space="preserve">allowing systematic and extended exploration of those links, do not exist to date. Focusing on alkali aluminosilicate melts, </w:t>
      </w:r>
      <w:r>
        <w:rPr>
          <w:rFonts w:cs="Times New Roman" w:ascii="Times New Roman" w:hAnsi="Times New Roman"/>
          <w:color w:val="000000"/>
          <w:sz w:val="24"/>
          <w:szCs w:val="24"/>
        </w:rPr>
        <w:t>this communication</w:t>
      </w:r>
      <w:r>
        <w:rPr>
          <w:rFonts w:cs="Times New Roman" w:ascii="Times New Roman" w:hAnsi="Times New Roman"/>
          <w:color w:val="000000"/>
          <w:sz w:val="24"/>
          <w:szCs w:val="24"/>
        </w:rPr>
        <w:t xml:space="preserve"> show</w:t>
      </w: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 how thermodynamic theories can be combined with a core deep neural network to build a framework for prediction of </w:t>
      </w:r>
      <w:r>
        <w:rPr>
          <w:rFonts w:cs="Times New Roman" w:ascii="Times New Roman" w:hAnsi="Times New Roman"/>
          <w:color w:val="000000"/>
          <w:sz w:val="24"/>
          <w:szCs w:val="24"/>
        </w:rPr>
        <w:t>melt</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and glass </w:t>
      </w:r>
      <w:r>
        <w:rPr>
          <w:rFonts w:cs="Times New Roman" w:ascii="Times New Roman" w:hAnsi="Times New Roman"/>
          <w:color w:val="000000"/>
          <w:sz w:val="24"/>
          <w:szCs w:val="24"/>
        </w:rPr>
        <w:t xml:space="preserve">properties, like viscosity, density, or even Raman signals. Such approach </w:t>
      </w:r>
      <w:r>
        <w:rPr>
          <w:rFonts w:cs="Times New Roman" w:ascii="Times New Roman" w:hAnsi="Times New Roman"/>
          <w:color w:val="000000"/>
          <w:sz w:val="24"/>
          <w:szCs w:val="24"/>
        </w:rPr>
        <w:t>provides</w:t>
      </w:r>
      <w:r>
        <w:rPr>
          <w:rFonts w:cs="Times New Roman" w:ascii="Times New Roman" w:hAnsi="Times New Roman"/>
          <w:color w:val="000000"/>
          <w:sz w:val="24"/>
          <w:szCs w:val="24"/>
        </w:rPr>
        <w:t xml:space="preserve"> a new </w:t>
      </w:r>
      <w:r>
        <w:rPr>
          <w:rFonts w:cs="Times New Roman" w:ascii="Times New Roman" w:hAnsi="Times New Roman"/>
          <w:color w:val="000000"/>
          <w:sz w:val="24"/>
          <w:szCs w:val="24"/>
        </w:rPr>
        <w:t>way</w:t>
      </w:r>
      <w:r>
        <w:rPr>
          <w:rFonts w:cs="Times New Roman" w:ascii="Times New Roman" w:hAnsi="Times New Roman"/>
          <w:color w:val="000000"/>
          <w:sz w:val="24"/>
          <w:szCs w:val="24"/>
        </w:rPr>
        <w:t xml:space="preserve"> to </w:t>
      </w:r>
      <w:r>
        <w:rPr>
          <w:rFonts w:cs="Times New Roman" w:ascii="Times New Roman" w:hAnsi="Times New Roman"/>
          <w:color w:val="000000"/>
          <w:sz w:val="24"/>
          <w:szCs w:val="24"/>
        </w:rPr>
        <w:t xml:space="preserve">study and </w:t>
      </w:r>
      <w:r>
        <w:rPr>
          <w:rFonts w:cs="Times New Roman" w:ascii="Times New Roman" w:hAnsi="Times New Roman"/>
          <w:color w:val="000000"/>
          <w:sz w:val="24"/>
          <w:szCs w:val="24"/>
        </w:rPr>
        <w:t>unravel the links between chemistry, structure and properties of materials.</w:t>
      </w:r>
    </w:p>
    <w:p>
      <w:pPr>
        <w:pStyle w:val="Normal"/>
        <w:spacing w:lineRule="auto" w:line="360"/>
        <w:jc w:val="both"/>
        <w:rPr>
          <w:rFonts w:ascii="Times New Roman" w:hAnsi="Times New Roman" w:cs="Times New Roman"/>
        </w:rPr>
      </w:pPr>
      <w:r>
        <w:rPr>
          <w:rFonts w:cs="Times New Roman" w:ascii="Times New Roman" w:hAnsi="Times New Roman"/>
        </w:rPr>
      </w:r>
    </w:p>
    <w:p>
      <w:pPr>
        <w:pStyle w:val="PreformattedText"/>
        <w:spacing w:lineRule="auto" w:line="36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1. Introduction</w:t>
      </w:r>
    </w:p>
    <w:p>
      <w:pPr>
        <w:pStyle w:val="PreformattedText"/>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rPr/>
      </w:pPr>
      <w:r>
        <w:rPr>
          <w:rFonts w:cs="Times New Roman" w:ascii="Times New Roman" w:hAnsi="Times New Roman"/>
          <w:color w:val="000000"/>
          <w:sz w:val="24"/>
          <w:szCs w:val="24"/>
        </w:rPr>
        <w:t xml:space="preserve">The prediction of the properties of materials represents a cornerstone for many disciplines </w:t>
      </w:r>
      <w:r>
        <w:rPr>
          <w:rFonts w:cs="Times New Roman" w:ascii="Times New Roman" w:hAnsi="Times New Roman"/>
          <w:color w:val="000000"/>
          <w:sz w:val="24"/>
          <w:szCs w:val="24"/>
        </w:rPr>
        <w:t>that aim</w:t>
      </w:r>
      <w:r>
        <w:rPr>
          <w:rFonts w:cs="Times New Roman" w:ascii="Times New Roman" w:hAnsi="Times New Roman"/>
          <w:color w:val="000000"/>
          <w:sz w:val="24"/>
          <w:szCs w:val="24"/>
        </w:rPr>
        <w:t xml:space="preserve"> to solve problems related to material engineering and manufacturing, or to address key questions in the area of physics, chemistry and geosciences. Particular efforts have been deployed to understand how the chemical composition of aluminosilicate melts and glasses affect their structure, and, in turn, their thermodynamic and dynamic properties </w:t>
      </w:r>
      <w:bookmarkStart w:id="0" w:name="__UnoMark__12838_358539444"/>
      <w:bookmarkStart w:id="1" w:name="__UnoMark__12693_358539444"/>
      <w:bookmarkStart w:id="2" w:name="ZOTERO_BREF_xRHxEYZJjRpM"/>
      <w:bookmarkStart w:id="3" w:name="__UnoMark__12153_358539444"/>
      <w:bookmarkStart w:id="4" w:name="__UnoMark__12007_358539444"/>
      <w:bookmarkStart w:id="5" w:name="__UnoMark__11344_358539444"/>
      <w:bookmarkStart w:id="6" w:name="__UnoMark__11198_358539444"/>
      <w:bookmarkStart w:id="7" w:name="__UnoMark__3920_957914829"/>
      <w:bookmarkStart w:id="8" w:name="__UnoMark__3839_957914829"/>
      <w:bookmarkStart w:id="9" w:name="__UnoMark__734_218043409"/>
      <w:bookmarkStart w:id="10" w:name="__UnoMark__3772_957914829"/>
      <w:bookmarkStart w:id="11" w:name="__UnoMark__3707_957914829"/>
      <w:bookmarkStart w:id="12" w:name="__UnoMark__790_218043409"/>
      <w:bookmarkStart w:id="13" w:name="__UnoMark__630_218043409"/>
      <w:bookmarkStart w:id="14" w:name="__UnoMark__578_218043409"/>
      <w:bookmarkStart w:id="15" w:name="__UnoMark__683_218043409"/>
      <w:bookmarkStart w:id="16" w:name="__UnoMark__907_218043409"/>
      <w:bookmarkStart w:id="17" w:name="__UnoMark__848_218043409"/>
      <w:bookmarkStart w:id="18" w:name="__UnoMark__9351_957914829"/>
      <w:bookmarkStart w:id="19" w:name="__UnoMark__2253_362228064"/>
      <w:bookmarkStart w:id="20" w:name="__UnoMark__2386_362228064"/>
      <w:bookmarkStart w:id="21" w:name="__UnoMark__2522_362228064"/>
      <w:bookmarkStart w:id="22" w:name="__UnoMark__2657_362228064"/>
      <w:bookmarkStart w:id="23" w:name="__UnoMark__2804_362228064"/>
      <w:bookmarkStart w:id="24" w:name="__UnoMark__12351_358539444"/>
      <w:bookmarkEnd w:id="24"/>
      <w:r>
        <w:rPr>
          <w:rFonts w:cs="Times New Roman" w:ascii="Times New Roman" w:hAnsi="Times New Roman"/>
          <w:color w:val="000000"/>
          <w:sz w:val="24"/>
          <w:szCs w:val="24"/>
        </w:rPr>
        <w:t>(e.g., see the reviews of Mysen and Richet, 2005; Le Losq et al., 2019b)</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Pr>
          <w:rFonts w:cs="Times New Roman" w:ascii="Times New Roman" w:hAnsi="Times New Roman"/>
          <w:color w:val="000000"/>
          <w:sz w:val="24"/>
          <w:szCs w:val="24"/>
        </w:rPr>
        <w:t xml:space="preserve">. Indeed, those materials form the liquid part of magmas, and their viscosity (resistance to movement) directly </w:t>
      </w:r>
      <w:r>
        <w:rPr>
          <w:rFonts w:cs="Times New Roman" w:ascii="Times New Roman" w:hAnsi="Times New Roman"/>
          <w:color w:val="000000"/>
          <w:sz w:val="24"/>
          <w:szCs w:val="24"/>
        </w:rPr>
        <w:t>drives</w:t>
      </w:r>
      <w:r>
        <w:rPr>
          <w:rFonts w:cs="Times New Roman" w:ascii="Times New Roman" w:hAnsi="Times New Roman"/>
          <w:color w:val="000000"/>
          <w:sz w:val="24"/>
          <w:szCs w:val="24"/>
        </w:rPr>
        <w:t xml:space="preserve"> the effusive or explosive character of volcanic eruptions </w:t>
      </w:r>
      <w:bookmarkStart w:id="25" w:name="__UnoMark__12839_358539444"/>
      <w:bookmarkStart w:id="26" w:name="__UnoMark__12694_358539444"/>
      <w:bookmarkStart w:id="27" w:name="ZOTERO_BREF_FLqsEJAhcb1v"/>
      <w:bookmarkStart w:id="28" w:name="__UnoMark__12155_358539444"/>
      <w:bookmarkStart w:id="29" w:name="__UnoMark__12008_358539444"/>
      <w:bookmarkStart w:id="30" w:name="__UnoMark__11348_358539444"/>
      <w:bookmarkStart w:id="31" w:name="__UnoMark__11199_358539444"/>
      <w:bookmarkStart w:id="32" w:name="__UnoMark__3773_957914829"/>
      <w:bookmarkStart w:id="33" w:name="__UnoMark__3708_957914829"/>
      <w:bookmarkStart w:id="34" w:name="__UnoMark__9352_957914829"/>
      <w:bookmarkStart w:id="35" w:name="__UnoMark__579_218043409"/>
      <w:bookmarkStart w:id="36" w:name="__UnoMark__3921_957914829"/>
      <w:bookmarkStart w:id="37" w:name="__UnoMark__735_218043409"/>
      <w:bookmarkStart w:id="38" w:name="__UnoMark__631_218043409"/>
      <w:bookmarkStart w:id="39" w:name="__UnoMark__684_218043409"/>
      <w:bookmarkStart w:id="40" w:name="__UnoMark__908_218043409"/>
      <w:bookmarkStart w:id="41" w:name="__UnoMark__3840_957914829"/>
      <w:bookmarkStart w:id="42" w:name="__UnoMark__849_218043409"/>
      <w:bookmarkStart w:id="43" w:name="__UnoMark__2254_362228064"/>
      <w:bookmarkStart w:id="44" w:name="__UnoMark__2658_362228064"/>
      <w:bookmarkStart w:id="45" w:name="__UnoMark__791_218043409"/>
      <w:bookmarkStart w:id="46" w:name="__UnoMark__2523_362228064"/>
      <w:bookmarkStart w:id="47" w:name="__UnoMark__2387_362228064"/>
      <w:bookmarkStart w:id="48" w:name="__UnoMark__2805_362228064"/>
      <w:bookmarkStart w:id="49" w:name="__UnoMark__12360_358539444"/>
      <w:bookmarkEnd w:id="49"/>
      <w:r>
        <w:rPr>
          <w:rFonts w:cs="Times New Roman" w:ascii="Times New Roman" w:hAnsi="Times New Roman"/>
          <w:color w:val="000000"/>
          <w:sz w:val="24"/>
          <w:szCs w:val="24"/>
        </w:rPr>
        <w:t>(Dingwell, 1996; Gonnermann et al., 2013; Gonnermann, 2015)</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rFonts w:cs="Times New Roman" w:ascii="Times New Roman" w:hAnsi="Times New Roman"/>
          <w:color w:val="000000"/>
          <w:sz w:val="24"/>
          <w:szCs w:val="24"/>
        </w:rPr>
        <w:t xml:space="preserve">, and, hence, influence risk mitigation during eruptive crisis. Furthermore, aluminosilicate glasses are used to manufacture technological glasses used in many areas, </w:t>
      </w:r>
      <w:r>
        <w:rPr>
          <w:rFonts w:cs="Times New Roman" w:ascii="Times New Roman" w:hAnsi="Times New Roman"/>
          <w:color w:val="000000"/>
          <w:sz w:val="24"/>
          <w:szCs w:val="24"/>
        </w:rPr>
        <w:t>like as screens of mobile devices</w:t>
      </w:r>
      <w:r>
        <w:rPr>
          <w:rFonts w:cs="Times New Roman" w:ascii="Times New Roman" w:hAnsi="Times New Roman"/>
          <w:color w:val="000000"/>
          <w:sz w:val="24"/>
          <w:szCs w:val="24"/>
        </w:rPr>
        <w:t xml:space="preserve">. Knowledge and prediction of the properties </w:t>
      </w:r>
      <w:r>
        <w:rPr>
          <w:rFonts w:cs="Times New Roman" w:ascii="Times New Roman" w:hAnsi="Times New Roman"/>
          <w:color w:val="000000"/>
          <w:sz w:val="24"/>
          <w:szCs w:val="24"/>
        </w:rPr>
        <w:t>of aluminosilicate glass</w:t>
      </w:r>
      <w:r>
        <w:rPr>
          <w:rFonts w:cs="Times New Roman" w:ascii="Times New Roman" w:hAnsi="Times New Roman"/>
          <w:color w:val="000000"/>
          <w:sz w:val="24"/>
          <w:szCs w:val="24"/>
        </w:rPr>
        <w:t>es</w:t>
      </w:r>
      <w:r>
        <w:rPr>
          <w:rFonts w:cs="Times New Roman" w:ascii="Times New Roman" w:hAnsi="Times New Roman"/>
          <w:color w:val="000000"/>
          <w:sz w:val="24"/>
          <w:szCs w:val="24"/>
        </w:rPr>
        <w:t xml:space="preserve"> and melt</w:t>
      </w: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is thus key to solve many material and Earth sciences problems.</w:t>
      </w:r>
    </w:p>
    <w:p>
      <w:pPr>
        <w:pStyle w:val="PreformattedText"/>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spacing w:lineRule="auto" w:line="360"/>
        <w:jc w:val="both"/>
        <w:rPr/>
      </w:pPr>
      <w:r>
        <w:rPr>
          <w:rFonts w:cs="Times New Roman" w:ascii="Times New Roman" w:hAnsi="Times New Roman"/>
          <w:color w:val="000000"/>
          <w:sz w:val="24"/>
          <w:szCs w:val="24"/>
        </w:rPr>
        <w:t>Most models of the viscosity (</w:t>
      </w:r>
      <w:r>
        <w:rPr>
          <w:rFonts w:cs="Times New Roman" w:ascii="Times New Roman" w:hAnsi="Times New Roman"/>
          <w:i/>
          <w:iCs/>
          <w:color w:val="000000"/>
          <w:sz w:val="24"/>
          <w:szCs w:val="24"/>
        </w:rPr>
        <w:t>η</w:t>
      </w:r>
      <w:r>
        <w:rPr>
          <w:rFonts w:cs="Times New Roman" w:ascii="Times New Roman" w:hAnsi="Times New Roman"/>
          <w:color w:val="000000"/>
          <w:sz w:val="24"/>
          <w:szCs w:val="24"/>
        </w:rPr>
        <w:t xml:space="preserve">) of aluminosilicate melts rely on parametric modeling of the link between melt chemical composition and viscosity </w:t>
      </w:r>
      <w:bookmarkStart w:id="50" w:name="__UnoMark__12840_358539444"/>
      <w:bookmarkStart w:id="51" w:name="__UnoMark__12695_358539444"/>
      <w:bookmarkStart w:id="52" w:name="ZOTERO_BREF_fiOdgIEpf7Dz"/>
      <w:bookmarkStart w:id="53" w:name="__UnoMark__12157_358539444"/>
      <w:bookmarkStart w:id="54" w:name="__UnoMark__12009_358539444"/>
      <w:bookmarkStart w:id="55" w:name="__UnoMark__11352_358539444"/>
      <w:bookmarkStart w:id="56" w:name="__UnoMark__11200_358539444"/>
      <w:bookmarkStart w:id="57" w:name="__UnoMark__2806_362228064"/>
      <w:bookmarkStart w:id="58" w:name="__UnoMark__685_218043409"/>
      <w:bookmarkStart w:id="59" w:name="__UnoMark__2659_362228064"/>
      <w:bookmarkStart w:id="60" w:name="__UnoMark__632_218043409"/>
      <w:bookmarkStart w:id="61" w:name="__UnoMark__2524_362228064"/>
      <w:bookmarkStart w:id="62" w:name="__UnoMark__2388_362228064"/>
      <w:bookmarkStart w:id="63" w:name="__UnoMark__2255_362228064"/>
      <w:bookmarkStart w:id="64" w:name="__UnoMark__3841_957914829"/>
      <w:bookmarkStart w:id="65" w:name="__UnoMark__580_218043409"/>
      <w:bookmarkStart w:id="66" w:name="__UnoMark__909_218043409"/>
      <w:bookmarkStart w:id="67" w:name="__UnoMark__3709_957914829"/>
      <w:bookmarkStart w:id="68" w:name="__UnoMark__9353_957914829"/>
      <w:bookmarkStart w:id="69" w:name="__UnoMark__3922_957914829"/>
      <w:bookmarkStart w:id="70" w:name="__UnoMark__850_218043409"/>
      <w:bookmarkStart w:id="71" w:name="__UnoMark__3774_957914829"/>
      <w:bookmarkStart w:id="72" w:name="__UnoMark__736_218043409"/>
      <w:bookmarkStart w:id="73" w:name="__UnoMark__792_218043409"/>
      <w:bookmarkStart w:id="74" w:name="__UnoMark__12367_358539444"/>
      <w:bookmarkEnd w:id="74"/>
      <w:r>
        <w:rPr>
          <w:rFonts w:cs="Times New Roman" w:ascii="Times New Roman" w:hAnsi="Times New Roman"/>
          <w:color w:val="000000"/>
          <w:sz w:val="24"/>
          <w:szCs w:val="24"/>
        </w:rPr>
        <w:t>(Bottinga and Weill, 1972; Shaw, 1972, p. 19; Persikov, 1991; Hui and Zhang, 2007; Giordano et al., 2008; Persikov and Bukhtiyarov, 2009; Mauro et al., 2013)</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Pr>
          <w:rFonts w:cs="Times New Roman" w:ascii="Times New Roman" w:hAnsi="Times New Roman"/>
          <w:color w:val="000000"/>
          <w:sz w:val="24"/>
          <w:szCs w:val="24"/>
        </w:rPr>
        <w:t xml:space="preserve">. For instance, it is possible to express the fitting parameters A, B and C of the empirical Vogel-Fulcher-Tamman </w:t>
      </w:r>
      <w:r>
        <w:rPr>
          <w:rFonts w:cs="Times New Roman" w:ascii="Times New Roman" w:hAnsi="Times New Roman"/>
          <w:color w:val="000000"/>
          <w:sz w:val="24"/>
          <w:szCs w:val="24"/>
        </w:rPr>
        <w:t>(VFT)</w:t>
      </w:r>
      <w:r>
        <w:rPr>
          <w:rFonts w:cs="Times New Roman" w:ascii="Times New Roman" w:hAnsi="Times New Roman"/>
          <w:color w:val="000000"/>
          <w:sz w:val="24"/>
          <w:szCs w:val="24"/>
        </w:rPr>
        <w:t xml:space="preserve"> equation:</w:t>
      </w:r>
    </w:p>
    <w:p>
      <w:pPr>
        <w:pStyle w:val="PreformattedText"/>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tabs>
          <w:tab w:val="left" w:pos="8494" w:leader="none"/>
        </w:tabs>
        <w:spacing w:lineRule="auto" w:line="360"/>
        <w:jc w:val="both"/>
        <w:rPr/>
      </w:pPr>
      <w:r>
        <w:rPr/>
        <w:drawing>
          <wp:inline distT="0" distB="0" distL="0" distR="0">
            <wp:extent cx="1098550" cy="35941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3"/>
                    <a:stretch>
                      <a:fillRect/>
                    </a:stretch>
                  </pic:blipFill>
                  <pic:spPr bwMode="auto">
                    <a:xfrm>
                      <a:off x="0" y="0"/>
                      <a:ext cx="1098550" cy="359410"/>
                    </a:xfrm>
                    <a:prstGeom prst="rect">
                      <a:avLst/>
                    </a:prstGeom>
                  </pic:spPr>
                </pic:pic>
              </a:graphicData>
            </a:graphic>
          </wp:inline>
        </w:drawing>
      </w:r>
      <w:r>
        <w:rPr>
          <w:rFonts w:cs="Times New Roman" w:ascii="Times New Roman" w:hAnsi="Times New Roman"/>
          <w:color w:val="000000"/>
          <w:sz w:val="24"/>
          <w:szCs w:val="24"/>
        </w:rPr>
        <w:t>,</w:t>
        <w:tab/>
        <w:t>(1)</w:t>
      </w:r>
    </w:p>
    <w:p>
      <w:pPr>
        <w:pStyle w:val="PreformattedText"/>
        <w:rPr/>
      </w:pPr>
      <w:r>
        <w:rPr>
          <w:rFonts w:cs="Times New Roman" w:ascii="Times New Roman" w:hAnsi="Times New Roman"/>
          <w:color w:val="000000"/>
          <w:sz w:val="24"/>
          <w:szCs w:val="24"/>
        </w:rPr>
        <w:t xml:space="preserve">with T the temperature, as a function of polynomial functions that depend on melt composition </w:t>
      </w:r>
      <w:bookmarkStart w:id="75" w:name="__UnoMark__12841_358539444"/>
      <w:bookmarkStart w:id="76" w:name="__UnoMark__12696_358539444"/>
      <w:bookmarkStart w:id="77" w:name="ZOTERO_BREF_9SZoWBxzbYxu"/>
      <w:bookmarkStart w:id="78" w:name="__UnoMark__12159_358539444"/>
      <w:bookmarkStart w:id="79" w:name="__UnoMark__12010_358539444"/>
      <w:bookmarkStart w:id="80" w:name="__UnoMark__11356_358539444"/>
      <w:bookmarkStart w:id="81" w:name="__UnoMark__11201_358539444"/>
      <w:bookmarkStart w:id="82" w:name="__UnoMark__2807_362228064"/>
      <w:bookmarkStart w:id="83" w:name="__UnoMark__2525_362228064"/>
      <w:bookmarkStart w:id="84" w:name="__UnoMark__2660_362228064"/>
      <w:bookmarkStart w:id="85" w:name="__UnoMark__3710_957914829"/>
      <w:bookmarkStart w:id="86" w:name="__UnoMark__2256_362228064"/>
      <w:bookmarkStart w:id="87" w:name="__UnoMark__2389_362228064"/>
      <w:bookmarkStart w:id="88" w:name="__UnoMark__910_218043409"/>
      <w:bookmarkStart w:id="89" w:name="__UnoMark__633_218043409"/>
      <w:bookmarkStart w:id="90" w:name="__UnoMark__793_218043409"/>
      <w:bookmarkStart w:id="91" w:name="__UnoMark__3775_957914829"/>
      <w:bookmarkStart w:id="92" w:name="__UnoMark__851_218043409"/>
      <w:bookmarkStart w:id="93" w:name="__UnoMark__581_218043409"/>
      <w:bookmarkStart w:id="94" w:name="__UnoMark__9354_957914829"/>
      <w:bookmarkStart w:id="95" w:name="__UnoMark__3923_957914829"/>
      <w:bookmarkStart w:id="96" w:name="__UnoMark__3842_957914829"/>
      <w:bookmarkStart w:id="97" w:name="__UnoMark__737_218043409"/>
      <w:bookmarkStart w:id="98" w:name="__UnoMark__686_218043409"/>
      <w:bookmarkStart w:id="99" w:name="__UnoMark__12374_358539444"/>
      <w:bookmarkEnd w:id="99"/>
      <w:r>
        <w:rPr>
          <w:rFonts w:cs="Times New Roman" w:ascii="Times New Roman" w:hAnsi="Times New Roman"/>
          <w:color w:val="000000"/>
          <w:sz w:val="24"/>
          <w:szCs w:val="24"/>
        </w:rPr>
        <w:t>(e.g., Giordano et al., 2008)</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Pr>
          <w:rFonts w:cs="Times New Roman" w:ascii="Times New Roman" w:hAnsi="Times New Roman"/>
          <w:color w:val="000000"/>
          <w:sz w:val="24"/>
          <w:szCs w:val="24"/>
        </w:rPr>
        <w:t xml:space="preserve">. Such </w:t>
      </w:r>
      <w:r>
        <w:rPr>
          <w:rFonts w:cs="Times New Roman" w:ascii="Times New Roman" w:hAnsi="Times New Roman"/>
          <w:color w:val="000000"/>
          <w:sz w:val="24"/>
          <w:szCs w:val="24"/>
        </w:rPr>
        <w:t xml:space="preserve">parametric </w:t>
      </w:r>
      <w:r>
        <w:rPr>
          <w:rFonts w:cs="Times New Roman" w:ascii="Times New Roman" w:hAnsi="Times New Roman"/>
          <w:color w:val="000000"/>
          <w:sz w:val="24"/>
          <w:szCs w:val="24"/>
        </w:rPr>
        <w:t>model</w:t>
      </w: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 are either focused on geological melts </w:t>
      </w:r>
      <w:bookmarkStart w:id="100" w:name="__UnoMark__12842_358539444"/>
      <w:bookmarkStart w:id="101" w:name="__UnoMark__12697_358539444"/>
      <w:bookmarkStart w:id="102" w:name="ZOTERO_BREF_ITeRRLN0hxzc"/>
      <w:bookmarkStart w:id="103" w:name="__UnoMark__12161_358539444"/>
      <w:bookmarkStart w:id="104" w:name="__UnoMark__12011_358539444"/>
      <w:bookmarkStart w:id="105" w:name="__UnoMark__11360_358539444"/>
      <w:bookmarkStart w:id="106" w:name="__UnoMark__11202_358539444"/>
      <w:bookmarkStart w:id="107" w:name="__UnoMark__794_218043409"/>
      <w:bookmarkStart w:id="108" w:name="__UnoMark__852_218043409"/>
      <w:bookmarkStart w:id="109" w:name="__UnoMark__634_218043409"/>
      <w:bookmarkStart w:id="110" w:name="__UnoMark__9355_957914829"/>
      <w:bookmarkStart w:id="111" w:name="__UnoMark__738_218043409"/>
      <w:bookmarkStart w:id="112" w:name="__UnoMark__911_218043409"/>
      <w:bookmarkStart w:id="113" w:name="__UnoMark__3924_957914829"/>
      <w:bookmarkStart w:id="114" w:name="__UnoMark__3843_957914829"/>
      <w:bookmarkStart w:id="115" w:name="__UnoMark__3711_957914829"/>
      <w:bookmarkStart w:id="116" w:name="__UnoMark__3776_957914829"/>
      <w:bookmarkStart w:id="117" w:name="__UnoMark__2257_362228064"/>
      <w:bookmarkStart w:id="118" w:name="__UnoMark__2390_362228064"/>
      <w:bookmarkStart w:id="119" w:name="__UnoMark__2526_362228064"/>
      <w:bookmarkStart w:id="120" w:name="__UnoMark__582_218043409"/>
      <w:bookmarkStart w:id="121" w:name="__UnoMark__687_218043409"/>
      <w:bookmarkStart w:id="122" w:name="__UnoMark__2661_362228064"/>
      <w:bookmarkStart w:id="123" w:name="__UnoMark__2808_362228064"/>
      <w:bookmarkStart w:id="124" w:name="__UnoMark__12381_358539444"/>
      <w:bookmarkEnd w:id="124"/>
      <w:r>
        <w:rPr>
          <w:rFonts w:cs="Times New Roman" w:ascii="Times New Roman" w:hAnsi="Times New Roman"/>
          <w:color w:val="000000"/>
          <w:sz w:val="24"/>
          <w:szCs w:val="24"/>
        </w:rPr>
        <w:t>(e.g. Hui and Zhang, 2007; Giordano et al., 2008)</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Pr>
          <w:rFonts w:cs="Times New Roman" w:ascii="Times New Roman" w:hAnsi="Times New Roman"/>
          <w:color w:val="000000"/>
          <w:sz w:val="24"/>
          <w:szCs w:val="24"/>
        </w:rPr>
        <w:t xml:space="preserve"> or on industrial compositions </w:t>
      </w:r>
      <w:bookmarkStart w:id="125" w:name="__UnoMark__12843_358539444"/>
      <w:bookmarkStart w:id="126" w:name="__UnoMark__12698_358539444"/>
      <w:bookmarkStart w:id="127" w:name="ZOTERO_BREF_vsgSXxKoeYCP"/>
      <w:bookmarkStart w:id="128" w:name="__UnoMark__12163_358539444"/>
      <w:bookmarkStart w:id="129" w:name="__UnoMark__12012_358539444"/>
      <w:bookmarkStart w:id="130" w:name="__UnoMark__11364_358539444"/>
      <w:bookmarkStart w:id="131" w:name="__UnoMark__11203_358539444"/>
      <w:bookmarkStart w:id="132" w:name="__UnoMark__2527_362228064"/>
      <w:bookmarkStart w:id="133" w:name="__UnoMark__912_218043409"/>
      <w:bookmarkStart w:id="134" w:name="__UnoMark__739_218043409"/>
      <w:bookmarkStart w:id="135" w:name="__UnoMark__795_218043409"/>
      <w:bookmarkStart w:id="136" w:name="__UnoMark__3712_957914829"/>
      <w:bookmarkStart w:id="137" w:name="__UnoMark__3925_957914829"/>
      <w:bookmarkStart w:id="138" w:name="__UnoMark__3777_957914829"/>
      <w:bookmarkStart w:id="139" w:name="__UnoMark__2258_362228064"/>
      <w:bookmarkStart w:id="140" w:name="__UnoMark__2662_362228064"/>
      <w:bookmarkStart w:id="141" w:name="__UnoMark__9356_957914829"/>
      <w:bookmarkStart w:id="142" w:name="__UnoMark__853_218043409"/>
      <w:bookmarkStart w:id="143" w:name="__UnoMark__2391_362228064"/>
      <w:bookmarkStart w:id="144" w:name="__UnoMark__635_218043409"/>
      <w:bookmarkStart w:id="145" w:name="__UnoMark__3844_957914829"/>
      <w:bookmarkStart w:id="146" w:name="__UnoMark__688_218043409"/>
      <w:bookmarkStart w:id="147" w:name="__UnoMark__583_218043409"/>
      <w:bookmarkStart w:id="148" w:name="__UnoMark__2809_362228064"/>
      <w:bookmarkStart w:id="149" w:name="__UnoMark__12388_358539444"/>
      <w:bookmarkEnd w:id="149"/>
      <w:r>
        <w:rPr>
          <w:rFonts w:cs="Times New Roman" w:ascii="Times New Roman" w:hAnsi="Times New Roman"/>
          <w:color w:val="000000"/>
          <w:sz w:val="24"/>
          <w:szCs w:val="24"/>
        </w:rPr>
        <w:t>(Mauro et al., 2013)</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Pr>
          <w:rFonts w:cs="Times New Roman" w:ascii="Times New Roman" w:hAnsi="Times New Roman"/>
          <w:color w:val="000000"/>
          <w:sz w:val="24"/>
          <w:szCs w:val="24"/>
        </w:rPr>
        <w:t xml:space="preserve">. Contrary to this approach, recent works demonstrate the possibility of developing models that link melt composition, structure, and properties. </w:t>
      </w:r>
      <w:r>
        <w:rPr>
          <w:rFonts w:cs="Times New Roman" w:ascii="Times New Roman" w:hAnsi="Times New Roman"/>
          <w:color w:val="000000"/>
          <w:sz w:val="24"/>
          <w:szCs w:val="24"/>
        </w:rPr>
        <w:t>Aluminosilicate m</w:t>
      </w:r>
      <w:r>
        <w:rPr>
          <w:rFonts w:cs="Times New Roman" w:ascii="Times New Roman" w:hAnsi="Times New Roman"/>
          <w:color w:val="000000"/>
          <w:sz w:val="24"/>
          <w:szCs w:val="24"/>
        </w:rPr>
        <w:t xml:space="preserve">elt structure can be described as a disrupted network of interconnected tetrahedral silica units </w:t>
      </w:r>
      <w:bookmarkStart w:id="150" w:name="__UnoMark__12844_358539444"/>
      <w:bookmarkStart w:id="151" w:name="__UnoMark__12699_358539444"/>
      <w:bookmarkStart w:id="152" w:name="ZOTERO_BREF_JjRBRMG2T3f4"/>
      <w:bookmarkStart w:id="153" w:name="__UnoMark__12165_358539444"/>
      <w:bookmarkStart w:id="154" w:name="__UnoMark__12013_358539444"/>
      <w:bookmarkStart w:id="155" w:name="__UnoMark__11368_358539444"/>
      <w:bookmarkStart w:id="156" w:name="__UnoMark__11204_358539444"/>
      <w:bookmarkStart w:id="157" w:name="__UnoMark__12395_358539444"/>
      <w:bookmarkEnd w:id="157"/>
      <w:r>
        <w:rPr>
          <w:rFonts w:cs="Times New Roman" w:ascii="Times New Roman" w:hAnsi="Times New Roman"/>
          <w:color w:val="000000"/>
          <w:sz w:val="24"/>
          <w:szCs w:val="24"/>
        </w:rPr>
        <w:t>(e.g., see Mysen and Richet, 2005; Le Losq et al., 2019b for a review)</w:t>
      </w:r>
      <w:bookmarkEnd w:id="150"/>
      <w:bookmarkEnd w:id="151"/>
      <w:bookmarkEnd w:id="152"/>
      <w:bookmarkEnd w:id="153"/>
      <w:bookmarkEnd w:id="154"/>
      <w:bookmarkEnd w:id="155"/>
      <w:bookmarkEnd w:id="156"/>
      <w:r>
        <w:rPr>
          <w:rFonts w:cs="Times New Roman" w:ascii="Times New Roman" w:hAnsi="Times New Roman"/>
          <w:color w:val="000000"/>
          <w:sz w:val="24"/>
          <w:szCs w:val="24"/>
        </w:rPr>
        <w:t xml:space="preserve">. Interestingly, at the glass transition, melt structure is frozen-in </w:t>
      </w:r>
      <w:r>
        <w:rPr>
          <w:rFonts w:cs="Times New Roman" w:ascii="Times New Roman" w:hAnsi="Times New Roman"/>
          <w:color w:val="000000"/>
          <w:sz w:val="24"/>
          <w:szCs w:val="24"/>
        </w:rPr>
        <w:t>and</w:t>
      </w:r>
      <w:r>
        <w:rPr>
          <w:rFonts w:cs="Times New Roman" w:ascii="Times New Roman" w:hAnsi="Times New Roman"/>
          <w:color w:val="000000"/>
          <w:sz w:val="24"/>
          <w:szCs w:val="24"/>
        </w:rPr>
        <w:t xml:space="preserve"> can </w:t>
      </w:r>
      <w:r>
        <w:rPr>
          <w:rFonts w:cs="Times New Roman" w:ascii="Times New Roman" w:hAnsi="Times New Roman"/>
          <w:color w:val="000000"/>
          <w:sz w:val="24"/>
          <w:szCs w:val="24"/>
        </w:rPr>
        <w:t xml:space="preserve">thus </w:t>
      </w:r>
      <w:r>
        <w:rPr>
          <w:rFonts w:cs="Times New Roman" w:ascii="Times New Roman" w:hAnsi="Times New Roman"/>
          <w:color w:val="000000"/>
          <w:sz w:val="24"/>
          <w:szCs w:val="24"/>
        </w:rPr>
        <w:t xml:space="preserve">be observed in glasses via the analysis of </w:t>
      </w:r>
      <w:r>
        <w:rPr>
          <w:rFonts w:cs="Times New Roman" w:ascii="Times New Roman" w:hAnsi="Times New Roman"/>
          <w:color w:val="000000"/>
          <w:sz w:val="24"/>
          <w:szCs w:val="24"/>
        </w:rPr>
        <w:t>their</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vertAlign w:val="superscript"/>
        </w:rPr>
        <w:t>29</w:t>
      </w:r>
      <w:r>
        <w:rPr>
          <w:rFonts w:cs="Times New Roman" w:ascii="Times New Roman" w:hAnsi="Times New Roman"/>
          <w:color w:val="000000"/>
          <w:sz w:val="24"/>
          <w:szCs w:val="24"/>
        </w:rPr>
        <w:t xml:space="preserve">Si Nuclear Magnetic Resonance or Raman spectra </w:t>
      </w:r>
      <w:bookmarkStart w:id="158" w:name="__UnoMark__12845_358539444"/>
      <w:bookmarkStart w:id="159" w:name="__UnoMark__12700_358539444"/>
      <w:bookmarkStart w:id="160" w:name="ZOTERO_BREF_qSBGbrTJ8joi"/>
      <w:bookmarkStart w:id="161" w:name="__UnoMark__12167_358539444"/>
      <w:bookmarkStart w:id="162" w:name="__UnoMark__12014_358539444"/>
      <w:bookmarkStart w:id="163" w:name="__UnoMark__11372_358539444"/>
      <w:bookmarkStart w:id="164" w:name="__UnoMark__11205_358539444"/>
      <w:bookmarkStart w:id="165" w:name="__UnoMark__2259_362228064"/>
      <w:bookmarkStart w:id="166" w:name="__UnoMark__2528_362228064"/>
      <w:bookmarkStart w:id="167" w:name="__UnoMark__2663_362228064"/>
      <w:bookmarkStart w:id="168" w:name="__UnoMark__2392_362228064"/>
      <w:bookmarkStart w:id="169" w:name="__UnoMark__2810_362228064"/>
      <w:bookmarkStart w:id="170" w:name="__UnoMark__12402_358539444"/>
      <w:bookmarkEnd w:id="170"/>
      <w:r>
        <w:rPr>
          <w:rFonts w:cs="Times New Roman" w:ascii="Times New Roman" w:hAnsi="Times New Roman"/>
          <w:color w:val="000000"/>
          <w:sz w:val="24"/>
          <w:szCs w:val="24"/>
        </w:rPr>
        <w:t>(e.g. H. Maekawa et al., 1991; Mysen, 1995)</w:t>
      </w:r>
      <w:bookmarkEnd w:id="158"/>
      <w:bookmarkEnd w:id="159"/>
      <w:bookmarkEnd w:id="160"/>
      <w:bookmarkEnd w:id="161"/>
      <w:bookmarkEnd w:id="162"/>
      <w:bookmarkEnd w:id="163"/>
      <w:bookmarkEnd w:id="164"/>
      <w:bookmarkEnd w:id="165"/>
      <w:bookmarkEnd w:id="166"/>
      <w:bookmarkEnd w:id="167"/>
      <w:bookmarkEnd w:id="168"/>
      <w:bookmarkEnd w:id="169"/>
      <w:r>
        <w:rPr>
          <w:rFonts w:cs="Times New Roman" w:ascii="Times New Roman" w:hAnsi="Times New Roman"/>
          <w:color w:val="000000"/>
          <w:sz w:val="24"/>
          <w:szCs w:val="24"/>
        </w:rPr>
        <w:t xml:space="preserve">. Such knowledge allows calculating </w:t>
      </w:r>
      <w:r>
        <w:rPr>
          <w:rFonts w:cs="Times New Roman" w:ascii="Times New Roman" w:hAnsi="Times New Roman"/>
          <w:color w:val="000000"/>
          <w:sz w:val="24"/>
          <w:szCs w:val="24"/>
        </w:rPr>
        <w:t>the</w:t>
      </w:r>
      <w:r>
        <w:rPr>
          <w:rFonts w:cs="Times New Roman" w:ascii="Times New Roman" w:hAnsi="Times New Roman"/>
          <w:color w:val="000000"/>
          <w:sz w:val="24"/>
          <w:szCs w:val="24"/>
        </w:rPr>
        <w:t xml:space="preserve"> thermodynamic properties </w:t>
      </w:r>
      <w:r>
        <w:rPr>
          <w:rFonts w:cs="Times New Roman" w:ascii="Times New Roman" w:hAnsi="Times New Roman"/>
          <w:color w:val="000000"/>
          <w:sz w:val="24"/>
          <w:szCs w:val="24"/>
        </w:rPr>
        <w:t>of melts</w:t>
      </w:r>
      <w:r>
        <w:rPr>
          <w:rFonts w:cs="Times New Roman" w:ascii="Times New Roman" w:hAnsi="Times New Roman"/>
          <w:color w:val="000000"/>
          <w:sz w:val="24"/>
          <w:szCs w:val="24"/>
        </w:rPr>
        <w:t xml:space="preserve"> at the</w:t>
      </w:r>
      <w:r>
        <w:rPr>
          <w:rFonts w:cs="Times New Roman" w:ascii="Times New Roman" w:hAnsi="Times New Roman"/>
          <w:color w:val="000000"/>
          <w:sz w:val="24"/>
          <w:szCs w:val="24"/>
        </w:rPr>
        <w:t>ir</w:t>
      </w:r>
      <w:r>
        <w:rPr>
          <w:rFonts w:cs="Times New Roman" w:ascii="Times New Roman" w:hAnsi="Times New Roman"/>
          <w:color w:val="000000"/>
          <w:sz w:val="24"/>
          <w:szCs w:val="24"/>
        </w:rPr>
        <w:t xml:space="preserve"> glass transition, like </w:t>
      </w:r>
      <w:r>
        <w:rPr>
          <w:rFonts w:cs="Times New Roman" w:ascii="Times New Roman" w:hAnsi="Times New Roman"/>
          <w:color w:val="000000"/>
          <w:sz w:val="24"/>
          <w:szCs w:val="24"/>
        </w:rPr>
        <w:t>their</w:t>
      </w:r>
      <w:r>
        <w:rPr>
          <w:rFonts w:cs="Times New Roman" w:ascii="Times New Roman" w:hAnsi="Times New Roman"/>
          <w:color w:val="000000"/>
          <w:sz w:val="24"/>
          <w:szCs w:val="24"/>
        </w:rPr>
        <w:t xml:space="preserve"> configurational entropy at the glass transition temperature </w:t>
      </w:r>
      <w:r>
        <w:rPr>
          <w:rFonts w:cs="Times New Roman" w:ascii="Times New Roman" w:hAnsi="Times New Roman"/>
          <w:i/>
          <w:iCs/>
          <w:color w:val="000000"/>
          <w:sz w:val="24"/>
          <w:szCs w:val="24"/>
        </w:rPr>
        <w:t>T</w:t>
      </w:r>
      <w:r>
        <w:rPr>
          <w:rFonts w:cs="Times New Roman" w:ascii="Times New Roman" w:hAnsi="Times New Roman"/>
          <w:i/>
          <w:iCs/>
          <w:color w:val="000000"/>
          <w:sz w:val="24"/>
          <w:szCs w:val="24"/>
          <w:vertAlign w:val="subscript"/>
        </w:rPr>
        <w:t>g</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rPr>
        <w:t>S</w:t>
      </w:r>
      <w:r>
        <w:rPr>
          <w:rFonts w:cs="Times New Roman" w:ascii="Times New Roman" w:hAnsi="Times New Roman"/>
          <w:i/>
          <w:iCs/>
          <w:color w:val="000000"/>
          <w:sz w:val="24"/>
          <w:szCs w:val="24"/>
          <w:vertAlign w:val="superscript"/>
        </w:rPr>
        <w:t>conf</w:t>
      </w:r>
      <w:r>
        <w:rPr>
          <w:rFonts w:cs="Times New Roman" w:ascii="Times New Roman" w:hAnsi="Times New Roman"/>
          <w:i/>
          <w:iCs/>
          <w:color w:val="000000"/>
          <w:sz w:val="24"/>
          <w:szCs w:val="24"/>
        </w:rPr>
        <w:t>(T</w:t>
      </w:r>
      <w:r>
        <w:rPr>
          <w:rFonts w:cs="Times New Roman" w:ascii="Times New Roman" w:hAnsi="Times New Roman"/>
          <w:i/>
          <w:iCs/>
          <w:color w:val="000000"/>
          <w:sz w:val="24"/>
          <w:szCs w:val="24"/>
          <w:vertAlign w:val="subscript"/>
        </w:rPr>
        <w:t>g</w:t>
      </w:r>
      <w:r>
        <w:rPr>
          <w:rFonts w:cs="Times New Roman" w:ascii="Times New Roman" w:hAnsi="Times New Roman"/>
          <w:i/>
          <w:iCs/>
          <w:color w:val="000000"/>
          <w:sz w:val="24"/>
          <w:szCs w:val="24"/>
        </w:rPr>
        <w:t>)</w:t>
      </w:r>
      <w:r>
        <w:rPr>
          <w:rFonts w:cs="Times New Roman" w:ascii="Times New Roman" w:hAnsi="Times New Roman"/>
          <w:color w:val="000000"/>
          <w:sz w:val="24"/>
          <w:szCs w:val="24"/>
        </w:rPr>
        <w:t xml:space="preserve">, or </w:t>
      </w:r>
      <w:r>
        <w:rPr>
          <w:rFonts w:cs="Times New Roman" w:ascii="Times New Roman" w:hAnsi="Times New Roman"/>
          <w:color w:val="000000"/>
          <w:sz w:val="24"/>
          <w:szCs w:val="24"/>
        </w:rPr>
        <w:t>their</w:t>
      </w:r>
      <w:r>
        <w:rPr>
          <w:rFonts w:cs="Times New Roman" w:ascii="Times New Roman" w:hAnsi="Times New Roman"/>
          <w:color w:val="000000"/>
          <w:sz w:val="24"/>
          <w:szCs w:val="24"/>
        </w:rPr>
        <w:t xml:space="preserve"> configurational heat capacity </w:t>
      </w:r>
      <w:r>
        <w:rPr>
          <w:rFonts w:cs="Times New Roman" w:ascii="Times New Roman" w:hAnsi="Times New Roman"/>
          <w:i/>
          <w:iCs/>
          <w:color w:val="000000"/>
          <w:sz w:val="24"/>
          <w:szCs w:val="24"/>
        </w:rPr>
        <w:t>C</w:t>
      </w:r>
      <w:r>
        <w:rPr>
          <w:rFonts w:cs="Times New Roman" w:ascii="Times New Roman" w:hAnsi="Times New Roman"/>
          <w:i/>
          <w:iCs/>
          <w:color w:val="000000"/>
          <w:sz w:val="24"/>
          <w:szCs w:val="24"/>
          <w:vertAlign w:val="subscript"/>
        </w:rPr>
        <w:t>p</w:t>
      </w:r>
      <w:r>
        <w:rPr>
          <w:rFonts w:cs="Times New Roman" w:ascii="Times New Roman" w:hAnsi="Times New Roman"/>
          <w:i/>
          <w:iCs/>
          <w:color w:val="000000"/>
          <w:sz w:val="24"/>
          <w:szCs w:val="24"/>
          <w:vertAlign w:val="superscript"/>
        </w:rPr>
        <w:t>conf</w:t>
      </w:r>
      <w:r>
        <w:rPr>
          <w:rFonts w:cs="Times New Roman" w:ascii="Times New Roman" w:hAnsi="Times New Roman"/>
          <w:color w:val="000000"/>
          <w:sz w:val="24"/>
          <w:szCs w:val="24"/>
        </w:rPr>
        <w:t xml:space="preserve"> </w:t>
      </w:r>
      <w:bookmarkStart w:id="171" w:name="__UnoMark__12846_358539444"/>
      <w:bookmarkStart w:id="172" w:name="__UnoMark__12701_358539444"/>
      <w:bookmarkStart w:id="173" w:name="ZOTERO_BREF_CWayPl1mapEP"/>
      <w:bookmarkStart w:id="174" w:name="__UnoMark__12169_358539444"/>
      <w:bookmarkStart w:id="175" w:name="__UnoMark__12015_358539444"/>
      <w:bookmarkStart w:id="176" w:name="__UnoMark__11376_358539444"/>
      <w:bookmarkStart w:id="177" w:name="__UnoMark__11206_358539444"/>
      <w:bookmarkStart w:id="178" w:name="__UnoMark__9358_957914829"/>
      <w:bookmarkStart w:id="179" w:name="__UnoMark__585_218043409"/>
      <w:bookmarkStart w:id="180" w:name="__UnoMark__2260_362228064"/>
      <w:bookmarkStart w:id="181" w:name="__UnoMark__3927_957914829"/>
      <w:bookmarkStart w:id="182" w:name="__UnoMark__3779_957914829"/>
      <w:bookmarkStart w:id="183" w:name="__UnoMark__3714_957914829"/>
      <w:bookmarkStart w:id="184" w:name="__UnoMark__741_218043409"/>
      <w:bookmarkStart w:id="185" w:name="__UnoMark__2393_362228064"/>
      <w:bookmarkStart w:id="186" w:name="__UnoMark__690_218043409"/>
      <w:bookmarkStart w:id="187" w:name="__UnoMark__2664_362228064"/>
      <w:bookmarkStart w:id="188" w:name="__UnoMark__914_218043409"/>
      <w:bookmarkStart w:id="189" w:name="__UnoMark__797_218043409"/>
      <w:bookmarkStart w:id="190" w:name="__UnoMark__637_218043409"/>
      <w:bookmarkStart w:id="191" w:name="__UnoMark__2529_362228064"/>
      <w:bookmarkStart w:id="192" w:name="__UnoMark__855_218043409"/>
      <w:bookmarkStart w:id="193" w:name="__UnoMark__3846_957914829"/>
      <w:bookmarkStart w:id="194" w:name="__UnoMark__2811_362228064"/>
      <w:bookmarkStart w:id="195" w:name="__UnoMark__12409_358539444"/>
      <w:bookmarkEnd w:id="195"/>
      <w:r>
        <w:rPr>
          <w:rFonts w:cs="Times New Roman" w:ascii="Times New Roman" w:hAnsi="Times New Roman"/>
          <w:color w:val="000000"/>
          <w:sz w:val="24"/>
          <w:szCs w:val="24"/>
        </w:rPr>
        <w:t>(Mysen, 1995; Le Losq and Neuville, 2017)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It</w:t>
      </w:r>
      <w:r>
        <w:rPr>
          <w:rFonts w:cs="Times New Roman" w:ascii="Times New Roman" w:hAnsi="Times New Roman"/>
          <w:color w:val="000000"/>
          <w:sz w:val="24"/>
          <w:szCs w:val="24"/>
        </w:rPr>
        <w:t xml:space="preserve"> can then be leverage using theories like that of Adam and Gibbs </w:t>
      </w:r>
      <w:bookmarkStart w:id="196" w:name="__UnoMark__12847_358539444"/>
      <w:bookmarkStart w:id="197" w:name="__UnoMark__12702_358539444"/>
      <w:bookmarkStart w:id="198" w:name="ZOTERO_BREF_kAs0Q4jEIsov"/>
      <w:bookmarkStart w:id="199" w:name="__UnoMark__12171_358539444"/>
      <w:bookmarkStart w:id="200" w:name="__UnoMark__12016_358539444"/>
      <w:bookmarkStart w:id="201" w:name="__UnoMark__11380_358539444"/>
      <w:bookmarkStart w:id="202" w:name="__UnoMark__11207_358539444"/>
      <w:bookmarkStart w:id="203" w:name="__UnoMark__3847_957914829"/>
      <w:bookmarkStart w:id="204" w:name="__UnoMark__3715_957914829"/>
      <w:bookmarkStart w:id="205" w:name="__UnoMark__9359_957914829"/>
      <w:bookmarkStart w:id="206" w:name="__UnoMark__915_218043409"/>
      <w:bookmarkStart w:id="207" w:name="__UnoMark__3780_957914829"/>
      <w:bookmarkStart w:id="208" w:name="__UnoMark__3928_957914829"/>
      <w:bookmarkStart w:id="209" w:name="__UnoMark__586_218043409"/>
      <w:bookmarkStart w:id="210" w:name="__UnoMark__798_218043409"/>
      <w:bookmarkStart w:id="211" w:name="__UnoMark__742_218043409"/>
      <w:bookmarkStart w:id="212" w:name="__UnoMark__638_218043409"/>
      <w:bookmarkStart w:id="213" w:name="__UnoMark__2261_362228064"/>
      <w:bookmarkStart w:id="214" w:name="__UnoMark__2394_362228064"/>
      <w:bookmarkStart w:id="215" w:name="__UnoMark__2530_362228064"/>
      <w:bookmarkStart w:id="216" w:name="__UnoMark__856_218043409"/>
      <w:bookmarkStart w:id="217" w:name="__UnoMark__2665_362228064"/>
      <w:bookmarkStart w:id="218" w:name="__UnoMark__691_218043409"/>
      <w:bookmarkStart w:id="219" w:name="__UnoMark__2812_362228064"/>
      <w:bookmarkStart w:id="220" w:name="__UnoMark__12416_358539444"/>
      <w:bookmarkEnd w:id="220"/>
      <w:r>
        <w:rPr>
          <w:rFonts w:cs="Times New Roman" w:ascii="Times New Roman" w:hAnsi="Times New Roman"/>
          <w:color w:val="000000"/>
          <w:sz w:val="24"/>
          <w:szCs w:val="24"/>
        </w:rPr>
        <w:t>(1965)</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r>
        <w:rPr>
          <w:rFonts w:cs="Times New Roman" w:ascii="Times New Roman" w:hAnsi="Times New Roman"/>
          <w:color w:val="000000"/>
          <w:sz w:val="24"/>
          <w:szCs w:val="24"/>
        </w:rPr>
        <w:t xml:space="preserve"> to calculate melt viscosity </w:t>
      </w:r>
      <w:r>
        <w:rPr>
          <w:rFonts w:cs="Times New Roman" w:ascii="Times New Roman" w:hAnsi="Times New Roman"/>
          <w:color w:val="000000"/>
          <w:sz w:val="24"/>
          <w:szCs w:val="24"/>
        </w:rPr>
        <w:t>as</w:t>
      </w:r>
    </w:p>
    <w:p>
      <w:pPr>
        <w:pStyle w:val="PreformattedText"/>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tabs>
          <w:tab w:val="left" w:pos="8494" w:leader="none"/>
        </w:tabs>
        <w:spacing w:lineRule="auto" w:line="360"/>
        <w:jc w:val="both"/>
        <w:rPr/>
      </w:pPr>
      <w:r>
        <w:rPr/>
        <w:drawing>
          <wp:inline distT="0" distB="0" distL="0" distR="0">
            <wp:extent cx="2366645" cy="702945"/>
            <wp:effectExtent l="0" t="0" r="0" b="0"/>
            <wp:docPr id="2"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
                    <pic:cNvPicPr>
                      <a:picLocks noChangeAspect="1" noChangeArrowheads="1"/>
                    </pic:cNvPicPr>
                  </pic:nvPicPr>
                  <pic:blipFill>
                    <a:blip r:embed="rId4"/>
                    <a:stretch>
                      <a:fillRect/>
                    </a:stretch>
                  </pic:blipFill>
                  <pic:spPr bwMode="auto">
                    <a:xfrm>
                      <a:off x="0" y="0"/>
                      <a:ext cx="2366645" cy="702945"/>
                    </a:xfrm>
                    <a:prstGeom prst="rect">
                      <a:avLst/>
                    </a:prstGeom>
                  </pic:spPr>
                </pic:pic>
              </a:graphicData>
            </a:graphic>
          </wp:inline>
        </w:drawing>
      </w:r>
      <w:r>
        <w:rPr>
          <w:rFonts w:cs="Times New Roman" w:ascii="Times New Roman" w:hAnsi="Times New Roman"/>
          <w:color w:val="000000"/>
          <w:sz w:val="24"/>
          <w:szCs w:val="24"/>
        </w:rPr>
        <w:t>,</w:t>
        <w:tab/>
        <w:t>(2)</w:t>
      </w:r>
    </w:p>
    <w:p>
      <w:pPr>
        <w:pStyle w:val="PreformattedText"/>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spacing w:lineRule="auto" w:line="360"/>
        <w:jc w:val="both"/>
        <w:rPr/>
      </w:pPr>
      <w:r>
        <w:rPr>
          <w:rFonts w:cs="Times New Roman" w:ascii="Times New Roman" w:hAnsi="Times New Roman"/>
          <w:color w:val="000000"/>
          <w:sz w:val="24"/>
          <w:szCs w:val="24"/>
        </w:rPr>
        <w:t xml:space="preserve">where </w:t>
      </w:r>
      <w:r>
        <w:rPr>
          <w:rFonts w:cs="Times New Roman" w:ascii="Times New Roman" w:hAnsi="Times New Roman"/>
          <w:i/>
          <w:iCs/>
          <w:color w:val="000000"/>
          <w:sz w:val="24"/>
          <w:szCs w:val="24"/>
        </w:rPr>
        <w:t>A</w:t>
      </w:r>
      <w:r>
        <w:rPr>
          <w:rFonts w:cs="Times New Roman" w:ascii="Times New Roman" w:hAnsi="Times New Roman"/>
          <w:i/>
          <w:iCs/>
          <w:color w:val="000000"/>
          <w:sz w:val="24"/>
          <w:szCs w:val="24"/>
          <w:vertAlign w:val="subscript"/>
        </w:rPr>
        <w:t>e</w:t>
      </w:r>
      <w:r>
        <w:rPr>
          <w:rFonts w:cs="Times New Roman" w:ascii="Times New Roman" w:hAnsi="Times New Roman"/>
          <w:color w:val="000000"/>
          <w:sz w:val="24"/>
          <w:szCs w:val="24"/>
        </w:rPr>
        <w:t xml:space="preserve"> is a pre-exponential term proportional to the viscosity at infinite temperature </w:t>
      </w:r>
      <w:r>
        <w:rPr>
          <w:rFonts w:cs="Times New Roman" w:ascii="Times New Roman" w:hAnsi="Times New Roman"/>
          <w:color w:val="000000"/>
          <w:sz w:val="24"/>
          <w:szCs w:val="24"/>
        </w:rPr>
        <w:t>(</w:t>
      </w:r>
      <w:r>
        <w:rPr>
          <w:rFonts w:cs="Times New Roman" w:ascii="Times New Roman" w:hAnsi="Times New Roman"/>
          <w:color w:val="000000"/>
          <w:sz w:val="24"/>
          <w:szCs w:val="24"/>
        </w:rPr>
      </w:r>
      <m:oMath xmlns:m="http://schemas.openxmlformats.org/officeDocument/2006/math">
        <m:r>
          <w:rPr>
            <w:rFonts w:ascii="Cambria Math" w:hAnsi="Cambria Math"/>
          </w:rPr>
          <m:t xml:space="preserve">log</m:t>
        </m:r>
        <m:r>
          <w:rPr>
            <w:rFonts w:ascii="Cambria Math" w:hAnsi="Cambria Math"/>
          </w:rPr>
          <m:t xml:space="preserve">η</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ascii="Times New Roman" w:hAnsi="Times New Roman"/>
          <w:color w:val="000000"/>
          <w:sz w:val="24"/>
          <w:szCs w:val="24"/>
        </w:rPr>
        <w:t xml:space="preserve">with </w:t>
      </w:r>
      <w:r>
        <w:rPr>
          <w:rFonts w:cs="Times New Roman" w:ascii="Times New Roman" w:hAnsi="Times New Roman"/>
          <w:i/>
          <w:iCs/>
          <w:color w:val="000000"/>
          <w:sz w:val="24"/>
          <w:szCs w:val="24"/>
        </w:rPr>
        <w:t xml:space="preserve">x </w:t>
      </w:r>
      <w:r>
        <w:rPr>
          <w:rFonts w:cs="Times New Roman" w:ascii="Times New Roman" w:hAnsi="Times New Roman"/>
          <w:i w:val="false"/>
          <w:iCs w:val="false"/>
          <w:color w:val="000000"/>
          <w:sz w:val="24"/>
          <w:szCs w:val="24"/>
        </w:rPr>
        <w:t>referring</w:t>
      </w:r>
      <w:r>
        <w:rPr>
          <w:rFonts w:cs="Times New Roman" w:ascii="Times New Roman" w:hAnsi="Times New Roman"/>
          <w:color w:val="000000"/>
          <w:sz w:val="24"/>
          <w:szCs w:val="24"/>
        </w:rPr>
        <w:t xml:space="preserve"> to a given melt chemical composition)</w:t>
      </w:r>
      <w:r>
        <w:rPr>
          <w:rFonts w:cs="Times New Roman" w:ascii="Times New Roman" w:hAnsi="Times New Roman"/>
          <w:color w:val="000000"/>
          <w:sz w:val="24"/>
          <w:szCs w:val="24"/>
        </w:rPr>
        <w:t xml:space="preserve">, and </w:t>
      </w:r>
      <w:r>
        <w:rPr>
          <w:rFonts w:cs="Times New Roman" w:ascii="Times New Roman" w:hAnsi="Times New Roman"/>
          <w:i/>
          <w:iCs/>
          <w:color w:val="000000"/>
          <w:sz w:val="24"/>
          <w:szCs w:val="24"/>
        </w:rPr>
        <w:t>B</w:t>
      </w:r>
      <w:r>
        <w:rPr>
          <w:rFonts w:cs="Times New Roman" w:ascii="Times New Roman" w:hAnsi="Times New Roman"/>
          <w:i/>
          <w:iCs/>
          <w:color w:val="000000"/>
          <w:sz w:val="24"/>
          <w:szCs w:val="24"/>
          <w:vertAlign w:val="subscript"/>
        </w:rPr>
        <w:t>e</w:t>
      </w:r>
      <w:r>
        <w:rPr>
          <w:rFonts w:cs="Times New Roman" w:ascii="Times New Roman" w:hAnsi="Times New Roman"/>
          <w:color w:val="000000"/>
          <w:sz w:val="24"/>
          <w:szCs w:val="24"/>
        </w:rPr>
        <w:t xml:space="preserve"> is a constant proportional to the energy barriers </w:t>
      </w:r>
      <w:r>
        <w:rPr>
          <w:rFonts w:cs="Times New Roman" w:ascii="Times New Roman" w:hAnsi="Times New Roman"/>
          <w:color w:val="000000"/>
          <w:sz w:val="24"/>
          <w:szCs w:val="24"/>
        </w:rPr>
        <w:t xml:space="preserve">opposed </w:t>
      </w:r>
      <w:r>
        <w:rPr>
          <w:rFonts w:cs="Times New Roman" w:ascii="Times New Roman" w:hAnsi="Times New Roman"/>
          <w:color w:val="000000"/>
          <w:sz w:val="24"/>
          <w:szCs w:val="24"/>
        </w:rPr>
        <w:t xml:space="preserve">to the cooperative re-arrangement of melt structure. We must note that the Adam and Gibbs (AG) theory relies on viscous flow </w:t>
      </w:r>
      <w:r>
        <w:rPr>
          <w:rFonts w:cs="Times New Roman" w:ascii="Times New Roman" w:hAnsi="Times New Roman"/>
          <w:color w:val="000000"/>
          <w:sz w:val="24"/>
          <w:szCs w:val="24"/>
        </w:rPr>
        <w:t>occurring</w:t>
      </w:r>
      <w:r>
        <w:rPr>
          <w:rFonts w:cs="Times New Roman" w:ascii="Times New Roman" w:hAnsi="Times New Roman"/>
          <w:color w:val="000000"/>
          <w:sz w:val="24"/>
          <w:szCs w:val="24"/>
        </w:rPr>
        <w:t xml:space="preserve"> through cooperative re-arrangement of molecular subunits, and such events have been identified </w:t>
      </w:r>
      <w:r>
        <w:rPr>
          <w:rFonts w:cs="Times New Roman" w:ascii="Times New Roman" w:hAnsi="Times New Roman"/>
          <w:color w:val="000000"/>
          <w:sz w:val="24"/>
          <w:szCs w:val="24"/>
        </w:rPr>
        <w:t xml:space="preserve">for instance </w:t>
      </w:r>
      <w:r>
        <w:rPr>
          <w:rFonts w:cs="Times New Roman" w:ascii="Times New Roman" w:hAnsi="Times New Roman"/>
          <w:color w:val="000000"/>
          <w:sz w:val="24"/>
          <w:szCs w:val="24"/>
        </w:rPr>
        <w:t xml:space="preserve">via high-temperature </w:t>
      </w:r>
      <w:r>
        <w:rPr>
          <w:rFonts w:cs="Times New Roman" w:ascii="Times New Roman" w:hAnsi="Times New Roman"/>
          <w:color w:val="000000"/>
          <w:sz w:val="24"/>
          <w:szCs w:val="24"/>
          <w:vertAlign w:val="superscript"/>
        </w:rPr>
        <w:t>29</w:t>
      </w:r>
      <w:r>
        <w:rPr>
          <w:rFonts w:cs="Times New Roman" w:ascii="Times New Roman" w:hAnsi="Times New Roman"/>
          <w:color w:val="000000"/>
          <w:sz w:val="24"/>
          <w:szCs w:val="24"/>
        </w:rPr>
        <w:t xml:space="preserve">Si NMR spectroscopy </w:t>
      </w:r>
      <w:bookmarkStart w:id="221" w:name="__UnoMark__12848_358539444"/>
      <w:bookmarkStart w:id="222" w:name="__UnoMark__12703_358539444"/>
      <w:bookmarkStart w:id="223" w:name="ZOTERO_BREF_i5PXLiq2RI6H"/>
      <w:bookmarkStart w:id="224" w:name="__UnoMark__12173_358539444"/>
      <w:bookmarkStart w:id="225" w:name="__UnoMark__12017_358539444"/>
      <w:bookmarkStart w:id="226" w:name="__UnoMark__11384_358539444"/>
      <w:bookmarkStart w:id="227" w:name="__UnoMark__11208_358539444"/>
      <w:bookmarkStart w:id="228" w:name="__UnoMark__857_218043409"/>
      <w:bookmarkStart w:id="229" w:name="__UnoMark__743_218043409"/>
      <w:bookmarkStart w:id="230" w:name="__UnoMark__3848_957914829"/>
      <w:bookmarkStart w:id="231" w:name="__UnoMark__3716_957914829"/>
      <w:bookmarkStart w:id="232" w:name="__UnoMark__3781_957914829"/>
      <w:bookmarkStart w:id="233" w:name="__UnoMark__587_218043409"/>
      <w:bookmarkStart w:id="234" w:name="__UnoMark__2262_362228064"/>
      <w:bookmarkStart w:id="235" w:name="__UnoMark__2531_362228064"/>
      <w:bookmarkStart w:id="236" w:name="__UnoMark__799_218043409"/>
      <w:bookmarkStart w:id="237" w:name="__UnoMark__2666_362228064"/>
      <w:bookmarkStart w:id="238" w:name="__UnoMark__9360_957914829"/>
      <w:bookmarkStart w:id="239" w:name="__UnoMark__2395_362228064"/>
      <w:bookmarkStart w:id="240" w:name="__UnoMark__3929_957914829"/>
      <w:bookmarkStart w:id="241" w:name="__UnoMark__639_218043409"/>
      <w:bookmarkStart w:id="242" w:name="__UnoMark__692_218043409"/>
      <w:bookmarkStart w:id="243" w:name="__UnoMark__916_218043409"/>
      <w:bookmarkStart w:id="244" w:name="__UnoMark__2813_362228064"/>
      <w:bookmarkStart w:id="245" w:name="__UnoMark__12423_358539444"/>
      <w:bookmarkEnd w:id="245"/>
      <w:r>
        <w:rPr>
          <w:rFonts w:cs="Times New Roman" w:ascii="Times New Roman" w:hAnsi="Times New Roman"/>
          <w:color w:val="000000"/>
          <w:sz w:val="24"/>
          <w:szCs w:val="24"/>
        </w:rPr>
        <w:t>(Stebbins, 1991)</w:t>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r>
        <w:rPr>
          <w:rFonts w:cs="Times New Roman" w:ascii="Times New Roman" w:hAnsi="Times New Roman"/>
          <w:color w:val="000000"/>
          <w:sz w:val="24"/>
          <w:szCs w:val="24"/>
        </w:rPr>
        <w:t xml:space="preserve"> or </w:t>
      </w:r>
      <w:r>
        <w:rPr>
          <w:rFonts w:cs="Times New Roman" w:ascii="Times New Roman" w:hAnsi="Times New Roman"/>
          <w:color w:val="000000"/>
          <w:sz w:val="24"/>
          <w:szCs w:val="24"/>
        </w:rPr>
        <w:t xml:space="preserve">even </w:t>
      </w:r>
      <w:r>
        <w:rPr>
          <w:rFonts w:cs="Times New Roman" w:ascii="Times New Roman" w:hAnsi="Times New Roman"/>
          <w:color w:val="000000"/>
          <w:sz w:val="24"/>
          <w:szCs w:val="24"/>
        </w:rPr>
        <w:t xml:space="preserve">direct observations </w:t>
      </w:r>
      <w:bookmarkStart w:id="246" w:name="__UnoMark__12849_358539444"/>
      <w:bookmarkStart w:id="247" w:name="__UnoMark__12704_358539444"/>
      <w:bookmarkStart w:id="248" w:name="ZOTERO_BREF_DzsT8ID3k44N"/>
      <w:bookmarkStart w:id="249" w:name="__UnoMark__12175_358539444"/>
      <w:bookmarkStart w:id="250" w:name="__UnoMark__12018_358539444"/>
      <w:bookmarkStart w:id="251" w:name="__UnoMark__11388_358539444"/>
      <w:bookmarkStart w:id="252" w:name="__UnoMark__11209_358539444"/>
      <w:bookmarkStart w:id="253" w:name="__UnoMark__917_218043409"/>
      <w:bookmarkStart w:id="254" w:name="__UnoMark__3849_957914829"/>
      <w:bookmarkStart w:id="255" w:name="__UnoMark__3782_957914829"/>
      <w:bookmarkStart w:id="256" w:name="__UnoMark__9361_957914829"/>
      <w:bookmarkStart w:id="257" w:name="__UnoMark__3717_957914829"/>
      <w:bookmarkStart w:id="258" w:name="__UnoMark__3930_957914829"/>
      <w:bookmarkStart w:id="259" w:name="__UnoMark__744_218043409"/>
      <w:bookmarkStart w:id="260" w:name="__UnoMark__693_218043409"/>
      <w:bookmarkStart w:id="261" w:name="__UnoMark__800_218043409"/>
      <w:bookmarkStart w:id="262" w:name="__UnoMark__2667_362228064"/>
      <w:bookmarkStart w:id="263" w:name="__UnoMark__588_218043409"/>
      <w:bookmarkStart w:id="264" w:name="__UnoMark__2532_362228064"/>
      <w:bookmarkStart w:id="265" w:name="__UnoMark__2396_362228064"/>
      <w:bookmarkStart w:id="266" w:name="__UnoMark__2263_362228064"/>
      <w:bookmarkStart w:id="267" w:name="__UnoMark__858_218043409"/>
      <w:bookmarkStart w:id="268" w:name="__UnoMark__640_218043409"/>
      <w:bookmarkStart w:id="269" w:name="__UnoMark__2814_362228064"/>
      <w:bookmarkStart w:id="270" w:name="__UnoMark__12430_358539444"/>
      <w:bookmarkEnd w:id="270"/>
      <w:r>
        <w:rPr>
          <w:rFonts w:cs="Times New Roman" w:ascii="Times New Roman" w:hAnsi="Times New Roman"/>
          <w:color w:val="000000"/>
          <w:sz w:val="24"/>
          <w:szCs w:val="24"/>
        </w:rPr>
        <w:t>(Huang et al., 2013)</w:t>
      </w:r>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r>
        <w:rPr>
          <w:rFonts w:cs="Times New Roman" w:ascii="Times New Roman" w:hAnsi="Times New Roman"/>
          <w:color w:val="000000"/>
          <w:sz w:val="24"/>
          <w:szCs w:val="24"/>
        </w:rPr>
        <w:t>.</w:t>
      </w:r>
    </w:p>
    <w:p>
      <w:pPr>
        <w:pStyle w:val="PreformattedText"/>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rPr/>
      </w:pPr>
      <w:r>
        <w:rPr>
          <w:rFonts w:cs="Times New Roman" w:ascii="Times New Roman" w:hAnsi="Times New Roman"/>
          <w:color w:val="000000"/>
          <w:sz w:val="24"/>
          <w:szCs w:val="24"/>
        </w:rPr>
        <w:t xml:space="preserve">Using this theory, </w:t>
      </w:r>
      <w:r>
        <w:rPr>
          <w:rFonts w:cs="Times New Roman" w:ascii="Times New Roman" w:hAnsi="Times New Roman"/>
          <w:color w:val="000000"/>
          <w:sz w:val="24"/>
          <w:szCs w:val="24"/>
        </w:rPr>
        <w:t>Le Losq and Neuville</w:t>
      </w:r>
      <w:r>
        <w:rPr>
          <w:rFonts w:cs="Times New Roman" w:ascii="Times New Roman" w:hAnsi="Times New Roman"/>
          <w:color w:val="000000"/>
          <w:sz w:val="24"/>
          <w:szCs w:val="24"/>
        </w:rPr>
        <w:t xml:space="preserve"> </w:t>
      </w:r>
      <w:bookmarkStart w:id="271" w:name="__UnoMark__12850_358539444"/>
      <w:bookmarkStart w:id="272" w:name="__UnoMark__12705_358539444"/>
      <w:bookmarkStart w:id="273" w:name="ZOTERO_BREF_iyFlHx46WMBg"/>
      <w:bookmarkStart w:id="274" w:name="__UnoMark__12177_358539444"/>
      <w:bookmarkStart w:id="275" w:name="__UnoMark__12019_358539444"/>
      <w:bookmarkStart w:id="276" w:name="__UnoMark__11392_358539444"/>
      <w:bookmarkStart w:id="277" w:name="__UnoMark__11210_358539444"/>
      <w:bookmarkStart w:id="278" w:name="__UnoMark__575_218043409"/>
      <w:bookmarkStart w:id="279" w:name="__UnoMark__3718_957914829"/>
      <w:bookmarkStart w:id="280" w:name="__UnoMark__859_218043409"/>
      <w:bookmarkStart w:id="281" w:name="__UnoMark__3931_957914829"/>
      <w:bookmarkStart w:id="282" w:name="__UnoMark__3850_957914829"/>
      <w:bookmarkStart w:id="283" w:name="__UnoMark__745_218043409"/>
      <w:bookmarkStart w:id="284" w:name="__UnoMark__918_218043409"/>
      <w:bookmarkStart w:id="285" w:name="__UnoMark__625_218043409"/>
      <w:bookmarkStart w:id="286" w:name="__UnoMark__3783_957914829"/>
      <w:bookmarkStart w:id="287" w:name="__UnoMark__2668_362228064"/>
      <w:bookmarkStart w:id="288" w:name="__UnoMark__801_218043409"/>
      <w:bookmarkStart w:id="289" w:name="__UnoMark__2533_362228064"/>
      <w:bookmarkStart w:id="290" w:name="__UnoMark__2397_362228064"/>
      <w:bookmarkStart w:id="291" w:name="__UnoMark__2264_362228064"/>
      <w:bookmarkStart w:id="292" w:name="__UnoMark__9362_957914829"/>
      <w:bookmarkStart w:id="293" w:name="__UnoMark__679_218043409"/>
      <w:bookmarkStart w:id="294" w:name="__UnoMark__2815_362228064"/>
      <w:bookmarkStart w:id="295" w:name="__UnoMark__12437_358539444"/>
      <w:bookmarkEnd w:id="295"/>
      <w:r>
        <w:rPr>
          <w:rFonts w:cs="Times New Roman" w:ascii="Times New Roman" w:hAnsi="Times New Roman"/>
          <w:color w:val="000000"/>
          <w:sz w:val="24"/>
          <w:szCs w:val="24"/>
        </w:rPr>
        <w:t>(2017)</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r>
        <w:rPr>
          <w:rFonts w:cs="Times New Roman" w:ascii="Times New Roman" w:hAnsi="Times New Roman"/>
          <w:color w:val="000000"/>
          <w:sz w:val="24"/>
          <w:szCs w:val="24"/>
        </w:rPr>
        <w:t xml:space="preserve"> proposed a model expressing S</w:t>
      </w:r>
      <w:r>
        <w:rPr>
          <w:rFonts w:cs="Times New Roman" w:ascii="Times New Roman" w:hAnsi="Times New Roman"/>
          <w:color w:val="000000"/>
          <w:sz w:val="24"/>
          <w:szCs w:val="24"/>
          <w:vertAlign w:val="superscript"/>
        </w:rPr>
        <w:t>conf</w:t>
      </w:r>
      <w:r>
        <w:rPr>
          <w:rFonts w:cs="Times New Roman" w:ascii="Times New Roman" w:hAnsi="Times New Roman"/>
          <w:color w:val="000000"/>
          <w:sz w:val="24"/>
          <w:szCs w:val="24"/>
        </w:rPr>
        <w:t>(T</w:t>
      </w:r>
      <w:r>
        <w:rPr>
          <w:rFonts w:cs="Times New Roman" w:ascii="Times New Roman" w:hAnsi="Times New Roman"/>
          <w:color w:val="000000"/>
          <w:sz w:val="24"/>
          <w:szCs w:val="24"/>
          <w:vertAlign w:val="subscript"/>
        </w:rPr>
        <w:t>g</w:t>
      </w:r>
      <w:r>
        <w:rPr>
          <w:rFonts w:cs="Times New Roman" w:ascii="Times New Roman" w:hAnsi="Times New Roman"/>
          <w:color w:val="000000"/>
          <w:sz w:val="24"/>
          <w:szCs w:val="24"/>
        </w:rPr>
        <w:t xml:space="preserve">) and </w:t>
      </w:r>
      <w:r>
        <w:rPr>
          <w:rFonts w:cs="Times New Roman" w:ascii="Times New Roman" w:hAnsi="Times New Roman"/>
          <w:i/>
          <w:iCs/>
          <w:color w:val="000000"/>
          <w:sz w:val="24"/>
          <w:szCs w:val="24"/>
        </w:rPr>
        <w:t>B</w:t>
      </w:r>
      <w:r>
        <w:rPr>
          <w:rFonts w:cs="Times New Roman" w:ascii="Times New Roman" w:hAnsi="Times New Roman"/>
          <w:i/>
          <w:iCs/>
          <w:color w:val="000000"/>
          <w:sz w:val="24"/>
          <w:szCs w:val="24"/>
          <w:vertAlign w:val="subscript"/>
        </w:rPr>
        <w:t>e</w:t>
      </w:r>
      <w:r>
        <w:rPr>
          <w:rFonts w:cs="Times New Roman" w:ascii="Times New Roman" w:hAnsi="Times New Roman"/>
          <w:color w:val="000000"/>
          <w:sz w:val="24"/>
          <w:szCs w:val="24"/>
        </w:rPr>
        <w:t xml:space="preserve"> via the knowledge of glass structure. </w:t>
      </w:r>
      <w:r>
        <w:rPr>
          <w:rFonts w:cs="Times New Roman" w:ascii="Times New Roman" w:hAnsi="Times New Roman"/>
          <w:color w:val="000000"/>
          <w:sz w:val="24"/>
          <w:szCs w:val="24"/>
        </w:rPr>
        <w:t>This model</w:t>
      </w:r>
      <w:r>
        <w:rPr>
          <w:rFonts w:cs="Times New Roman" w:ascii="Times New Roman" w:hAnsi="Times New Roman"/>
          <w:color w:val="000000"/>
          <w:sz w:val="24"/>
          <w:szCs w:val="24"/>
        </w:rPr>
        <w:t xml:space="preserve"> allows predicting </w:t>
      </w:r>
      <w:r>
        <w:rPr>
          <w:rFonts w:cs="Times New Roman" w:ascii="Times New Roman" w:hAnsi="Times New Roman"/>
          <w:i/>
          <w:iCs/>
          <w:color w:val="000000"/>
          <w:sz w:val="24"/>
          <w:szCs w:val="24"/>
        </w:rPr>
        <w:t>η</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for melts </w:t>
      </w:r>
      <w:r>
        <w:rPr>
          <w:rFonts w:cs="Times New Roman" w:ascii="Times New Roman" w:hAnsi="Times New Roman"/>
          <w:color w:val="000000"/>
          <w:sz w:val="24"/>
          <w:szCs w:val="24"/>
        </w:rPr>
        <w:t xml:space="preserve">in </w:t>
      </w:r>
      <w:r>
        <w:rPr>
          <w:rFonts w:cs="Times New Roman" w:ascii="Times New Roman" w:hAnsi="Times New Roman"/>
          <w:color w:val="000000"/>
          <w:sz w:val="24"/>
          <w:szCs w:val="24"/>
        </w:rPr>
        <w:t xml:space="preserve">the ternary </w:t>
      </w:r>
      <w:r>
        <w:rPr>
          <w:rFonts w:cs="Times New Roman" w:ascii="Times New Roman" w:hAnsi="Times New Roman"/>
          <w:color w:val="000000"/>
          <w:sz w:val="24"/>
          <w:szCs w:val="24"/>
        </w:rPr>
        <w:t>Na</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O-K</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O-SiO</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system</w:t>
      </w:r>
      <w:r>
        <w:rPr>
          <w:rFonts w:cs="Times New Roman" w:ascii="Times New Roman" w:hAnsi="Times New Roman"/>
          <w:color w:val="000000"/>
          <w:sz w:val="24"/>
          <w:szCs w:val="24"/>
        </w:rPr>
        <w:t xml:space="preserve"> with an unrivaled precision of 0.18 log Pa · s. However, extension to aluminosilicate compositions, representative of most natural and industrial glasses, encounters several major difficulties. </w:t>
      </w:r>
      <w:r>
        <w:rPr>
          <w:rFonts w:cs="Times New Roman" w:ascii="Times New Roman" w:hAnsi="Times New Roman"/>
          <w:color w:val="000000"/>
          <w:sz w:val="24"/>
          <w:szCs w:val="24"/>
          <w:vertAlign w:val="superscript"/>
        </w:rPr>
        <w:t>29</w:t>
      </w:r>
      <w:r>
        <w:rPr>
          <w:rFonts w:cs="Times New Roman" w:ascii="Times New Roman" w:hAnsi="Times New Roman"/>
          <w:color w:val="000000"/>
          <w:sz w:val="24"/>
          <w:szCs w:val="24"/>
        </w:rPr>
        <w:t xml:space="preserve">Si NMR spectroscopy becomes blind in aluminosilicate glasses due to Si-Al interactions resulting in significant signal broadening; signal interpretation relies on various hypothesis and back-end model of melt structure </w:t>
      </w:r>
      <w:bookmarkStart w:id="296" w:name="__UnoMark__12851_358539444"/>
      <w:bookmarkStart w:id="297" w:name="__UnoMark__12706_358539444"/>
      <w:bookmarkStart w:id="298" w:name="ZOTERO_BREF_O2A82JLkJSO9"/>
      <w:bookmarkStart w:id="299" w:name="__UnoMark__12179_358539444"/>
      <w:bookmarkStart w:id="300" w:name="__UnoMark__12020_358539444"/>
      <w:bookmarkStart w:id="301" w:name="__UnoMark__11396_358539444"/>
      <w:bookmarkStart w:id="302" w:name="__UnoMark__11211_358539444"/>
      <w:bookmarkStart w:id="303" w:name="__UnoMark__802_218043409"/>
      <w:bookmarkStart w:id="304" w:name="__UnoMark__3784_957914829"/>
      <w:bookmarkStart w:id="305" w:name="__UnoMark__860_218043409"/>
      <w:bookmarkStart w:id="306" w:name="__UnoMark__9363_957914829"/>
      <w:bookmarkStart w:id="307" w:name="__UnoMark__746_218043409"/>
      <w:bookmarkStart w:id="308" w:name="__UnoMark__3851_957914829"/>
      <w:bookmarkStart w:id="309" w:name="__UnoMark__3719_957914829"/>
      <w:bookmarkStart w:id="310" w:name="__UnoMark__577_218043409"/>
      <w:bookmarkStart w:id="311" w:name="__UnoMark__919_218043409"/>
      <w:bookmarkStart w:id="312" w:name="__UnoMark__3932_957914829"/>
      <w:bookmarkStart w:id="313" w:name="__UnoMark__2265_362228064"/>
      <w:bookmarkStart w:id="314" w:name="__UnoMark__2398_362228064"/>
      <w:bookmarkStart w:id="315" w:name="__UnoMark__626_218043409"/>
      <w:bookmarkStart w:id="316" w:name="__UnoMark__2534_362228064"/>
      <w:bookmarkStart w:id="317" w:name="__UnoMark__682_218043409"/>
      <w:bookmarkStart w:id="318" w:name="__UnoMark__2669_362228064"/>
      <w:bookmarkStart w:id="319" w:name="__UnoMark__2816_362228064"/>
      <w:bookmarkStart w:id="320" w:name="__UnoMark__12444_358539444"/>
      <w:bookmarkEnd w:id="320"/>
      <w:r>
        <w:rPr>
          <w:rFonts w:cs="Times New Roman" w:ascii="Times New Roman" w:hAnsi="Times New Roman"/>
          <w:color w:val="000000"/>
          <w:sz w:val="24"/>
          <w:szCs w:val="24"/>
        </w:rPr>
        <w:t>(e.g. Mysen et al., 2003)</w:t>
      </w:r>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Pr>
          <w:rFonts w:cs="Times New Roman" w:ascii="Times New Roman" w:hAnsi="Times New Roman"/>
          <w:sz w:val="24"/>
          <w:szCs w:val="24"/>
        </w:rPr>
        <w:t>.</w:t>
      </w:r>
      <w:r>
        <w:rPr>
          <w:rFonts w:cs="Times New Roman" w:ascii="Times New Roman" w:hAnsi="Times New Roman"/>
          <w:color w:val="000000"/>
          <w:sz w:val="24"/>
          <w:szCs w:val="24"/>
        </w:rPr>
        <w:t xml:space="preserve"> Raman spectroscopy does not solve this problem as it cannot be calibrated against reliable NMR data to distinguish the molecular subunits in the glasses. Furthermore, the aluminium content of the melt also affect</w:t>
      </w: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 interactions between, and the environment of the metal cations, as well as Al-Si ordering or Al coordinance </w:t>
      </w:r>
      <w:bookmarkStart w:id="321" w:name="__UnoMark__12852_358539444"/>
      <w:bookmarkStart w:id="322" w:name="__UnoMark__12707_358539444"/>
      <w:bookmarkStart w:id="323" w:name="ZOTERO_BREF_EojP1owqgsNC"/>
      <w:bookmarkStart w:id="324" w:name="__UnoMark__12181_358539444"/>
      <w:bookmarkStart w:id="325" w:name="__UnoMark__12021_358539444"/>
      <w:bookmarkStart w:id="326" w:name="__UnoMark__11400_358539444"/>
      <w:bookmarkStart w:id="327" w:name="__UnoMark__11212_358539444"/>
      <w:bookmarkStart w:id="328" w:name="__UnoMark__9364_957914829"/>
      <w:bookmarkStart w:id="329" w:name="__UnoMark__2266_362228064"/>
      <w:bookmarkStart w:id="330" w:name="__UnoMark__861_218043409"/>
      <w:bookmarkStart w:id="331" w:name="__UnoMark__3852_957914829"/>
      <w:bookmarkStart w:id="332" w:name="__UnoMark__576_218043409"/>
      <w:bookmarkStart w:id="333" w:name="__UnoMark__3720_957914829"/>
      <w:bookmarkStart w:id="334" w:name="__UnoMark__920_218043409"/>
      <w:bookmarkStart w:id="335" w:name="__UnoMark__3933_957914829"/>
      <w:bookmarkStart w:id="336" w:name="__UnoMark__3785_957914829"/>
      <w:bookmarkStart w:id="337" w:name="__UnoMark__803_218043409"/>
      <w:bookmarkStart w:id="338" w:name="__UnoMark__747_218043409"/>
      <w:bookmarkStart w:id="339" w:name="__UnoMark__627_218043409"/>
      <w:bookmarkStart w:id="340" w:name="__UnoMark__2399_362228064"/>
      <w:bookmarkStart w:id="341" w:name="__UnoMark__2535_362228064"/>
      <w:bookmarkStart w:id="342" w:name="__UnoMark__2670_362228064"/>
      <w:bookmarkStart w:id="343" w:name="__UnoMark__680_218043409"/>
      <w:bookmarkStart w:id="344" w:name="__UnoMark__2817_362228064"/>
      <w:bookmarkStart w:id="345" w:name="__UnoMark__12451_358539444"/>
      <w:bookmarkEnd w:id="345"/>
      <w:r>
        <w:rPr>
          <w:rFonts w:cs="Times New Roman" w:ascii="Times New Roman" w:hAnsi="Times New Roman"/>
          <w:color w:val="000000"/>
          <w:sz w:val="24"/>
          <w:szCs w:val="24"/>
        </w:rPr>
        <w:t>(Mysen et al., 2003; Neuville et al., 2006; Le Losq et al., 2014; Lee et al., 2016, p. 201; Le Losq and Neuville, 2017; Le Losq et al., 2017)</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Pr>
          <w:rFonts w:cs="Times New Roman" w:ascii="Times New Roman" w:hAnsi="Times New Roman"/>
          <w:color w:val="000000"/>
          <w:sz w:val="24"/>
          <w:szCs w:val="24"/>
        </w:rPr>
        <w:t xml:space="preserve">. Such problems severely affect our abilities to construct models in presence of aluminum, and question the theoretical viability of proposed models based on unfiltered </w:t>
      </w:r>
      <w:r>
        <w:rPr>
          <w:rFonts w:cs="Times New Roman" w:ascii="Times New Roman" w:hAnsi="Times New Roman"/>
          <w:color w:val="000000"/>
          <w:sz w:val="24"/>
          <w:szCs w:val="24"/>
        </w:rPr>
        <w:t xml:space="preserve">viscosity </w:t>
      </w:r>
      <w:r>
        <w:rPr>
          <w:rFonts w:cs="Times New Roman" w:ascii="Times New Roman" w:hAnsi="Times New Roman"/>
          <w:color w:val="000000"/>
          <w:sz w:val="24"/>
          <w:szCs w:val="24"/>
        </w:rPr>
        <w:t xml:space="preserve">data </w:t>
      </w:r>
      <w:r>
        <w:rPr>
          <w:rFonts w:cs="Times New Roman" w:ascii="Times New Roman" w:hAnsi="Times New Roman"/>
          <w:color w:val="000000"/>
          <w:sz w:val="24"/>
          <w:szCs w:val="24"/>
        </w:rPr>
        <w:t>of very variable quality</w:t>
      </w:r>
      <w:r>
        <w:rPr>
          <w:rFonts w:cs="Times New Roman" w:ascii="Times New Roman" w:hAnsi="Times New Roman"/>
          <w:color w:val="000000"/>
          <w:sz w:val="24"/>
          <w:szCs w:val="24"/>
        </w:rPr>
        <w:t xml:space="preserve"> </w:t>
      </w:r>
      <w:bookmarkStart w:id="346" w:name="__UnoMark__674_218043409"/>
      <w:bookmarkEnd w:id="346"/>
      <w:r>
        <w:rPr>
          <w:rFonts w:cs="Times New Roman" w:ascii="Times New Roman" w:hAnsi="Times New Roman"/>
          <w:color w:val="000000"/>
          <w:sz w:val="24"/>
          <w:szCs w:val="24"/>
        </w:rPr>
        <w:t xml:space="preserve">like that of </w:t>
      </w:r>
      <w:r>
        <w:rPr>
          <w:rFonts w:cs="Times New Roman" w:ascii="Times New Roman" w:hAnsi="Times New Roman"/>
          <w:color w:val="000000"/>
          <w:sz w:val="24"/>
          <w:szCs w:val="24"/>
        </w:rPr>
        <w:t xml:space="preserve">Starodub et al. </w:t>
      </w:r>
      <w:bookmarkStart w:id="347" w:name="__UnoMark__12853_358539444"/>
      <w:bookmarkStart w:id="348" w:name="__UnoMark__12708_358539444"/>
      <w:bookmarkStart w:id="349" w:name="ZOTERO_BREF_qbidddgMc7Kn"/>
      <w:bookmarkStart w:id="350" w:name="__UnoMark__12183_358539444"/>
      <w:bookmarkStart w:id="351" w:name="__UnoMark__12022_358539444"/>
      <w:bookmarkStart w:id="352" w:name="__UnoMark__11404_358539444"/>
      <w:bookmarkStart w:id="353" w:name="__UnoMark__11213_358539444"/>
      <w:bookmarkStart w:id="354" w:name="__UnoMark__3853_957914829"/>
      <w:bookmarkStart w:id="355" w:name="__UnoMark__681_218043409"/>
      <w:bookmarkStart w:id="356" w:name="__UnoMark__3786_957914829"/>
      <w:bookmarkStart w:id="357" w:name="__UnoMark__921_218043409"/>
      <w:bookmarkStart w:id="358" w:name="__UnoMark__9365_957914829"/>
      <w:bookmarkStart w:id="359" w:name="__UnoMark__3934_957914829"/>
      <w:bookmarkStart w:id="360" w:name="__UnoMark__804_218043409"/>
      <w:bookmarkStart w:id="361" w:name="__UnoMark__3721_957914829"/>
      <w:bookmarkStart w:id="362" w:name="__UnoMark__862_218043409"/>
      <w:bookmarkStart w:id="363" w:name="__UnoMark__748_218043409"/>
      <w:bookmarkStart w:id="364" w:name="__UnoMark__2267_362228064"/>
      <w:bookmarkStart w:id="365" w:name="__UnoMark__2400_362228064"/>
      <w:bookmarkStart w:id="366" w:name="__UnoMark__2536_362228064"/>
      <w:bookmarkStart w:id="367" w:name="__UnoMark__2671_362228064"/>
      <w:bookmarkStart w:id="368" w:name="__UnoMark__629_218043409"/>
      <w:bookmarkStart w:id="369" w:name="__UnoMark__2818_362228064"/>
      <w:bookmarkStart w:id="370" w:name="__UnoMark__12458_358539444"/>
      <w:bookmarkEnd w:id="370"/>
      <w:r>
        <w:rPr>
          <w:rFonts w:cs="Times New Roman" w:ascii="Times New Roman" w:hAnsi="Times New Roman"/>
          <w:color w:val="000000"/>
          <w:sz w:val="24"/>
          <w:szCs w:val="24"/>
        </w:rPr>
        <w:t>(2019)</w:t>
      </w:r>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r>
        <w:rPr>
          <w:rFonts w:cs="Times New Roman" w:ascii="Times New Roman" w:hAnsi="Times New Roman"/>
          <w:color w:val="000000"/>
          <w:sz w:val="24"/>
          <w:szCs w:val="24"/>
        </w:rPr>
        <w:t>.</w:t>
      </w:r>
    </w:p>
    <w:p>
      <w:pPr>
        <w:pStyle w:val="PreformattedText"/>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rPr/>
      </w:pPr>
      <w:r>
        <w:rPr>
          <w:rFonts w:cs="Times New Roman" w:ascii="Times New Roman" w:hAnsi="Times New Roman"/>
          <w:color w:val="000000"/>
          <w:sz w:val="24"/>
          <w:szCs w:val="24"/>
        </w:rPr>
        <w:t xml:space="preserve">Aside such problems, one must also notice that, while eq. (2) is proposed as a plausible model for silicate melt viscosity, other theories or modification of the Adam-Gibbs theory exist. For instance, eq. (2) has been modified by Mauro et al. </w:t>
      </w:r>
      <w:bookmarkStart w:id="371" w:name="__UnoMark__12854_358539444"/>
      <w:bookmarkStart w:id="372" w:name="__UnoMark__12709_358539444"/>
      <w:bookmarkStart w:id="373" w:name="ZOTERO_BREF_PKbzZIPhnBrl"/>
      <w:bookmarkStart w:id="374" w:name="__UnoMark__12185_358539444"/>
      <w:bookmarkStart w:id="375" w:name="__UnoMark__12023_358539444"/>
      <w:bookmarkStart w:id="376" w:name="__UnoMark__11408_358539444"/>
      <w:bookmarkStart w:id="377" w:name="__UnoMark__11214_358539444"/>
      <w:bookmarkStart w:id="378" w:name="__UnoMark__2401_362228064"/>
      <w:bookmarkStart w:id="379" w:name="__UnoMark__2537_362228064"/>
      <w:bookmarkStart w:id="380" w:name="__UnoMark__2819_362228064"/>
      <w:bookmarkStart w:id="381" w:name="__UnoMark__2672_362228064"/>
      <w:bookmarkStart w:id="382" w:name="__UnoMark__2268_362228064"/>
      <w:bookmarkStart w:id="383" w:name="__UnoMark__12465_358539444"/>
      <w:bookmarkEnd w:id="383"/>
      <w:r>
        <w:rPr>
          <w:rFonts w:cs="Times New Roman" w:ascii="Times New Roman" w:hAnsi="Times New Roman"/>
          <w:color w:val="000000"/>
          <w:sz w:val="24"/>
          <w:szCs w:val="24"/>
        </w:rPr>
        <w:t>(2009)</w:t>
      </w:r>
      <w:bookmarkEnd w:id="371"/>
      <w:bookmarkEnd w:id="372"/>
      <w:bookmarkEnd w:id="373"/>
      <w:bookmarkEnd w:id="374"/>
      <w:bookmarkEnd w:id="375"/>
      <w:bookmarkEnd w:id="376"/>
      <w:bookmarkEnd w:id="377"/>
      <w:bookmarkEnd w:id="378"/>
      <w:bookmarkEnd w:id="379"/>
      <w:bookmarkEnd w:id="380"/>
      <w:bookmarkEnd w:id="381"/>
      <w:bookmarkEnd w:id="382"/>
      <w:r>
        <w:rPr>
          <w:rFonts w:cs="Times New Roman" w:ascii="Times New Roman" w:hAnsi="Times New Roman"/>
          <w:color w:val="000000"/>
          <w:sz w:val="24"/>
          <w:szCs w:val="24"/>
        </w:rPr>
        <w:t xml:space="preserve"> to propose the MYEGA equation, which can be used to predict </w:t>
      </w:r>
      <w:r>
        <w:rPr>
          <w:rFonts w:cs="Times New Roman" w:ascii="Times New Roman" w:hAnsi="Times New Roman"/>
          <w:color w:val="000000"/>
          <w:sz w:val="24"/>
          <w:szCs w:val="24"/>
        </w:rPr>
        <w:t xml:space="preserve">the </w:t>
      </w:r>
      <w:r>
        <w:rPr>
          <w:rFonts w:cs="Times New Roman" w:ascii="Times New Roman" w:hAnsi="Times New Roman"/>
          <w:color w:val="000000"/>
          <w:sz w:val="24"/>
          <w:szCs w:val="24"/>
        </w:rPr>
        <w:t xml:space="preserve">viscosity </w:t>
      </w:r>
      <w:r>
        <w:rPr>
          <w:rFonts w:cs="Times New Roman" w:ascii="Times New Roman" w:hAnsi="Times New Roman"/>
          <w:color w:val="000000"/>
          <w:sz w:val="24"/>
          <w:szCs w:val="24"/>
        </w:rPr>
        <w:t xml:space="preserve">of a melt of composition </w:t>
      </w:r>
      <w:r>
        <w:rPr>
          <w:rFonts w:cs="Times New Roman" w:ascii="Times New Roman" w:hAnsi="Times New Roman"/>
          <w:i/>
          <w:iCs/>
          <w:color w:val="000000"/>
          <w:sz w:val="24"/>
          <w:szCs w:val="24"/>
        </w:rPr>
        <w:t>x</w:t>
      </w:r>
      <w:r>
        <w:rPr>
          <w:rFonts w:cs="Times New Roman" w:ascii="Times New Roman" w:hAnsi="Times New Roman"/>
          <w:color w:val="000000"/>
          <w:sz w:val="24"/>
          <w:szCs w:val="24"/>
        </w:rPr>
        <w:t xml:space="preserve"> at temperature </w:t>
      </w:r>
      <w:r>
        <w:rPr>
          <w:rFonts w:cs="Times New Roman" w:ascii="Times New Roman" w:hAnsi="Times New Roman"/>
          <w:i/>
          <w:iCs/>
          <w:color w:val="000000"/>
          <w:sz w:val="24"/>
          <w:szCs w:val="24"/>
        </w:rPr>
        <w:t>T</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only from </w:t>
      </w:r>
      <w:r>
        <w:rPr>
          <w:rFonts w:cs="Times New Roman" w:ascii="Times New Roman" w:hAnsi="Times New Roman"/>
          <w:color w:val="000000"/>
          <w:sz w:val="24"/>
          <w:szCs w:val="24"/>
        </w:rPr>
        <w:t>the knowledge of melt</w:t>
      </w:r>
      <w:r>
        <w:rPr>
          <w:rFonts w:cs="Times New Roman" w:ascii="Times New Roman" w:hAnsi="Times New Roman"/>
          <w:color w:val="000000"/>
          <w:sz w:val="24"/>
          <w:szCs w:val="24"/>
        </w:rPr>
        <w:t xml:space="preserve"> fragility </w:t>
      </w:r>
      <w:r>
        <w:rPr>
          <w:rFonts w:cs="Times New Roman" w:ascii="Times New Roman" w:hAnsi="Times New Roman"/>
          <w:i/>
          <w:color w:val="000000"/>
          <w:sz w:val="24"/>
          <w:szCs w:val="24"/>
        </w:rPr>
        <w:t>m</w:t>
      </w:r>
      <w:r>
        <w:rPr>
          <w:rFonts w:cs="Times New Roman" w:ascii="Times New Roman" w:hAnsi="Times New Roman"/>
          <w:color w:val="000000"/>
          <w:sz w:val="24"/>
          <w:szCs w:val="24"/>
        </w:rPr>
        <w:t xml:space="preserve"> </w:t>
      </w:r>
      <w:bookmarkStart w:id="384" w:name="__UnoMark__12855_358539444"/>
      <w:bookmarkStart w:id="385" w:name="__UnoMark__12710_358539444"/>
      <w:bookmarkStart w:id="386" w:name="ZOTERO_BREF_7kOwudeXDrkF"/>
      <w:bookmarkStart w:id="387" w:name="__UnoMark__12187_358539444"/>
      <w:bookmarkStart w:id="388" w:name="__UnoMark__12024_358539444"/>
      <w:bookmarkStart w:id="389" w:name="__UnoMark__11412_358539444"/>
      <w:bookmarkStart w:id="390" w:name="__UnoMark__11215_358539444"/>
      <w:bookmarkStart w:id="391" w:name="__UnoMark__12472_358539444"/>
      <w:bookmarkEnd w:id="391"/>
      <w:r>
        <w:rPr>
          <w:rFonts w:cs="Times New Roman" w:ascii="Times New Roman" w:hAnsi="Times New Roman"/>
          <w:color w:val="000000"/>
          <w:sz w:val="24"/>
          <w:szCs w:val="24"/>
        </w:rPr>
        <w:t>(Angell, 1991)</w:t>
      </w:r>
      <w:bookmarkEnd w:id="384"/>
      <w:bookmarkEnd w:id="385"/>
      <w:bookmarkEnd w:id="386"/>
      <w:bookmarkEnd w:id="387"/>
      <w:bookmarkEnd w:id="388"/>
      <w:bookmarkEnd w:id="389"/>
      <w:bookmarkEnd w:id="390"/>
      <w:r>
        <w:rPr>
          <w:rFonts w:cs="Times New Roman" w:ascii="Times New Roman" w:hAnsi="Times New Roman"/>
          <w:color w:val="000000"/>
          <w:sz w:val="24"/>
          <w:szCs w:val="24"/>
        </w:rPr>
        <w:t xml:space="preserve"> and </w:t>
      </w:r>
      <w:r>
        <w:rPr>
          <w:rFonts w:cs="Times New Roman" w:ascii="Times New Roman" w:hAnsi="Times New Roman"/>
          <w:i/>
          <w:color w:val="000000"/>
          <w:sz w:val="24"/>
          <w:szCs w:val="24"/>
        </w:rPr>
        <w:t>T</w:t>
      </w:r>
      <w:r>
        <w:rPr>
          <w:rFonts w:cs="Times New Roman" w:ascii="Times New Roman" w:hAnsi="Times New Roman"/>
          <w:i/>
          <w:color w:val="000000"/>
          <w:sz w:val="24"/>
          <w:szCs w:val="24"/>
          <w:vertAlign w:val="subscript"/>
        </w:rPr>
        <w:t>g</w:t>
      </w:r>
      <w:r>
        <w:rPr>
          <w:rFonts w:cs="Times New Roman" w:ascii="Times New Roman" w:hAnsi="Times New Roman"/>
          <w:i w:val="false"/>
          <w:iCs w:val="false"/>
          <w:color w:val="000000"/>
          <w:position w:val="0"/>
          <w:sz w:val="24"/>
          <w:sz w:val="24"/>
          <w:szCs w:val="24"/>
          <w:vertAlign w:val="baseline"/>
        </w:rPr>
        <w:t xml:space="preserve"> </w:t>
      </w:r>
      <w:r>
        <w:rPr>
          <w:rFonts w:cs="Times New Roman" w:ascii="Times New Roman" w:hAnsi="Times New Roman"/>
          <w:i w:val="false"/>
          <w:iCs w:val="false"/>
          <w:color w:val="000000"/>
          <w:position w:val="0"/>
          <w:sz w:val="24"/>
          <w:sz w:val="24"/>
          <w:szCs w:val="24"/>
          <w:vertAlign w:val="baseline"/>
        </w:rPr>
        <w:t>via</w:t>
      </w:r>
    </w:p>
    <w:p>
      <w:pPr>
        <w:pStyle w:val="PreformattedText"/>
        <w:rPr>
          <w:rFonts w:ascii="Times New Roman" w:hAnsi="Times New Roman" w:cs="Times New Roman"/>
          <w:i w:val="false"/>
          <w:i w:val="false"/>
          <w:iCs w:val="false"/>
          <w:color w:val="000000"/>
          <w:position w:val="0"/>
          <w:sz w:val="24"/>
          <w:sz w:val="24"/>
          <w:szCs w:val="24"/>
          <w:vertAlign w:val="baseline"/>
        </w:rPr>
      </w:pPr>
      <w:r>
        <w:rPr>
          <w:rFonts w:cs="Times New Roman" w:ascii="Times New Roman" w:hAnsi="Times New Roman"/>
          <w:i w:val="false"/>
          <w:iCs w:val="false"/>
          <w:color w:val="000000"/>
          <w:position w:val="0"/>
          <w:sz w:val="24"/>
          <w:sz w:val="24"/>
          <w:szCs w:val="24"/>
          <w:vertAlign w:val="baseline"/>
        </w:rPr>
      </w:r>
    </w:p>
    <w:p>
      <w:pPr>
        <w:pStyle w:val="PreformattedText"/>
        <w:tabs>
          <w:tab w:val="left" w:pos="8505" w:leader="none"/>
        </w:tabs>
        <w:spacing w:lineRule="auto" w:line="360"/>
        <w:jc w:val="both"/>
        <w:rPr/>
      </w:pPr>
      <w:r>
        <w:rPr>
          <w:rFonts w:cs="Times New Roman" w:ascii="Times New Roman" w:hAnsi="Times New Roman"/>
          <w:b/>
          <w:color w:val="000000"/>
          <w:sz w:val="24"/>
          <w:szCs w:val="24"/>
        </w:rPr>
      </w:r>
      <m:oMath xmlns:m="http://schemas.openxmlformats.org/officeDocument/2006/math">
        <m:r>
          <w:rPr>
            <w:rFonts w:ascii="Cambria Math" w:hAnsi="Cambria Math"/>
          </w:rPr>
          <m:t xml:space="preserve">log</m:t>
        </m:r>
        <m:r>
          <w:rPr>
            <w:rFonts w:ascii="Cambria Math" w:hAnsi="Cambria Math"/>
          </w:rPr>
          <m:t xml:space="preserve">η</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r>
          <w:rPr>
            <w:rFonts w:ascii="Cambria Math" w:hAnsi="Cambria Math"/>
          </w:rPr>
          <m:t xml:space="preserve">+</m:t>
        </m:r>
        <m:r>
          <w:rPr>
            <w:rFonts w:ascii="Cambria Math" w:hAnsi="Cambria Math"/>
          </w:rPr>
          <m:t xml:space="preserve">K</m:t>
        </m:r>
        <m:f>
          <m:fPr>
            <m:type m:val="lin"/>
          </m:fPr>
          <m:num>
            <m:d>
              <m:dPr>
                <m:begChr m:val="("/>
                <m:endChr m:val=")"/>
              </m:dPr>
              <m:e>
                <m:r>
                  <w:rPr>
                    <w:rFonts w:ascii="Cambria Math" w:hAnsi="Cambria Math"/>
                  </w:rPr>
                  <m:t xml:space="preserve">x</m:t>
                </m:r>
              </m:e>
            </m:d>
          </m:num>
          <m:den>
            <m:r>
              <w:rPr>
                <w:rFonts w:ascii="Cambria Math" w:hAnsi="Cambria Math"/>
              </w:rPr>
              <m:t xml:space="preserve">T</m:t>
            </m:r>
          </m:den>
        </m:f>
        <m:r>
          <w:rPr>
            <w:rFonts w:ascii="Cambria Math" w:hAnsi="Cambria Math"/>
          </w:rPr>
          <m:t xml:space="preserve">exp</m:t>
        </m:r>
        <m:d>
          <m:dPr>
            <m:begChr m:val="("/>
            <m:endChr m:val=")"/>
          </m:dPr>
          <m:e>
            <m:r>
              <w:rPr>
                <w:rFonts w:ascii="Cambria Math" w:hAnsi="Cambria Math"/>
              </w:rPr>
              <m:t xml:space="preserve">C</m:t>
            </m:r>
            <m:f>
              <m:fPr>
                <m:type m:val="lin"/>
              </m:fPr>
              <m:num>
                <m:d>
                  <m:dPr>
                    <m:begChr m:val="("/>
                    <m:endChr m:val=")"/>
                  </m:dPr>
                  <m:e>
                    <m:r>
                      <w:rPr>
                        <w:rFonts w:ascii="Cambria Math" w:hAnsi="Cambria Math"/>
                      </w:rPr>
                      <m:t xml:space="preserve">x</m:t>
                    </m:r>
                  </m:e>
                </m:d>
              </m:num>
              <m:den>
                <m:r>
                  <w:rPr>
                    <w:rFonts w:ascii="Cambria Math" w:hAnsi="Cambria Math"/>
                  </w:rPr>
                  <m:t xml:space="preserve">T</m:t>
                </m:r>
              </m:den>
            </m:f>
          </m:e>
        </m:d>
      </m:oMath>
      <w:r>
        <w:rPr>
          <w:rFonts w:cs="Times New Roman" w:ascii="Times New Roman" w:hAnsi="Times New Roman"/>
          <w:b/>
          <w:color w:val="000000"/>
          <w:sz w:val="24"/>
          <w:szCs w:val="24"/>
        </w:rPr>
        <w:t>.</w:t>
      </w:r>
      <w:r>
        <w:rPr>
          <w:rFonts w:cs="Times New Roman" w:ascii="Times New Roman" w:hAnsi="Times New Roman"/>
          <w:color w:val="000000"/>
          <w:sz w:val="24"/>
          <w:szCs w:val="24"/>
        </w:rPr>
        <w:tab/>
        <w:t>(3)</w:t>
      </w:r>
    </w:p>
    <w:p>
      <w:pPr>
        <w:pStyle w:val="PreformattedText"/>
        <w:tabs>
          <w:tab w:val="left" w:pos="8505" w:leader="none"/>
        </w:tabs>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spacing w:lineRule="auto" w:line="360"/>
        <w:jc w:val="both"/>
        <w:rPr/>
      </w:pPr>
      <w:r>
        <w:rPr>
          <w:rFonts w:cs="Times New Roman" w:ascii="Times New Roman" w:hAnsi="Times New Roman"/>
          <w:color w:val="000000"/>
          <w:sz w:val="24"/>
          <w:szCs w:val="24"/>
        </w:rPr>
        <w:t xml:space="preserve">This equation is in some way similar to that proposed by Avramov and Milchev </w:t>
      </w:r>
      <w:bookmarkStart w:id="392" w:name="__UnoMark__12856_358539444"/>
      <w:bookmarkStart w:id="393" w:name="__UnoMark__12711_358539444"/>
      <w:bookmarkStart w:id="394" w:name="ZOTERO_BREF_Q6Ufi9hWrL4O"/>
      <w:bookmarkStart w:id="395" w:name="__UnoMark__12189_358539444"/>
      <w:bookmarkStart w:id="396" w:name="__UnoMark__12025_358539444"/>
      <w:bookmarkStart w:id="397" w:name="__UnoMark__11416_358539444"/>
      <w:bookmarkStart w:id="398" w:name="__UnoMark__11216_358539444"/>
      <w:bookmarkStart w:id="399" w:name="__UnoMark__2269_362228064"/>
      <w:bookmarkStart w:id="400" w:name="__UnoMark__2673_362228064"/>
      <w:bookmarkStart w:id="401" w:name="__UnoMark__2402_362228064"/>
      <w:bookmarkStart w:id="402" w:name="__UnoMark__2538_362228064"/>
      <w:bookmarkStart w:id="403" w:name="__UnoMark__2820_362228064"/>
      <w:bookmarkStart w:id="404" w:name="__UnoMark__12479_358539444"/>
      <w:bookmarkEnd w:id="404"/>
      <w:r>
        <w:rPr>
          <w:rFonts w:cs="Times New Roman" w:ascii="Times New Roman" w:hAnsi="Times New Roman"/>
          <w:color w:val="000000"/>
          <w:sz w:val="24"/>
          <w:szCs w:val="24"/>
        </w:rPr>
        <w:t>(1988)</w:t>
      </w:r>
      <w:bookmarkEnd w:id="392"/>
      <w:bookmarkEnd w:id="393"/>
      <w:bookmarkEnd w:id="394"/>
      <w:bookmarkEnd w:id="395"/>
      <w:bookmarkEnd w:id="396"/>
      <w:bookmarkEnd w:id="397"/>
      <w:bookmarkEnd w:id="398"/>
      <w:bookmarkEnd w:id="399"/>
      <w:bookmarkEnd w:id="400"/>
      <w:bookmarkEnd w:id="401"/>
      <w:bookmarkEnd w:id="402"/>
      <w:bookmarkEnd w:id="403"/>
      <w:r>
        <w:rPr>
          <w:rFonts w:cs="Times New Roman" w:ascii="Times New Roman" w:hAnsi="Times New Roman"/>
          <w:color w:val="000000"/>
          <w:sz w:val="24"/>
          <w:szCs w:val="24"/>
        </w:rPr>
        <w:t xml:space="preserve">, which also </w:t>
      </w:r>
      <w:r>
        <w:rPr>
          <w:rFonts w:cs="Times New Roman" w:ascii="Times New Roman" w:hAnsi="Times New Roman"/>
          <w:color w:val="000000"/>
          <w:sz w:val="24"/>
          <w:szCs w:val="24"/>
        </w:rPr>
        <w:t xml:space="preserve">allows </w:t>
      </w:r>
      <w:r>
        <w:rPr>
          <w:rFonts w:cs="Times New Roman" w:ascii="Times New Roman" w:hAnsi="Times New Roman"/>
          <w:color w:val="000000"/>
          <w:sz w:val="24"/>
          <w:szCs w:val="24"/>
        </w:rPr>
        <w:t>predict</w:t>
      </w:r>
      <w:r>
        <w:rPr>
          <w:rFonts w:cs="Times New Roman" w:ascii="Times New Roman" w:hAnsi="Times New Roman"/>
          <w:color w:val="000000"/>
          <w:sz w:val="24"/>
          <w:szCs w:val="24"/>
        </w:rPr>
        <w:t>ion of</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the </w:t>
      </w:r>
      <w:r>
        <w:rPr>
          <w:rFonts w:cs="Times New Roman" w:ascii="Times New Roman" w:hAnsi="Times New Roman"/>
          <w:color w:val="000000"/>
          <w:sz w:val="24"/>
          <w:szCs w:val="24"/>
        </w:rPr>
        <w:t xml:space="preserve">viscosity </w:t>
      </w:r>
      <w:r>
        <w:rPr>
          <w:rFonts w:cs="Times New Roman" w:ascii="Times New Roman" w:hAnsi="Times New Roman"/>
          <w:color w:val="000000"/>
          <w:sz w:val="24"/>
          <w:szCs w:val="24"/>
        </w:rPr>
        <w:t>of a melt</w:t>
      </w:r>
      <w:r>
        <w:rPr>
          <w:rFonts w:cs="Times New Roman" w:ascii="Times New Roman" w:hAnsi="Times New Roman"/>
          <w:color w:val="000000"/>
          <w:sz w:val="24"/>
          <w:szCs w:val="24"/>
        </w:rPr>
        <w:t xml:space="preserve"> from </w:t>
      </w:r>
      <w:r>
        <w:rPr>
          <w:rFonts w:cs="Times New Roman" w:ascii="Times New Roman" w:hAnsi="Times New Roman"/>
          <w:color w:val="000000"/>
          <w:sz w:val="24"/>
          <w:szCs w:val="24"/>
        </w:rPr>
        <w:t>its</w:t>
      </w:r>
      <w:r>
        <w:rPr>
          <w:rFonts w:cs="Times New Roman" w:ascii="Times New Roman" w:hAnsi="Times New Roman"/>
          <w:color w:val="000000"/>
          <w:sz w:val="24"/>
          <w:szCs w:val="24"/>
        </w:rPr>
        <w:t xml:space="preserve"> fragility </w:t>
      </w:r>
      <w:r>
        <w:rPr>
          <w:rFonts w:cs="Times New Roman" w:ascii="Times New Roman" w:hAnsi="Times New Roman"/>
          <w:color w:val="000000"/>
          <w:sz w:val="24"/>
          <w:szCs w:val="24"/>
        </w:rPr>
        <w:t xml:space="preserve">and </w:t>
      </w:r>
      <w:r>
        <w:rPr>
          <w:rFonts w:cs="Times New Roman" w:ascii="Times New Roman" w:hAnsi="Times New Roman"/>
          <w:i/>
          <w:iCs/>
          <w:color w:val="000000"/>
          <w:sz w:val="24"/>
          <w:szCs w:val="24"/>
        </w:rPr>
        <w:t>T</w:t>
      </w:r>
      <w:r>
        <w:rPr>
          <w:rFonts w:cs="Times New Roman" w:ascii="Times New Roman" w:hAnsi="Times New Roman"/>
          <w:i/>
          <w:iCs/>
          <w:color w:val="000000"/>
          <w:sz w:val="24"/>
          <w:szCs w:val="24"/>
          <w:vertAlign w:val="subscript"/>
        </w:rPr>
        <w:t>g</w:t>
      </w:r>
      <w:r>
        <w:rPr>
          <w:rFonts w:cs="Times New Roman" w:ascii="Times New Roman" w:hAnsi="Times New Roman"/>
          <w:color w:val="000000"/>
          <w:sz w:val="24"/>
          <w:szCs w:val="24"/>
        </w:rPr>
        <w:t xml:space="preserve"> via</w:t>
      </w:r>
    </w:p>
    <w:p>
      <w:pPr>
        <w:pStyle w:val="PreformattedText"/>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tabs>
          <w:tab w:val="left" w:pos="8505" w:leader="none"/>
        </w:tabs>
        <w:spacing w:lineRule="auto" w:line="360"/>
        <w:jc w:val="both"/>
        <w:rPr/>
      </w:pPr>
      <w:r>
        <w:rPr>
          <w:rFonts w:cs="Times New Roman" w:ascii="Times New Roman" w:hAnsi="Times New Roman"/>
          <w:b/>
          <w:color w:val="000000"/>
          <w:sz w:val="24"/>
          <w:szCs w:val="24"/>
        </w:rPr>
      </w:r>
      <m:oMath xmlns:m="http://schemas.openxmlformats.org/officeDocument/2006/math">
        <m:r>
          <w:rPr>
            <w:rFonts w:ascii="Cambria Math" w:hAnsi="Cambria Math"/>
          </w:rPr>
          <m:t xml:space="preserve">log</m:t>
        </m:r>
        <m:r>
          <w:rPr>
            <w:rFonts w:ascii="Cambria Math" w:hAnsi="Cambria Math"/>
          </w:rPr>
          <m:t xml:space="preserve">η</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e>
        </m:d>
        <m:sSup>
          <m:e>
            <m:d>
              <m:dPr>
                <m:begChr m:val="("/>
                <m:endChr m:val=")"/>
              </m:dPr>
              <m:e>
                <m:f>
                  <m:fPr>
                    <m:type m:val="lin"/>
                  </m:fPr>
                  <m:num>
                    <m:sSub>
                      <m:e>
                        <m:r>
                          <w:rPr>
                            <w:rFonts w:ascii="Cambria Math" w:hAnsi="Cambria Math"/>
                          </w:rPr>
                          <m:t xml:space="preserve">T</m:t>
                        </m:r>
                      </m:e>
                      <m:sub>
                        <m:r>
                          <w:rPr>
                            <w:rFonts w:ascii="Cambria Math" w:hAnsi="Cambria Math"/>
                          </w:rPr>
                          <m:t xml:space="preserve">g</m:t>
                        </m:r>
                      </m:sub>
                    </m:sSub>
                  </m:num>
                  <m:den>
                    <m:r>
                      <w:rPr>
                        <w:rFonts w:ascii="Cambria Math" w:hAnsi="Cambria Math"/>
                      </w:rPr>
                      <m:t xml:space="preserve">T</m:t>
                    </m:r>
                  </m:den>
                </m:f>
              </m:e>
            </m:d>
          </m:e>
          <m:sup>
            <m:f>
              <m:fPr>
                <m:type m:val="lin"/>
              </m:fPr>
              <m:num>
                <m:r>
                  <w:rPr>
                    <w:rFonts w:ascii="Cambria Math" w:hAnsi="Cambria Math"/>
                  </w:rPr>
                  <m:t xml:space="preserve">m</m:t>
                </m:r>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e>
                </m:d>
              </m:den>
            </m:f>
          </m:sup>
        </m:sSup>
      </m:oMath>
      <w:r>
        <w:rPr>
          <w:rFonts w:cs="Times New Roman" w:ascii="Times New Roman" w:hAnsi="Times New Roman"/>
          <w:b/>
          <w:color w:val="000000"/>
          <w:sz w:val="24"/>
          <w:szCs w:val="24"/>
        </w:rPr>
        <w:t>,</w:t>
      </w:r>
      <w:r>
        <w:rPr>
          <w:rFonts w:cs="Times New Roman" w:ascii="Times New Roman" w:hAnsi="Times New Roman"/>
          <w:color w:val="000000"/>
          <w:sz w:val="24"/>
          <w:szCs w:val="24"/>
        </w:rPr>
        <w:t xml:space="preserve"> </w:t>
        <w:tab/>
        <w:t>(4)</w:t>
      </w:r>
    </w:p>
    <w:p>
      <w:pPr>
        <w:pStyle w:val="PreformattedText"/>
        <w:tabs>
          <w:tab w:val="left" w:pos="8505" w:leader="none"/>
        </w:tabs>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rPr/>
      </w:pPr>
      <w:r>
        <w:rPr>
          <w:rFonts w:cs="Times New Roman" w:ascii="Times New Roman" w:hAnsi="Times New Roman"/>
          <w:color w:val="000000"/>
          <w:sz w:val="24"/>
          <w:szCs w:val="24"/>
        </w:rPr>
        <w:t xml:space="preserve">with </w:t>
      </w:r>
      <w:r>
        <w:rPr>
          <w:rFonts w:cs="Times New Roman" w:ascii="Times New Roman" w:hAnsi="Times New Roman"/>
          <w:i/>
          <w:iCs/>
          <w:color w:val="000000"/>
          <w:sz w:val="24"/>
          <w:szCs w:val="24"/>
        </w:rPr>
        <w:t>A</w:t>
      </w:r>
      <w:r>
        <w:rPr>
          <w:rFonts w:cs="Times New Roman" w:ascii="Times New Roman" w:hAnsi="Times New Roman"/>
          <w:i/>
          <w:iCs/>
          <w:color w:val="000000"/>
          <w:sz w:val="24"/>
          <w:szCs w:val="24"/>
          <w:vertAlign w:val="subscript"/>
        </w:rPr>
        <w:t>AM</w:t>
      </w:r>
      <w:r>
        <w:rPr>
          <w:rFonts w:cs="Times New Roman" w:ascii="Times New Roman" w:hAnsi="Times New Roman"/>
          <w:color w:val="000000"/>
          <w:sz w:val="24"/>
          <w:szCs w:val="24"/>
        </w:rPr>
        <w:t xml:space="preserve"> the value </w:t>
      </w:r>
      <w:r>
        <w:rPr>
          <w:rFonts w:cs="Times New Roman" w:ascii="Times New Roman" w:hAnsi="Times New Roman"/>
          <w:color w:val="000000"/>
          <w:sz w:val="24"/>
          <w:szCs w:val="24"/>
        </w:rPr>
      </w:r>
      <m:oMath xmlns:m="http://schemas.openxmlformats.org/officeDocument/2006/math">
        <m:r>
          <w:rPr>
            <w:rFonts w:ascii="Cambria Math" w:hAnsi="Cambria Math"/>
          </w:rPr>
          <m:t xml:space="preserve">log</m:t>
        </m:r>
        <m:r>
          <w:rPr>
            <w:rFonts w:ascii="Cambria Math" w:hAnsi="Cambria Math"/>
          </w:rPr>
          <m:t xml:space="preserve">η</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ascii="Times New Roman" w:hAnsi="Times New Roman"/>
          <w:color w:val="000000"/>
          <w:sz w:val="24"/>
          <w:szCs w:val="24"/>
        </w:rPr>
        <w:t xml:space="preserve">for eq. 4, which might be </w:t>
      </w:r>
      <w:r>
        <w:rPr>
          <w:rFonts w:cs="Times New Roman" w:ascii="Times New Roman" w:hAnsi="Times New Roman"/>
          <w:color w:val="000000"/>
          <w:sz w:val="24"/>
          <w:szCs w:val="24"/>
        </w:rPr>
        <w:t>slightly</w:t>
      </w:r>
      <w:r>
        <w:rPr>
          <w:rFonts w:cs="Times New Roman" w:ascii="Times New Roman" w:hAnsi="Times New Roman"/>
          <w:color w:val="000000"/>
          <w:sz w:val="24"/>
          <w:szCs w:val="24"/>
        </w:rPr>
        <w:t xml:space="preserve"> different from </w:t>
      </w:r>
      <w:r>
        <w:rPr>
          <w:rFonts w:cs="Times New Roman" w:ascii="Times New Roman" w:hAnsi="Times New Roman"/>
          <w:i/>
          <w:iCs/>
          <w:color w:val="000000"/>
          <w:sz w:val="24"/>
          <w:szCs w:val="24"/>
        </w:rPr>
        <w:t>A</w:t>
      </w:r>
      <w:r>
        <w:rPr>
          <w:rFonts w:cs="Times New Roman" w:ascii="Times New Roman" w:hAnsi="Times New Roman"/>
          <w:i/>
          <w:iCs/>
          <w:color w:val="000000"/>
          <w:sz w:val="24"/>
          <w:szCs w:val="24"/>
          <w:vertAlign w:val="subscript"/>
        </w:rPr>
        <w:t>e</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Eq. (4) has different theoretical grounds compared to eq. (2), </w:t>
      </w:r>
      <w:r>
        <w:rPr>
          <w:rFonts w:cs="Times New Roman" w:ascii="Times New Roman" w:hAnsi="Times New Roman"/>
          <w:color w:val="000000"/>
          <w:sz w:val="24"/>
          <w:szCs w:val="24"/>
        </w:rPr>
        <w:t xml:space="preserve">which discussion lies outside the </w:t>
      </w:r>
      <w:r>
        <w:rPr>
          <w:rFonts w:cs="Times New Roman" w:ascii="Times New Roman" w:hAnsi="Times New Roman"/>
          <w:color w:val="000000"/>
          <w:sz w:val="24"/>
          <w:szCs w:val="24"/>
        </w:rPr>
        <w:t>scope</w:t>
      </w:r>
      <w:r>
        <w:rPr>
          <w:rFonts w:cs="Times New Roman" w:ascii="Times New Roman" w:hAnsi="Times New Roman"/>
          <w:color w:val="000000"/>
          <w:sz w:val="24"/>
          <w:szCs w:val="24"/>
        </w:rPr>
        <w:t xml:space="preserve"> of the present contribution such that readers are referred to Zheng and Mauro </w:t>
      </w:r>
      <w:bookmarkStart w:id="405" w:name="__UnoMark__12857_358539444"/>
      <w:bookmarkStart w:id="406" w:name="__UnoMark__12712_358539444"/>
      <w:bookmarkStart w:id="407" w:name="ZOTERO_BREF_DiYBeTGxixAc"/>
      <w:bookmarkStart w:id="408" w:name="__UnoMark__12191_358539444"/>
      <w:bookmarkStart w:id="409" w:name="__UnoMark__12026_358539444"/>
      <w:bookmarkStart w:id="410" w:name="__UnoMark__11420_358539444"/>
      <w:bookmarkStart w:id="411" w:name="__UnoMark__11217_358539444"/>
      <w:bookmarkStart w:id="412" w:name="__UnoMark__12486_358539444"/>
      <w:bookmarkEnd w:id="412"/>
      <w:r>
        <w:rPr>
          <w:rFonts w:cs="Times New Roman" w:ascii="Times New Roman" w:hAnsi="Times New Roman"/>
          <w:color w:val="000000"/>
          <w:sz w:val="24"/>
          <w:szCs w:val="24"/>
        </w:rPr>
        <w:t>(2016)</w:t>
      </w:r>
      <w:bookmarkEnd w:id="405"/>
      <w:bookmarkEnd w:id="406"/>
      <w:bookmarkEnd w:id="407"/>
      <w:bookmarkEnd w:id="408"/>
      <w:bookmarkEnd w:id="409"/>
      <w:bookmarkEnd w:id="410"/>
      <w:bookmarkEnd w:id="411"/>
      <w:r>
        <w:rPr>
          <w:rFonts w:cs="Times New Roman" w:ascii="Times New Roman" w:hAnsi="Times New Roman"/>
          <w:color w:val="000000"/>
          <w:sz w:val="24"/>
          <w:szCs w:val="24"/>
        </w:rPr>
        <w:t xml:space="preserve"> for </w:t>
      </w:r>
      <w:r>
        <w:rPr>
          <w:rFonts w:cs="Times New Roman" w:ascii="Times New Roman" w:hAnsi="Times New Roman"/>
          <w:color w:val="000000"/>
          <w:sz w:val="24"/>
          <w:szCs w:val="24"/>
        </w:rPr>
        <w:t xml:space="preserve">instance for further </w:t>
      </w:r>
      <w:r>
        <w:rPr>
          <w:rFonts w:cs="Times New Roman" w:ascii="Times New Roman" w:hAnsi="Times New Roman"/>
          <w:color w:val="000000"/>
          <w:sz w:val="24"/>
          <w:szCs w:val="24"/>
        </w:rPr>
        <w:t>details</w:t>
      </w:r>
      <w:r>
        <w:rPr>
          <w:rFonts w:cs="Times New Roman" w:ascii="Times New Roman" w:hAnsi="Times New Roman"/>
          <w:color w:val="000000"/>
          <w:sz w:val="24"/>
          <w:szCs w:val="24"/>
        </w:rPr>
        <w:t xml:space="preserve">. Arguments exist to support different equations and theories for different liquids </w:t>
      </w:r>
      <w:r>
        <w:rPr>
          <w:rFonts w:cs="Times New Roman" w:ascii="Times New Roman" w:hAnsi="Times New Roman"/>
          <w:color w:val="000000"/>
          <w:sz w:val="24"/>
          <w:szCs w:val="24"/>
        </w:rPr>
        <w:t>and/</w:t>
      </w:r>
      <w:r>
        <w:rPr>
          <w:rFonts w:cs="Times New Roman" w:ascii="Times New Roman" w:hAnsi="Times New Roman"/>
          <w:color w:val="000000"/>
          <w:sz w:val="24"/>
          <w:szCs w:val="24"/>
        </w:rPr>
        <w:t>or temperature range</w:t>
      </w: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 </w:t>
      </w:r>
      <w:bookmarkStart w:id="413" w:name="__UnoMark__12858_358539444"/>
      <w:bookmarkStart w:id="414" w:name="__UnoMark__12713_358539444"/>
      <w:bookmarkStart w:id="415" w:name="ZOTERO_BREF_cPLMWLVqUA7b"/>
      <w:bookmarkStart w:id="416" w:name="__UnoMark__12193_358539444"/>
      <w:bookmarkStart w:id="417" w:name="__UnoMark__12027_358539444"/>
      <w:bookmarkStart w:id="418" w:name="__UnoMark__11424_358539444"/>
      <w:bookmarkStart w:id="419" w:name="__UnoMark__11218_358539444"/>
      <w:bookmarkStart w:id="420" w:name="__UnoMark__2539_362228064"/>
      <w:bookmarkStart w:id="421" w:name="__UnoMark__2674_362228064"/>
      <w:bookmarkStart w:id="422" w:name="__UnoMark__2403_362228064"/>
      <w:bookmarkStart w:id="423" w:name="__UnoMark__2270_362228064"/>
      <w:bookmarkStart w:id="424" w:name="__UnoMark__2821_362228064"/>
      <w:bookmarkStart w:id="425" w:name="__UnoMark__12493_358539444"/>
      <w:bookmarkEnd w:id="425"/>
      <w:r>
        <w:rPr>
          <w:rFonts w:cs="Times New Roman" w:ascii="Times New Roman" w:hAnsi="Times New Roman"/>
          <w:color w:val="000000"/>
          <w:sz w:val="24"/>
          <w:szCs w:val="24"/>
        </w:rPr>
        <w:t>(e.g., see discussions in Bottinga et al., 1995; Bottinga and Richet, 1996)</w:t>
      </w:r>
      <w:bookmarkEnd w:id="413"/>
      <w:bookmarkEnd w:id="414"/>
      <w:bookmarkEnd w:id="415"/>
      <w:bookmarkEnd w:id="416"/>
      <w:bookmarkEnd w:id="417"/>
      <w:bookmarkEnd w:id="418"/>
      <w:bookmarkEnd w:id="419"/>
      <w:bookmarkEnd w:id="420"/>
      <w:bookmarkEnd w:id="421"/>
      <w:bookmarkEnd w:id="422"/>
      <w:bookmarkEnd w:id="423"/>
      <w:bookmarkEnd w:id="424"/>
      <w:r>
        <w:rPr>
          <w:rFonts w:cs="Times New Roman" w:ascii="Times New Roman" w:hAnsi="Times New Roman"/>
          <w:color w:val="000000"/>
          <w:sz w:val="24"/>
          <w:szCs w:val="24"/>
        </w:rPr>
        <w:t xml:space="preserve">. However, and despite the </w:t>
      </w:r>
      <w:r>
        <w:rPr>
          <w:rFonts w:cs="Times New Roman" w:ascii="Times New Roman" w:hAnsi="Times New Roman"/>
          <w:color w:val="000000"/>
          <w:sz w:val="24"/>
          <w:szCs w:val="24"/>
        </w:rPr>
        <w:t xml:space="preserve">fact that the </w:t>
      </w:r>
      <w:r>
        <w:rPr>
          <w:rFonts w:cs="Times New Roman" w:ascii="Times New Roman" w:hAnsi="Times New Roman"/>
          <w:color w:val="000000"/>
          <w:sz w:val="24"/>
          <w:szCs w:val="24"/>
        </w:rPr>
        <w:t xml:space="preserve">Adam-Gibbs approach is usually the one recommended for silicate melts, we must consider that there is no </w:t>
      </w:r>
      <w:r>
        <w:rPr>
          <w:rFonts w:cs="Times New Roman" w:ascii="Times New Roman" w:hAnsi="Times New Roman"/>
          <w:color w:val="000000"/>
          <w:sz w:val="24"/>
          <w:szCs w:val="24"/>
        </w:rPr>
        <w:t>widely accepted</w:t>
      </w:r>
      <w:r>
        <w:rPr>
          <w:rFonts w:cs="Times New Roman" w:ascii="Times New Roman" w:hAnsi="Times New Roman"/>
          <w:color w:val="000000"/>
          <w:sz w:val="24"/>
          <w:szCs w:val="24"/>
        </w:rPr>
        <w:t xml:space="preserve"> consensus behind one or the other theories/</w:t>
      </w:r>
      <w:r>
        <w:rPr>
          <w:rFonts w:cs="Times New Roman" w:ascii="Times New Roman" w:hAnsi="Times New Roman"/>
          <w:color w:val="000000"/>
          <w:sz w:val="24"/>
          <w:szCs w:val="24"/>
        </w:rPr>
        <w:t>equations</w:t>
      </w:r>
      <w:r>
        <w:rPr>
          <w:rFonts w:cs="Times New Roman" w:ascii="Times New Roman" w:hAnsi="Times New Roman"/>
          <w:color w:val="000000"/>
          <w:sz w:val="24"/>
          <w:szCs w:val="24"/>
        </w:rPr>
        <w:t xml:space="preserve">. With this in mind, any </w:t>
      </w:r>
      <w:r>
        <w:rPr>
          <w:rFonts w:cs="Times New Roman" w:ascii="Times New Roman" w:hAnsi="Times New Roman"/>
          <w:color w:val="000000"/>
          <w:sz w:val="24"/>
          <w:szCs w:val="24"/>
        </w:rPr>
        <w:t>modeling</w:t>
      </w:r>
      <w:r>
        <w:rPr>
          <w:rFonts w:cs="Times New Roman" w:ascii="Times New Roman" w:hAnsi="Times New Roman"/>
          <w:color w:val="000000"/>
          <w:sz w:val="24"/>
          <w:szCs w:val="24"/>
        </w:rPr>
        <w:t xml:space="preserve"> using a particular theory makes already a strong leap of faith toward a particular view of silicate melts, and more generally liquids. Trans-theoretical </w:t>
      </w:r>
      <w:r>
        <w:rPr>
          <w:rFonts w:cs="Times New Roman" w:ascii="Times New Roman" w:hAnsi="Times New Roman"/>
          <w:color w:val="000000"/>
          <w:sz w:val="24"/>
          <w:szCs w:val="24"/>
        </w:rPr>
        <w:t>modeling</w:t>
      </w:r>
      <w:r>
        <w:rPr>
          <w:rFonts w:cs="Times New Roman" w:ascii="Times New Roman" w:hAnsi="Times New Roman"/>
          <w:color w:val="000000"/>
          <w:sz w:val="24"/>
          <w:szCs w:val="24"/>
        </w:rPr>
        <w:t xml:space="preserve"> may be a way to solve such problem, </w:t>
      </w:r>
      <w:r>
        <w:rPr>
          <w:rFonts w:cs="Times New Roman" w:ascii="Times New Roman" w:hAnsi="Times New Roman"/>
          <w:color w:val="000000"/>
          <w:sz w:val="24"/>
          <w:szCs w:val="24"/>
        </w:rPr>
        <w:t>as it will allow unbiased comparison of different theories and equations,</w:t>
      </w:r>
      <w:r>
        <w:rPr>
          <w:rFonts w:cs="Times New Roman" w:ascii="Times New Roman" w:hAnsi="Times New Roman"/>
          <w:color w:val="000000"/>
          <w:sz w:val="24"/>
          <w:szCs w:val="24"/>
        </w:rPr>
        <w:t xml:space="preserve"> but traditionally </w:t>
      </w:r>
      <w:r>
        <w:rPr>
          <w:rFonts w:cs="Times New Roman" w:ascii="Times New Roman" w:hAnsi="Times New Roman"/>
          <w:color w:val="000000"/>
          <w:sz w:val="24"/>
          <w:szCs w:val="24"/>
        </w:rPr>
        <w:t xml:space="preserve">such approach </w:t>
      </w:r>
      <w:r>
        <w:rPr>
          <w:rFonts w:cs="Times New Roman" w:ascii="Times New Roman" w:hAnsi="Times New Roman"/>
          <w:color w:val="000000"/>
          <w:sz w:val="24"/>
          <w:szCs w:val="24"/>
        </w:rPr>
        <w:t xml:space="preserve">has been impossible to implement </w:t>
      </w:r>
      <w:r>
        <w:rPr>
          <w:rFonts w:cs="Times New Roman" w:ascii="Times New Roman" w:hAnsi="Times New Roman"/>
          <w:color w:val="000000"/>
          <w:sz w:val="24"/>
          <w:szCs w:val="24"/>
        </w:rPr>
        <w:t>in</w:t>
      </w:r>
      <w:r>
        <w:rPr>
          <w:rFonts w:cs="Times New Roman" w:ascii="Times New Roman" w:hAnsi="Times New Roman"/>
          <w:color w:val="000000"/>
          <w:sz w:val="24"/>
          <w:szCs w:val="24"/>
        </w:rPr>
        <w:t xml:space="preserve"> a single, unique </w:t>
      </w:r>
      <w:r>
        <w:rPr>
          <w:rFonts w:cs="Times New Roman" w:ascii="Times New Roman" w:hAnsi="Times New Roman"/>
          <w:color w:val="000000"/>
          <w:sz w:val="24"/>
          <w:szCs w:val="24"/>
        </w:rPr>
        <w:t>and user-independent framework</w:t>
      </w:r>
      <w:r>
        <w:rPr>
          <w:rFonts w:cs="Times New Roman" w:ascii="Times New Roman" w:hAnsi="Times New Roman"/>
          <w:color w:val="000000"/>
          <w:sz w:val="24"/>
          <w:szCs w:val="24"/>
        </w:rPr>
        <w:t xml:space="preserve">. </w:t>
      </w:r>
    </w:p>
    <w:p>
      <w:pPr>
        <w:pStyle w:val="PreformattedText"/>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We address such issues in this study, presenting a model where a core neural network is used to predict (i) the viscosity </w:t>
      </w:r>
      <w:r>
        <w:rPr>
          <w:rFonts w:cs="Times New Roman" w:ascii="Times New Roman" w:hAnsi="Times New Roman"/>
          <w:color w:val="000000"/>
          <w:sz w:val="24"/>
          <w:szCs w:val="24"/>
        </w:rPr>
        <w:t>of alkali aluminosilicate melts</w:t>
      </w:r>
      <w:r>
        <w:rPr>
          <w:rFonts w:cs="Times New Roman" w:ascii="Times New Roman" w:hAnsi="Times New Roman"/>
          <w:color w:val="000000"/>
          <w:sz w:val="24"/>
          <w:szCs w:val="24"/>
        </w:rPr>
        <w:t xml:space="preserve"> via different theories, as well as (ii) the density, (iii) </w:t>
      </w:r>
      <w:r>
        <w:rPr>
          <w:rFonts w:cs="Times New Roman" w:ascii="Times New Roman" w:hAnsi="Times New Roman"/>
          <w:color w:val="000000"/>
          <w:sz w:val="24"/>
          <w:szCs w:val="24"/>
        </w:rPr>
        <w:t xml:space="preserve">the </w:t>
      </w:r>
      <w:r>
        <w:rPr>
          <w:rFonts w:cs="Times New Roman" w:ascii="Times New Roman" w:hAnsi="Times New Roman"/>
          <w:color w:val="000000"/>
          <w:sz w:val="24"/>
          <w:szCs w:val="24"/>
        </w:rPr>
        <w:t xml:space="preserve">glass transition temperature, (iv) </w:t>
      </w:r>
      <w:r>
        <w:rPr>
          <w:rFonts w:cs="Times New Roman" w:ascii="Times New Roman" w:hAnsi="Times New Roman"/>
          <w:color w:val="000000"/>
          <w:sz w:val="24"/>
          <w:szCs w:val="24"/>
        </w:rPr>
        <w:t xml:space="preserve">the </w:t>
      </w:r>
      <w:r>
        <w:rPr>
          <w:rFonts w:cs="Times New Roman" w:ascii="Times New Roman" w:hAnsi="Times New Roman"/>
          <w:color w:val="000000"/>
          <w:sz w:val="24"/>
          <w:szCs w:val="24"/>
        </w:rPr>
        <w:t xml:space="preserve">fragility, and (v) </w:t>
      </w:r>
      <w:r>
        <w:rPr>
          <w:rFonts w:cs="Times New Roman" w:ascii="Times New Roman" w:hAnsi="Times New Roman"/>
          <w:color w:val="000000"/>
          <w:sz w:val="24"/>
          <w:szCs w:val="24"/>
        </w:rPr>
        <w:t xml:space="preserve">the </w:t>
      </w:r>
      <w:r>
        <w:rPr>
          <w:rFonts w:cs="Times New Roman" w:ascii="Times New Roman" w:hAnsi="Times New Roman"/>
          <w:color w:val="000000"/>
          <w:sz w:val="24"/>
          <w:szCs w:val="24"/>
        </w:rPr>
        <w:t xml:space="preserve">Raman spectra </w:t>
      </w:r>
      <w:r>
        <w:rPr>
          <w:rFonts w:cs="Times New Roman" w:ascii="Times New Roman" w:hAnsi="Times New Roman"/>
          <w:color w:val="000000"/>
          <w:sz w:val="24"/>
          <w:szCs w:val="24"/>
        </w:rPr>
        <w:t>of the alkali aluminosilicate glasses in the quaternary K</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O-Na</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O-Al</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O</w:t>
      </w:r>
      <w:r>
        <w:rPr>
          <w:rFonts w:cs="Times New Roman" w:ascii="Times New Roman" w:hAnsi="Times New Roman"/>
          <w:color w:val="000000"/>
          <w:sz w:val="24"/>
          <w:szCs w:val="24"/>
          <w:vertAlign w:val="subscript"/>
        </w:rPr>
        <w:t>3</w:t>
      </w:r>
      <w:r>
        <w:rPr>
          <w:rFonts w:cs="Times New Roman" w:ascii="Times New Roman" w:hAnsi="Times New Roman"/>
          <w:color w:val="000000"/>
          <w:sz w:val="24"/>
          <w:szCs w:val="24"/>
        </w:rPr>
        <w:t>-SiO</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 xml:space="preserve"> system</w:t>
      </w:r>
      <w:r>
        <w:rPr>
          <w:rFonts w:cs="Times New Roman" w:ascii="Times New Roman" w:hAnsi="Times New Roman"/>
          <w:color w:val="000000"/>
          <w:sz w:val="24"/>
          <w:szCs w:val="24"/>
        </w:rPr>
        <w:t xml:space="preserve">. The network was trained via multitask learning, employing early-stopping as well dropout to promote </w:t>
      </w:r>
      <w:r>
        <w:rPr>
          <w:rFonts w:cs="Times New Roman" w:ascii="Times New Roman" w:hAnsi="Times New Roman"/>
          <w:color w:val="000000"/>
          <w:sz w:val="24"/>
          <w:szCs w:val="24"/>
        </w:rPr>
        <w:t>generalization</w:t>
      </w:r>
      <w:r>
        <w:rPr>
          <w:rFonts w:cs="Times New Roman" w:ascii="Times New Roman" w:hAnsi="Times New Roman"/>
          <w:color w:val="000000"/>
          <w:sz w:val="24"/>
          <w:szCs w:val="24"/>
        </w:rPr>
        <w:t xml:space="preserve"> while training on a relatively restrained dataset (1753 samples, </w:t>
      </w:r>
      <w:r>
        <w:rPr>
          <w:rFonts w:cs="Times New Roman" w:ascii="Times New Roman" w:hAnsi="Times New Roman"/>
          <w:color w:val="000000"/>
          <w:sz w:val="24"/>
          <w:szCs w:val="24"/>
        </w:rPr>
        <w:t>167</w:t>
      </w:r>
      <w:r>
        <w:rPr>
          <w:rFonts w:cs="Times New Roman" w:ascii="Times New Roman" w:hAnsi="Times New Roman"/>
          <w:color w:val="000000"/>
          <w:sz w:val="24"/>
          <w:szCs w:val="24"/>
        </w:rPr>
        <w:t xml:space="preserve"> compositions). Results demonstrate the viability of this approach, which offers a new tool for systematic and quantitative exploration of the links between material chemistry, structure and properties.</w:t>
      </w:r>
    </w:p>
    <w:p>
      <w:pPr>
        <w:pStyle w:val="PreformattedText"/>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spacing w:lineRule="auto" w:line="36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2. Material and methods</w:t>
      </w:r>
    </w:p>
    <w:p>
      <w:pPr>
        <w:pStyle w:val="PreformattedText"/>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spacing w:lineRule="auto" w:line="36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2.1 Data compilation</w:t>
      </w:r>
    </w:p>
    <w:p>
      <w:pPr>
        <w:pStyle w:val="PreformattedText"/>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spacing w:lineRule="auto" w:line="360"/>
        <w:jc w:val="both"/>
        <w:rPr/>
      </w:pPr>
      <w:r>
        <w:rPr>
          <w:rFonts w:cs="Times New Roman" w:ascii="Times New Roman" w:hAnsi="Times New Roman"/>
          <w:color w:val="000000"/>
          <w:sz w:val="24"/>
          <w:szCs w:val="24"/>
        </w:rPr>
        <w:t xml:space="preserve">Existing data regarding the density and viscosity of alkali aluminosilicate glasses were selected by hand via a review of the existing literature. Cross-verification of the accuracy of viscosity data from different authors was checked on compositions </w:t>
      </w:r>
      <w:r>
        <w:rPr>
          <w:rFonts w:cs="Times New Roman" w:ascii="Times New Roman" w:hAnsi="Times New Roman"/>
          <w:color w:val="000000"/>
          <w:sz w:val="24"/>
          <w:szCs w:val="24"/>
        </w:rPr>
        <w:t>like</w:t>
      </w:r>
      <w:r>
        <w:rPr>
          <w:rFonts w:cs="Times New Roman" w:ascii="Times New Roman" w:hAnsi="Times New Roman"/>
          <w:color w:val="000000"/>
          <w:sz w:val="24"/>
          <w:szCs w:val="24"/>
        </w:rPr>
        <w:t xml:space="preserve"> sodium trisilicate, albite and jadeite. Publications presenting deviations higher than 0.1 log Pa · s on such compositions were entirely discarded. Silica viscosity data were selected following the recommendation of Doremus </w:t>
      </w:r>
      <w:bookmarkStart w:id="426" w:name="__UnoMark__12859_358539444"/>
      <w:bookmarkStart w:id="427" w:name="__UnoMark__12714_358539444"/>
      <w:bookmarkStart w:id="428" w:name="ZOTERO_BREF_yTMwtIPduTjt"/>
      <w:bookmarkStart w:id="429" w:name="__UnoMark__12195_358539444"/>
      <w:bookmarkStart w:id="430" w:name="__UnoMark__12028_358539444"/>
      <w:bookmarkStart w:id="431" w:name="__UnoMark__11428_358539444"/>
      <w:bookmarkStart w:id="432" w:name="__UnoMark__11219_358539444"/>
      <w:bookmarkStart w:id="433" w:name="__UnoMark__789_218043409"/>
      <w:bookmarkStart w:id="434" w:name="__UnoMark__863_218043409"/>
      <w:bookmarkStart w:id="435" w:name="__UnoMark__3854_957914829"/>
      <w:bookmarkStart w:id="436" w:name="__UnoMark__3722_957914829"/>
      <w:bookmarkStart w:id="437" w:name="__UnoMark__9366_957914829"/>
      <w:bookmarkStart w:id="438" w:name="__UnoMark__3787_957914829"/>
      <w:bookmarkStart w:id="439" w:name="__UnoMark__922_218043409"/>
      <w:bookmarkStart w:id="440" w:name="__UnoMark__3935_957914829"/>
      <w:bookmarkStart w:id="441" w:name="__UnoMark__2271_362228064"/>
      <w:bookmarkStart w:id="442" w:name="__UnoMark__2404_362228064"/>
      <w:bookmarkStart w:id="443" w:name="__UnoMark__2540_362228064"/>
      <w:bookmarkStart w:id="444" w:name="__UnoMark__2675_362228064"/>
      <w:bookmarkStart w:id="445" w:name="__UnoMark__733_218043409"/>
      <w:bookmarkStart w:id="446" w:name="__UnoMark__2822_362228064"/>
      <w:bookmarkStart w:id="447" w:name="__UnoMark__12500_358539444"/>
      <w:bookmarkEnd w:id="447"/>
      <w:r>
        <w:rPr>
          <w:rFonts w:cs="Times New Roman" w:ascii="Times New Roman" w:hAnsi="Times New Roman"/>
          <w:color w:val="000000"/>
          <w:sz w:val="24"/>
          <w:szCs w:val="24"/>
        </w:rPr>
        <w:t>(2002)</w:t>
      </w:r>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r>
        <w:rPr>
          <w:rFonts w:cs="Times New Roman" w:ascii="Times New Roman" w:hAnsi="Times New Roman"/>
          <w:sz w:val="24"/>
          <w:szCs w:val="24"/>
        </w:rPr>
        <w:t xml:space="preserve">. </w:t>
      </w:r>
      <w:r>
        <w:rPr>
          <w:rFonts w:cs="Times New Roman" w:ascii="Times New Roman" w:hAnsi="Times New Roman"/>
          <w:sz w:val="24"/>
          <w:szCs w:val="24"/>
        </w:rPr>
        <w:t xml:space="preserve">All selected data are made available in </w:t>
      </w:r>
      <w:r>
        <w:rPr>
          <w:rFonts w:cs="Times New Roman" w:ascii="Times New Roman" w:hAnsi="Times New Roman"/>
          <w:sz w:val="24"/>
          <w:szCs w:val="24"/>
        </w:rPr>
        <w:t>s</w:t>
      </w:r>
      <w:r>
        <w:rPr>
          <w:rFonts w:cs="Times New Roman" w:ascii="Times New Roman" w:hAnsi="Times New Roman"/>
          <w:sz w:val="24"/>
          <w:szCs w:val="24"/>
        </w:rPr>
        <w:t xml:space="preserve">upplementary </w:t>
      </w:r>
      <w:r>
        <w:rPr>
          <w:rFonts w:cs="Times New Roman" w:ascii="Times New Roman" w:hAnsi="Times New Roman"/>
          <w:sz w:val="24"/>
          <w:szCs w:val="24"/>
        </w:rPr>
        <w:t>m</w:t>
      </w:r>
      <w:r>
        <w:rPr>
          <w:rFonts w:cs="Times New Roman" w:ascii="Times New Roman" w:hAnsi="Times New Roman"/>
          <w:sz w:val="24"/>
          <w:szCs w:val="24"/>
        </w:rPr>
        <w:t>aterials.</w:t>
      </w:r>
    </w:p>
    <w:p>
      <w:pPr>
        <w:pStyle w:val="PreformattedText"/>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spacing w:lineRule="auto" w:line="36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2.2 Sample synthesis and new measurements</w:t>
      </w:r>
    </w:p>
    <w:p>
      <w:pPr>
        <w:pStyle w:val="PreformattedText"/>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spacing w:lineRule="auto" w:line="360"/>
        <w:jc w:val="both"/>
        <w:rPr/>
      </w:pPr>
      <w:r>
        <w:rPr>
          <w:rFonts w:cs="Times New Roman" w:ascii="Times New Roman" w:hAnsi="Times New Roman"/>
          <w:color w:val="000000"/>
          <w:sz w:val="24"/>
          <w:szCs w:val="24"/>
        </w:rPr>
        <w:t>New glass samples were synthesized at IPGP in Paris from reagent-grade K</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CO</w:t>
      </w:r>
      <w:r>
        <w:rPr>
          <w:rFonts w:cs="Times New Roman" w:ascii="Times New Roman" w:hAnsi="Times New Roman"/>
          <w:color w:val="000000"/>
          <w:sz w:val="24"/>
          <w:szCs w:val="24"/>
          <w:vertAlign w:val="subscript"/>
        </w:rPr>
        <w:t>3</w:t>
      </w:r>
      <w:r>
        <w:rPr>
          <w:rFonts w:cs="Times New Roman" w:ascii="Times New Roman" w:hAnsi="Times New Roman"/>
          <w:color w:val="000000"/>
          <w:sz w:val="24"/>
          <w:szCs w:val="24"/>
        </w:rPr>
        <w:t>, Na</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CO</w:t>
      </w:r>
      <w:r>
        <w:rPr>
          <w:rFonts w:cs="Times New Roman" w:ascii="Times New Roman" w:hAnsi="Times New Roman"/>
          <w:color w:val="000000"/>
          <w:sz w:val="24"/>
          <w:szCs w:val="24"/>
          <w:vertAlign w:val="subscript"/>
        </w:rPr>
        <w:t>3</w:t>
      </w:r>
      <w:r>
        <w:rPr>
          <w:rFonts w:cs="Times New Roman" w:ascii="Times New Roman" w:hAnsi="Times New Roman"/>
          <w:color w:val="000000"/>
          <w:sz w:val="24"/>
          <w:szCs w:val="24"/>
        </w:rPr>
        <w:t xml:space="preserve"> and SiO</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 xml:space="preserve"> dried oxide powders to complete the dataset following the protocol described in  </w:t>
      </w:r>
      <w:bookmarkStart w:id="448" w:name="__UnoMark__12860_358539444"/>
      <w:bookmarkStart w:id="449" w:name="__UnoMark__12715_358539444"/>
      <w:bookmarkStart w:id="450" w:name="ZOTERO_BREF_GfJvw7smtbVX"/>
      <w:bookmarkStart w:id="451" w:name="__UnoMark__12197_358539444"/>
      <w:bookmarkStart w:id="452" w:name="__UnoMark__12029_358539444"/>
      <w:bookmarkStart w:id="453" w:name="__UnoMark__11432_358539444"/>
      <w:bookmarkStart w:id="454" w:name="__UnoMark__11220_358539444"/>
      <w:bookmarkStart w:id="455" w:name="__UnoMark__847_218043409"/>
      <w:bookmarkStart w:id="456" w:name="__UnoMark__9367_957914829"/>
      <w:bookmarkStart w:id="457" w:name="__UnoMark__3936_957914829"/>
      <w:bookmarkStart w:id="458" w:name="__UnoMark__3723_957914829"/>
      <w:bookmarkStart w:id="459" w:name="__UnoMark__3788_957914829"/>
      <w:bookmarkStart w:id="460" w:name="__UnoMark__3855_957914829"/>
      <w:bookmarkStart w:id="461" w:name="__UnoMark__2272_362228064"/>
      <w:bookmarkStart w:id="462" w:name="__UnoMark__2405_362228064"/>
      <w:bookmarkStart w:id="463" w:name="__UnoMark__2541_362228064"/>
      <w:bookmarkStart w:id="464" w:name="__UnoMark__906_218043409"/>
      <w:bookmarkStart w:id="465" w:name="__UnoMark__2676_362228064"/>
      <w:bookmarkStart w:id="466" w:name="__UnoMark__2823_362228064"/>
      <w:bookmarkStart w:id="467" w:name="__UnoMark__12507_358539444"/>
      <w:bookmarkEnd w:id="467"/>
      <w:r>
        <w:rPr>
          <w:rFonts w:cs="Times New Roman" w:ascii="Times New Roman" w:hAnsi="Times New Roman"/>
          <w:color w:val="000000"/>
          <w:sz w:val="24"/>
          <w:szCs w:val="24"/>
        </w:rPr>
        <w:t>(Le Losq et al., 2014; Le Losq and Neuville, 2017; Le Losq et al., 2017)</w:t>
      </w:r>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r>
        <w:rPr>
          <w:rFonts w:cs="Times New Roman" w:ascii="Times New Roman" w:hAnsi="Times New Roman"/>
          <w:color w:val="000000"/>
          <w:sz w:val="24"/>
          <w:szCs w:val="24"/>
        </w:rPr>
        <w:t xml:space="preserve">. Viscosity and density measurements follow the protocol described in those articles, such that the reader is refereed to those publications for further information. </w:t>
      </w:r>
      <w:r>
        <w:rPr>
          <w:rFonts w:cs="Times New Roman" w:ascii="Times New Roman" w:hAnsi="Times New Roman"/>
          <w:color w:val="000000"/>
          <w:sz w:val="24"/>
          <w:szCs w:val="24"/>
          <w:lang w:val="en-GB"/>
        </w:rPr>
        <w:t>Chemical compositions have been measured using a Cameca SX50 electron microprobe (Table 1), with a 30 nA current, U = 30 kV, and 5 s</w:t>
      </w:r>
      <w:r>
        <w:rPr>
          <w:rFonts w:cs="Times New Roman" w:ascii="Times New Roman" w:hAnsi="Times New Roman"/>
          <w:color w:val="000000"/>
          <w:sz w:val="24"/>
          <w:szCs w:val="24"/>
          <w:lang w:val="en-GB"/>
        </w:rPr>
        <w:t>econds</w:t>
      </w:r>
      <w:r>
        <w:rPr>
          <w:rFonts w:cs="Times New Roman" w:ascii="Times New Roman" w:hAnsi="Times New Roman"/>
          <w:color w:val="000000"/>
          <w:sz w:val="24"/>
          <w:szCs w:val="24"/>
          <w:lang w:val="en-GB"/>
        </w:rPr>
        <w:t xml:space="preserve"> of counting. The values reported in Table 1 are the statistical mean of 10-20 individual measurements. </w:t>
      </w:r>
      <w:r>
        <w:rPr>
          <w:rFonts w:cs="Times New Roman" w:ascii="Times New Roman" w:hAnsi="Times New Roman"/>
          <w:color w:val="000000"/>
          <w:sz w:val="24"/>
          <w:szCs w:val="24"/>
          <w:lang w:val="en-GB"/>
        </w:rPr>
        <w:t xml:space="preserve">Viscosity measurement </w:t>
      </w:r>
      <w:r>
        <w:rPr>
          <w:rFonts w:cs="Times New Roman" w:ascii="Times New Roman" w:hAnsi="Times New Roman"/>
          <w:color w:val="000000"/>
          <w:sz w:val="24"/>
          <w:szCs w:val="24"/>
          <w:lang w:val="en-GB"/>
        </w:rPr>
        <w:t>values</w:t>
      </w:r>
      <w:r>
        <w:rPr>
          <w:rFonts w:cs="Times New Roman" w:ascii="Times New Roman" w:hAnsi="Times New Roman"/>
          <w:color w:val="000000"/>
          <w:sz w:val="24"/>
          <w:szCs w:val="24"/>
          <w:lang w:val="en-GB"/>
        </w:rPr>
        <w:t xml:space="preserve"> </w:t>
      </w:r>
      <w:r>
        <w:rPr>
          <w:rFonts w:cs="Times New Roman" w:ascii="Times New Roman" w:hAnsi="Times New Roman"/>
          <w:color w:val="000000"/>
          <w:sz w:val="24"/>
          <w:szCs w:val="24"/>
          <w:lang w:val="en-GB"/>
        </w:rPr>
        <w:t>for</w:t>
      </w:r>
      <w:r>
        <w:rPr>
          <w:rFonts w:cs="Times New Roman" w:ascii="Times New Roman" w:hAnsi="Times New Roman"/>
          <w:color w:val="000000"/>
          <w:sz w:val="24"/>
          <w:szCs w:val="24"/>
          <w:lang w:val="en-GB"/>
        </w:rPr>
        <w:t xml:space="preserve"> glasses reported in Table 1</w:t>
      </w:r>
      <w:r>
        <w:rPr>
          <w:rFonts w:cs="Times New Roman" w:ascii="Times New Roman" w:hAnsi="Times New Roman"/>
          <w:color w:val="000000"/>
          <w:sz w:val="24"/>
          <w:szCs w:val="24"/>
          <w:lang w:val="en-GB"/>
        </w:rPr>
        <w:t xml:space="preserve"> are </w:t>
      </w:r>
      <w:r>
        <w:rPr>
          <w:rFonts w:cs="Times New Roman" w:ascii="Times New Roman" w:hAnsi="Times New Roman"/>
          <w:color w:val="000000"/>
          <w:sz w:val="24"/>
          <w:szCs w:val="24"/>
          <w:lang w:val="en-GB"/>
        </w:rPr>
        <w:t>provided</w:t>
      </w:r>
      <w:r>
        <w:rPr>
          <w:rFonts w:cs="Times New Roman" w:ascii="Times New Roman" w:hAnsi="Times New Roman"/>
          <w:color w:val="000000"/>
          <w:sz w:val="24"/>
          <w:szCs w:val="24"/>
          <w:lang w:val="en-GB"/>
        </w:rPr>
        <w:t xml:space="preserve"> in Table 2.</w:t>
      </w:r>
    </w:p>
    <w:p>
      <w:pPr>
        <w:pStyle w:val="PreformattedText"/>
        <w:spacing w:lineRule="auto" w:line="360"/>
        <w:jc w:val="both"/>
        <w:rPr>
          <w:rFonts w:ascii="Times New Roman" w:hAnsi="Times New Roman" w:cs="Times New Roman"/>
          <w:color w:val="000000"/>
          <w:sz w:val="24"/>
          <w:szCs w:val="24"/>
          <w:lang w:val="en-GB"/>
        </w:rPr>
      </w:pPr>
      <w:r>
        <w:rPr>
          <w:rFonts w:cs="Times New Roman" w:ascii="Times New Roman" w:hAnsi="Times New Roman"/>
          <w:color w:val="000000"/>
          <w:sz w:val="24"/>
          <w:szCs w:val="24"/>
          <w:lang w:val="en-GB"/>
        </w:rPr>
      </w:r>
    </w:p>
    <w:p>
      <w:pPr>
        <w:pStyle w:val="PreformattedText"/>
        <w:spacing w:lineRule="auto" w:line="360"/>
        <w:jc w:val="both"/>
        <w:rPr>
          <w:rFonts w:ascii="Times New Roman" w:hAnsi="Times New Roman" w:cs="Times New Roman"/>
          <w:b/>
          <w:b/>
          <w:bCs/>
          <w:color w:val="000000"/>
          <w:sz w:val="24"/>
          <w:szCs w:val="24"/>
          <w:lang w:val="en-GB"/>
        </w:rPr>
      </w:pPr>
      <w:r>
        <w:rPr>
          <w:rFonts w:cs="Times New Roman" w:ascii="Times New Roman" w:hAnsi="Times New Roman"/>
          <w:b/>
          <w:bCs/>
          <w:color w:val="000000"/>
          <w:sz w:val="24"/>
          <w:szCs w:val="24"/>
          <w:lang w:val="en-GB"/>
        </w:rPr>
        <w:t>2.3 Raman spectroscopy</w:t>
      </w:r>
    </w:p>
    <w:p>
      <w:pPr>
        <w:pStyle w:val="PreformattedText"/>
        <w:spacing w:lineRule="auto" w:line="360"/>
        <w:jc w:val="both"/>
        <w:rPr>
          <w:rFonts w:ascii="Times New Roman" w:hAnsi="Times New Roman" w:cs="Times New Roman"/>
          <w:color w:val="000000"/>
          <w:sz w:val="24"/>
          <w:szCs w:val="24"/>
          <w:lang w:val="en-GB"/>
        </w:rPr>
      </w:pPr>
      <w:r>
        <w:rPr>
          <w:rFonts w:cs="Times New Roman" w:ascii="Times New Roman" w:hAnsi="Times New Roman"/>
          <w:color w:val="000000"/>
          <w:sz w:val="24"/>
          <w:szCs w:val="24"/>
          <w:lang w:val="en-GB"/>
        </w:rPr>
      </w:r>
    </w:p>
    <w:p>
      <w:pPr>
        <w:pStyle w:val="Normal"/>
        <w:spacing w:lineRule="auto" w:line="360"/>
        <w:jc w:val="both"/>
        <w:rPr/>
      </w:pPr>
      <w:r>
        <w:rPr>
          <w:rFonts w:cs="Times New Roman" w:ascii="Times New Roman" w:hAnsi="Times New Roman"/>
          <w:color w:val="000000"/>
          <w:lang w:val="en-GB"/>
        </w:rPr>
        <w:t>Raman spectra of silicate and aluminosilicate glasses acquired at IPGP in Paris were recorded using a T64000 Jobin-Yvon</w:t>
      </w:r>
      <w:r>
        <w:rPr>
          <w:rFonts w:cs="Times New Roman" w:ascii="Times New Roman" w:hAnsi="Times New Roman"/>
          <w:color w:val="000000"/>
          <w:vertAlign w:val="superscript"/>
          <w:lang w:val="en-GB"/>
        </w:rPr>
        <w:t>®</w:t>
      </w:r>
      <w:r>
        <w:rPr>
          <w:rFonts w:cs="Times New Roman" w:ascii="Times New Roman" w:hAnsi="Times New Roman"/>
          <w:color w:val="000000"/>
          <w:lang w:val="en-GB"/>
        </w:rPr>
        <w:t xml:space="preserve"> Raman spectrometer equipped with a confocal system, a 1024 charge-couple detector (CCD) cooled by liquid nitrogen and an Olympus</w:t>
      </w:r>
      <w:r>
        <w:rPr>
          <w:rFonts w:cs="Times New Roman" w:ascii="Times New Roman" w:hAnsi="Times New Roman"/>
          <w:color w:val="000000"/>
          <w:vertAlign w:val="superscript"/>
          <w:lang w:val="en-GB"/>
        </w:rPr>
        <w:t>®</w:t>
      </w:r>
      <w:r>
        <w:rPr>
          <w:rFonts w:cs="Times New Roman" w:ascii="Times New Roman" w:hAnsi="Times New Roman"/>
          <w:color w:val="000000"/>
          <w:lang w:val="en-GB"/>
        </w:rPr>
        <w:t xml:space="preserve"> microscope. The optimal spatial resolution allowed by the confocal system is 1-2 μm</w:t>
      </w:r>
      <w:r>
        <w:rPr>
          <w:rFonts w:cs="Times New Roman" w:ascii="Times New Roman" w:hAnsi="Times New Roman"/>
          <w:color w:val="000000"/>
          <w:vertAlign w:val="superscript"/>
          <w:lang w:val="en-GB"/>
        </w:rPr>
        <w:t>2</w:t>
      </w:r>
      <w:r>
        <w:rPr>
          <w:rFonts w:cs="Times New Roman" w:ascii="Times New Roman" w:hAnsi="Times New Roman"/>
          <w:color w:val="000000"/>
          <w:lang w:val="en-GB"/>
        </w:rPr>
        <w:t xml:space="preserve"> with a x100 Olympus</w:t>
      </w:r>
      <w:r>
        <w:rPr>
          <w:rFonts w:cs="Times New Roman" w:ascii="Times New Roman" w:hAnsi="Times New Roman"/>
          <w:color w:val="000000"/>
          <w:vertAlign w:val="superscript"/>
          <w:lang w:val="en-GB"/>
        </w:rPr>
        <w:t>®</w:t>
      </w:r>
      <w:r>
        <w:rPr>
          <w:rFonts w:cs="Times New Roman" w:ascii="Times New Roman" w:hAnsi="Times New Roman"/>
          <w:color w:val="000000"/>
          <w:lang w:val="en-GB"/>
        </w:rPr>
        <w:t xml:space="preserve"> objective, and the spectral resolution is 0.7 cm</w:t>
      </w:r>
      <w:r>
        <w:rPr>
          <w:rFonts w:cs="Times New Roman" w:ascii="Times New Roman" w:hAnsi="Times New Roman"/>
          <w:color w:val="000000"/>
          <w:vertAlign w:val="superscript"/>
          <w:lang w:val="en-GB"/>
        </w:rPr>
        <w:t>-1</w:t>
      </w:r>
      <w:r>
        <w:rPr>
          <w:rFonts w:cs="Times New Roman" w:ascii="Times New Roman" w:hAnsi="Times New Roman"/>
          <w:color w:val="000000"/>
          <w:lang w:val="en-GB"/>
        </w:rPr>
        <w:t>. A Coherent</w:t>
      </w:r>
      <w:r>
        <w:rPr>
          <w:rFonts w:cs="Times New Roman" w:ascii="Times New Roman" w:hAnsi="Times New Roman"/>
          <w:color w:val="000000"/>
          <w:vertAlign w:val="superscript"/>
          <w:lang w:val="en-GB"/>
        </w:rPr>
        <w:t>®</w:t>
      </w:r>
      <w:r>
        <w:rPr>
          <w:rFonts w:cs="Times New Roman" w:ascii="Times New Roman" w:hAnsi="Times New Roman"/>
          <w:color w:val="000000"/>
          <w:lang w:val="en-GB"/>
        </w:rPr>
        <w:t xml:space="preserve"> laser 70-C5 Ar</w:t>
      </w:r>
      <w:r>
        <w:rPr>
          <w:rFonts w:cs="Times New Roman" w:ascii="Times New Roman" w:hAnsi="Times New Roman"/>
          <w:color w:val="000000"/>
          <w:vertAlign w:val="superscript"/>
          <w:lang w:val="en-GB"/>
        </w:rPr>
        <w:t>+</w:t>
      </w:r>
      <w:r>
        <w:rPr>
          <w:rFonts w:cs="Times New Roman" w:ascii="Times New Roman" w:hAnsi="Times New Roman"/>
          <w:color w:val="000000"/>
          <w:lang w:val="en-GB"/>
        </w:rPr>
        <w:t xml:space="preserve">, having a wavelength of 488.1 or 514.532 nm, has been used as the excitation line. </w:t>
      </w:r>
      <w:r>
        <w:rPr>
          <w:rStyle w:val="JR"/>
          <w:rFonts w:cs="Times New Roman" w:ascii="Times New Roman" w:hAnsi="Times New Roman"/>
          <w:color w:val="000000"/>
          <w:lang w:val="en-GB"/>
        </w:rPr>
        <w:t xml:space="preserve">Unpolarized Raman spectra were acquired </w:t>
      </w:r>
      <w:r>
        <w:rPr>
          <w:rFonts w:cs="Times New Roman" w:ascii="Times New Roman" w:hAnsi="Times New Roman"/>
          <w:color w:val="000000"/>
          <w:lang w:val="en-GB"/>
        </w:rPr>
        <w:t>between 20 and 1500 cm</w:t>
      </w:r>
      <w:r>
        <w:rPr>
          <w:rFonts w:cs="Times New Roman" w:ascii="Times New Roman" w:hAnsi="Times New Roman"/>
          <w:color w:val="000000"/>
          <w:vertAlign w:val="superscript"/>
          <w:lang w:val="en-GB"/>
        </w:rPr>
        <w:t>-1</w:t>
      </w:r>
      <w:r>
        <w:rPr>
          <w:rFonts w:cs="Times New Roman" w:ascii="Times New Roman" w:hAnsi="Times New Roman"/>
          <w:color w:val="000000"/>
          <w:lang w:val="en-GB"/>
        </w:rPr>
        <w:t xml:space="preserve"> on pieces of glass from the starting materials that were excited with a laser power of 100 to 150 mW on the sample. </w:t>
      </w:r>
    </w:p>
    <w:p>
      <w:pPr>
        <w:pStyle w:val="Normal"/>
        <w:spacing w:lineRule="auto" w:line="360"/>
        <w:jc w:val="both"/>
        <w:rPr>
          <w:rFonts w:ascii="Times New Roman" w:hAnsi="Times New Roman" w:cs="Times New Roman"/>
          <w:color w:val="000000"/>
          <w:lang w:val="en-GB"/>
        </w:rPr>
      </w:pPr>
      <w:r>
        <w:rPr>
          <w:rFonts w:cs="Times New Roman" w:ascii="Times New Roman" w:hAnsi="Times New Roman"/>
          <w:color w:val="000000"/>
          <w:lang w:val="en-GB"/>
        </w:rPr>
      </w:r>
    </w:p>
    <w:p>
      <w:pPr>
        <w:pStyle w:val="Normal"/>
        <w:spacing w:lineRule="auto" w:line="360"/>
        <w:jc w:val="both"/>
        <w:rPr/>
      </w:pPr>
      <w:r>
        <w:rPr>
          <w:rFonts w:cs="Times New Roman" w:ascii="Times New Roman" w:hAnsi="Times New Roman"/>
          <w:color w:val="000000"/>
          <w:lang w:val="en-GB"/>
        </w:rPr>
        <w:t>Further Raman spectra acquired at the Geophysical Laboratory on glasses along the K</w:t>
      </w:r>
      <w:r>
        <w:rPr>
          <w:rFonts w:cs="Times New Roman" w:ascii="Times New Roman" w:hAnsi="Times New Roman"/>
          <w:color w:val="000000"/>
          <w:vertAlign w:val="subscript"/>
          <w:lang w:val="en-GB"/>
        </w:rPr>
        <w:t>2</w:t>
      </w:r>
      <w:r>
        <w:rPr>
          <w:rFonts w:cs="Times New Roman" w:ascii="Times New Roman" w:hAnsi="Times New Roman"/>
          <w:color w:val="000000"/>
          <w:lang w:val="en-GB"/>
        </w:rPr>
        <w:t>Si</w:t>
      </w:r>
      <w:r>
        <w:rPr>
          <w:rFonts w:cs="Times New Roman" w:ascii="Times New Roman" w:hAnsi="Times New Roman"/>
          <w:color w:val="000000"/>
          <w:vertAlign w:val="subscript"/>
          <w:lang w:val="en-GB"/>
        </w:rPr>
        <w:t>4</w:t>
      </w:r>
      <w:r>
        <w:rPr>
          <w:rFonts w:cs="Times New Roman" w:ascii="Times New Roman" w:hAnsi="Times New Roman"/>
          <w:color w:val="000000"/>
          <w:lang w:val="en-GB"/>
        </w:rPr>
        <w:t>O</w:t>
      </w:r>
      <w:r>
        <w:rPr>
          <w:rFonts w:cs="Times New Roman" w:ascii="Times New Roman" w:hAnsi="Times New Roman"/>
          <w:color w:val="000000"/>
          <w:vertAlign w:val="subscript"/>
          <w:lang w:val="en-GB"/>
        </w:rPr>
        <w:t>9</w:t>
      </w:r>
      <w:r>
        <w:rPr>
          <w:rFonts w:cs="Times New Roman" w:ascii="Times New Roman" w:hAnsi="Times New Roman"/>
          <w:color w:val="000000"/>
          <w:lang w:val="en-GB"/>
        </w:rPr>
        <w:t>-K</w:t>
      </w:r>
      <w:r>
        <w:rPr>
          <w:rFonts w:cs="Times New Roman" w:ascii="Times New Roman" w:hAnsi="Times New Roman"/>
          <w:color w:val="000000"/>
          <w:vertAlign w:val="subscript"/>
          <w:lang w:val="en-GB"/>
        </w:rPr>
        <w:t>2</w:t>
      </w:r>
      <w:r>
        <w:rPr>
          <w:rFonts w:cs="Times New Roman" w:ascii="Times New Roman" w:hAnsi="Times New Roman"/>
          <w:color w:val="000000"/>
          <w:lang w:val="en-GB"/>
        </w:rPr>
        <w:t>(KAl)</w:t>
      </w:r>
      <w:r>
        <w:rPr>
          <w:rFonts w:cs="Times New Roman" w:ascii="Times New Roman" w:hAnsi="Times New Roman"/>
          <w:color w:val="000000"/>
          <w:vertAlign w:val="subscript"/>
          <w:lang w:val="en-GB"/>
        </w:rPr>
        <w:t>4</w:t>
      </w:r>
      <w:r>
        <w:rPr>
          <w:rFonts w:cs="Times New Roman" w:ascii="Times New Roman" w:hAnsi="Times New Roman"/>
          <w:color w:val="000000"/>
          <w:lang w:val="en-GB"/>
        </w:rPr>
        <w:t>O</w:t>
      </w:r>
      <w:r>
        <w:rPr>
          <w:rFonts w:cs="Times New Roman" w:ascii="Times New Roman" w:hAnsi="Times New Roman"/>
          <w:color w:val="000000"/>
          <w:vertAlign w:val="subscript"/>
          <w:lang w:val="en-GB"/>
        </w:rPr>
        <w:t>9</w:t>
      </w:r>
      <w:r>
        <w:rPr>
          <w:rFonts w:cs="Times New Roman" w:ascii="Times New Roman" w:hAnsi="Times New Roman"/>
          <w:color w:val="000000"/>
          <w:lang w:val="en-GB"/>
        </w:rPr>
        <w:t xml:space="preserve"> and K</w:t>
      </w:r>
      <w:r>
        <w:rPr>
          <w:rFonts w:cs="Times New Roman" w:ascii="Times New Roman" w:hAnsi="Times New Roman"/>
          <w:color w:val="000000"/>
          <w:vertAlign w:val="subscript"/>
          <w:lang w:val="en-GB"/>
        </w:rPr>
        <w:t>2</w:t>
      </w:r>
      <w:r>
        <w:rPr>
          <w:rFonts w:cs="Times New Roman" w:ascii="Times New Roman" w:hAnsi="Times New Roman"/>
          <w:color w:val="000000"/>
          <w:lang w:val="en-GB"/>
        </w:rPr>
        <w:t>Si</w:t>
      </w:r>
      <w:r>
        <w:rPr>
          <w:rFonts w:cs="Times New Roman" w:ascii="Times New Roman" w:hAnsi="Times New Roman"/>
          <w:color w:val="000000"/>
          <w:vertAlign w:val="subscript"/>
          <w:lang w:val="en-GB"/>
        </w:rPr>
        <w:t>4</w:t>
      </w:r>
      <w:r>
        <w:rPr>
          <w:rFonts w:cs="Times New Roman" w:ascii="Times New Roman" w:hAnsi="Times New Roman"/>
          <w:color w:val="000000"/>
          <w:lang w:val="en-GB"/>
        </w:rPr>
        <w:t>O</w:t>
      </w:r>
      <w:r>
        <w:rPr>
          <w:rFonts w:cs="Times New Roman" w:ascii="Times New Roman" w:hAnsi="Times New Roman"/>
          <w:color w:val="000000"/>
          <w:vertAlign w:val="subscript"/>
          <w:lang w:val="en-GB"/>
        </w:rPr>
        <w:t>9</w:t>
      </w:r>
      <w:r>
        <w:rPr>
          <w:rFonts w:cs="Times New Roman" w:ascii="Times New Roman" w:hAnsi="Times New Roman"/>
          <w:color w:val="000000"/>
          <w:lang w:val="en-GB"/>
        </w:rPr>
        <w:t>-K</w:t>
      </w:r>
      <w:r>
        <w:rPr>
          <w:rFonts w:cs="Times New Roman" w:ascii="Times New Roman" w:hAnsi="Times New Roman"/>
          <w:color w:val="000000"/>
          <w:vertAlign w:val="subscript"/>
          <w:lang w:val="en-GB"/>
        </w:rPr>
        <w:t>2</w:t>
      </w:r>
      <w:r>
        <w:rPr>
          <w:rFonts w:cs="Times New Roman" w:ascii="Times New Roman" w:hAnsi="Times New Roman"/>
          <w:color w:val="000000"/>
          <w:lang w:val="en-GB"/>
        </w:rPr>
        <w:t>(KAl)</w:t>
      </w:r>
      <w:r>
        <w:rPr>
          <w:rFonts w:cs="Times New Roman" w:ascii="Times New Roman" w:hAnsi="Times New Roman"/>
          <w:color w:val="000000"/>
          <w:vertAlign w:val="subscript"/>
          <w:lang w:val="en-GB"/>
        </w:rPr>
        <w:t>4</w:t>
      </w:r>
      <w:r>
        <w:rPr>
          <w:rFonts w:cs="Times New Roman" w:ascii="Times New Roman" w:hAnsi="Times New Roman"/>
          <w:color w:val="000000"/>
          <w:lang w:val="en-GB"/>
        </w:rPr>
        <w:t>O</w:t>
      </w:r>
      <w:r>
        <w:rPr>
          <w:rFonts w:cs="Times New Roman" w:ascii="Times New Roman" w:hAnsi="Times New Roman"/>
          <w:color w:val="000000"/>
          <w:vertAlign w:val="subscript"/>
          <w:lang w:val="en-GB"/>
        </w:rPr>
        <w:t>9</w:t>
      </w:r>
      <w:r>
        <w:rPr>
          <w:rFonts w:cs="Times New Roman" w:ascii="Times New Roman" w:hAnsi="Times New Roman"/>
          <w:color w:val="000000"/>
          <w:lang w:val="en-GB"/>
        </w:rPr>
        <w:t xml:space="preserve"> joins </w:t>
      </w:r>
      <w:bookmarkStart w:id="468" w:name="__UnoMark__12861_358539444"/>
      <w:bookmarkStart w:id="469" w:name="__UnoMark__12716_358539444"/>
      <w:bookmarkStart w:id="470" w:name="ZOTERO_BREF_WJPEVMmDQbD2"/>
      <w:bookmarkStart w:id="471" w:name="__UnoMark__12199_358539444"/>
      <w:bookmarkStart w:id="472" w:name="__UnoMark__12030_358539444"/>
      <w:bookmarkStart w:id="473" w:name="__UnoMark__11436_358539444"/>
      <w:bookmarkStart w:id="474" w:name="__UnoMark__11221_358539444"/>
      <w:bookmarkStart w:id="475" w:name="__UnoMark__2273_362228064"/>
      <w:bookmarkStart w:id="476" w:name="__UnoMark__3724_957914829"/>
      <w:bookmarkStart w:id="477" w:name="__UnoMark__9368_957914829"/>
      <w:bookmarkStart w:id="478" w:name="__UnoMark__3937_957914829"/>
      <w:bookmarkStart w:id="479" w:name="__UnoMark__3789_957914829"/>
      <w:bookmarkStart w:id="480" w:name="__UnoMark__2542_362228064"/>
      <w:bookmarkStart w:id="481" w:name="__UnoMark__3856_957914829"/>
      <w:bookmarkStart w:id="482" w:name="__UnoMark__2677_362228064"/>
      <w:bookmarkStart w:id="483" w:name="__UnoMark__2406_362228064"/>
      <w:bookmarkStart w:id="484" w:name="__UnoMark__2824_362228064"/>
      <w:bookmarkStart w:id="485" w:name="__UnoMark__12514_358539444"/>
      <w:bookmarkEnd w:id="485"/>
      <w:r>
        <w:rPr>
          <w:rFonts w:cs="Times New Roman" w:ascii="Times New Roman" w:hAnsi="Times New Roman"/>
          <w:color w:val="000000"/>
          <w:lang w:val="en-GB"/>
        </w:rPr>
        <w:t>(Mysen, 1996, 1999)</w:t>
      </w:r>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r>
        <w:rPr>
          <w:rFonts w:cs="Times New Roman" w:ascii="Times New Roman" w:hAnsi="Times New Roman"/>
          <w:color w:val="000000"/>
          <w:lang w:val="en-GB"/>
        </w:rPr>
        <w:t xml:space="preserve"> were added to tha database. Those spectra were acquired with a Dilor XY confocal microRaman spectrometer equipped with a cryogenic Thompson Model 4ooO CCD . The 488 nm line of a SpectraPhysics model 2025 Ar</w:t>
      </w:r>
      <w:r>
        <w:rPr>
          <w:rFonts w:cs="Times New Roman" w:ascii="Times New Roman" w:hAnsi="Times New Roman"/>
          <w:color w:val="000000"/>
          <w:vertAlign w:val="superscript"/>
          <w:lang w:val="en-GB"/>
        </w:rPr>
        <w:t>+</w:t>
      </w:r>
      <w:r>
        <w:rPr>
          <w:rFonts w:cs="Times New Roman" w:ascii="Times New Roman" w:hAnsi="Times New Roman"/>
          <w:color w:val="000000"/>
          <w:lang w:val="en-GB"/>
        </w:rPr>
        <w:t xml:space="preserve"> laser operating at several hundred mW at the sample was used for sample excitation. </w:t>
      </w:r>
    </w:p>
    <w:p>
      <w:pPr>
        <w:pStyle w:val="Normal"/>
        <w:tabs>
          <w:tab w:val="left" w:pos="284" w:leader="none"/>
        </w:tabs>
        <w:spacing w:lineRule="auto" w:line="360" w:before="0" w:after="0"/>
        <w:contextualSpacing/>
        <w:jc w:val="both"/>
        <w:rPr>
          <w:rFonts w:ascii="Times New Roman" w:hAnsi="Times New Roman" w:cs="Times New Roman"/>
          <w:color w:val="000000"/>
          <w:lang w:val="en-GB"/>
        </w:rPr>
      </w:pPr>
      <w:r>
        <w:rPr>
          <w:rFonts w:cs="Times New Roman" w:ascii="Times New Roman" w:hAnsi="Times New Roman"/>
          <w:color w:val="000000"/>
          <w:lang w:val="en-GB"/>
        </w:rPr>
      </w:r>
    </w:p>
    <w:p>
      <w:pPr>
        <w:pStyle w:val="Normal"/>
        <w:spacing w:lineRule="auto" w:line="360"/>
        <w:jc w:val="both"/>
        <w:rPr/>
      </w:pPr>
      <w:r>
        <w:rPr>
          <w:rFonts w:cs="Times New Roman" w:ascii="Times New Roman" w:hAnsi="Times New Roman"/>
          <w:color w:val="000000"/>
          <w:lang w:val="en-GB"/>
        </w:rPr>
        <w:t>Preprocessing of the spectra was kept to minimum: (i) a linear baseline was fitted to the minima in the 700-800 and 1200-1300 cm</w:t>
      </w:r>
      <w:r>
        <w:rPr>
          <w:rFonts w:cs="Times New Roman" w:ascii="Times New Roman" w:hAnsi="Times New Roman"/>
          <w:color w:val="000000"/>
          <w:vertAlign w:val="superscript"/>
          <w:lang w:val="en-GB"/>
        </w:rPr>
        <w:t>-1</w:t>
      </w:r>
      <w:r>
        <w:rPr>
          <w:rFonts w:cs="Times New Roman" w:ascii="Times New Roman" w:hAnsi="Times New Roman"/>
          <w:color w:val="000000"/>
          <w:lang w:val="en-GB"/>
        </w:rPr>
        <w:t xml:space="preserve"> portions of the spectra and then subtracted to obtained baseline-corrected spectra, (ii) the spectra were corrected from temperature and excitation line effects </w:t>
      </w:r>
      <w:bookmarkStart w:id="486" w:name="__UnoMark__12862_358539444"/>
      <w:bookmarkStart w:id="487" w:name="__UnoMark__12717_358539444"/>
      <w:bookmarkStart w:id="488" w:name="ZOTERO_BREF_rRVCKjY9uKLk"/>
      <w:bookmarkStart w:id="489" w:name="__UnoMark__12201_358539444"/>
      <w:bookmarkStart w:id="490" w:name="__UnoMark__12031_358539444"/>
      <w:bookmarkStart w:id="491" w:name="__UnoMark__11440_358539444"/>
      <w:bookmarkStart w:id="492" w:name="__UnoMark__11222_358539444"/>
      <w:bookmarkStart w:id="493" w:name="__UnoMark__3706_957914829"/>
      <w:bookmarkStart w:id="494" w:name="__UnoMark__3771_957914829"/>
      <w:bookmarkStart w:id="495" w:name="__UnoMark__3857_957914829"/>
      <w:bookmarkStart w:id="496" w:name="__UnoMark__3938_957914829"/>
      <w:bookmarkStart w:id="497" w:name="__UnoMark__2274_362228064"/>
      <w:bookmarkStart w:id="498" w:name="__UnoMark__2407_362228064"/>
      <w:bookmarkStart w:id="499" w:name="__UnoMark__2543_362228064"/>
      <w:bookmarkStart w:id="500" w:name="__UnoMark__2678_362228064"/>
      <w:bookmarkStart w:id="501" w:name="__UnoMark__9369_957914829"/>
      <w:bookmarkStart w:id="502" w:name="__UnoMark__2825_362228064"/>
      <w:bookmarkStart w:id="503" w:name="__UnoMark__12521_358539444"/>
      <w:bookmarkEnd w:id="503"/>
      <w:r>
        <w:rPr>
          <w:rFonts w:cs="Times New Roman" w:ascii="Times New Roman" w:hAnsi="Times New Roman"/>
          <w:color w:val="000000"/>
          <w:lang w:val="en-GB"/>
        </w:rPr>
        <w:t>(see eq. 1 in Le Losq et al., 2014)</w:t>
      </w:r>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r>
        <w:rPr>
          <w:rFonts w:cs="Times New Roman" w:ascii="Times New Roman" w:hAnsi="Times New Roman"/>
          <w:color w:val="000000"/>
          <w:lang w:val="en-GB"/>
        </w:rPr>
        <w:t>, and (iii) the spectra were normalised to their maximum intensity such that the intensity in each spectrum varies between 0 and 1 (min-max scaling in data science terminology). Only signals in this range were saved as different spectra had different starting and ending Raman shift values. After pre-processing, spectra were saved in a HDF5 file for their future use.</w:t>
      </w:r>
    </w:p>
    <w:p>
      <w:pPr>
        <w:pStyle w:val="Normal"/>
        <w:tabs>
          <w:tab w:val="left" w:pos="284" w:leader="none"/>
        </w:tabs>
        <w:spacing w:lineRule="auto" w:line="360" w:before="0" w:after="0"/>
        <w:contextualSpacing/>
        <w:jc w:val="both"/>
        <w:rPr>
          <w:rFonts w:ascii="Times New Roman" w:hAnsi="Times New Roman" w:cs="Times New Roman"/>
          <w:color w:val="000000"/>
          <w:lang w:val="en-GB"/>
        </w:rPr>
      </w:pPr>
      <w:r>
        <w:rPr>
          <w:rFonts w:cs="Times New Roman" w:ascii="Times New Roman" w:hAnsi="Times New Roman"/>
          <w:color w:val="000000"/>
          <w:lang w:val="en-GB"/>
        </w:rPr>
      </w:r>
    </w:p>
    <w:p>
      <w:pPr>
        <w:pStyle w:val="Normal"/>
        <w:tabs>
          <w:tab w:val="left" w:pos="284" w:leader="none"/>
        </w:tabs>
        <w:spacing w:lineRule="auto" w:line="360" w:before="0" w:after="0"/>
        <w:contextualSpacing/>
        <w:jc w:val="both"/>
        <w:rPr>
          <w:rFonts w:ascii="Times New Roman" w:hAnsi="Times New Roman" w:cs="Times New Roman"/>
          <w:b/>
          <w:b/>
          <w:bCs/>
          <w:color w:val="000000"/>
          <w:lang w:val="en-GB"/>
        </w:rPr>
      </w:pPr>
      <w:r>
        <w:rPr>
          <w:rFonts w:cs="Times New Roman" w:ascii="Times New Roman" w:hAnsi="Times New Roman"/>
          <w:b/>
          <w:bCs/>
          <w:color w:val="000000"/>
          <w:lang w:val="en-GB"/>
        </w:rPr>
        <w:t>2.4 Machine learning modelling</w:t>
      </w:r>
    </w:p>
    <w:p>
      <w:pPr>
        <w:pStyle w:val="Normal"/>
        <w:tabs>
          <w:tab w:val="left" w:pos="284" w:leader="none"/>
        </w:tabs>
        <w:spacing w:lineRule="auto" w:line="360" w:before="0" w:after="0"/>
        <w:contextualSpacing/>
        <w:jc w:val="both"/>
        <w:rPr>
          <w:rFonts w:ascii="Times New Roman" w:hAnsi="Times New Roman" w:cs="Times New Roman"/>
          <w:b/>
          <w:b/>
          <w:bCs/>
          <w:color w:val="000000"/>
          <w:lang w:val="en-GB"/>
        </w:rPr>
      </w:pPr>
      <w:r>
        <w:rPr>
          <w:rFonts w:cs="Times New Roman" w:ascii="Times New Roman" w:hAnsi="Times New Roman"/>
          <w:b/>
          <w:bCs/>
          <w:color w:val="000000"/>
          <w:lang w:val="en-GB"/>
        </w:rPr>
      </w:r>
    </w:p>
    <w:p>
      <w:pPr>
        <w:pStyle w:val="Normal"/>
        <w:tabs>
          <w:tab w:val="left" w:pos="284" w:leader="none"/>
        </w:tabs>
        <w:spacing w:lineRule="auto" w:line="360" w:before="0" w:after="0"/>
        <w:contextualSpacing/>
        <w:jc w:val="both"/>
        <w:rPr>
          <w:rFonts w:ascii="Times New Roman" w:hAnsi="Times New Roman" w:cs="Times New Roman"/>
          <w:i/>
          <w:i/>
          <w:iCs/>
          <w:color w:val="000000"/>
          <w:lang w:val="en-GB"/>
        </w:rPr>
      </w:pPr>
      <w:r>
        <w:rPr>
          <w:rFonts w:cs="Times New Roman" w:ascii="Times New Roman" w:hAnsi="Times New Roman"/>
          <w:i/>
          <w:iCs/>
          <w:color w:val="000000"/>
          <w:lang w:val="en-GB"/>
        </w:rPr>
        <w:t>2.4.1 Datasets</w:t>
      </w:r>
    </w:p>
    <w:p>
      <w:pPr>
        <w:pStyle w:val="Normal"/>
        <w:tabs>
          <w:tab w:val="left" w:pos="284" w:leader="none"/>
        </w:tabs>
        <w:spacing w:lineRule="auto" w:line="360" w:before="0" w:after="0"/>
        <w:contextualSpacing/>
        <w:jc w:val="both"/>
        <w:rPr>
          <w:rFonts w:ascii="Times New Roman" w:hAnsi="Times New Roman" w:cs="Times New Roman"/>
          <w:color w:val="000000"/>
          <w:lang w:val="en-GB"/>
        </w:rPr>
      </w:pPr>
      <w:r>
        <w:rPr>
          <w:rFonts w:cs="Times New Roman" w:ascii="Times New Roman" w:hAnsi="Times New Roman"/>
          <w:color w:val="000000"/>
          <w:lang w:val="en-GB"/>
        </w:rPr>
        <w:t>Data used in this study are available in a spreadsheet (see supplementary materials) that was used as a database. Three different streams of data are present:</w:t>
      </w:r>
    </w:p>
    <w:p>
      <w:pPr>
        <w:pStyle w:val="Normal"/>
        <w:tabs>
          <w:tab w:val="left" w:pos="284" w:leader="none"/>
        </w:tabs>
        <w:spacing w:lineRule="auto" w:line="360" w:before="0" w:after="0"/>
        <w:contextualSpacing/>
        <w:jc w:val="both"/>
        <w:rPr/>
      </w:pPr>
      <w:r>
        <w:rPr>
          <w:rFonts w:cs="Times New Roman" w:ascii="Times New Roman" w:hAnsi="Times New Roman"/>
          <w:color w:val="000000"/>
          <w:lang w:val="en-GB"/>
        </w:rPr>
        <w:tab/>
        <w:t xml:space="preserve">- </w:t>
      </w:r>
      <w:r>
        <w:rPr>
          <w:rFonts w:cs="Times New Roman" w:ascii="Times New Roman" w:hAnsi="Times New Roman"/>
          <w:i/>
          <w:iCs/>
          <w:color w:val="000000"/>
          <w:lang w:val="en-GB"/>
        </w:rPr>
        <w:t>D</w:t>
      </w:r>
      <w:r>
        <w:rPr>
          <w:rFonts w:cs="Times New Roman" w:ascii="Times New Roman" w:hAnsi="Times New Roman"/>
          <w:i/>
          <w:iCs/>
          <w:color w:val="000000"/>
          <w:vertAlign w:val="subscript"/>
          <w:lang w:val="en-GB"/>
        </w:rPr>
        <w:t>viscosity</w:t>
      </w:r>
      <w:r>
        <w:rPr>
          <w:rFonts w:cs="Times New Roman" w:ascii="Times New Roman" w:hAnsi="Times New Roman"/>
          <w:color w:val="000000"/>
          <w:lang w:val="en-GB"/>
        </w:rPr>
        <w:t xml:space="preserve">, the database of viscosity measurements, composed of </w:t>
      </w:r>
      <w:r>
        <w:rPr>
          <w:rFonts w:cs="Times New Roman" w:ascii="Times New Roman" w:hAnsi="Times New Roman"/>
          <w:i/>
          <w:iCs/>
          <w:color w:val="000000"/>
          <w:lang w:val="en-GB"/>
        </w:rPr>
        <w:t>X</w:t>
      </w:r>
      <w:r>
        <w:rPr>
          <w:rFonts w:cs="Times New Roman" w:ascii="Times New Roman" w:hAnsi="Times New Roman"/>
          <w:i/>
          <w:iCs/>
          <w:color w:val="000000"/>
          <w:vertAlign w:val="subscript"/>
          <w:lang w:val="en-GB"/>
        </w:rPr>
        <w:t>viscosity</w:t>
      </w:r>
      <w:r>
        <w:rPr>
          <w:rFonts w:cs="Times New Roman" w:ascii="Times New Roman" w:hAnsi="Times New Roman"/>
          <w:color w:val="000000"/>
          <w:lang w:val="en-GB"/>
        </w:rPr>
        <w:t xml:space="preserve"> chemical composition entries (mole fractions) as well as their associated temperatures (Kelvin) and </w:t>
      </w:r>
      <w:r>
        <w:rPr>
          <w:rFonts w:cs="Times New Roman" w:ascii="Times New Roman" w:hAnsi="Times New Roman"/>
          <w:i/>
          <w:iCs/>
          <w:color w:val="000000"/>
          <w:lang w:val="en-GB"/>
        </w:rPr>
        <w:t>y</w:t>
      </w:r>
      <w:r>
        <w:rPr>
          <w:rFonts w:cs="Times New Roman" w:ascii="Times New Roman" w:hAnsi="Times New Roman"/>
          <w:i/>
          <w:iCs/>
          <w:color w:val="000000"/>
          <w:vertAlign w:val="subscript"/>
          <w:lang w:val="en-GB"/>
        </w:rPr>
        <w:t>viscosity</w:t>
      </w:r>
      <w:r>
        <w:rPr>
          <w:rFonts w:cs="Times New Roman" w:ascii="Times New Roman" w:hAnsi="Times New Roman"/>
          <w:color w:val="000000"/>
          <w:lang w:val="en-GB"/>
        </w:rPr>
        <w:t xml:space="preserve"> observations (Pa·s);</w:t>
      </w:r>
    </w:p>
    <w:p>
      <w:pPr>
        <w:pStyle w:val="Normal"/>
        <w:tabs>
          <w:tab w:val="left" w:pos="284" w:leader="none"/>
        </w:tabs>
        <w:spacing w:lineRule="auto" w:line="360" w:before="0" w:after="0"/>
        <w:contextualSpacing/>
        <w:jc w:val="both"/>
        <w:rPr/>
      </w:pPr>
      <w:r>
        <w:rPr>
          <w:rFonts w:cs="Times New Roman" w:ascii="Times New Roman" w:hAnsi="Times New Roman"/>
          <w:color w:val="000000"/>
          <w:lang w:val="en-GB"/>
        </w:rPr>
        <w:tab/>
        <w:t xml:space="preserve">- </w:t>
      </w:r>
      <w:r>
        <w:rPr>
          <w:rFonts w:cs="Times New Roman" w:ascii="Times New Roman" w:hAnsi="Times New Roman"/>
          <w:i/>
          <w:iCs/>
          <w:color w:val="000000"/>
          <w:lang w:val="en-GB"/>
        </w:rPr>
        <w:t>D</w:t>
      </w:r>
      <w:r>
        <w:rPr>
          <w:rFonts w:cs="Times New Roman" w:ascii="Times New Roman" w:hAnsi="Times New Roman"/>
          <w:i/>
          <w:iCs/>
          <w:color w:val="000000"/>
          <w:vertAlign w:val="subscript"/>
          <w:lang w:val="en-GB"/>
        </w:rPr>
        <w:t>density</w:t>
      </w:r>
      <w:r>
        <w:rPr>
          <w:rFonts w:cs="Times New Roman" w:ascii="Times New Roman" w:hAnsi="Times New Roman"/>
          <w:color w:val="000000"/>
          <w:lang w:val="en-GB"/>
        </w:rPr>
        <w:t xml:space="preserve">, the database of density measurements, composed of </w:t>
      </w:r>
      <w:r>
        <w:rPr>
          <w:rFonts w:cs="Times New Roman" w:ascii="Times New Roman" w:hAnsi="Times New Roman"/>
          <w:i/>
          <w:iCs/>
          <w:color w:val="000000"/>
          <w:lang w:val="en-GB"/>
        </w:rPr>
        <w:t>X</w:t>
      </w:r>
      <w:r>
        <w:rPr>
          <w:rFonts w:cs="Times New Roman" w:ascii="Times New Roman" w:hAnsi="Times New Roman"/>
          <w:i/>
          <w:iCs/>
          <w:color w:val="000000"/>
          <w:vertAlign w:val="subscript"/>
          <w:lang w:val="en-GB"/>
        </w:rPr>
        <w:t>density</w:t>
      </w:r>
      <w:r>
        <w:rPr>
          <w:rFonts w:cs="Times New Roman" w:ascii="Times New Roman" w:hAnsi="Times New Roman"/>
          <w:i/>
          <w:iCs/>
          <w:color w:val="000000"/>
          <w:lang w:val="en-GB"/>
        </w:rPr>
        <w:t xml:space="preserve"> </w:t>
      </w:r>
      <w:r>
        <w:rPr>
          <w:rFonts w:cs="Times New Roman" w:ascii="Times New Roman" w:hAnsi="Times New Roman"/>
          <w:color w:val="000000"/>
          <w:lang w:val="en-GB"/>
        </w:rPr>
        <w:t xml:space="preserve">chemical composition entries (mole fractions) and </w:t>
      </w:r>
      <w:r>
        <w:rPr>
          <w:rFonts w:cs="Times New Roman" w:ascii="Times New Roman" w:hAnsi="Times New Roman"/>
          <w:i/>
          <w:iCs/>
          <w:color w:val="000000"/>
          <w:lang w:val="en-GB"/>
        </w:rPr>
        <w:t>y</w:t>
      </w:r>
      <w:r>
        <w:rPr>
          <w:rFonts w:cs="Times New Roman" w:ascii="Times New Roman" w:hAnsi="Times New Roman"/>
          <w:i/>
          <w:iCs/>
          <w:color w:val="000000"/>
          <w:vertAlign w:val="subscript"/>
          <w:lang w:val="en-GB"/>
        </w:rPr>
        <w:t>density</w:t>
      </w:r>
      <w:r>
        <w:rPr>
          <w:rFonts w:cs="Times New Roman" w:ascii="Times New Roman" w:hAnsi="Times New Roman"/>
          <w:color w:val="000000"/>
          <w:lang w:val="en-GB"/>
        </w:rPr>
        <w:t xml:space="preserve"> observations (g cm</w:t>
      </w:r>
      <w:r>
        <w:rPr>
          <w:rFonts w:cs="Times New Roman" w:ascii="Times New Roman" w:hAnsi="Times New Roman"/>
          <w:color w:val="000000"/>
          <w:vertAlign w:val="superscript"/>
          <w:lang w:val="en-GB"/>
        </w:rPr>
        <w:t>-3</w:t>
      </w:r>
      <w:r>
        <w:rPr>
          <w:rFonts w:cs="Times New Roman" w:ascii="Times New Roman" w:hAnsi="Times New Roman"/>
          <w:color w:val="000000"/>
          <w:lang w:val="en-GB"/>
        </w:rPr>
        <w:t>);</w:t>
      </w:r>
    </w:p>
    <w:p>
      <w:pPr>
        <w:pStyle w:val="Normal"/>
        <w:tabs>
          <w:tab w:val="left" w:pos="284" w:leader="none"/>
        </w:tabs>
        <w:spacing w:lineRule="auto" w:line="360" w:before="0" w:after="0"/>
        <w:contextualSpacing/>
        <w:jc w:val="both"/>
        <w:rPr/>
      </w:pPr>
      <w:r>
        <w:rPr>
          <w:rFonts w:cs="Times New Roman" w:ascii="Times New Roman" w:hAnsi="Times New Roman"/>
          <w:color w:val="000000"/>
          <w:lang w:val="en-GB"/>
        </w:rPr>
        <w:tab/>
        <w:t xml:space="preserve">- </w:t>
      </w:r>
      <w:r>
        <w:rPr>
          <w:rFonts w:cs="Times New Roman" w:ascii="Times New Roman" w:hAnsi="Times New Roman"/>
          <w:i/>
          <w:iCs/>
          <w:color w:val="000000"/>
          <w:lang w:val="en-GB"/>
        </w:rPr>
        <w:t>D</w:t>
      </w:r>
      <w:r>
        <w:rPr>
          <w:rFonts w:cs="Times New Roman" w:ascii="Times New Roman" w:hAnsi="Times New Roman"/>
          <w:i/>
          <w:iCs/>
          <w:color w:val="000000"/>
          <w:vertAlign w:val="subscript"/>
          <w:lang w:val="en-GB"/>
        </w:rPr>
        <w:t>Raman</w:t>
      </w:r>
      <w:r>
        <w:rPr>
          <w:rFonts w:cs="Times New Roman" w:ascii="Times New Roman" w:hAnsi="Times New Roman"/>
          <w:color w:val="000000"/>
          <w:lang w:val="en-GB"/>
        </w:rPr>
        <w:t xml:space="preserve">, the database of Raman spectra, composed of </w:t>
      </w:r>
      <w:r>
        <w:rPr>
          <w:rFonts w:cs="Times New Roman" w:ascii="Times New Roman" w:hAnsi="Times New Roman"/>
          <w:i/>
          <w:iCs/>
          <w:color w:val="000000"/>
          <w:lang w:val="en-GB"/>
        </w:rPr>
        <w:t>X</w:t>
      </w:r>
      <w:r>
        <w:rPr>
          <w:rFonts w:cs="Times New Roman" w:ascii="Times New Roman" w:hAnsi="Times New Roman"/>
          <w:i/>
          <w:iCs/>
          <w:color w:val="000000"/>
          <w:vertAlign w:val="subscript"/>
          <w:lang w:val="en-GB"/>
        </w:rPr>
        <w:t>Raman</w:t>
      </w:r>
      <w:r>
        <w:rPr>
          <w:rFonts w:cs="Times New Roman" w:ascii="Times New Roman" w:hAnsi="Times New Roman"/>
          <w:i/>
          <w:iCs/>
          <w:color w:val="000000"/>
          <w:lang w:val="en-GB"/>
        </w:rPr>
        <w:t xml:space="preserve"> </w:t>
      </w:r>
      <w:r>
        <w:rPr>
          <w:rFonts w:cs="Times New Roman" w:ascii="Times New Roman" w:hAnsi="Times New Roman"/>
          <w:color w:val="000000"/>
          <w:lang w:val="en-GB"/>
        </w:rPr>
        <w:t xml:space="preserve">chemical composition entries (mole fractions) and </w:t>
      </w:r>
      <w:r>
        <w:rPr>
          <w:rFonts w:cs="Times New Roman" w:ascii="Times New Roman" w:hAnsi="Times New Roman"/>
          <w:i/>
          <w:iCs/>
          <w:color w:val="000000"/>
          <w:lang w:val="en-GB"/>
        </w:rPr>
        <w:t>y</w:t>
      </w:r>
      <w:r>
        <w:rPr>
          <w:rFonts w:cs="Times New Roman" w:ascii="Times New Roman" w:hAnsi="Times New Roman"/>
          <w:i/>
          <w:iCs/>
          <w:color w:val="000000"/>
          <w:vertAlign w:val="subscript"/>
          <w:lang w:val="en-GB"/>
        </w:rPr>
        <w:t>Raman</w:t>
      </w:r>
      <w:r>
        <w:rPr>
          <w:rFonts w:cs="Times New Roman" w:ascii="Times New Roman" w:hAnsi="Times New Roman"/>
          <w:color w:val="000000"/>
          <w:lang w:val="en-GB"/>
        </w:rPr>
        <w:t xml:space="preserve"> spectra observations (min-max scaled Raman intensities).</w:t>
      </w:r>
    </w:p>
    <w:p>
      <w:pPr>
        <w:pStyle w:val="Normal"/>
        <w:tabs>
          <w:tab w:val="left" w:pos="284" w:leader="none"/>
        </w:tabs>
        <w:spacing w:lineRule="auto" w:line="360" w:before="0" w:after="0"/>
        <w:contextualSpacing/>
        <w:jc w:val="both"/>
        <w:rPr/>
      </w:pPr>
      <w:r>
        <w:rPr>
          <w:rFonts w:cs="Times New Roman" w:ascii="Times New Roman" w:hAnsi="Times New Roman"/>
          <w:iCs/>
          <w:color w:val="000000"/>
          <w:lang w:val="en-GB"/>
        </w:rPr>
        <w:t xml:space="preserve">The idea of using three different set of obsetvations (viscosity, density and Raman spectra) was to leverage the fact that neural networks learning multiple tasks show better predictions capacities compared to those trained to learn only one task </w:t>
      </w:r>
      <w:bookmarkStart w:id="504" w:name="__UnoMark__12863_358539444"/>
      <w:bookmarkStart w:id="505" w:name="__UnoMark__12718_358539444"/>
      <w:bookmarkStart w:id="506" w:name="ZOTERO_BREF_gkMD1AVye6cM"/>
      <w:bookmarkStart w:id="507" w:name="__UnoMark__12203_358539444"/>
      <w:bookmarkStart w:id="508" w:name="__UnoMark__12032_358539444"/>
      <w:bookmarkStart w:id="509" w:name="__UnoMark__11444_358539444"/>
      <w:bookmarkStart w:id="510" w:name="__UnoMark__11223_358539444"/>
      <w:bookmarkStart w:id="511" w:name="__UnoMark__2275_362228064"/>
      <w:bookmarkStart w:id="512" w:name="__UnoMark__2408_362228064"/>
      <w:bookmarkStart w:id="513" w:name="__UnoMark__2544_362228064"/>
      <w:bookmarkStart w:id="514" w:name="__UnoMark__2679_362228064"/>
      <w:bookmarkStart w:id="515" w:name="__UnoMark__2826_362228064"/>
      <w:bookmarkStart w:id="516" w:name="__UnoMark__12528_358539444"/>
      <w:bookmarkEnd w:id="516"/>
      <w:r>
        <w:rPr>
          <w:rFonts w:cs="Times New Roman" w:ascii="Times New Roman" w:hAnsi="Times New Roman"/>
          <w:iCs/>
          <w:color w:val="000000"/>
          <w:lang w:val="en-GB"/>
        </w:rPr>
        <w:t>(Caruana, 1997)</w:t>
      </w:r>
      <w:bookmarkEnd w:id="504"/>
      <w:bookmarkEnd w:id="505"/>
      <w:bookmarkEnd w:id="506"/>
      <w:bookmarkEnd w:id="507"/>
      <w:bookmarkEnd w:id="508"/>
      <w:bookmarkEnd w:id="509"/>
      <w:bookmarkEnd w:id="510"/>
      <w:bookmarkEnd w:id="511"/>
      <w:bookmarkEnd w:id="512"/>
      <w:bookmarkEnd w:id="513"/>
      <w:bookmarkEnd w:id="514"/>
      <w:bookmarkEnd w:id="515"/>
      <w:r>
        <w:rPr>
          <w:rFonts w:cs="Times New Roman" w:ascii="Times New Roman" w:hAnsi="Times New Roman"/>
          <w:iCs/>
          <w:color w:val="000000"/>
          <w:lang w:val="en-GB"/>
        </w:rPr>
        <w:t xml:space="preserve">. </w:t>
      </w:r>
      <w:r>
        <w:rPr>
          <w:rFonts w:cs="Times New Roman" w:ascii="Times New Roman" w:hAnsi="Times New Roman"/>
          <w:i/>
          <w:iCs/>
          <w:color w:val="000000"/>
          <w:lang w:val="en-GB"/>
        </w:rPr>
        <w:t>D</w:t>
      </w:r>
      <w:r>
        <w:rPr>
          <w:rFonts w:cs="Times New Roman" w:ascii="Times New Roman" w:hAnsi="Times New Roman"/>
          <w:i/>
          <w:iCs/>
          <w:color w:val="000000"/>
          <w:vertAlign w:val="subscript"/>
          <w:lang w:val="en-GB"/>
        </w:rPr>
        <w:t>viscosity</w:t>
      </w:r>
      <w:r>
        <w:rPr>
          <w:rFonts w:cs="Times New Roman" w:ascii="Times New Roman" w:hAnsi="Times New Roman"/>
        </w:rPr>
        <w:t xml:space="preserve"> and </w:t>
      </w:r>
      <w:r>
        <w:rPr>
          <w:rFonts w:cs="Times New Roman" w:ascii="Times New Roman" w:hAnsi="Times New Roman"/>
          <w:i/>
          <w:iCs/>
          <w:color w:val="000000"/>
          <w:lang w:val="en-GB"/>
        </w:rPr>
        <w:t>D</w:t>
      </w:r>
      <w:r>
        <w:rPr>
          <w:rFonts w:cs="Times New Roman" w:ascii="Times New Roman" w:hAnsi="Times New Roman"/>
          <w:i/>
          <w:iCs/>
          <w:color w:val="000000"/>
          <w:vertAlign w:val="subscript"/>
          <w:lang w:val="en-GB"/>
        </w:rPr>
        <w:t>density</w:t>
      </w:r>
      <w:r>
        <w:rPr>
          <w:rFonts w:cs="Times New Roman" w:ascii="Times New Roman" w:hAnsi="Times New Roman"/>
        </w:rPr>
        <w:t xml:space="preserve"> cover an important part of the glass-forming domain of alkali aluminosilicates (Figure 1); they were thus used to train the artificial neural network to be able to make precise predictions of density and chemistry given composition. </w:t>
      </w:r>
      <w:r>
        <w:rPr>
          <w:rFonts w:cs="Times New Roman" w:ascii="Times New Roman" w:hAnsi="Times New Roman"/>
          <w:i/>
          <w:iCs/>
          <w:color w:val="000000"/>
          <w:lang w:val="en-GB"/>
        </w:rPr>
        <w:t>D</w:t>
      </w:r>
      <w:r>
        <w:rPr>
          <w:rFonts w:cs="Times New Roman" w:ascii="Times New Roman" w:hAnsi="Times New Roman"/>
          <w:i/>
          <w:iCs/>
          <w:color w:val="000000"/>
          <w:vertAlign w:val="subscript"/>
          <w:lang w:val="en-GB"/>
        </w:rPr>
        <w:t xml:space="preserve">Raman </w:t>
      </w:r>
      <w:r>
        <w:rPr>
          <w:rFonts w:cs="Times New Roman" w:ascii="Times New Roman" w:hAnsi="Times New Roman"/>
          <w:iCs/>
          <w:color w:val="000000"/>
          <w:lang w:val="en-GB"/>
        </w:rPr>
        <w:t xml:space="preserve">covers a more limited set of compositions (Figure 1). It was used as a way of improving multitask learning as well as a philosophical way to introduce structural information in the model. </w:t>
      </w:r>
    </w:p>
    <w:p>
      <w:pPr>
        <w:pStyle w:val="Normal"/>
        <w:tabs>
          <w:tab w:val="left" w:pos="284" w:leader="none"/>
        </w:tabs>
        <w:spacing w:lineRule="auto" w:line="360" w:before="0" w:after="0"/>
        <w:contextualSpacing/>
        <w:jc w:val="both"/>
        <w:rPr>
          <w:rFonts w:ascii="Times New Roman" w:hAnsi="Times New Roman" w:cs="Times New Roman"/>
        </w:rPr>
      </w:pPr>
      <w:r>
        <w:rPr>
          <w:rFonts w:cs="Times New Roman" w:ascii="Times New Roman" w:hAnsi="Times New Roman"/>
        </w:rPr>
      </w:r>
    </w:p>
    <w:p>
      <w:pPr>
        <w:pStyle w:val="Normal"/>
        <w:tabs>
          <w:tab w:val="left" w:pos="284" w:leader="none"/>
        </w:tabs>
        <w:spacing w:lineRule="auto" w:line="360" w:before="0" w:after="0"/>
        <w:contextualSpacing/>
        <w:jc w:val="both"/>
        <w:rPr>
          <w:rFonts w:ascii="Times New Roman" w:hAnsi="Times New Roman" w:cs="Times New Roman"/>
          <w:i/>
          <w:i/>
          <w:iCs/>
          <w:color w:val="000000"/>
          <w:lang w:val="en-GB"/>
        </w:rPr>
      </w:pPr>
      <w:r>
        <w:rPr>
          <w:rFonts w:cs="Times New Roman" w:ascii="Times New Roman" w:hAnsi="Times New Roman"/>
          <w:i/>
          <w:iCs/>
          <w:color w:val="000000"/>
          <w:lang w:val="en-GB"/>
        </w:rPr>
        <w:t>2.4.2 Train-test splitting and standardisation</w:t>
      </w:r>
    </w:p>
    <w:p>
      <w:pPr>
        <w:pStyle w:val="Normal"/>
        <w:spacing w:lineRule="auto" w:line="360"/>
        <w:jc w:val="both"/>
        <w:rPr/>
      </w:pPr>
      <w:r>
        <w:rPr>
          <w:rFonts w:cs="Times New Roman" w:ascii="Times New Roman" w:hAnsi="Times New Roman"/>
          <w:color w:val="000000"/>
          <w:lang w:val="en-GB"/>
        </w:rPr>
        <w:t xml:space="preserve">As machine learning algorithms are powerful interpolators, one key goal when training them is to avoid overfitting. The latter corresponds to the case where the algorithm predictions on the dataset used for training are excellent, but predictions on new, unseen data are poor. This indicates that the algorithm basically encoded the inputs-outputs relationships from the training data subset, and did not capture the mathematical relationships between inputs and outputs. For artificial neural networks, overfitting is usually monitored by splitting the available dataset in three different, randomly chosen </w:t>
      </w:r>
      <w:r>
        <w:rPr>
          <w:rFonts w:cs="Times New Roman" w:ascii="Times New Roman" w:hAnsi="Times New Roman"/>
          <w:i/>
          <w:iCs/>
          <w:color w:val="000000"/>
          <w:lang w:val="en-GB"/>
        </w:rPr>
        <w:t>training</w:t>
      </w:r>
      <w:r>
        <w:rPr>
          <w:rFonts w:cs="Times New Roman" w:ascii="Times New Roman" w:hAnsi="Times New Roman"/>
          <w:color w:val="000000"/>
          <w:lang w:val="en-GB"/>
        </w:rPr>
        <w:t xml:space="preserve">, </w:t>
      </w:r>
      <w:r>
        <w:rPr>
          <w:rFonts w:cs="Times New Roman" w:ascii="Times New Roman" w:hAnsi="Times New Roman"/>
          <w:i/>
          <w:iCs/>
          <w:color w:val="000000"/>
          <w:lang w:val="en-GB"/>
        </w:rPr>
        <w:t>validation</w:t>
      </w:r>
      <w:r>
        <w:rPr>
          <w:rFonts w:cs="Times New Roman" w:ascii="Times New Roman" w:hAnsi="Times New Roman"/>
          <w:color w:val="000000"/>
          <w:lang w:val="en-GB"/>
        </w:rPr>
        <w:t xml:space="preserve"> and </w:t>
      </w:r>
      <w:r>
        <w:rPr>
          <w:rFonts w:cs="Times New Roman" w:ascii="Times New Roman" w:hAnsi="Times New Roman"/>
          <w:i/>
          <w:iCs/>
          <w:color w:val="000000"/>
          <w:lang w:val="en-GB"/>
        </w:rPr>
        <w:t>testing</w:t>
      </w:r>
      <w:r>
        <w:rPr>
          <w:rFonts w:cs="Times New Roman" w:ascii="Times New Roman" w:hAnsi="Times New Roman"/>
          <w:color w:val="000000"/>
          <w:lang w:val="en-GB"/>
        </w:rPr>
        <w:t xml:space="preserve"> data subsets (Figure 1). The </w:t>
      </w:r>
      <w:r>
        <w:rPr>
          <w:rFonts w:cs="Times New Roman" w:ascii="Times New Roman" w:hAnsi="Times New Roman"/>
          <w:i/>
          <w:iCs/>
          <w:color w:val="000000"/>
          <w:lang w:val="en-GB"/>
        </w:rPr>
        <w:t>training</w:t>
      </w:r>
      <w:r>
        <w:rPr>
          <w:rFonts w:cs="Times New Roman" w:ascii="Times New Roman" w:hAnsi="Times New Roman"/>
          <w:color w:val="000000"/>
          <w:lang w:val="en-GB"/>
        </w:rPr>
        <w:t xml:space="preserve"> subset is used for training the neural network while the </w:t>
      </w:r>
      <w:r>
        <w:rPr>
          <w:rFonts w:cs="Times New Roman" w:ascii="Times New Roman" w:hAnsi="Times New Roman"/>
          <w:i/>
          <w:iCs/>
          <w:color w:val="000000"/>
          <w:lang w:val="en-GB"/>
        </w:rPr>
        <w:t>validation</w:t>
      </w:r>
      <w:r>
        <w:rPr>
          <w:rFonts w:cs="Times New Roman" w:ascii="Times New Roman" w:hAnsi="Times New Roman"/>
          <w:color w:val="000000"/>
          <w:lang w:val="en-GB"/>
        </w:rPr>
        <w:t xml:space="preserve"> subset is used for monitoring overfit during the training. This allows adjusting hyperparameters to avoid this overfit (i.e. parameters of the algorithm that control the size of the network, the learning rate, etc.), and to select potential candidates for a final training step. The final predictive capacity of the trained neural networks are then evaluated using the unseen </w:t>
      </w:r>
      <w:r>
        <w:rPr>
          <w:rFonts w:cs="Times New Roman" w:ascii="Times New Roman" w:hAnsi="Times New Roman"/>
          <w:i/>
          <w:iCs/>
          <w:color w:val="000000"/>
          <w:lang w:val="en-GB"/>
        </w:rPr>
        <w:t>testing</w:t>
      </w:r>
      <w:r>
        <w:rPr>
          <w:rFonts w:cs="Times New Roman" w:ascii="Times New Roman" w:hAnsi="Times New Roman"/>
          <w:color w:val="000000"/>
          <w:lang w:val="en-GB"/>
        </w:rPr>
        <w:t xml:space="preserve"> data subset. In the present study, we followed the approached developed in Le Losq et al. </w:t>
      </w:r>
      <w:bookmarkStart w:id="517" w:name="__UnoMark__12864_358539444"/>
      <w:bookmarkStart w:id="518" w:name="__UnoMark__12719_358539444"/>
      <w:bookmarkStart w:id="519" w:name="ZOTERO_BREF_4GOJdAqL6Bv0"/>
      <w:bookmarkStart w:id="520" w:name="__UnoMark__12205_358539444"/>
      <w:bookmarkStart w:id="521" w:name="__UnoMark__12033_358539444"/>
      <w:bookmarkStart w:id="522" w:name="__UnoMark__11448_358539444"/>
      <w:bookmarkStart w:id="523" w:name="__UnoMark__11224_358539444"/>
      <w:bookmarkStart w:id="524" w:name="__UnoMark__9350_957914829"/>
      <w:bookmarkStart w:id="525" w:name="__UnoMark__2409_362228064"/>
      <w:bookmarkStart w:id="526" w:name="__UnoMark__2276_362228064"/>
      <w:bookmarkStart w:id="527" w:name="__UnoMark__2545_362228064"/>
      <w:bookmarkStart w:id="528" w:name="__UnoMark__2680_362228064"/>
      <w:bookmarkStart w:id="529" w:name="__UnoMark__2827_362228064"/>
      <w:bookmarkStart w:id="530" w:name="__UnoMark__12535_358539444"/>
      <w:bookmarkEnd w:id="530"/>
      <w:r>
        <w:rPr>
          <w:rFonts w:cs="Times New Roman" w:ascii="Times New Roman" w:hAnsi="Times New Roman"/>
          <w:color w:val="000000"/>
          <w:lang w:val="en-GB"/>
        </w:rPr>
        <w:t>(2019a)</w:t>
      </w:r>
      <w:bookmarkEnd w:id="517"/>
      <w:bookmarkEnd w:id="518"/>
      <w:bookmarkEnd w:id="519"/>
      <w:bookmarkEnd w:id="520"/>
      <w:bookmarkEnd w:id="521"/>
      <w:bookmarkEnd w:id="522"/>
      <w:bookmarkEnd w:id="523"/>
      <w:bookmarkEnd w:id="524"/>
      <w:bookmarkEnd w:id="525"/>
      <w:bookmarkEnd w:id="526"/>
      <w:bookmarkEnd w:id="527"/>
      <w:bookmarkEnd w:id="528"/>
      <w:bookmarkEnd w:id="529"/>
      <w:r>
        <w:rPr>
          <w:rFonts w:cs="Times New Roman" w:ascii="Times New Roman" w:hAnsi="Times New Roman"/>
          <w:color w:val="000000"/>
          <w:lang w:val="en-GB"/>
        </w:rPr>
        <w:t xml:space="preserve">, which consist in separating randomly the data by composition. As for each chemical composition several viscosity measurements were done at different temperatures, separating them completely randomly will result in having viscosity datapoints from the same composition in the different data subsets, and hence introducing a bias that results in over-estimating the predictive ability of the network. Random separation by composition avoids this pitfall. The viscosity and density datasets were separated in three splits following this rule (Figure 1). The Raman dataset was divided in only two </w:t>
      </w:r>
      <w:r>
        <w:rPr>
          <w:rFonts w:cs="Times New Roman" w:ascii="Times New Roman" w:hAnsi="Times New Roman"/>
          <w:i/>
          <w:color w:val="000000"/>
          <w:lang w:val="en-GB"/>
        </w:rPr>
        <w:t>train</w:t>
      </w:r>
      <w:r>
        <w:rPr>
          <w:rFonts w:cs="Times New Roman" w:ascii="Times New Roman" w:hAnsi="Times New Roman"/>
          <w:color w:val="000000"/>
          <w:lang w:val="en-GB"/>
        </w:rPr>
        <w:t xml:space="preserve"> and </w:t>
      </w:r>
      <w:r>
        <w:rPr>
          <w:rFonts w:cs="Times New Roman" w:ascii="Times New Roman" w:hAnsi="Times New Roman"/>
          <w:i/>
          <w:color w:val="000000"/>
          <w:lang w:val="en-GB"/>
        </w:rPr>
        <w:t>validation</w:t>
      </w:r>
      <w:r>
        <w:rPr>
          <w:rFonts w:cs="Times New Roman" w:ascii="Times New Roman" w:hAnsi="Times New Roman"/>
          <w:color w:val="000000"/>
          <w:lang w:val="en-GB"/>
        </w:rPr>
        <w:t xml:space="preserve"> subsets due to its small size. This is not a problem as we do not expect precise predictions of Raman spectra but uses this dataset as a way to improve the predictive capacity of the trained neural network. After their separation, the different subsets were kept in HDF5 files for their future use in the model.</w:t>
      </w:r>
    </w:p>
    <w:p>
      <w:pPr>
        <w:pStyle w:val="Normal"/>
        <w:spacing w:lineRule="auto" w:line="360"/>
        <w:jc w:val="both"/>
        <w:rPr>
          <w:rFonts w:ascii="Times New Roman" w:hAnsi="Times New Roman" w:cs="Times New Roman"/>
          <w:color w:val="000000"/>
          <w:lang w:val="en-GB"/>
        </w:rPr>
      </w:pPr>
      <w:r>
        <w:rPr>
          <w:rFonts w:cs="Times New Roman" w:ascii="Times New Roman" w:hAnsi="Times New Roman"/>
          <w:color w:val="000000"/>
          <w:lang w:val="en-GB"/>
        </w:rPr>
      </w:r>
    </w:p>
    <w:p>
      <w:pPr>
        <w:pStyle w:val="Normal"/>
        <w:spacing w:lineRule="auto" w:line="360"/>
        <w:jc w:val="both"/>
        <w:rPr/>
      </w:pPr>
      <w:r>
        <w:rPr>
          <w:rFonts w:cs="Times New Roman" w:ascii="Times New Roman" w:hAnsi="Times New Roman"/>
          <w:color w:val="000000"/>
          <w:lang w:val="en-GB"/>
        </w:rPr>
        <w:t xml:space="preserve">After train-validation-test splitting, the important step in any machine learning data preprocessing is standardization of the data. Indeed, convergence of the machine learning algorithms strongly depends on the scaling of the data, i.e. in having features in the data that follow a normal distribution or are scaled between 0 and 1 </w:t>
      </w:r>
      <w:bookmarkStart w:id="531" w:name="__UnoMark__12865_358539444"/>
      <w:bookmarkStart w:id="532" w:name="__UnoMark__12720_358539444"/>
      <w:bookmarkStart w:id="533" w:name="ZOTERO_BREF_WKvI5boeo944"/>
      <w:bookmarkStart w:id="534" w:name="__UnoMark__12207_358539444"/>
      <w:bookmarkStart w:id="535" w:name="__UnoMark__12034_358539444"/>
      <w:bookmarkStart w:id="536" w:name="__UnoMark__11452_358539444"/>
      <w:bookmarkStart w:id="537" w:name="__UnoMark__11225_358539444"/>
      <w:bookmarkStart w:id="538" w:name="__UnoMark__3917_957914829"/>
      <w:bookmarkStart w:id="539" w:name="__UnoMark__9370_957914829"/>
      <w:bookmarkStart w:id="540" w:name="__UnoMark__2277_362228064"/>
      <w:bookmarkStart w:id="541" w:name="__UnoMark__2546_362228064"/>
      <w:bookmarkStart w:id="542" w:name="__UnoMark__2410_362228064"/>
      <w:bookmarkStart w:id="543" w:name="__UnoMark__2681_362228064"/>
      <w:bookmarkStart w:id="544" w:name="__UnoMark__3838_957914829"/>
      <w:bookmarkStart w:id="545" w:name="__UnoMark__2828_362228064"/>
      <w:bookmarkStart w:id="546" w:name="__UnoMark__12542_358539444"/>
      <w:bookmarkEnd w:id="546"/>
      <w:r>
        <w:rPr>
          <w:rFonts w:cs="Times New Roman" w:ascii="Times New Roman" w:hAnsi="Times New Roman"/>
          <w:color w:val="000000"/>
          <w:lang w:val="en-GB"/>
        </w:rPr>
        <w:t>(e.g., see Murphy, 2012)</w:t>
      </w:r>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r>
        <w:rPr>
          <w:rFonts w:cs="Times New Roman" w:ascii="Times New Roman" w:hAnsi="Times New Roman"/>
          <w:color w:val="000000"/>
          <w:lang w:val="en-GB"/>
        </w:rPr>
        <w:t xml:space="preserve">. Such scaling promotes feature variations close to unity and prevents having different features covering very different numerical ranges; as such, it helps gradient back-propagation that is key for training neural networks. </w:t>
      </w:r>
    </w:p>
    <w:p>
      <w:pPr>
        <w:pStyle w:val="Normal"/>
        <w:spacing w:lineRule="auto" w:line="360"/>
        <w:jc w:val="both"/>
        <w:rPr>
          <w:rFonts w:ascii="Times New Roman" w:hAnsi="Times New Roman" w:cs="Times New Roman"/>
          <w:color w:val="000000"/>
          <w:lang w:val="en-GB"/>
        </w:rPr>
      </w:pPr>
      <w:r>
        <w:rPr>
          <w:rFonts w:cs="Times New Roman" w:ascii="Times New Roman" w:hAnsi="Times New Roman"/>
          <w:color w:val="000000"/>
          <w:lang w:val="en-GB"/>
        </w:rPr>
      </w:r>
    </w:p>
    <w:p>
      <w:pPr>
        <w:pStyle w:val="Normal"/>
        <w:spacing w:lineRule="auto" w:line="360"/>
        <w:jc w:val="both"/>
        <w:rPr>
          <w:rFonts w:ascii="Times New Roman" w:hAnsi="Times New Roman" w:cs="Times New Roman"/>
          <w:color w:val="000000"/>
          <w:lang w:val="en-GB"/>
        </w:rPr>
      </w:pPr>
      <w:r>
        <w:rPr>
          <w:rFonts w:cs="Times New Roman" w:ascii="Times New Roman" w:hAnsi="Times New Roman"/>
          <w:color w:val="000000"/>
          <w:lang w:val="en-GB"/>
        </w:rPr>
        <w:t>In the present study, we have implemented a custom approach. All chemical compositions inputs are in mole fractions, which corresponds to a modification of min-max (0-1) scaling. After testing their scaling or leaving them as mole fraction, the later approach was adopted as it does not influence training. Raman spectra were normalised to be comprised between 0 and 1. Viscosity and density were not scaled, as they are not directly calculated from the neural network outputs (section 2.4.3), and scaling does not affect network convergence.</w:t>
      </w:r>
    </w:p>
    <w:p>
      <w:pPr>
        <w:pStyle w:val="Normal"/>
        <w:tabs>
          <w:tab w:val="left" w:pos="284" w:leader="none"/>
        </w:tabs>
        <w:spacing w:lineRule="auto" w:line="360" w:before="0" w:after="0"/>
        <w:contextualSpacing/>
        <w:jc w:val="both"/>
        <w:rPr>
          <w:rFonts w:ascii="Times New Roman" w:hAnsi="Times New Roman" w:cs="Times New Roman"/>
          <w:lang w:val="en-GB"/>
        </w:rPr>
      </w:pPr>
      <w:r>
        <w:rPr>
          <w:rFonts w:cs="Times New Roman" w:ascii="Times New Roman" w:hAnsi="Times New Roman"/>
          <w:lang w:val="en-GB"/>
        </w:rPr>
      </w:r>
    </w:p>
    <w:p>
      <w:pPr>
        <w:pStyle w:val="Normal"/>
        <w:spacing w:lineRule="auto" w:line="360"/>
        <w:jc w:val="both"/>
        <w:rPr>
          <w:rFonts w:ascii="Times New Roman" w:hAnsi="Times New Roman" w:cs="Times New Roman"/>
          <w:i/>
          <w:i/>
          <w:iCs/>
        </w:rPr>
      </w:pPr>
      <w:r>
        <w:rPr>
          <w:rFonts w:cs="Times New Roman" w:ascii="Times New Roman" w:hAnsi="Times New Roman"/>
          <w:i/>
          <w:iCs/>
        </w:rPr>
        <w:t>2.4.3 Implementation</w:t>
      </w:r>
    </w:p>
    <w:p>
      <w:pPr>
        <w:pStyle w:val="Normal"/>
        <w:spacing w:lineRule="auto" w:line="360"/>
        <w:jc w:val="both"/>
        <w:rPr>
          <w:rFonts w:ascii="Times New Roman" w:hAnsi="Times New Roman" w:cs="Times New Roman"/>
          <w:i/>
          <w:i/>
          <w:iCs/>
        </w:rPr>
      </w:pPr>
      <w:r>
        <w:rPr>
          <w:rFonts w:cs="Times New Roman" w:ascii="Times New Roman" w:hAnsi="Times New Roman"/>
          <w:i/>
          <w:iCs/>
        </w:rPr>
      </w:r>
    </w:p>
    <w:p>
      <w:pPr>
        <w:pStyle w:val="Normal"/>
        <w:spacing w:lineRule="auto" w:line="360"/>
        <w:jc w:val="both"/>
        <w:rPr/>
      </w:pPr>
      <w:r>
        <w:rPr>
          <w:rFonts w:cs="Times New Roman" w:ascii="Times New Roman" w:hAnsi="Times New Roman"/>
          <w:iCs/>
        </w:rPr>
        <w:t>The model presented in figure 2 was implemented in Python using the Pytorch library. It consists in inputting four inputs, i.e. the mole fractions of SiO</w:t>
      </w:r>
      <w:r>
        <w:rPr>
          <w:rFonts w:cs="Times New Roman" w:ascii="Times New Roman" w:hAnsi="Times New Roman"/>
          <w:iCs/>
          <w:vertAlign w:val="subscript"/>
        </w:rPr>
        <w:t>2</w:t>
      </w:r>
      <w:r>
        <w:rPr>
          <w:rFonts w:cs="Times New Roman" w:ascii="Times New Roman" w:hAnsi="Times New Roman"/>
          <w:iCs/>
        </w:rPr>
        <w:t>, Al</w:t>
      </w:r>
      <w:r>
        <w:rPr>
          <w:rFonts w:cs="Times New Roman" w:ascii="Times New Roman" w:hAnsi="Times New Roman"/>
          <w:iCs/>
          <w:vertAlign w:val="subscript"/>
        </w:rPr>
        <w:t>2</w:t>
      </w:r>
      <w:r>
        <w:rPr>
          <w:rFonts w:cs="Times New Roman" w:ascii="Times New Roman" w:hAnsi="Times New Roman"/>
          <w:iCs/>
        </w:rPr>
        <w:t>O</w:t>
      </w:r>
      <w:r>
        <w:rPr>
          <w:rFonts w:cs="Times New Roman" w:ascii="Times New Roman" w:hAnsi="Times New Roman"/>
          <w:iCs/>
          <w:vertAlign w:val="subscript"/>
        </w:rPr>
        <w:t>3</w:t>
      </w:r>
      <w:r>
        <w:rPr>
          <w:rFonts w:cs="Times New Roman" w:ascii="Times New Roman" w:hAnsi="Times New Roman"/>
          <w:iCs/>
        </w:rPr>
        <w:t>, Na</w:t>
      </w:r>
      <w:r>
        <w:rPr>
          <w:rFonts w:cs="Times New Roman" w:ascii="Times New Roman" w:hAnsi="Times New Roman"/>
          <w:iCs/>
          <w:vertAlign w:val="subscript"/>
        </w:rPr>
        <w:t>2</w:t>
      </w:r>
      <w:r>
        <w:rPr>
          <w:rFonts w:cs="Times New Roman" w:ascii="Times New Roman" w:hAnsi="Times New Roman"/>
          <w:iCs/>
        </w:rPr>
        <w:t>O and K</w:t>
      </w:r>
      <w:r>
        <w:rPr>
          <w:rFonts w:cs="Times New Roman" w:ascii="Times New Roman" w:hAnsi="Times New Roman"/>
          <w:iCs/>
          <w:vertAlign w:val="subscript"/>
        </w:rPr>
        <w:t>2</w:t>
      </w:r>
      <w:r>
        <w:rPr>
          <w:rFonts w:cs="Times New Roman" w:ascii="Times New Roman" w:hAnsi="Times New Roman"/>
          <w:iCs/>
        </w:rPr>
        <w:t xml:space="preserve">O, in a neural network composed of </w:t>
      </w:r>
      <w:r>
        <w:rPr>
          <w:rFonts w:cs="Times New Roman" w:ascii="Times New Roman" w:hAnsi="Times New Roman"/>
          <w:i/>
          <w:iCs/>
        </w:rPr>
        <w:t>n</w:t>
      </w:r>
      <w:r>
        <w:rPr>
          <w:rFonts w:cs="Times New Roman" w:ascii="Times New Roman" w:hAnsi="Times New Roman"/>
          <w:iCs/>
        </w:rPr>
        <w:t xml:space="preserve"> hidden layers with </w:t>
      </w:r>
      <w:r>
        <w:rPr>
          <w:rFonts w:cs="Times New Roman" w:ascii="Times New Roman" w:hAnsi="Times New Roman"/>
          <w:i/>
          <w:iCs/>
        </w:rPr>
        <w:t>k</w:t>
      </w:r>
      <w:r>
        <w:rPr>
          <w:rFonts w:cs="Times New Roman" w:ascii="Times New Roman" w:hAnsi="Times New Roman"/>
          <w:iCs/>
        </w:rPr>
        <w:t xml:space="preserve"> activation units (a.k.a neurons) each (square architecture; Figure 2). Different tests led to choose the now popular rectifier function </w:t>
      </w:r>
      <w:bookmarkStart w:id="547" w:name="__UnoMark__12866_358539444"/>
      <w:bookmarkStart w:id="548" w:name="__UnoMark__12721_358539444"/>
      <w:bookmarkStart w:id="549" w:name="ZOTERO_BREF_Dye8maMcoLsN"/>
      <w:bookmarkStart w:id="550" w:name="__UnoMark__12209_358539444"/>
      <w:bookmarkStart w:id="551" w:name="__UnoMark__12035_358539444"/>
      <w:bookmarkStart w:id="552" w:name="__UnoMark__11456_358539444"/>
      <w:bookmarkStart w:id="553" w:name="__UnoMark__11226_358539444"/>
      <w:bookmarkStart w:id="554" w:name="__UnoMark__2411_362228064"/>
      <w:bookmarkStart w:id="555" w:name="__UnoMark__2278_362228064"/>
      <w:bookmarkStart w:id="556" w:name="__UnoMark__2547_362228064"/>
      <w:bookmarkStart w:id="557" w:name="__UnoMark__2682_362228064"/>
      <w:bookmarkStart w:id="558" w:name="__UnoMark__2829_362228064"/>
      <w:bookmarkStart w:id="559" w:name="__UnoMark__12549_358539444"/>
      <w:bookmarkEnd w:id="559"/>
      <w:r>
        <w:rPr>
          <w:rFonts w:cs="Times New Roman" w:ascii="Times New Roman" w:hAnsi="Times New Roman"/>
          <w:iCs/>
        </w:rPr>
        <w:t>(Glorot et al., 2011)</w:t>
      </w:r>
      <w:bookmarkEnd w:id="547"/>
      <w:bookmarkEnd w:id="548"/>
      <w:bookmarkEnd w:id="549"/>
      <w:bookmarkEnd w:id="550"/>
      <w:bookmarkEnd w:id="551"/>
      <w:bookmarkEnd w:id="552"/>
      <w:bookmarkEnd w:id="553"/>
      <w:bookmarkEnd w:id="554"/>
      <w:bookmarkEnd w:id="555"/>
      <w:bookmarkEnd w:id="556"/>
      <w:bookmarkEnd w:id="557"/>
      <w:bookmarkEnd w:id="558"/>
      <w:r>
        <w:rPr>
          <w:rFonts w:cs="Times New Roman" w:ascii="Times New Roman" w:hAnsi="Times New Roman"/>
          <w:iCs/>
        </w:rPr>
        <w:t xml:space="preserve">, which for an input </w:t>
      </w:r>
      <w:r>
        <w:rPr>
          <w:rFonts w:cs="Times New Roman" w:ascii="Times New Roman" w:hAnsi="Times New Roman"/>
          <w:i/>
          <w:iCs/>
        </w:rPr>
        <w:t>x</w:t>
      </w:r>
      <w:r>
        <w:rPr>
          <w:rFonts w:cs="Times New Roman" w:ascii="Times New Roman" w:hAnsi="Times New Roman"/>
          <w:iCs/>
        </w:rPr>
        <w:t xml:space="preserve"> give the output </w:t>
      </w:r>
      <w:r>
        <w:rPr>
          <w:rFonts w:cs="Times New Roman" w:ascii="Times New Roman" w:hAnsi="Times New Roman"/>
          <w:i/>
          <w:iCs/>
        </w:rPr>
        <w:t>y = max(0,x)</w:t>
      </w:r>
      <w:r>
        <w:rPr>
          <w:rFonts w:cs="Times New Roman" w:ascii="Times New Roman" w:hAnsi="Times New Roman"/>
          <w:iCs/>
        </w:rPr>
        <w:t>, for the functions of the activation units. The outputs of this core network were fed to two final linear layers (Figure 2). The first output layer returns vectors of Raman spectra calculated from the linear sum of the output layer’ inputs. The second output layer returns 6 different values:</w:t>
      </w:r>
    </w:p>
    <w:p>
      <w:pPr>
        <w:pStyle w:val="Normal"/>
        <w:spacing w:lineRule="auto" w:line="360"/>
        <w:jc w:val="both"/>
        <w:rPr/>
      </w:pPr>
      <w:r>
        <w:rPr>
          <w:rFonts w:cs="Times New Roman" w:ascii="Times New Roman" w:hAnsi="Times New Roman"/>
          <w:iCs/>
        </w:rPr>
        <w:t>-</w:t>
      </w:r>
      <w:r>
        <w:rPr>
          <w:rFonts w:cs="Times New Roman" w:ascii="Times New Roman" w:hAnsi="Times New Roman"/>
        </w:rPr>
        <w:t xml:space="preserve"> </w:t>
      </w:r>
      <w:r>
        <w:rPr>
          <w:rFonts w:cs="Times New Roman" w:ascii="Times New Roman" w:hAnsi="Times New Roman"/>
          <w:i/>
        </w:rPr>
        <w:t>S</w:t>
      </w:r>
      <w:r>
        <w:rPr>
          <w:rFonts w:cs="Times New Roman" w:ascii="Times New Roman" w:hAnsi="Times New Roman"/>
          <w:i/>
          <w:vertAlign w:val="superscript"/>
        </w:rPr>
        <w:t>conf</w:t>
      </w:r>
      <w:r>
        <w:rPr>
          <w:rFonts w:cs="Times New Roman" w:ascii="Times New Roman" w:hAnsi="Times New Roman"/>
          <w:i/>
        </w:rPr>
        <w:t>(T</w:t>
      </w:r>
      <w:r>
        <w:rPr>
          <w:rFonts w:cs="Times New Roman" w:ascii="Times New Roman" w:hAnsi="Times New Roman"/>
          <w:i/>
          <w:vertAlign w:val="subscript"/>
        </w:rPr>
        <w:t>g</w:t>
      </w:r>
      <w:r>
        <w:rPr>
          <w:rFonts w:cs="Times New Roman" w:ascii="Times New Roman" w:hAnsi="Times New Roman"/>
          <w:i/>
        </w:rPr>
        <w:t>)</w:t>
      </w:r>
      <w:r>
        <w:rPr>
          <w:rFonts w:cs="Times New Roman" w:ascii="Times New Roman" w:hAnsi="Times New Roman"/>
        </w:rPr>
        <w:t xml:space="preserve">, </w:t>
      </w:r>
      <w:r>
        <w:rPr>
          <w:rFonts w:cs="Times New Roman" w:ascii="Times New Roman" w:hAnsi="Times New Roman"/>
          <w:i/>
        </w:rPr>
        <w:t>T</w:t>
      </w:r>
      <w:r>
        <w:rPr>
          <w:rFonts w:cs="Times New Roman" w:ascii="Times New Roman" w:hAnsi="Times New Roman"/>
          <w:i/>
          <w:vertAlign w:val="subscript"/>
        </w:rPr>
        <w:t>g</w:t>
      </w:r>
      <w:r>
        <w:rPr>
          <w:rFonts w:cs="Times New Roman" w:ascii="Times New Roman" w:hAnsi="Times New Roman"/>
        </w:rPr>
        <w:t xml:space="preserve">, the melt fragility </w:t>
      </w:r>
      <w:r>
        <w:rPr>
          <w:rFonts w:cs="Times New Roman" w:ascii="Times New Roman" w:hAnsi="Times New Roman"/>
          <w:i/>
        </w:rPr>
        <w:t>m</w:t>
      </w:r>
      <w:r>
        <w:rPr>
          <w:rFonts w:cs="Times New Roman" w:ascii="Times New Roman" w:hAnsi="Times New Roman"/>
        </w:rPr>
        <w:t xml:space="preserve"> and the glass density </w:t>
      </w:r>
      <w:r>
        <w:rPr>
          <w:rFonts w:cs="Times New Roman" w:ascii="Times New Roman" w:hAnsi="Times New Roman"/>
          <w:i/>
        </w:rPr>
        <w:t>d</w:t>
      </w:r>
      <w:r>
        <w:rPr>
          <w:rFonts w:cs="Times New Roman" w:ascii="Times New Roman" w:hAnsi="Times New Roman"/>
        </w:rPr>
        <w:t xml:space="preserve"> are calculated from the exponential of the four first linear outputs;</w:t>
      </w:r>
    </w:p>
    <w:p>
      <w:pPr>
        <w:pStyle w:val="Normal"/>
        <w:spacing w:lineRule="auto" w:line="360"/>
        <w:jc w:val="both"/>
        <w:rPr/>
      </w:pPr>
      <w:r>
        <w:rPr>
          <w:rFonts w:cs="Times New Roman" w:ascii="Times New Roman" w:hAnsi="Times New Roman"/>
        </w:rPr>
        <w:t xml:space="preserve">- the parameters </w:t>
      </w:r>
      <w:r>
        <w:rPr>
          <w:rFonts w:cs="Times New Roman" w:ascii="Times New Roman" w:hAnsi="Times New Roman"/>
          <w:i/>
        </w:rPr>
        <w:t>A</w:t>
      </w:r>
      <w:r>
        <w:rPr>
          <w:rFonts w:cs="Times New Roman" w:ascii="Times New Roman" w:hAnsi="Times New Roman"/>
          <w:i/>
          <w:vertAlign w:val="subscript"/>
        </w:rPr>
        <w:t>e</w:t>
      </w:r>
      <w:r>
        <w:rPr>
          <w:rFonts w:cs="Times New Roman" w:ascii="Times New Roman" w:hAnsi="Times New Roman"/>
        </w:rPr>
        <w:t xml:space="preserve"> as well as </w:t>
      </w:r>
      <w:r>
        <w:rPr>
          <w:rFonts w:cs="Times New Roman" w:ascii="Times New Roman" w:hAnsi="Times New Roman"/>
          <w:i/>
        </w:rPr>
        <w:t>A</w:t>
      </w:r>
      <w:r>
        <w:rPr>
          <w:rFonts w:cs="Times New Roman" w:ascii="Times New Roman" w:hAnsi="Times New Roman"/>
          <w:i/>
          <w:vertAlign w:val="subscript"/>
        </w:rPr>
        <w:t>AM</w:t>
      </w:r>
      <w:r>
        <w:rPr>
          <w:rFonts w:cs="Times New Roman" w:ascii="Times New Roman" w:hAnsi="Times New Roman"/>
        </w:rPr>
        <w:t xml:space="preserve"> (</w:t>
      </w:r>
      <w:r>
        <w:rPr>
          <w:rFonts w:cs="Times New Roman" w:ascii="Times New Roman" w:hAnsi="Times New Roman"/>
          <w:b w:val="false"/>
          <w:bCs w:val="false"/>
        </w:rPr>
        <w:t>eqs.</w:t>
      </w:r>
      <w:r>
        <w:rPr>
          <w:rFonts w:cs="Times New Roman" w:ascii="Times New Roman" w:hAnsi="Times New Roman"/>
        </w:rPr>
        <w:t xml:space="preserve"> </w:t>
      </w:r>
      <w:r>
        <w:rPr>
          <w:rFonts w:cs="Times New Roman" w:ascii="Times New Roman" w:hAnsi="Times New Roman"/>
        </w:rPr>
        <w:t xml:space="preserve">2, 3, 4) </w:t>
      </w:r>
      <w:r>
        <w:rPr>
          <w:rFonts w:cs="Times New Roman" w:ascii="Times New Roman" w:hAnsi="Times New Roman"/>
        </w:rPr>
        <w:t>are calculated from the last two linear outputs.</w:t>
      </w:r>
    </w:p>
    <w:p>
      <w:pPr>
        <w:pStyle w:val="Normal"/>
        <w:rPr/>
      </w:pPr>
      <w:r>
        <w:rPr>
          <w:rFonts w:cs="Times New Roman" w:ascii="Times New Roman" w:hAnsi="Times New Roman"/>
          <w:iCs/>
        </w:rPr>
        <w:t xml:space="preserve">The use of the exponential function there was inspired by the </w:t>
      </w:r>
      <w:r>
        <w:rPr>
          <w:rFonts w:cs="Times New Roman" w:ascii="Times New Roman" w:hAnsi="Times New Roman"/>
          <w:color w:val="000000"/>
          <w:lang w:val="en-GB"/>
        </w:rPr>
        <w:t xml:space="preserve">strategy proposed by </w:t>
      </w:r>
      <w:r>
        <w:rPr>
          <w:rFonts w:cs="Times New Roman" w:ascii="Times New Roman" w:hAnsi="Times New Roman"/>
          <w:color w:val="000000"/>
          <w:lang w:val="en-GB"/>
        </w:rPr>
        <w:t>Bishop</w:t>
      </w:r>
      <w:r>
        <w:rPr>
          <w:rFonts w:cs="Times New Roman" w:ascii="Times New Roman" w:hAnsi="Times New Roman"/>
          <w:color w:val="000000"/>
          <w:lang w:val="en-GB"/>
        </w:rPr>
        <w:t xml:space="preserve"> </w:t>
      </w:r>
      <w:bookmarkStart w:id="560" w:name="__UnoMark__12867_358539444"/>
      <w:bookmarkStart w:id="561" w:name="__UnoMark__12722_358539444"/>
      <w:bookmarkStart w:id="562" w:name="ZOTERO_BREF_FYKW0xjHYYYD"/>
      <w:bookmarkStart w:id="563" w:name="__UnoMark__12211_358539444"/>
      <w:bookmarkStart w:id="564" w:name="__UnoMark__12036_358539444"/>
      <w:bookmarkStart w:id="565" w:name="__UnoMark__11460_358539444"/>
      <w:bookmarkStart w:id="566" w:name="__UnoMark__11227_358539444"/>
      <w:bookmarkStart w:id="567" w:name="__UnoMark__2830_362228064"/>
      <w:bookmarkStart w:id="568" w:name="__UnoMark__2548_362228064"/>
      <w:bookmarkStart w:id="569" w:name="__UnoMark__2279_362228064"/>
      <w:bookmarkStart w:id="570" w:name="__UnoMark__2683_362228064"/>
      <w:bookmarkStart w:id="571" w:name="__UnoMark__2412_362228064"/>
      <w:bookmarkStart w:id="572" w:name="__UnoMark__9371_957914829"/>
      <w:bookmarkStart w:id="573" w:name="__UnoMark__3919_957914829"/>
      <w:bookmarkStart w:id="574" w:name="__UnoMark__12556_358539444"/>
      <w:bookmarkEnd w:id="574"/>
      <w:r>
        <w:rPr>
          <w:rFonts w:cs="Times New Roman" w:ascii="Times New Roman" w:hAnsi="Times New Roman"/>
          <w:color w:val="000000"/>
          <w:lang w:val="en-GB"/>
        </w:rPr>
        <w:t>(2006)</w:t>
      </w:r>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r>
        <w:rPr>
          <w:rFonts w:cs="Times New Roman" w:ascii="Times New Roman" w:hAnsi="Times New Roman"/>
        </w:rPr>
        <w:t xml:space="preserve"> to avoid negative values in outputs of neural networks for Mixture Density Networks. In the present case, it prevents thermodynamic and static physical quantities to take impossible negative values. It further helps for rapid convergence during training.</w:t>
      </w:r>
      <w:r>
        <w:rPr>
          <w:rFonts w:cs="Times New Roman" w:ascii="Times New Roman" w:hAnsi="Times New Roman"/>
          <w:iCs/>
        </w:rPr>
        <w:t xml:space="preserve"> After their calculations, </w:t>
      </w:r>
      <w:r>
        <w:rPr>
          <w:rFonts w:cs="Times New Roman" w:ascii="Times New Roman" w:hAnsi="Times New Roman"/>
          <w:i/>
        </w:rPr>
        <w:t>S</w:t>
      </w:r>
      <w:r>
        <w:rPr>
          <w:rFonts w:cs="Times New Roman" w:ascii="Times New Roman" w:hAnsi="Times New Roman"/>
          <w:i/>
          <w:vertAlign w:val="superscript"/>
        </w:rPr>
        <w:t>conf</w:t>
      </w:r>
      <w:r>
        <w:rPr>
          <w:rFonts w:cs="Times New Roman" w:ascii="Times New Roman" w:hAnsi="Times New Roman"/>
          <w:i/>
        </w:rPr>
        <w:t>(T</w:t>
      </w:r>
      <w:r>
        <w:rPr>
          <w:rFonts w:cs="Times New Roman" w:ascii="Times New Roman" w:hAnsi="Times New Roman"/>
          <w:i/>
          <w:vertAlign w:val="subscript"/>
        </w:rPr>
        <w:t>g</w:t>
      </w:r>
      <w:r>
        <w:rPr>
          <w:rFonts w:cs="Times New Roman" w:ascii="Times New Roman" w:hAnsi="Times New Roman"/>
          <w:i/>
        </w:rPr>
        <w:t>)</w:t>
      </w:r>
      <w:r>
        <w:rPr>
          <w:rFonts w:cs="Times New Roman" w:ascii="Times New Roman" w:hAnsi="Times New Roman"/>
        </w:rPr>
        <w:t xml:space="preserve">, </w:t>
      </w:r>
      <w:r>
        <w:rPr>
          <w:rFonts w:cs="Times New Roman" w:ascii="Times New Roman" w:hAnsi="Times New Roman"/>
          <w:i/>
        </w:rPr>
        <w:t>T</w:t>
      </w:r>
      <w:r>
        <w:rPr>
          <w:rFonts w:cs="Times New Roman" w:ascii="Times New Roman" w:hAnsi="Times New Roman"/>
          <w:i/>
          <w:vertAlign w:val="subscript"/>
        </w:rPr>
        <w:t>g</w:t>
      </w:r>
      <w:r>
        <w:rPr>
          <w:rFonts w:cs="Times New Roman" w:ascii="Times New Roman" w:hAnsi="Times New Roman"/>
        </w:rPr>
        <w:t xml:space="preserve">, </w:t>
      </w:r>
      <w:r>
        <w:rPr>
          <w:rFonts w:cs="Times New Roman" w:ascii="Times New Roman" w:hAnsi="Times New Roman"/>
          <w:i/>
        </w:rPr>
        <w:t>m,</w:t>
      </w:r>
      <w:r>
        <w:rPr>
          <w:rFonts w:cs="Times New Roman" w:ascii="Times New Roman" w:hAnsi="Times New Roman"/>
          <w:iCs/>
        </w:rPr>
        <w:t xml:space="preserve"> </w:t>
      </w:r>
      <w:r>
        <w:rPr>
          <w:rFonts w:cs="Times New Roman" w:ascii="Times New Roman" w:hAnsi="Times New Roman"/>
          <w:i/>
        </w:rPr>
        <w:t>A</w:t>
      </w:r>
      <w:r>
        <w:rPr>
          <w:rFonts w:cs="Times New Roman" w:ascii="Times New Roman" w:hAnsi="Times New Roman"/>
          <w:i/>
          <w:vertAlign w:val="subscript"/>
        </w:rPr>
        <w:t>e</w:t>
      </w:r>
      <w:r>
        <w:rPr>
          <w:rFonts w:cs="Times New Roman" w:ascii="Times New Roman" w:hAnsi="Times New Roman"/>
        </w:rPr>
        <w:t xml:space="preserve"> and </w:t>
      </w:r>
      <w:r>
        <w:rPr>
          <w:rFonts w:cs="Times New Roman" w:ascii="Times New Roman" w:hAnsi="Times New Roman"/>
          <w:i/>
        </w:rPr>
        <w:t>A</w:t>
      </w:r>
      <w:r>
        <w:rPr>
          <w:rFonts w:cs="Times New Roman" w:ascii="Times New Roman" w:hAnsi="Times New Roman"/>
          <w:i/>
          <w:vertAlign w:val="subscript"/>
        </w:rPr>
        <w:t>a-m</w:t>
      </w:r>
      <w:r>
        <w:rPr>
          <w:rFonts w:cs="Times New Roman" w:ascii="Times New Roman" w:hAnsi="Times New Roman"/>
        </w:rPr>
        <w:t xml:space="preserve"> are used in the equations 3-5 for final predictions of melt viscosity.</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 xml:space="preserve">The architecture of the hidden layers was optimized by performing a global random search </w:t>
      </w:r>
      <w:bookmarkStart w:id="575" w:name="__UnoMark__12868_358539444"/>
      <w:bookmarkStart w:id="576" w:name="__UnoMark__12723_358539444"/>
      <w:bookmarkStart w:id="577" w:name="ZOTERO_BREF_kEVTMaYugy3L"/>
      <w:bookmarkStart w:id="578" w:name="__UnoMark__12213_358539444"/>
      <w:bookmarkStart w:id="579" w:name="__UnoMark__12037_358539444"/>
      <w:bookmarkStart w:id="580" w:name="__UnoMark__11464_358539444"/>
      <w:bookmarkStart w:id="581" w:name="__UnoMark__11228_358539444"/>
      <w:bookmarkStart w:id="582" w:name="__UnoMark__2413_362228064"/>
      <w:bookmarkStart w:id="583" w:name="__UnoMark__2280_362228064"/>
      <w:bookmarkStart w:id="584" w:name="__UnoMark__2549_362228064"/>
      <w:bookmarkStart w:id="585" w:name="__UnoMark__2684_362228064"/>
      <w:bookmarkStart w:id="586" w:name="__UnoMark__2831_362228064"/>
      <w:bookmarkStart w:id="587" w:name="__UnoMark__12563_358539444"/>
      <w:bookmarkEnd w:id="587"/>
      <w:r>
        <w:rPr>
          <w:rFonts w:cs="Times New Roman" w:ascii="Times New Roman" w:hAnsi="Times New Roman"/>
        </w:rPr>
        <w:t>(Bergstra and Bengio, 2012)</w:t>
      </w:r>
      <w:bookmarkEnd w:id="575"/>
      <w:bookmarkEnd w:id="576"/>
      <w:bookmarkEnd w:id="577"/>
      <w:bookmarkEnd w:id="578"/>
      <w:bookmarkEnd w:id="579"/>
      <w:bookmarkEnd w:id="580"/>
      <w:bookmarkEnd w:id="581"/>
      <w:bookmarkEnd w:id="582"/>
      <w:bookmarkEnd w:id="583"/>
      <w:bookmarkEnd w:id="584"/>
      <w:bookmarkEnd w:id="585"/>
      <w:bookmarkEnd w:id="586"/>
      <w:r>
        <w:rPr>
          <w:rFonts w:cs="Times New Roman" w:ascii="Times New Roman" w:hAnsi="Times New Roman"/>
        </w:rPr>
        <w:t xml:space="preserve">. This allowed us to observe how the number of layers and hidden units affect the generalization ability of the model (Figure 3). After training </w:t>
      </w:r>
      <w:r>
        <w:rPr>
          <w:rFonts w:cs="Times New Roman" w:ascii="Times New Roman" w:hAnsi="Times New Roman"/>
        </w:rPr>
        <w:t>2000</w:t>
      </w:r>
      <w:r>
        <w:rPr>
          <w:rFonts w:cs="Times New Roman" w:ascii="Times New Roman" w:hAnsi="Times New Roman"/>
        </w:rPr>
        <w:t xml:space="preserve"> </w:t>
      </w:r>
      <w:r>
        <w:rPr>
          <w:rFonts w:cs="Times New Roman" w:ascii="Times New Roman" w:hAnsi="Times New Roman"/>
        </w:rPr>
        <w:t xml:space="preserve">models, we observed than moderately deep networks with ~5 layers and 200-300 units per layer perform best (Fig. 3A,B). Best performance are in general reach with more than 1000 neurons (Fig. 3C). Using elevated dropout, a technique that consists in turning off </w:t>
      </w:r>
      <w:r>
        <w:rPr>
          <w:rFonts w:cs="Times New Roman" w:ascii="Times New Roman" w:hAnsi="Times New Roman"/>
          <w:i/>
        </w:rPr>
        <w:t>p</w:t>
      </w:r>
      <w:r>
        <w:rPr>
          <w:rFonts w:cs="Times New Roman" w:ascii="Times New Roman" w:hAnsi="Times New Roman"/>
        </w:rPr>
        <w:t xml:space="preserve"> percent of neurons per layer at each training iteration in order to prevent overfitting, also helps preventing overfitting (Fig. 3D, see section 2.4.4 for explanation). From this random search, we were able to select the model with the lowest error on the validation data subset. This model is composed of </w:t>
      </w:r>
      <w:r>
        <w:rPr>
          <w:rFonts w:cs="Times New Roman" w:ascii="Times New Roman" w:hAnsi="Times New Roman"/>
          <w:highlight w:val="yellow"/>
        </w:rPr>
        <w:t>XXXXXXX</w:t>
      </w:r>
      <w:r>
        <w:rPr>
          <w:rFonts w:cs="Times New Roman" w:ascii="Times New Roman" w:hAnsi="Times New Roman"/>
        </w:rPr>
        <w:t>. It is used in all predictions reported in this publication.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i/>
          <w:i/>
        </w:rPr>
      </w:pPr>
      <w:r>
        <w:rPr>
          <w:rFonts w:cs="Times New Roman" w:ascii="Times New Roman" w:hAnsi="Times New Roman"/>
          <w:i/>
        </w:rPr>
        <w:t>2.4.4 Training</w:t>
      </w:r>
    </w:p>
    <w:p>
      <w:pPr>
        <w:pStyle w:val="Normal"/>
        <w:spacing w:lineRule="auto" w:line="360"/>
        <w:jc w:val="both"/>
        <w:rPr/>
      </w:pPr>
      <w:r>
        <w:rPr>
          <w:rFonts w:cs="Times New Roman" w:ascii="Times New Roman" w:hAnsi="Times New Roman"/>
          <w:iCs/>
        </w:rPr>
        <w:t xml:space="preserve">The least-square deviations between the viscosity predictions from eq. 3-5 as well as density and Raman spectra predictions were used as a metric of goodness of fit. We further added loss functions for known viscous </w:t>
      </w:r>
      <w:r>
        <w:rPr>
          <w:rFonts w:cs="Times New Roman" w:ascii="Times New Roman" w:hAnsi="Times New Roman"/>
          <w:i/>
          <w:iCs/>
        </w:rPr>
        <w:t>T</w:t>
      </w:r>
      <w:r>
        <w:rPr>
          <w:rFonts w:cs="Times New Roman" w:ascii="Times New Roman" w:hAnsi="Times New Roman"/>
          <w:i/>
          <w:iCs/>
          <w:vertAlign w:val="subscript"/>
        </w:rPr>
        <w:t>g</w:t>
      </w:r>
      <w:r>
        <w:rPr>
          <w:rFonts w:cs="Times New Roman" w:ascii="Times New Roman" w:hAnsi="Times New Roman"/>
          <w:iCs/>
        </w:rPr>
        <w:t xml:space="preserve"> and </w:t>
      </w:r>
      <w:r>
        <w:rPr>
          <w:rFonts w:cs="Times New Roman" w:ascii="Times New Roman" w:hAnsi="Times New Roman"/>
          <w:i/>
          <w:iCs/>
        </w:rPr>
        <w:t>S</w:t>
      </w:r>
      <w:r>
        <w:rPr>
          <w:rFonts w:cs="Times New Roman" w:ascii="Times New Roman" w:hAnsi="Times New Roman"/>
          <w:i/>
          <w:iCs/>
          <w:vertAlign w:val="superscript"/>
        </w:rPr>
        <w:t>conf</w:t>
      </w:r>
      <w:r>
        <w:rPr>
          <w:rFonts w:cs="Times New Roman" w:ascii="Times New Roman" w:hAnsi="Times New Roman"/>
          <w:i/>
          <w:iCs/>
        </w:rPr>
        <w:t>(T</w:t>
      </w:r>
      <w:r>
        <w:rPr>
          <w:rFonts w:cs="Times New Roman" w:ascii="Times New Roman" w:hAnsi="Times New Roman"/>
          <w:i/>
          <w:iCs/>
          <w:vertAlign w:val="subscript"/>
        </w:rPr>
        <w:t>g</w:t>
      </w:r>
      <w:r>
        <w:rPr>
          <w:rFonts w:cs="Times New Roman" w:ascii="Times New Roman" w:hAnsi="Times New Roman"/>
          <w:i/>
          <w:iCs/>
        </w:rPr>
        <w:t>)</w:t>
      </w:r>
      <w:r>
        <w:rPr>
          <w:rFonts w:cs="Times New Roman" w:ascii="Times New Roman" w:hAnsi="Times New Roman"/>
          <w:iCs/>
        </w:rPr>
        <w:t xml:space="preserve"> values in the dataset </w:t>
      </w:r>
      <w:r>
        <w:rPr>
          <w:rFonts w:cs="Times New Roman" w:ascii="Times New Roman" w:hAnsi="Times New Roman"/>
          <w:i/>
          <w:iCs/>
        </w:rPr>
        <w:t>D</w:t>
      </w:r>
      <w:r>
        <w:rPr>
          <w:rFonts w:cs="Times New Roman" w:ascii="Times New Roman" w:hAnsi="Times New Roman"/>
          <w:i/>
          <w:iCs/>
          <w:vertAlign w:val="subscript"/>
        </w:rPr>
        <w:t>viscosity</w:t>
      </w:r>
      <w:r>
        <w:rPr>
          <w:rFonts w:cs="Times New Roman" w:ascii="Times New Roman" w:hAnsi="Times New Roman"/>
          <w:iCs/>
        </w:rPr>
        <w:t xml:space="preserve">. This allowed better constraining calculations of </w:t>
      </w:r>
      <w:r>
        <w:rPr>
          <w:rFonts w:cs="Times New Roman" w:ascii="Times New Roman" w:hAnsi="Times New Roman"/>
          <w:i/>
          <w:iCs/>
        </w:rPr>
        <w:t>S</w:t>
      </w:r>
      <w:r>
        <w:rPr>
          <w:rFonts w:cs="Times New Roman" w:ascii="Times New Roman" w:hAnsi="Times New Roman"/>
          <w:i/>
          <w:iCs/>
          <w:vertAlign w:val="superscript"/>
        </w:rPr>
        <w:t>conf</w:t>
      </w:r>
      <w:r>
        <w:rPr>
          <w:rFonts w:cs="Times New Roman" w:ascii="Times New Roman" w:hAnsi="Times New Roman"/>
          <w:i/>
          <w:iCs/>
        </w:rPr>
        <w:t>(T</w:t>
      </w:r>
      <w:r>
        <w:rPr>
          <w:rFonts w:cs="Times New Roman" w:ascii="Times New Roman" w:hAnsi="Times New Roman"/>
          <w:i/>
          <w:iCs/>
          <w:vertAlign w:val="subscript"/>
        </w:rPr>
        <w:t>g</w:t>
      </w:r>
      <w:r>
        <w:rPr>
          <w:rFonts w:cs="Times New Roman" w:ascii="Times New Roman" w:hAnsi="Times New Roman"/>
          <w:i/>
          <w:iCs/>
        </w:rPr>
        <w:t>)</w:t>
      </w:r>
      <w:r>
        <w:rPr>
          <w:rFonts w:cs="Times New Roman" w:ascii="Times New Roman" w:hAnsi="Times New Roman"/>
          <w:iCs/>
        </w:rPr>
        <w:t xml:space="preserve">. This parameter is usually hard to calculate as solutions of eq. 2 are multiple, given the extreme correlation between </w:t>
      </w:r>
      <w:r>
        <w:rPr>
          <w:rFonts w:cs="Times New Roman" w:ascii="Times New Roman" w:hAnsi="Times New Roman"/>
          <w:i/>
          <w:iCs/>
        </w:rPr>
        <w:t>B</w:t>
      </w:r>
      <w:r>
        <w:rPr>
          <w:rFonts w:cs="Times New Roman" w:ascii="Times New Roman" w:hAnsi="Times New Roman"/>
          <w:i/>
          <w:iCs/>
          <w:vertAlign w:val="subscript"/>
        </w:rPr>
        <w:t>e</w:t>
      </w:r>
      <w:r>
        <w:rPr>
          <w:rFonts w:cs="Times New Roman" w:ascii="Times New Roman" w:hAnsi="Times New Roman"/>
          <w:iCs/>
        </w:rPr>
        <w:t xml:space="preserve"> and </w:t>
      </w:r>
      <w:r>
        <w:rPr>
          <w:rFonts w:cs="Times New Roman" w:ascii="Times New Roman" w:hAnsi="Times New Roman"/>
          <w:i/>
          <w:iCs/>
        </w:rPr>
        <w:t>S</w:t>
      </w:r>
      <w:r>
        <w:rPr>
          <w:rFonts w:cs="Times New Roman" w:ascii="Times New Roman" w:hAnsi="Times New Roman"/>
          <w:i/>
          <w:iCs/>
          <w:vertAlign w:val="superscript"/>
        </w:rPr>
        <w:t>conf</w:t>
      </w:r>
      <w:r>
        <w:rPr>
          <w:rFonts w:cs="Times New Roman" w:ascii="Times New Roman" w:hAnsi="Times New Roman"/>
          <w:i/>
          <w:iCs/>
        </w:rPr>
        <w:t>(T</w:t>
      </w:r>
      <w:r>
        <w:rPr>
          <w:rFonts w:cs="Times New Roman" w:ascii="Times New Roman" w:hAnsi="Times New Roman"/>
          <w:i/>
          <w:iCs/>
          <w:vertAlign w:val="subscript"/>
        </w:rPr>
        <w:t>g</w:t>
      </w:r>
      <w:r>
        <w:rPr>
          <w:rFonts w:cs="Times New Roman" w:ascii="Times New Roman" w:hAnsi="Times New Roman"/>
          <w:i/>
          <w:iCs/>
        </w:rPr>
        <w:t>)</w:t>
      </w:r>
      <w:r>
        <w:rPr>
          <w:rFonts w:cs="Times New Roman" w:ascii="Times New Roman" w:hAnsi="Times New Roman"/>
          <w:iCs/>
        </w:rPr>
        <w:t xml:space="preserve"> originating from the intervention of the intrinsic entropy </w:t>
      </w:r>
      <w:r>
        <w:rPr>
          <w:rFonts w:cs="Times New Roman" w:ascii="Times New Roman" w:hAnsi="Times New Roman"/>
          <w:i/>
          <w:iCs/>
        </w:rPr>
        <w:t>S*</w:t>
      </w:r>
      <w:r>
        <w:rPr>
          <w:rFonts w:cs="Times New Roman" w:ascii="Times New Roman" w:hAnsi="Times New Roman"/>
          <w:iCs/>
        </w:rPr>
        <w:t xml:space="preserve"> in both </w:t>
      </w:r>
      <w:r>
        <w:rPr>
          <w:rFonts w:cs="Times New Roman" w:ascii="Times New Roman" w:hAnsi="Times New Roman"/>
          <w:i/>
          <w:iCs/>
        </w:rPr>
        <w:t>B</w:t>
      </w:r>
      <w:r>
        <w:rPr>
          <w:rFonts w:cs="Times New Roman" w:ascii="Times New Roman" w:hAnsi="Times New Roman"/>
          <w:i/>
          <w:iCs/>
          <w:vertAlign w:val="subscript"/>
        </w:rPr>
        <w:t>e</w:t>
      </w:r>
      <w:r>
        <w:rPr>
          <w:rFonts w:cs="Times New Roman" w:ascii="Times New Roman" w:hAnsi="Times New Roman"/>
          <w:iCs/>
        </w:rPr>
        <w:t xml:space="preserve"> and </w:t>
      </w:r>
      <w:r>
        <w:rPr>
          <w:rFonts w:cs="Times New Roman" w:ascii="Times New Roman" w:hAnsi="Times New Roman"/>
          <w:i/>
          <w:iCs/>
        </w:rPr>
        <w:t>S</w:t>
      </w:r>
      <w:r>
        <w:rPr>
          <w:rFonts w:cs="Times New Roman" w:ascii="Times New Roman" w:hAnsi="Times New Roman"/>
          <w:i/>
          <w:iCs/>
          <w:vertAlign w:val="superscript"/>
        </w:rPr>
        <w:t>conf</w:t>
      </w:r>
      <w:r>
        <w:rPr>
          <w:rFonts w:cs="Times New Roman" w:ascii="Times New Roman" w:hAnsi="Times New Roman"/>
          <w:i/>
          <w:iCs/>
        </w:rPr>
        <w:t>(T</w:t>
      </w:r>
      <w:r>
        <w:rPr>
          <w:rFonts w:cs="Times New Roman" w:ascii="Times New Roman" w:hAnsi="Times New Roman"/>
          <w:i/>
          <w:iCs/>
          <w:vertAlign w:val="subscript"/>
        </w:rPr>
        <w:t>g</w:t>
      </w:r>
      <w:r>
        <w:rPr>
          <w:rFonts w:cs="Times New Roman" w:ascii="Times New Roman" w:hAnsi="Times New Roman"/>
          <w:i/>
          <w:iCs/>
        </w:rPr>
        <w:t>)</w:t>
      </w:r>
      <w:r>
        <w:rPr>
          <w:rFonts w:cs="Times New Roman" w:ascii="Times New Roman" w:hAnsi="Times New Roman"/>
          <w:iCs/>
        </w:rPr>
        <w:t xml:space="preserve"> </w:t>
      </w:r>
      <w:bookmarkStart w:id="588" w:name="__UnoMark__12869_358539444"/>
      <w:bookmarkStart w:id="589" w:name="__UnoMark__12724_358539444"/>
      <w:bookmarkStart w:id="590" w:name="ZOTERO_BREF_c7vVdotDGLsB"/>
      <w:bookmarkStart w:id="591" w:name="__UnoMark__12215_358539444"/>
      <w:bookmarkStart w:id="592" w:name="__UnoMark__12038_358539444"/>
      <w:bookmarkStart w:id="593" w:name="__UnoMark__11468_358539444"/>
      <w:bookmarkStart w:id="594" w:name="__UnoMark__11229_358539444"/>
      <w:bookmarkStart w:id="595" w:name="__UnoMark__2832_362228064"/>
      <w:bookmarkStart w:id="596" w:name="__UnoMark__2685_362228064"/>
      <w:bookmarkStart w:id="597" w:name="__UnoMark__2550_362228064"/>
      <w:bookmarkStart w:id="598" w:name="__UnoMark__2414_362228064"/>
      <w:bookmarkStart w:id="599" w:name="__UnoMark__2281_362228064"/>
      <w:bookmarkStart w:id="600" w:name="__UnoMark__12570_358539444"/>
      <w:bookmarkEnd w:id="600"/>
      <w:r>
        <w:rPr>
          <w:rFonts w:cs="Times New Roman" w:ascii="Times New Roman" w:hAnsi="Times New Roman"/>
          <w:iCs/>
        </w:rPr>
        <w:t>(Adam and Gibbs, 1965)</w:t>
      </w:r>
      <w:bookmarkEnd w:id="588"/>
      <w:bookmarkEnd w:id="589"/>
      <w:bookmarkEnd w:id="590"/>
      <w:bookmarkEnd w:id="591"/>
      <w:bookmarkEnd w:id="592"/>
      <w:bookmarkEnd w:id="593"/>
      <w:bookmarkEnd w:id="594"/>
      <w:bookmarkEnd w:id="595"/>
      <w:bookmarkEnd w:id="596"/>
      <w:bookmarkEnd w:id="597"/>
      <w:bookmarkEnd w:id="598"/>
      <w:bookmarkEnd w:id="599"/>
      <w:r>
        <w:rPr>
          <w:rFonts w:cs="Times New Roman" w:ascii="Times New Roman" w:hAnsi="Times New Roman"/>
          <w:iCs/>
        </w:rPr>
        <w:t xml:space="preserve">. The present approach was used as a way to make the network less sensitive to this correlation. This also is why the network does not predict directly </w:t>
      </w:r>
      <w:r>
        <w:rPr>
          <w:rFonts w:cs="Times New Roman" w:ascii="Times New Roman" w:hAnsi="Times New Roman"/>
          <w:i/>
          <w:iCs/>
        </w:rPr>
        <w:t>B</w:t>
      </w:r>
      <w:r>
        <w:rPr>
          <w:rFonts w:cs="Times New Roman" w:ascii="Times New Roman" w:hAnsi="Times New Roman"/>
          <w:i/>
          <w:iCs/>
          <w:vertAlign w:val="subscript"/>
        </w:rPr>
        <w:t>e</w:t>
      </w:r>
      <w:r>
        <w:rPr>
          <w:rFonts w:cs="Times New Roman" w:ascii="Times New Roman" w:hAnsi="Times New Roman"/>
          <w:iCs/>
        </w:rPr>
        <w:t xml:space="preserve"> ; this term is calculated in the model from </w:t>
      </w:r>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Normal"/>
        <w:tabs>
          <w:tab w:val="left" w:pos="8505" w:leader="none"/>
        </w:tabs>
        <w:spacing w:lineRule="auto" w:line="360"/>
        <w:jc w:val="both"/>
        <w:rPr/>
      </w:pPr>
      <w:r>
        <w:rPr/>
      </w:r>
      <m:oMath xmlns:m="http://schemas.openxmlformats.org/officeDocument/2006/math">
        <m:sSub>
          <m:e>
            <m:r>
              <w:rPr>
                <w:rFonts w:ascii="Cambria Math" w:hAnsi="Cambria Math"/>
              </w:rPr>
              <m:t xml:space="preserve">B</m:t>
            </m:r>
          </m:e>
          <m:sub>
            <m:r>
              <w:rPr>
                <w:rFonts w:ascii="Cambria Math" w:hAnsi="Cambria Math"/>
              </w:rPr>
              <m:t xml:space="preserve">e</m:t>
            </m:r>
          </m:sub>
        </m:sSub>
        <m:r>
          <w:rPr>
            <w:rFonts w:ascii="Cambria Math" w:hAnsi="Cambria Math"/>
          </w:rPr>
          <m:t xml:space="preserve">=</m:t>
        </m:r>
        <m:d>
          <m:dPr>
            <m:begChr m:val="("/>
            <m:endChr m:val=")"/>
          </m:dPr>
          <m:e>
            <m:r>
              <w:rPr>
                <w:rFonts w:ascii="Cambria Math" w:hAnsi="Cambria Math"/>
              </w:rPr>
              <m:t xml:space="preserve">12.0</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
          <m:dPr>
            <m:begChr m:val="("/>
            <m:endChr m:val=")"/>
          </m:dPr>
          <m:e>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d>
              <m:dPr>
                <m:begChr m:val="("/>
                <m:endChr m:val=")"/>
              </m:dPr>
              <m:e>
                <m:r>
                  <w:rPr>
                    <w:rFonts w:ascii="Cambria Math" w:hAnsi="Cambria Math"/>
                  </w:rPr>
                  <m:t xml:space="preserve">x</m:t>
                </m:r>
              </m:e>
            </m:d>
          </m:e>
        </m:d>
      </m:oMath>
      <w:r>
        <w:rPr>
          <w:rFonts w:cs="Times New Roman" w:ascii="Times New Roman" w:hAnsi="Times New Roman"/>
          <w:iCs/>
        </w:rPr>
        <w:t xml:space="preserve"> </w:t>
      </w:r>
      <w:r>
        <w:rPr>
          <w:rFonts w:cs="Times New Roman" w:ascii="Times New Roman" w:hAnsi="Times New Roman"/>
          <w:iCs/>
        </w:rPr>
        <w:t>,</w:t>
        <w:tab/>
        <w:t>(5)</w:t>
      </w:r>
    </w:p>
    <w:p>
      <w:pPr>
        <w:pStyle w:val="Normal"/>
        <w:tabs>
          <w:tab w:val="left" w:pos="8505" w:leader="none"/>
        </w:tabs>
        <w:spacing w:lineRule="auto" w:line="360"/>
        <w:jc w:val="both"/>
        <w:rPr>
          <w:rFonts w:ascii="Times New Roman" w:hAnsi="Times New Roman" w:cs="Times New Roman"/>
          <w:iCs/>
        </w:rPr>
      </w:pPr>
      <w:r>
        <w:rPr>
          <w:rFonts w:cs="Times New Roman" w:ascii="Times New Roman" w:hAnsi="Times New Roman"/>
          <w:iCs/>
        </w:rPr>
      </w:r>
    </w:p>
    <w:p>
      <w:pPr>
        <w:pStyle w:val="Normal"/>
        <w:spacing w:lineRule="auto" w:line="360"/>
        <w:jc w:val="both"/>
        <w:rPr/>
      </w:pPr>
      <w:r>
        <w:rPr>
          <w:rFonts w:cs="Times New Roman" w:ascii="Times New Roman" w:hAnsi="Times New Roman"/>
          <w:iCs/>
        </w:rPr>
        <w:t xml:space="preserve">Batch training was performed monitoring the global loss on the </w:t>
      </w:r>
      <w:r>
        <w:rPr>
          <w:rFonts w:cs="Times New Roman" w:ascii="Times New Roman" w:hAnsi="Times New Roman"/>
          <w:i/>
          <w:iCs/>
        </w:rPr>
        <w:t>training</w:t>
      </w:r>
      <w:r>
        <w:rPr>
          <w:rFonts w:cs="Times New Roman" w:ascii="Times New Roman" w:hAnsi="Times New Roman"/>
          <w:iCs/>
        </w:rPr>
        <w:t xml:space="preserve"> and </w:t>
      </w:r>
      <w:r>
        <w:rPr>
          <w:rFonts w:cs="Times New Roman" w:ascii="Times New Roman" w:hAnsi="Times New Roman"/>
          <w:i/>
          <w:iCs/>
        </w:rPr>
        <w:t>validation</w:t>
      </w:r>
      <w:r>
        <w:rPr>
          <w:rFonts w:cs="Times New Roman" w:ascii="Times New Roman" w:hAnsi="Times New Roman"/>
          <w:iCs/>
        </w:rPr>
        <w:t xml:space="preserve"> data subsets. Early stopping was performed to avoid overfitting: when the loss function on the </w:t>
      </w:r>
      <w:r>
        <w:rPr>
          <w:rFonts w:cs="Times New Roman" w:ascii="Times New Roman" w:hAnsi="Times New Roman"/>
          <w:i/>
          <w:iCs/>
        </w:rPr>
        <w:t>validation</w:t>
      </w:r>
      <w:r>
        <w:rPr>
          <w:rFonts w:cs="Times New Roman" w:ascii="Times New Roman" w:hAnsi="Times New Roman"/>
          <w:iCs/>
        </w:rPr>
        <w:t xml:space="preserve"> data subset for more than 50 epochs, training was stopped and the network presenting the best validation loss was saved. Overfitting was further prevented by using dropout </w:t>
      </w:r>
      <w:bookmarkStart w:id="601" w:name="__UnoMark__12870_358539444"/>
      <w:bookmarkStart w:id="602" w:name="__UnoMark__12725_358539444"/>
      <w:bookmarkStart w:id="603" w:name="ZOTERO_BREF_g0eLU1RES4CD"/>
      <w:bookmarkStart w:id="604" w:name="__UnoMark__12217_358539444"/>
      <w:bookmarkStart w:id="605" w:name="__UnoMark__12039_358539444"/>
      <w:bookmarkStart w:id="606" w:name="__UnoMark__11472_358539444"/>
      <w:bookmarkStart w:id="607" w:name="__UnoMark__11230_358539444"/>
      <w:bookmarkStart w:id="608" w:name="__UnoMark__2282_362228064"/>
      <w:bookmarkStart w:id="609" w:name="__UnoMark__2551_362228064"/>
      <w:bookmarkStart w:id="610" w:name="__UnoMark__2415_362228064"/>
      <w:bookmarkStart w:id="611" w:name="__UnoMark__2686_362228064"/>
      <w:bookmarkStart w:id="612" w:name="__UnoMark__2833_362228064"/>
      <w:bookmarkStart w:id="613" w:name="__UnoMark__12577_358539444"/>
      <w:bookmarkEnd w:id="613"/>
      <w:r>
        <w:rPr>
          <w:rFonts w:cs="Times New Roman" w:ascii="Times New Roman" w:hAnsi="Times New Roman"/>
          <w:iCs/>
        </w:rPr>
        <w:t>(Srivastava et al., 2014)</w:t>
      </w:r>
      <w:bookmarkEnd w:id="601"/>
      <w:bookmarkEnd w:id="602"/>
      <w:bookmarkEnd w:id="603"/>
      <w:bookmarkEnd w:id="604"/>
      <w:bookmarkEnd w:id="605"/>
      <w:bookmarkEnd w:id="606"/>
      <w:bookmarkEnd w:id="607"/>
      <w:bookmarkEnd w:id="608"/>
      <w:bookmarkEnd w:id="609"/>
      <w:bookmarkEnd w:id="610"/>
      <w:bookmarkEnd w:id="611"/>
      <w:bookmarkEnd w:id="612"/>
      <w:r>
        <w:rPr>
          <w:rFonts w:cs="Times New Roman" w:ascii="Times New Roman" w:hAnsi="Times New Roman"/>
          <w:iCs/>
        </w:rPr>
        <w:t xml:space="preserve">, i.e. at each training iteration a fraction </w:t>
      </w:r>
      <w:r>
        <w:rPr>
          <w:rFonts w:cs="Times New Roman" w:ascii="Times New Roman" w:hAnsi="Times New Roman"/>
          <w:i/>
          <w:iCs/>
        </w:rPr>
        <w:t>p</w:t>
      </w:r>
      <w:r>
        <w:rPr>
          <w:rFonts w:cs="Times New Roman" w:ascii="Times New Roman" w:hAnsi="Times New Roman"/>
          <w:iCs/>
        </w:rPr>
        <w:t xml:space="preserve"> of the activation units was not used for predictions. From the </w:t>
      </w:r>
      <w:r>
        <w:rPr>
          <w:rFonts w:cs="Times New Roman" w:ascii="Times New Roman" w:hAnsi="Times New Roman"/>
          <w:iCs/>
        </w:rPr>
        <w:t>2000</w:t>
      </w:r>
      <w:r>
        <w:rPr>
          <w:rFonts w:cs="Times New Roman" w:ascii="Times New Roman" w:hAnsi="Times New Roman"/>
          <w:iCs/>
        </w:rPr>
        <w:t xml:space="preserve"> random runs, it is best to set </w:t>
      </w:r>
      <w:r>
        <w:rPr>
          <w:rFonts w:cs="Times New Roman" w:ascii="Times New Roman" w:hAnsi="Times New Roman"/>
          <w:i/>
          <w:iCs/>
        </w:rPr>
        <w:t>p</w:t>
      </w:r>
      <w:r>
        <w:rPr>
          <w:rFonts w:cs="Times New Roman" w:ascii="Times New Roman" w:hAnsi="Times New Roman"/>
          <w:iCs/>
        </w:rPr>
        <w:t xml:space="preserve"> at high values for preventing overfitting in general (Fig. 3D). In the saved best model, </w:t>
      </w:r>
      <w:r>
        <w:rPr>
          <w:rFonts w:cs="Times New Roman" w:ascii="Times New Roman" w:hAnsi="Times New Roman"/>
          <w:i/>
          <w:iCs/>
        </w:rPr>
        <w:t>p</w:t>
      </w:r>
      <w:r>
        <w:rPr>
          <w:rFonts w:cs="Times New Roman" w:ascii="Times New Roman" w:hAnsi="Times New Roman"/>
          <w:iCs/>
        </w:rPr>
        <w:t xml:space="preserve"> was of </w:t>
      </w:r>
      <w:r>
        <w:rPr>
          <w:rFonts w:cs="Times New Roman" w:ascii="Times New Roman" w:hAnsi="Times New Roman"/>
          <w:iCs/>
          <w:highlight w:val="yellow"/>
        </w:rPr>
        <w:t>XXX</w:t>
      </w:r>
      <w:r>
        <w:rPr>
          <w:rFonts w:cs="Times New Roman" w:ascii="Times New Roman" w:hAnsi="Times New Roman"/>
          <w:iCs/>
        </w:rPr>
        <w:t>.</w:t>
      </w:r>
      <w:bookmarkStart w:id="614" w:name="_GoBack"/>
      <w:bookmarkEnd w:id="614"/>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Normal"/>
        <w:spacing w:lineRule="auto" w:line="360"/>
        <w:jc w:val="both"/>
        <w:rPr>
          <w:rFonts w:ascii="Times New Roman" w:hAnsi="Times New Roman" w:cs="Times New Roman"/>
          <w:b/>
          <w:b/>
          <w:iCs/>
        </w:rPr>
      </w:pPr>
      <w:r>
        <w:rPr>
          <w:rFonts w:cs="Times New Roman" w:ascii="Times New Roman" w:hAnsi="Times New Roman"/>
          <w:b/>
          <w:iCs/>
        </w:rPr>
        <w:t>3. Results</w:t>
      </w:r>
    </w:p>
    <w:p>
      <w:pPr>
        <w:pStyle w:val="Normal"/>
        <w:spacing w:lineRule="auto" w:line="360"/>
        <w:jc w:val="both"/>
        <w:rPr>
          <w:rFonts w:ascii="Times New Roman" w:hAnsi="Times New Roman" w:cs="Times New Roman"/>
          <w:b/>
          <w:b/>
          <w:iCs/>
        </w:rPr>
      </w:pPr>
      <w:r>
        <w:rPr>
          <w:rFonts w:cs="Times New Roman" w:ascii="Times New Roman" w:hAnsi="Times New Roman"/>
          <w:b/>
          <w:iCs/>
        </w:rPr>
      </w:r>
    </w:p>
    <w:p>
      <w:pPr>
        <w:pStyle w:val="Normal"/>
        <w:spacing w:lineRule="auto" w:line="360"/>
        <w:jc w:val="both"/>
        <w:rPr>
          <w:rFonts w:ascii="Times New Roman" w:hAnsi="Times New Roman" w:cs="Times New Roman"/>
          <w:b/>
          <w:b/>
          <w:iCs/>
        </w:rPr>
      </w:pPr>
      <w:r>
        <w:rPr>
          <w:rFonts w:cs="Times New Roman" w:ascii="Times New Roman" w:hAnsi="Times New Roman"/>
          <w:b/>
          <w:iCs/>
        </w:rPr>
        <w:t>3.1 Viscosity predictions</w:t>
      </w:r>
    </w:p>
    <w:p>
      <w:pPr>
        <w:pStyle w:val="Normal"/>
        <w:tabs>
          <w:tab w:val="left" w:pos="8505" w:leader="none"/>
        </w:tabs>
        <w:spacing w:lineRule="auto" w:line="360"/>
        <w:jc w:val="both"/>
        <w:rPr>
          <w:rFonts w:ascii="Times New Roman" w:hAnsi="Times New Roman" w:cs="Times New Roman"/>
          <w:iCs/>
        </w:rPr>
      </w:pPr>
      <w:r>
        <w:rPr>
          <w:rFonts w:cs="Times New Roman" w:ascii="Times New Roman" w:hAnsi="Times New Roman"/>
          <w:iCs/>
        </w:rPr>
      </w:r>
    </w:p>
    <w:p>
      <w:pPr>
        <w:pStyle w:val="Normal"/>
        <w:tabs>
          <w:tab w:val="left" w:pos="8505" w:leader="none"/>
        </w:tabs>
        <w:spacing w:lineRule="auto" w:line="360"/>
        <w:jc w:val="both"/>
        <w:rPr/>
      </w:pPr>
      <w:r>
        <w:rPr>
          <w:rFonts w:cs="Times New Roman" w:ascii="Times New Roman" w:hAnsi="Times New Roman"/>
          <w:iCs/>
        </w:rPr>
        <w:t xml:space="preserve">Viscosity is predicted by eqs. 2 to 4 within </w:t>
      </w:r>
      <w:r>
        <w:rPr>
          <w:rFonts w:cs="Times New Roman" w:ascii="Times New Roman" w:hAnsi="Times New Roman"/>
          <w:iCs/>
          <w:highlight w:val="yellow"/>
        </w:rPr>
        <w:t>0.6 log Pa</w:t>
      </w:r>
      <w:r>
        <w:rPr>
          <w:rFonts w:eastAsia="Symbol" w:cs="Symbol" w:ascii="Symbol" w:hAnsi="Symbol"/>
          <w:iCs/>
          <w:highlight w:val="yellow"/>
        </w:rPr>
        <w:t></w:t>
      </w:r>
      <w:r>
        <w:rPr>
          <w:rFonts w:cs="Times New Roman" w:ascii="Times New Roman" w:hAnsi="Times New Roman"/>
          <w:iCs/>
          <w:highlight w:val="yellow"/>
        </w:rPr>
        <w:t>s</w:t>
      </w:r>
      <w:r>
        <w:rPr>
          <w:rFonts w:cs="Times New Roman" w:ascii="Times New Roman" w:hAnsi="Times New Roman"/>
          <w:iCs/>
        </w:rPr>
        <w:t xml:space="preserve"> (Table 1). Errors are slightly higher in the supercooled domain (viscosity &gt; 10</w:t>
      </w:r>
      <w:r>
        <w:rPr>
          <w:rFonts w:cs="Times New Roman" w:ascii="Times New Roman" w:hAnsi="Times New Roman"/>
          <w:iCs/>
          <w:vertAlign w:val="superscript"/>
        </w:rPr>
        <w:t>7</w:t>
      </w:r>
      <w:r>
        <w:rPr>
          <w:rFonts w:cs="Times New Roman" w:ascii="Times New Roman" w:hAnsi="Times New Roman"/>
          <w:iCs/>
        </w:rPr>
        <w:t xml:space="preserve"> Pa</w:t>
      </w:r>
      <w:r>
        <w:rPr>
          <w:rFonts w:eastAsia="Symbol" w:cs="Symbol" w:ascii="Symbol" w:hAnsi="Symbol"/>
          <w:iCs/>
          <w:highlight w:val="yellow"/>
        </w:rPr>
        <w:t></w:t>
      </w:r>
      <w:r>
        <w:rPr>
          <w:rFonts w:cs="Times New Roman" w:ascii="Times New Roman" w:hAnsi="Times New Roman"/>
          <w:iCs/>
        </w:rPr>
        <w:t xml:space="preserve">s) for all theories (Fig. 4). We note that the Adam-Gibbs and Avramov-Milchev equations perform similarly whereas the MYEGA equation returns predictions affected by higher errors (Table 1). </w:t>
      </w:r>
    </w:p>
    <w:p>
      <w:pPr>
        <w:pStyle w:val="Normal"/>
        <w:tabs>
          <w:tab w:val="left" w:pos="8505" w:leader="none"/>
        </w:tabs>
        <w:spacing w:lineRule="auto" w:line="360"/>
        <w:jc w:val="both"/>
        <w:rPr>
          <w:rFonts w:ascii="Times New Roman" w:hAnsi="Times New Roman" w:cs="Times New Roman"/>
          <w:iCs/>
        </w:rPr>
      </w:pPr>
      <w:r>
        <w:rPr>
          <w:rFonts w:cs="Times New Roman" w:ascii="Times New Roman" w:hAnsi="Times New Roman"/>
          <w:iCs/>
        </w:rPr>
      </w:r>
    </w:p>
    <w:p>
      <w:pPr>
        <w:pStyle w:val="Normal"/>
        <w:spacing w:lineRule="auto" w:line="360"/>
        <w:jc w:val="both"/>
        <w:rPr/>
      </w:pPr>
      <w:r>
        <w:rPr>
          <w:rFonts w:cs="Times New Roman" w:ascii="Times New Roman" w:hAnsi="Times New Roman"/>
          <w:iCs/>
        </w:rPr>
        <w:t xml:space="preserve">The predictive ability of the model directly depends on the size of the dataset (Fig. 5), as can be expected given the well-known sensitivity of neural networks’ generalization abilities to dataset size. Figure 5 shows that, for the present problem composed of four input chemical variables, more than 100 different compositions in the training data are necessary to obtain RMSE values lower than 0.6 log </w:t>
      </w:r>
      <w:r>
        <w:rPr>
          <w:rFonts w:cs="Times New Roman" w:ascii="Times New Roman" w:hAnsi="Times New Roman"/>
          <w:iCs/>
          <w:highlight w:val="yellow"/>
        </w:rPr>
        <w:t>Pa</w:t>
      </w:r>
      <w:r>
        <w:rPr>
          <w:rFonts w:eastAsia="Symbol" w:cs="Symbol" w:ascii="Symbol" w:hAnsi="Symbol"/>
          <w:iCs/>
          <w:highlight w:val="yellow"/>
        </w:rPr>
        <w:t></w:t>
      </w:r>
      <w:r>
        <w:rPr>
          <w:rFonts w:cs="Times New Roman" w:ascii="Times New Roman" w:hAnsi="Times New Roman"/>
          <w:iCs/>
          <w:highlight w:val="yellow"/>
        </w:rPr>
        <w:t>s</w:t>
      </w:r>
      <w:r>
        <w:rPr>
          <w:rFonts w:cs="Times New Roman" w:ascii="Times New Roman" w:hAnsi="Times New Roman"/>
          <w:iCs/>
        </w:rPr>
        <w:t xml:space="preserve"> on the testing data subset; we consider in this publication that a predictive RMSE value of 0.6 log </w:t>
      </w:r>
      <w:r>
        <w:rPr>
          <w:rFonts w:cs="Times New Roman" w:ascii="Times New Roman" w:hAnsi="Times New Roman"/>
          <w:iCs/>
          <w:highlight w:val="yellow"/>
        </w:rPr>
        <w:t>Pa</w:t>
      </w:r>
      <w:r>
        <w:rPr>
          <w:rFonts w:eastAsia="Symbol" w:cs="Symbol" w:ascii="Symbol" w:hAnsi="Symbol"/>
          <w:iCs/>
          <w:highlight w:val="yellow"/>
        </w:rPr>
        <w:t></w:t>
      </w:r>
      <w:r>
        <w:rPr>
          <w:rFonts w:cs="Times New Roman" w:ascii="Times New Roman" w:hAnsi="Times New Roman"/>
          <w:iCs/>
          <w:highlight w:val="yellow"/>
        </w:rPr>
        <w:t>s</w:t>
      </w:r>
      <w:r>
        <w:rPr>
          <w:rFonts w:cs="Times New Roman" w:ascii="Times New Roman" w:hAnsi="Times New Roman"/>
          <w:iCs/>
        </w:rPr>
        <w:t xml:space="preserve"> on the full viscosity range 10</w:t>
      </w:r>
      <w:r>
        <w:rPr>
          <w:rFonts w:cs="Times New Roman" w:ascii="Times New Roman" w:hAnsi="Times New Roman"/>
          <w:iCs/>
          <w:vertAlign w:val="superscript"/>
        </w:rPr>
        <w:t>-2</w:t>
      </w:r>
      <w:r>
        <w:rPr>
          <w:rFonts w:cs="Times New Roman" w:ascii="Times New Roman" w:hAnsi="Times New Roman"/>
          <w:iCs/>
        </w:rPr>
        <w:t>-10</w:t>
      </w:r>
      <w:r>
        <w:rPr>
          <w:rFonts w:cs="Times New Roman" w:ascii="Times New Roman" w:hAnsi="Times New Roman"/>
          <w:iCs/>
          <w:vertAlign w:val="superscript"/>
        </w:rPr>
        <w:t>16</w:t>
      </w:r>
      <w:r>
        <w:rPr>
          <w:rFonts w:cs="Times New Roman" w:ascii="Times New Roman" w:hAnsi="Times New Roman"/>
          <w:iCs/>
        </w:rPr>
        <w:t xml:space="preserve"> </w:t>
      </w:r>
      <w:r>
        <w:rPr>
          <w:rFonts w:cs="Times New Roman" w:ascii="Times New Roman" w:hAnsi="Times New Roman"/>
          <w:iCs/>
          <w:highlight w:val="yellow"/>
        </w:rPr>
        <w:t>Pa</w:t>
      </w:r>
      <w:r>
        <w:rPr>
          <w:rFonts w:eastAsia="Symbol" w:cs="Symbol" w:ascii="Symbol" w:hAnsi="Symbol"/>
          <w:iCs/>
          <w:highlight w:val="yellow"/>
        </w:rPr>
        <w:t></w:t>
      </w:r>
      <w:r>
        <w:rPr>
          <w:rFonts w:cs="Times New Roman" w:ascii="Times New Roman" w:hAnsi="Times New Roman"/>
          <w:iCs/>
          <w:highlight w:val="yellow"/>
        </w:rPr>
        <w:t>s</w:t>
      </w:r>
      <w:r>
        <w:rPr>
          <w:rFonts w:cs="Times New Roman" w:ascii="Times New Roman" w:hAnsi="Times New Roman"/>
          <w:iCs/>
        </w:rPr>
        <w:t xml:space="preserve"> as a good achievement given that it will be lower than predictive RMSE claimed by existing models like those of </w:t>
      </w:r>
      <w:bookmarkStart w:id="615" w:name="__UnoMark__12871_358539444"/>
      <w:bookmarkStart w:id="616" w:name="__UnoMark__12726_358539444"/>
      <w:bookmarkStart w:id="617" w:name="ZOTERO_BREF_jHGOQ9Z9ZsX5"/>
      <w:bookmarkStart w:id="618" w:name="__UnoMark__12219_358539444"/>
      <w:bookmarkStart w:id="619" w:name="__UnoMark__12040_358539444"/>
      <w:bookmarkStart w:id="620" w:name="__UnoMark__11476_358539444"/>
      <w:bookmarkStart w:id="621" w:name="__UnoMark__11231_358539444"/>
      <w:bookmarkStart w:id="622" w:name="__UnoMark__2283_362228064"/>
      <w:bookmarkStart w:id="623" w:name="__UnoMark__2416_362228064"/>
      <w:bookmarkStart w:id="624" w:name="__UnoMark__2552_362228064"/>
      <w:bookmarkStart w:id="625" w:name="__UnoMark__2687_362228064"/>
      <w:bookmarkStart w:id="626" w:name="__UnoMark__2834_362228064"/>
      <w:bookmarkStart w:id="627" w:name="__UnoMark__12584_358539444"/>
      <w:bookmarkEnd w:id="627"/>
      <w:r>
        <w:rPr>
          <w:rFonts w:cs="Times New Roman" w:ascii="Times New Roman" w:hAnsi="Times New Roman"/>
          <w:iCs/>
        </w:rPr>
        <w:t>(Giordano et al., 2008)</w:t>
      </w:r>
      <w:bookmarkEnd w:id="615"/>
      <w:bookmarkEnd w:id="616"/>
      <w:bookmarkEnd w:id="617"/>
      <w:bookmarkEnd w:id="618"/>
      <w:bookmarkEnd w:id="619"/>
      <w:bookmarkEnd w:id="620"/>
      <w:bookmarkEnd w:id="621"/>
      <w:bookmarkEnd w:id="622"/>
      <w:bookmarkEnd w:id="623"/>
      <w:bookmarkEnd w:id="624"/>
      <w:bookmarkEnd w:id="625"/>
      <w:bookmarkEnd w:id="626"/>
      <w:r>
        <w:rPr/>
        <w:t xml:space="preserve"> or </w:t>
      </w:r>
      <w:bookmarkStart w:id="628" w:name="__UnoMark__12872_358539444"/>
      <w:bookmarkStart w:id="629" w:name="__UnoMark__12727_358539444"/>
      <w:bookmarkStart w:id="630" w:name="ZOTERO_BREF_7LezzSQRlKme"/>
      <w:bookmarkStart w:id="631" w:name="__UnoMark__12221_358539444"/>
      <w:bookmarkStart w:id="632" w:name="__UnoMark__12041_358539444"/>
      <w:bookmarkStart w:id="633" w:name="__UnoMark__11480_358539444"/>
      <w:bookmarkStart w:id="634" w:name="__UnoMark__11232_358539444"/>
      <w:bookmarkStart w:id="635" w:name="__UnoMark__2284_362228064"/>
      <w:bookmarkStart w:id="636" w:name="__UnoMark__2417_362228064"/>
      <w:bookmarkStart w:id="637" w:name="__UnoMark__2553_362228064"/>
      <w:bookmarkStart w:id="638" w:name="__UnoMark__2688_362228064"/>
      <w:bookmarkStart w:id="639" w:name="__UnoMark__2835_362228064"/>
      <w:bookmarkStart w:id="640" w:name="__UnoMark__12591_358539444"/>
      <w:bookmarkEnd w:id="640"/>
      <w:r>
        <w:rPr/>
        <w:t>(Hui and Zhang, 2007)</w:t>
      </w:r>
      <w:bookmarkEnd w:id="628"/>
      <w:bookmarkEnd w:id="629"/>
      <w:bookmarkEnd w:id="630"/>
      <w:bookmarkEnd w:id="631"/>
      <w:bookmarkEnd w:id="632"/>
      <w:bookmarkEnd w:id="633"/>
      <w:bookmarkEnd w:id="634"/>
      <w:bookmarkEnd w:id="635"/>
      <w:bookmarkEnd w:id="636"/>
      <w:bookmarkEnd w:id="637"/>
      <w:bookmarkEnd w:id="638"/>
      <w:bookmarkEnd w:id="639"/>
      <w:r>
        <w:rPr>
          <w:rFonts w:cs="Times New Roman" w:ascii="Times New Roman" w:hAnsi="Times New Roman"/>
          <w:iCs/>
        </w:rPr>
        <w:t xml:space="preserve">. Lower numbers of compositions in the </w:t>
      </w:r>
      <w:r>
        <w:rPr>
          <w:rFonts w:cs="Times New Roman" w:ascii="Times New Roman" w:hAnsi="Times New Roman"/>
          <w:i/>
          <w:iCs/>
        </w:rPr>
        <w:t>training</w:t>
      </w:r>
      <w:r>
        <w:rPr>
          <w:rFonts w:cs="Times New Roman" w:ascii="Times New Roman" w:hAnsi="Times New Roman"/>
          <w:iCs/>
        </w:rPr>
        <w:t xml:space="preserve"> data subset result in the model constantly overfitting the data. Interestingly, in figure 5 the training RMSE is always of ~0.36 ±0.04 </w:t>
      </w:r>
      <w:r>
        <w:rPr>
          <w:rFonts w:cs="Times New Roman" w:ascii="Times New Roman" w:hAnsi="Times New Roman"/>
          <w:iCs/>
          <w:highlight w:val="yellow"/>
        </w:rPr>
        <w:t>log Pa</w:t>
      </w:r>
      <w:r>
        <w:rPr>
          <w:rFonts w:eastAsia="Symbol" w:cs="Symbol" w:ascii="Symbol" w:hAnsi="Symbol"/>
          <w:iCs/>
          <w:highlight w:val="yellow"/>
        </w:rPr>
        <w:t></w:t>
      </w:r>
      <w:r>
        <w:rPr>
          <w:rFonts w:cs="Times New Roman" w:ascii="Times New Roman" w:hAnsi="Times New Roman"/>
          <w:iCs/>
          <w:highlight w:val="yellow"/>
        </w:rPr>
        <w:t>s, regardless of the training dataset size</w:t>
      </w:r>
      <w:r>
        <w:rPr>
          <w:rFonts w:cs="Times New Roman" w:ascii="Times New Roman" w:hAnsi="Times New Roman"/>
          <w:iCs/>
        </w:rPr>
        <w:t>. Artificial neural networks are extremely flexible and very prone to overfit their training dataset. Therefore, the fact that models trained on a small number of compositions clearly overfit the training dataset but do not provide viscosity predictions better than ~0.36</w:t>
      </w:r>
      <w:r>
        <w:rPr>
          <w:rFonts w:cs="Times New Roman" w:ascii="Times New Roman" w:hAnsi="Times New Roman"/>
          <w:iCs/>
          <w:highlight w:val="yellow"/>
        </w:rPr>
        <w:t xml:space="preserve"> log Pa</w:t>
      </w:r>
      <w:r>
        <w:rPr>
          <w:rFonts w:eastAsia="Symbol" w:cs="Symbol" w:ascii="Symbol" w:hAnsi="Symbol"/>
          <w:iCs/>
          <w:highlight w:val="yellow"/>
        </w:rPr>
        <w:t></w:t>
      </w:r>
      <w:r>
        <w:rPr>
          <w:rFonts w:cs="Times New Roman" w:ascii="Times New Roman" w:hAnsi="Times New Roman"/>
          <w:iCs/>
          <w:highlight w:val="yellow"/>
        </w:rPr>
        <w:t>s</w:t>
      </w:r>
      <w:r>
        <w:rPr>
          <w:rFonts w:cs="Times New Roman" w:ascii="Times New Roman" w:hAnsi="Times New Roman"/>
          <w:iCs/>
        </w:rPr>
        <w:t xml:space="preserve"> brings an important information: this places the lowest achievable RMSE at ~0.36</w:t>
      </w:r>
      <w:r>
        <w:rPr>
          <w:rFonts w:cs="Times New Roman" w:ascii="Times New Roman" w:hAnsi="Times New Roman"/>
          <w:iCs/>
          <w:highlight w:val="yellow"/>
        </w:rPr>
        <w:t xml:space="preserve"> log Pa</w:t>
      </w:r>
      <w:r>
        <w:rPr>
          <w:rFonts w:eastAsia="Symbol" w:cs="Symbol" w:ascii="Symbol" w:hAnsi="Symbol"/>
          <w:iCs/>
          <w:highlight w:val="yellow"/>
        </w:rPr>
        <w:t></w:t>
      </w:r>
      <w:r>
        <w:rPr>
          <w:rFonts w:cs="Times New Roman" w:ascii="Times New Roman" w:hAnsi="Times New Roman"/>
          <w:iCs/>
          <w:highlight w:val="yellow"/>
        </w:rPr>
        <w:t>s</w:t>
      </w:r>
      <w:r>
        <w:rPr>
          <w:rFonts w:cs="Times New Roman" w:ascii="Times New Roman" w:hAnsi="Times New Roman"/>
          <w:iCs/>
        </w:rPr>
        <w:t xml:space="preserve"> on the present dataset. This limit probably arises from the combination of experimental errors affecting viscosity and chemical composition values.</w:t>
      </w:r>
    </w:p>
    <w:p>
      <w:pPr>
        <w:pStyle w:val="Normal"/>
        <w:tabs>
          <w:tab w:val="left" w:pos="8505" w:leader="none"/>
        </w:tabs>
        <w:spacing w:lineRule="auto" w:line="360"/>
        <w:jc w:val="both"/>
        <w:rPr>
          <w:rFonts w:ascii="Times New Roman" w:hAnsi="Times New Roman" w:cs="Times New Roman"/>
          <w:iCs/>
        </w:rPr>
      </w:pPr>
      <w:r>
        <w:rPr>
          <w:rFonts w:cs="Times New Roman" w:ascii="Times New Roman" w:hAnsi="Times New Roman"/>
          <w:iCs/>
        </w:rPr>
        <w:t xml:space="preserve"> </w:t>
      </w:r>
    </w:p>
    <w:p>
      <w:pPr>
        <w:pStyle w:val="Normal"/>
        <w:tabs>
          <w:tab w:val="left" w:pos="8505" w:leader="none"/>
        </w:tabs>
        <w:spacing w:lineRule="auto" w:line="360"/>
        <w:jc w:val="both"/>
        <w:rPr>
          <w:rFonts w:ascii="Times New Roman" w:hAnsi="Times New Roman" w:cs="Times New Roman"/>
          <w:b/>
          <w:b/>
          <w:iCs/>
        </w:rPr>
      </w:pPr>
      <w:r>
        <w:rPr>
          <w:rFonts w:cs="Times New Roman" w:ascii="Times New Roman" w:hAnsi="Times New Roman"/>
          <w:b/>
          <w:iCs/>
        </w:rPr>
        <w:t>3.2 Thermodynamic and static property predictions</w:t>
      </w:r>
    </w:p>
    <w:p>
      <w:pPr>
        <w:pStyle w:val="Normal"/>
        <w:spacing w:lineRule="auto" w:line="360"/>
        <w:jc w:val="both"/>
        <w:rPr>
          <w:rFonts w:ascii="Times New Roman" w:hAnsi="Times New Roman" w:cs="Times New Roman"/>
          <w:b/>
          <w:b/>
          <w:iCs/>
        </w:rPr>
      </w:pPr>
      <w:r>
        <w:rPr>
          <w:rFonts w:cs="Times New Roman" w:ascii="Times New Roman" w:hAnsi="Times New Roman"/>
          <w:b/>
          <w:iCs/>
        </w:rPr>
      </w:r>
    </w:p>
    <w:p>
      <w:pPr>
        <w:pStyle w:val="Normal"/>
        <w:spacing w:lineRule="auto" w:line="360"/>
        <w:jc w:val="both"/>
        <w:rPr/>
      </w:pPr>
      <w:r>
        <w:rPr>
          <w:rFonts w:cs="Times New Roman" w:ascii="Times New Roman" w:hAnsi="Times New Roman"/>
          <w:iCs/>
        </w:rPr>
        <w:t xml:space="preserve">The interest of the present model is not pure viscosity calculations, but the possibility to calculate their thermodynamic properties of aluminosilicate melts, or even the density of their glasses. Multitask learning clearly improves the predictive abilities of the artificial neural network and prevents overfitting (Figure 6). Besides, the model can now predict </w:t>
      </w:r>
      <w:r>
        <w:rPr>
          <w:rFonts w:cs="Times New Roman" w:ascii="Times New Roman" w:hAnsi="Times New Roman"/>
          <w:i/>
          <w:iCs/>
        </w:rPr>
        <w:t>T</w:t>
      </w:r>
      <w:r>
        <w:rPr>
          <w:rFonts w:cs="Times New Roman" w:ascii="Times New Roman" w:hAnsi="Times New Roman"/>
          <w:i/>
          <w:iCs/>
          <w:vertAlign w:val="subscript"/>
        </w:rPr>
        <w:t>g</w:t>
      </w:r>
      <w:r>
        <w:rPr>
          <w:rFonts w:cs="Times New Roman" w:ascii="Times New Roman" w:hAnsi="Times New Roman"/>
          <w:iCs/>
        </w:rPr>
        <w:t xml:space="preserve">, </w:t>
      </w:r>
      <w:r>
        <w:rPr>
          <w:rFonts w:cs="Times New Roman" w:ascii="Times New Roman" w:hAnsi="Times New Roman"/>
          <w:i/>
          <w:iCs/>
        </w:rPr>
        <w:t>S</w:t>
      </w:r>
      <w:r>
        <w:rPr>
          <w:rFonts w:cs="Times New Roman" w:ascii="Times New Roman" w:hAnsi="Times New Roman"/>
          <w:i/>
          <w:iCs/>
          <w:vertAlign w:val="superscript"/>
        </w:rPr>
        <w:t>conf</w:t>
      </w:r>
      <w:r>
        <w:rPr>
          <w:rFonts w:cs="Times New Roman" w:ascii="Times New Roman" w:hAnsi="Times New Roman"/>
          <w:i/>
          <w:iCs/>
        </w:rPr>
        <w:t>(T</w:t>
      </w:r>
      <w:r>
        <w:rPr>
          <w:rFonts w:cs="Times New Roman" w:ascii="Times New Roman" w:hAnsi="Times New Roman"/>
          <w:i/>
          <w:iCs/>
          <w:vertAlign w:val="subscript"/>
        </w:rPr>
        <w:t>g</w:t>
      </w:r>
      <w:r>
        <w:rPr>
          <w:rFonts w:cs="Times New Roman" w:ascii="Times New Roman" w:hAnsi="Times New Roman"/>
          <w:i/>
          <w:iCs/>
        </w:rPr>
        <w:t>)</w:t>
      </w:r>
      <w:r>
        <w:rPr>
          <w:rFonts w:cs="Times New Roman" w:ascii="Times New Roman" w:hAnsi="Times New Roman"/>
          <w:iCs/>
        </w:rPr>
        <w:t xml:space="preserve"> and the density of alkali aluminosilicate glasses within </w:t>
      </w:r>
      <w:r>
        <w:rPr>
          <w:rFonts w:cs="Times New Roman" w:ascii="Times New Roman" w:hAnsi="Times New Roman"/>
          <w:iCs/>
          <w:highlight w:val="yellow"/>
        </w:rPr>
        <w:t>XX</w:t>
      </w:r>
      <w:r>
        <w:rPr>
          <w:rFonts w:cs="Times New Roman" w:ascii="Times New Roman" w:hAnsi="Times New Roman"/>
          <w:iCs/>
        </w:rPr>
        <w:t xml:space="preserve"> K, </w:t>
      </w:r>
      <w:r>
        <w:rPr>
          <w:rFonts w:cs="Times New Roman" w:ascii="Times New Roman" w:hAnsi="Times New Roman"/>
          <w:iCs/>
          <w:highlight w:val="yellow"/>
        </w:rPr>
        <w:t>XX</w:t>
      </w:r>
      <w:r>
        <w:rPr>
          <w:rFonts w:cs="Times New Roman" w:ascii="Times New Roman" w:hAnsi="Times New Roman"/>
          <w:iCs/>
        </w:rPr>
        <w:t xml:space="preserve"> J mol</w:t>
      </w:r>
      <w:r>
        <w:rPr>
          <w:rFonts w:cs="Times New Roman" w:ascii="Times New Roman" w:hAnsi="Times New Roman"/>
          <w:iCs/>
          <w:vertAlign w:val="superscript"/>
        </w:rPr>
        <w:t>-1</w:t>
      </w:r>
      <w:r>
        <w:rPr>
          <w:rFonts w:cs="Times New Roman" w:ascii="Times New Roman" w:hAnsi="Times New Roman"/>
          <w:iCs/>
        </w:rPr>
        <w:t xml:space="preserve"> K</w:t>
      </w:r>
      <w:r>
        <w:rPr>
          <w:rFonts w:cs="Times New Roman" w:ascii="Times New Roman" w:hAnsi="Times New Roman"/>
          <w:iCs/>
          <w:vertAlign w:val="superscript"/>
        </w:rPr>
        <w:t>-1</w:t>
      </w:r>
      <w:r>
        <w:rPr>
          <w:rFonts w:cs="Times New Roman" w:ascii="Times New Roman" w:hAnsi="Times New Roman"/>
          <w:iCs/>
        </w:rPr>
        <w:t xml:space="preserve"> and </w:t>
      </w:r>
      <w:r>
        <w:rPr>
          <w:rFonts w:cs="Times New Roman" w:ascii="Times New Roman" w:hAnsi="Times New Roman"/>
          <w:iCs/>
          <w:highlight w:val="yellow"/>
        </w:rPr>
        <w:t>XX</w:t>
      </w:r>
      <w:r>
        <w:rPr>
          <w:rFonts w:cs="Times New Roman" w:ascii="Times New Roman" w:hAnsi="Times New Roman"/>
          <w:iCs/>
        </w:rPr>
        <w:t xml:space="preserve"> g cm</w:t>
      </w:r>
      <w:r>
        <w:rPr>
          <w:rFonts w:cs="Times New Roman" w:ascii="Times New Roman" w:hAnsi="Times New Roman"/>
          <w:iCs/>
          <w:vertAlign w:val="superscript"/>
        </w:rPr>
        <w:t>-3</w:t>
      </w:r>
      <w:r>
        <w:rPr>
          <w:rFonts w:cs="Times New Roman" w:ascii="Times New Roman" w:hAnsi="Times New Roman"/>
          <w:iCs/>
        </w:rPr>
        <w:t xml:space="preserve">, respectively (RMSE on </w:t>
      </w:r>
      <w:r>
        <w:rPr>
          <w:rFonts w:cs="Times New Roman" w:ascii="Times New Roman" w:hAnsi="Times New Roman"/>
          <w:i/>
          <w:iCs/>
        </w:rPr>
        <w:t>testing</w:t>
      </w:r>
      <w:r>
        <w:rPr>
          <w:rFonts w:cs="Times New Roman" w:ascii="Times New Roman" w:hAnsi="Times New Roman"/>
          <w:iCs/>
        </w:rPr>
        <w:t xml:space="preserve"> dataset; see Figure 7A,B,C). Its ability to predict the melt fragility </w:t>
      </w:r>
      <w:r>
        <w:rPr>
          <w:rFonts w:cs="Times New Roman" w:ascii="Times New Roman" w:hAnsi="Times New Roman"/>
          <w:i/>
          <w:iCs/>
        </w:rPr>
        <w:t>m</w:t>
      </w:r>
      <w:r>
        <w:rPr>
          <w:rFonts w:cs="Times New Roman" w:ascii="Times New Roman" w:hAnsi="Times New Roman"/>
          <w:iCs/>
        </w:rPr>
        <w:t xml:space="preserve"> further allows comparing it to the ratio between the configurational heat capacity at </w:t>
      </w:r>
      <w:r>
        <w:rPr>
          <w:rFonts w:cs="Times New Roman" w:ascii="Times New Roman" w:hAnsi="Times New Roman"/>
          <w:i/>
          <w:iCs/>
        </w:rPr>
        <w:t>T</w:t>
      </w:r>
      <w:r>
        <w:rPr>
          <w:rFonts w:cs="Times New Roman" w:ascii="Times New Roman" w:hAnsi="Times New Roman"/>
          <w:i/>
          <w:iCs/>
          <w:vertAlign w:val="subscript"/>
        </w:rPr>
        <w:t>g</w:t>
      </w:r>
      <w:r>
        <w:rPr>
          <w:rFonts w:cs="Times New Roman" w:ascii="Times New Roman" w:hAnsi="Times New Roman"/>
          <w:iCs/>
        </w:rPr>
        <w:t xml:space="preserve"> and </w:t>
      </w:r>
      <w:r>
        <w:rPr>
          <w:rFonts w:cs="Times New Roman" w:ascii="Times New Roman" w:hAnsi="Times New Roman"/>
          <w:i/>
          <w:iCs/>
        </w:rPr>
        <w:t>S</w:t>
      </w:r>
      <w:r>
        <w:rPr>
          <w:rFonts w:cs="Times New Roman" w:ascii="Times New Roman" w:hAnsi="Times New Roman"/>
          <w:i/>
          <w:iCs/>
          <w:vertAlign w:val="superscript"/>
        </w:rPr>
        <w:t>conf</w:t>
      </w:r>
      <w:r>
        <w:rPr>
          <w:rFonts w:cs="Times New Roman" w:ascii="Times New Roman" w:hAnsi="Times New Roman"/>
          <w:iCs/>
        </w:rPr>
        <w:t>(</w:t>
      </w:r>
      <w:r>
        <w:rPr>
          <w:rFonts w:cs="Times New Roman" w:ascii="Times New Roman" w:hAnsi="Times New Roman"/>
          <w:i/>
          <w:iCs/>
        </w:rPr>
        <w:t>T</w:t>
      </w:r>
      <w:r>
        <w:rPr>
          <w:rFonts w:cs="Times New Roman" w:ascii="Times New Roman" w:hAnsi="Times New Roman"/>
          <w:i/>
          <w:iCs/>
          <w:vertAlign w:val="subscript"/>
        </w:rPr>
        <w:t>g</w:t>
      </w:r>
      <w:r>
        <w:rPr>
          <w:rFonts w:cs="Times New Roman" w:ascii="Times New Roman" w:hAnsi="Times New Roman"/>
          <w:i/>
          <w:iCs/>
          <w:position w:val="0"/>
          <w:sz w:val="24"/>
          <w:sz w:val="24"/>
          <w:vertAlign w:val="baseline"/>
        </w:rPr>
        <w:t>), C</w:t>
      </w:r>
      <w:r>
        <w:rPr>
          <w:rFonts w:cs="Times New Roman" w:ascii="Times New Roman" w:hAnsi="Times New Roman"/>
          <w:i/>
          <w:iCs/>
          <w:vertAlign w:val="subscript"/>
        </w:rPr>
        <w:t>p</w:t>
      </w:r>
      <w:r>
        <w:rPr>
          <w:rFonts w:cs="Times New Roman" w:ascii="Times New Roman" w:hAnsi="Times New Roman"/>
          <w:i/>
          <w:iCs/>
          <w:vertAlign w:val="superscript"/>
        </w:rPr>
        <w:t>conf</w:t>
      </w:r>
      <w:r>
        <w:rPr>
          <w:rFonts w:cs="Times New Roman" w:ascii="Times New Roman" w:hAnsi="Times New Roman"/>
          <w:i/>
          <w:iCs/>
          <w:position w:val="0"/>
          <w:sz w:val="24"/>
          <w:sz w:val="24"/>
          <w:vertAlign w:val="baseline"/>
        </w:rPr>
        <w:t>(T</w:t>
      </w:r>
      <w:r>
        <w:rPr>
          <w:rFonts w:cs="Times New Roman" w:ascii="Times New Roman" w:hAnsi="Times New Roman"/>
          <w:i/>
          <w:iCs/>
          <w:vertAlign w:val="subscript"/>
        </w:rPr>
        <w:t>g</w:t>
      </w:r>
      <w:r>
        <w:rPr>
          <w:rFonts w:cs="Times New Roman" w:ascii="Times New Roman" w:hAnsi="Times New Roman"/>
          <w:i/>
          <w:iCs/>
          <w:position w:val="0"/>
          <w:sz w:val="24"/>
          <w:sz w:val="24"/>
          <w:vertAlign w:val="baseline"/>
        </w:rPr>
        <w:t>)/S</w:t>
      </w:r>
      <w:r>
        <w:rPr>
          <w:rFonts w:cs="Times New Roman" w:ascii="Times New Roman" w:hAnsi="Times New Roman"/>
          <w:i/>
          <w:iCs/>
          <w:vertAlign w:val="superscript"/>
        </w:rPr>
        <w:t>conf</w:t>
      </w:r>
      <w:r>
        <w:rPr>
          <w:rFonts w:cs="Times New Roman" w:ascii="Times New Roman" w:hAnsi="Times New Roman"/>
          <w:i/>
          <w:iCs/>
          <w:position w:val="0"/>
          <w:sz w:val="24"/>
          <w:sz w:val="24"/>
          <w:vertAlign w:val="baseline"/>
        </w:rPr>
        <w:t>(T</w:t>
      </w:r>
      <w:r>
        <w:rPr>
          <w:rFonts w:cs="Times New Roman" w:ascii="Times New Roman" w:hAnsi="Times New Roman"/>
          <w:i/>
          <w:iCs/>
          <w:vertAlign w:val="subscript"/>
        </w:rPr>
        <w:t>g</w:t>
      </w:r>
      <w:r>
        <w:rPr>
          <w:rFonts w:cs="Times New Roman" w:ascii="Times New Roman" w:hAnsi="Times New Roman"/>
          <w:i/>
          <w:iCs/>
          <w:position w:val="0"/>
          <w:sz w:val="24"/>
          <w:sz w:val="24"/>
          <w:vertAlign w:val="baseline"/>
        </w:rPr>
        <w:t>)</w:t>
      </w:r>
      <w:r>
        <w:rPr>
          <w:rFonts w:cs="Times New Roman" w:ascii="Times New Roman" w:hAnsi="Times New Roman"/>
          <w:iCs/>
        </w:rPr>
        <w:t xml:space="preserve"> (Fig. 7D). We detect a linear trend between those quantities, as expected from the works of Webb  </w:t>
      </w:r>
      <w:bookmarkStart w:id="641" w:name="__UnoMark__12873_358539444"/>
      <w:bookmarkStart w:id="642" w:name="__UnoMark__12728_358539444"/>
      <w:bookmarkStart w:id="643" w:name="ZOTERO_BREF_VHSVIYi2rnBG"/>
      <w:bookmarkStart w:id="644" w:name="__UnoMark__12223_358539444"/>
      <w:bookmarkStart w:id="645" w:name="__UnoMark__12042_358539444"/>
      <w:bookmarkStart w:id="646" w:name="__UnoMark__11484_358539444"/>
      <w:bookmarkStart w:id="647" w:name="__UnoMark__11233_358539444"/>
      <w:bookmarkStart w:id="648" w:name="__UnoMark__2285_362228064"/>
      <w:bookmarkStart w:id="649" w:name="__UnoMark__2554_362228064"/>
      <w:bookmarkStart w:id="650" w:name="__UnoMark__2418_362228064"/>
      <w:bookmarkStart w:id="651" w:name="__UnoMark__2689_362228064"/>
      <w:bookmarkStart w:id="652" w:name="__UnoMark__2836_362228064"/>
      <w:bookmarkStart w:id="653" w:name="__UnoMark__12598_358539444"/>
      <w:bookmarkEnd w:id="653"/>
      <w:r>
        <w:rPr>
          <w:rFonts w:cs="Times New Roman" w:ascii="Times New Roman" w:hAnsi="Times New Roman"/>
          <w:iCs/>
        </w:rPr>
        <w:t>(2008)</w:t>
      </w:r>
      <w:bookmarkEnd w:id="641"/>
      <w:bookmarkEnd w:id="642"/>
      <w:bookmarkEnd w:id="643"/>
      <w:bookmarkEnd w:id="644"/>
      <w:bookmarkEnd w:id="645"/>
      <w:bookmarkEnd w:id="646"/>
      <w:bookmarkEnd w:id="647"/>
      <w:bookmarkEnd w:id="648"/>
      <w:bookmarkEnd w:id="649"/>
      <w:bookmarkEnd w:id="650"/>
      <w:bookmarkEnd w:id="651"/>
      <w:bookmarkEnd w:id="652"/>
      <w:r>
        <w:rPr>
          <w:rFonts w:cs="Times New Roman" w:ascii="Times New Roman" w:hAnsi="Times New Roman"/>
          <w:iCs/>
        </w:rPr>
        <w:t xml:space="preserve"> and Russell and Giordano </w:t>
      </w:r>
      <w:bookmarkStart w:id="654" w:name="__UnoMark__12874_358539444"/>
      <w:bookmarkStart w:id="655" w:name="__UnoMark__12729_358539444"/>
      <w:bookmarkStart w:id="656" w:name="ZOTERO_BREF_YM9OLNy71lKj"/>
      <w:bookmarkStart w:id="657" w:name="__UnoMark__12225_358539444"/>
      <w:bookmarkStart w:id="658" w:name="__UnoMark__12043_358539444"/>
      <w:bookmarkStart w:id="659" w:name="__UnoMark__11488_358539444"/>
      <w:bookmarkStart w:id="660" w:name="__UnoMark__11234_358539444"/>
      <w:bookmarkStart w:id="661" w:name="__UnoMark__2419_362228064"/>
      <w:bookmarkStart w:id="662" w:name="__UnoMark__2555_362228064"/>
      <w:bookmarkStart w:id="663" w:name="__UnoMark__2286_362228064"/>
      <w:bookmarkStart w:id="664" w:name="__UnoMark__2690_362228064"/>
      <w:bookmarkStart w:id="665" w:name="__UnoMark__2837_362228064"/>
      <w:bookmarkStart w:id="666" w:name="__UnoMark__12605_358539444"/>
      <w:bookmarkEnd w:id="666"/>
      <w:r>
        <w:rPr>
          <w:rFonts w:cs="Times New Roman" w:ascii="Times New Roman" w:hAnsi="Times New Roman"/>
          <w:iCs/>
        </w:rPr>
        <w:t>(2017)</w:t>
      </w:r>
      <w:bookmarkEnd w:id="654"/>
      <w:bookmarkEnd w:id="655"/>
      <w:bookmarkEnd w:id="656"/>
      <w:bookmarkEnd w:id="657"/>
      <w:bookmarkEnd w:id="658"/>
      <w:bookmarkEnd w:id="659"/>
      <w:bookmarkEnd w:id="660"/>
      <w:bookmarkEnd w:id="661"/>
      <w:bookmarkEnd w:id="662"/>
      <w:bookmarkEnd w:id="663"/>
      <w:bookmarkEnd w:id="664"/>
      <w:bookmarkEnd w:id="665"/>
      <w:r>
        <w:rPr>
          <w:rFonts w:cs="Times New Roman" w:ascii="Times New Roman" w:hAnsi="Times New Roman"/>
          <w:iCs/>
        </w:rPr>
        <w:t xml:space="preserve">. However, contrary to the latter studies, the present predictions show a larger scattering between </w:t>
      </w:r>
      <w:r>
        <w:rPr>
          <w:rFonts w:cs="Times New Roman" w:ascii="Times New Roman" w:hAnsi="Times New Roman"/>
          <w:i/>
          <w:iCs/>
        </w:rPr>
        <w:t>m</w:t>
      </w:r>
      <w:r>
        <w:rPr>
          <w:rFonts w:cs="Times New Roman" w:ascii="Times New Roman" w:hAnsi="Times New Roman"/>
          <w:iCs/>
        </w:rPr>
        <w:t xml:space="preserve"> and </w:t>
      </w:r>
      <w:r>
        <w:rPr>
          <w:rFonts w:cs="Times New Roman" w:ascii="Times New Roman" w:hAnsi="Times New Roman"/>
          <w:i/>
          <w:iCs/>
        </w:rPr>
        <w:t>C</w:t>
      </w:r>
      <w:r>
        <w:rPr>
          <w:rFonts w:cs="Times New Roman" w:ascii="Times New Roman" w:hAnsi="Times New Roman"/>
          <w:i/>
          <w:iCs/>
          <w:vertAlign w:val="subscript"/>
        </w:rPr>
        <w:t>p</w:t>
      </w:r>
      <w:r>
        <w:rPr>
          <w:rFonts w:cs="Times New Roman" w:ascii="Times New Roman" w:hAnsi="Times New Roman"/>
          <w:i/>
          <w:iCs/>
          <w:vertAlign w:val="superscript"/>
        </w:rPr>
        <w:t>conf</w:t>
      </w:r>
      <w:r>
        <w:rPr>
          <w:rFonts w:cs="Times New Roman" w:ascii="Times New Roman" w:hAnsi="Times New Roman"/>
          <w:i/>
          <w:iCs/>
        </w:rPr>
        <w:t>(T</w:t>
      </w:r>
      <w:r>
        <w:rPr>
          <w:rFonts w:cs="Times New Roman" w:ascii="Times New Roman" w:hAnsi="Times New Roman"/>
          <w:i/>
          <w:iCs/>
          <w:vertAlign w:val="subscript"/>
        </w:rPr>
        <w:t>g</w:t>
      </w:r>
      <w:r>
        <w:rPr>
          <w:rFonts w:cs="Times New Roman" w:ascii="Times New Roman" w:hAnsi="Times New Roman"/>
          <w:i/>
          <w:iCs/>
        </w:rPr>
        <w:t>)/S</w:t>
      </w:r>
      <w:r>
        <w:rPr>
          <w:rFonts w:cs="Times New Roman" w:ascii="Times New Roman" w:hAnsi="Times New Roman"/>
          <w:i/>
          <w:iCs/>
          <w:vertAlign w:val="superscript"/>
        </w:rPr>
        <w:t>conf</w:t>
      </w:r>
      <w:r>
        <w:rPr>
          <w:rFonts w:cs="Times New Roman" w:ascii="Times New Roman" w:hAnsi="Times New Roman"/>
          <w:i/>
          <w:iCs/>
        </w:rPr>
        <w:t>(T</w:t>
      </w:r>
      <w:r>
        <w:rPr>
          <w:rFonts w:cs="Times New Roman" w:ascii="Times New Roman" w:hAnsi="Times New Roman"/>
          <w:i/>
          <w:iCs/>
          <w:vertAlign w:val="subscript"/>
        </w:rPr>
        <w:t>g</w:t>
      </w:r>
      <w:r>
        <w:rPr>
          <w:rFonts w:cs="Times New Roman" w:ascii="Times New Roman" w:hAnsi="Times New Roman"/>
          <w:i/>
          <w:iCs/>
        </w:rPr>
        <w:t>)</w:t>
      </w:r>
      <w:r>
        <w:rPr>
          <w:rFonts w:cs="Times New Roman" w:ascii="Times New Roman" w:hAnsi="Times New Roman"/>
          <w:iCs/>
        </w:rPr>
        <w:t xml:space="preserve">. Webb (2008) and Russell and Giordano (2017) used </w:t>
      </w:r>
      <w:r>
        <w:rPr>
          <w:rFonts w:cs="Times New Roman" w:ascii="Times New Roman" w:hAnsi="Times New Roman"/>
          <w:i/>
          <w:iCs/>
        </w:rPr>
        <w:t>C</w:t>
      </w:r>
      <w:r>
        <w:rPr>
          <w:rFonts w:cs="Times New Roman" w:ascii="Times New Roman" w:hAnsi="Times New Roman"/>
          <w:i/>
          <w:iCs/>
          <w:vertAlign w:val="subscript"/>
        </w:rPr>
        <w:t>p</w:t>
      </w:r>
      <w:r>
        <w:rPr>
          <w:rFonts w:cs="Times New Roman" w:ascii="Times New Roman" w:hAnsi="Times New Roman"/>
          <w:i/>
          <w:iCs/>
          <w:vertAlign w:val="superscript"/>
        </w:rPr>
        <w:t>conf</w:t>
      </w:r>
      <w:r>
        <w:rPr>
          <w:rFonts w:cs="Times New Roman" w:ascii="Times New Roman" w:hAnsi="Times New Roman"/>
          <w:iCs/>
        </w:rPr>
        <w:t xml:space="preserve"> data in their calculations, whereas, due to the more general nature of the present model, we calculated </w:t>
      </w:r>
      <w:r>
        <w:rPr>
          <w:rFonts w:cs="Times New Roman" w:ascii="Times New Roman" w:hAnsi="Times New Roman"/>
          <w:i/>
          <w:iCs/>
        </w:rPr>
        <w:t>C</w:t>
      </w:r>
      <w:r>
        <w:rPr>
          <w:rFonts w:cs="Times New Roman" w:ascii="Times New Roman" w:hAnsi="Times New Roman"/>
          <w:i/>
          <w:iCs/>
          <w:vertAlign w:val="subscript"/>
        </w:rPr>
        <w:t>p</w:t>
      </w:r>
      <w:r>
        <w:rPr>
          <w:rFonts w:cs="Times New Roman" w:ascii="Times New Roman" w:hAnsi="Times New Roman"/>
          <w:i/>
          <w:iCs/>
          <w:vertAlign w:val="superscript"/>
        </w:rPr>
        <w:t>conf</w:t>
      </w:r>
      <w:r>
        <w:rPr>
          <w:rFonts w:cs="Times New Roman" w:ascii="Times New Roman" w:hAnsi="Times New Roman"/>
          <w:i/>
          <w:iCs/>
        </w:rPr>
        <w:t xml:space="preserve"> (T</w:t>
      </w:r>
      <w:r>
        <w:rPr>
          <w:rFonts w:cs="Times New Roman" w:ascii="Times New Roman" w:hAnsi="Times New Roman"/>
          <w:i/>
          <w:iCs/>
          <w:vertAlign w:val="subscript"/>
        </w:rPr>
        <w:t>g</w:t>
      </w:r>
      <w:r>
        <w:rPr>
          <w:rFonts w:cs="Times New Roman" w:ascii="Times New Roman" w:hAnsi="Times New Roman"/>
          <w:i/>
          <w:iCs/>
        </w:rPr>
        <w:t xml:space="preserve">) </w:t>
      </w:r>
      <w:r>
        <w:rPr>
          <w:rFonts w:cs="Times New Roman" w:ascii="Times New Roman" w:hAnsi="Times New Roman"/>
          <w:iCs/>
        </w:rPr>
        <w:t>as</w:t>
      </w:r>
      <w:r>
        <w:rPr>
          <w:rFonts w:cs="Times New Roman" w:ascii="Times New Roman" w:hAnsi="Times New Roman"/>
          <w:i/>
          <w:iCs/>
        </w:rPr>
        <w:t xml:space="preserve"> Cp</w:t>
      </w:r>
      <w:r>
        <w:rPr>
          <w:rFonts w:cs="Times New Roman" w:ascii="Times New Roman" w:hAnsi="Times New Roman"/>
          <w:i/>
          <w:iCs/>
          <w:vertAlign w:val="superscript"/>
        </w:rPr>
        <w:t>liquid</w:t>
      </w:r>
      <w:r>
        <w:rPr>
          <w:rFonts w:cs="Times New Roman" w:ascii="Times New Roman" w:hAnsi="Times New Roman"/>
          <w:i/>
          <w:iCs/>
        </w:rPr>
        <w:t>(T</w:t>
      </w:r>
      <w:r>
        <w:rPr>
          <w:rFonts w:cs="Times New Roman" w:ascii="Times New Roman" w:hAnsi="Times New Roman"/>
          <w:i/>
          <w:iCs/>
          <w:vertAlign w:val="subscript"/>
        </w:rPr>
        <w:t>g</w:t>
      </w:r>
      <w:r>
        <w:rPr>
          <w:rFonts w:cs="Times New Roman" w:ascii="Times New Roman" w:hAnsi="Times New Roman"/>
          <w:i/>
          <w:iCs/>
        </w:rPr>
        <w:t>)  – Cp</w:t>
      </w:r>
      <w:r>
        <w:rPr>
          <w:rFonts w:cs="Times New Roman" w:ascii="Times New Roman" w:hAnsi="Times New Roman"/>
          <w:i/>
          <w:iCs/>
          <w:vertAlign w:val="superscript"/>
        </w:rPr>
        <w:t>glass</w:t>
      </w:r>
      <w:r>
        <w:rPr>
          <w:rFonts w:cs="Times New Roman" w:ascii="Times New Roman" w:hAnsi="Times New Roman"/>
          <w:i/>
          <w:iCs/>
        </w:rPr>
        <w:t>(T</w:t>
      </w:r>
      <w:r>
        <w:rPr>
          <w:rFonts w:cs="Times New Roman" w:ascii="Times New Roman" w:hAnsi="Times New Roman"/>
          <w:i/>
          <w:iCs/>
          <w:vertAlign w:val="subscript"/>
        </w:rPr>
        <w:t>g</w:t>
      </w:r>
      <w:r>
        <w:rPr>
          <w:rFonts w:cs="Times New Roman" w:ascii="Times New Roman" w:hAnsi="Times New Roman"/>
          <w:i/>
          <w:iCs/>
        </w:rPr>
        <w:t xml:space="preserve">), </w:t>
      </w:r>
      <w:r>
        <w:rPr>
          <w:rFonts w:cs="Times New Roman" w:ascii="Times New Roman" w:hAnsi="Times New Roman"/>
          <w:iCs/>
        </w:rPr>
        <w:t>with</w:t>
      </w:r>
      <w:r>
        <w:rPr>
          <w:rFonts w:cs="Times New Roman" w:ascii="Times New Roman" w:hAnsi="Times New Roman"/>
          <w:i/>
          <w:iCs/>
        </w:rPr>
        <w:t xml:space="preserve"> Cp</w:t>
      </w:r>
      <w:r>
        <w:rPr>
          <w:rFonts w:cs="Times New Roman" w:ascii="Times New Roman" w:hAnsi="Times New Roman"/>
          <w:i/>
          <w:iCs/>
          <w:vertAlign w:val="superscript"/>
        </w:rPr>
        <w:t>liquid</w:t>
      </w:r>
      <w:r>
        <w:rPr>
          <w:rFonts w:cs="Times New Roman" w:ascii="Times New Roman" w:hAnsi="Times New Roman"/>
          <w:i/>
          <w:iCs/>
        </w:rPr>
        <w:t>(T</w:t>
      </w:r>
      <w:r>
        <w:rPr>
          <w:rFonts w:cs="Times New Roman" w:ascii="Times New Roman" w:hAnsi="Times New Roman"/>
          <w:i/>
          <w:iCs/>
          <w:vertAlign w:val="subscript"/>
        </w:rPr>
        <w:t>g</w:t>
      </w:r>
      <w:r>
        <w:rPr>
          <w:rFonts w:cs="Times New Roman" w:ascii="Times New Roman" w:hAnsi="Times New Roman"/>
          <w:i/>
          <w:iCs/>
        </w:rPr>
        <w:t xml:space="preserve">) </w:t>
      </w:r>
      <w:r>
        <w:rPr>
          <w:rFonts w:cs="Times New Roman" w:ascii="Times New Roman" w:hAnsi="Times New Roman"/>
          <w:iCs/>
        </w:rPr>
        <w:t>predicted from the model of Richet and Bottinga</w:t>
      </w:r>
      <w:r>
        <w:rPr>
          <w:rFonts w:cs="Times New Roman" w:ascii="Times New Roman" w:hAnsi="Times New Roman"/>
          <w:i/>
          <w:iCs/>
        </w:rPr>
        <w:t xml:space="preserve"> </w:t>
      </w:r>
      <w:bookmarkStart w:id="667" w:name="__UnoMark__12875_358539444"/>
      <w:bookmarkStart w:id="668" w:name="__UnoMark__12730_358539444"/>
      <w:bookmarkStart w:id="669" w:name="ZOTERO_BREF_l3xlRknumdlj"/>
      <w:bookmarkStart w:id="670" w:name="__UnoMark__12227_358539444"/>
      <w:bookmarkStart w:id="671" w:name="__UnoMark__12044_358539444"/>
      <w:bookmarkStart w:id="672" w:name="__UnoMark__11492_358539444"/>
      <w:bookmarkStart w:id="673" w:name="__UnoMark__11235_358539444"/>
      <w:bookmarkStart w:id="674" w:name="__UnoMark__2287_362228064"/>
      <w:bookmarkStart w:id="675" w:name="__UnoMark__2556_362228064"/>
      <w:bookmarkStart w:id="676" w:name="__UnoMark__2420_362228064"/>
      <w:bookmarkStart w:id="677" w:name="__UnoMark__2691_362228064"/>
      <w:bookmarkStart w:id="678" w:name="__UnoMark__2838_362228064"/>
      <w:bookmarkStart w:id="679" w:name="__UnoMark__12612_358539444"/>
      <w:bookmarkEnd w:id="679"/>
      <w:r>
        <w:rPr>
          <w:rFonts w:cs="Times New Roman" w:ascii="Times New Roman" w:hAnsi="Times New Roman"/>
          <w:i/>
          <w:iCs/>
        </w:rPr>
        <w:t>(1985)</w:t>
      </w:r>
      <w:bookmarkEnd w:id="667"/>
      <w:bookmarkEnd w:id="668"/>
      <w:bookmarkEnd w:id="669"/>
      <w:bookmarkEnd w:id="670"/>
      <w:bookmarkEnd w:id="671"/>
      <w:bookmarkEnd w:id="672"/>
      <w:bookmarkEnd w:id="673"/>
      <w:bookmarkEnd w:id="674"/>
      <w:bookmarkEnd w:id="675"/>
      <w:bookmarkEnd w:id="676"/>
      <w:bookmarkEnd w:id="677"/>
      <w:bookmarkEnd w:id="678"/>
      <w:r>
        <w:rPr>
          <w:rFonts w:cs="Times New Roman" w:ascii="Times New Roman" w:hAnsi="Times New Roman"/>
          <w:i/>
          <w:iCs/>
        </w:rPr>
        <w:t xml:space="preserve"> </w:t>
      </w:r>
      <w:r>
        <w:rPr>
          <w:rFonts w:cs="Times New Roman" w:ascii="Times New Roman" w:hAnsi="Times New Roman"/>
          <w:iCs/>
        </w:rPr>
        <w:t>and</w:t>
      </w:r>
      <w:r>
        <w:rPr>
          <w:rFonts w:cs="Times New Roman" w:ascii="Times New Roman" w:hAnsi="Times New Roman"/>
          <w:i/>
          <w:iCs/>
        </w:rPr>
        <w:t xml:space="preserve"> Cp</w:t>
      </w:r>
      <w:r>
        <w:rPr>
          <w:rFonts w:cs="Times New Roman" w:ascii="Times New Roman" w:hAnsi="Times New Roman"/>
          <w:i/>
          <w:iCs/>
          <w:vertAlign w:val="superscript"/>
        </w:rPr>
        <w:t>glass</w:t>
      </w:r>
      <w:r>
        <w:rPr>
          <w:rFonts w:cs="Times New Roman" w:ascii="Times New Roman" w:hAnsi="Times New Roman"/>
          <w:i/>
          <w:iCs/>
        </w:rPr>
        <w:t>(T</w:t>
      </w:r>
      <w:r>
        <w:rPr>
          <w:rFonts w:cs="Times New Roman" w:ascii="Times New Roman" w:hAnsi="Times New Roman"/>
          <w:i/>
          <w:iCs/>
          <w:vertAlign w:val="subscript"/>
        </w:rPr>
        <w:t>g</w:t>
      </w:r>
      <w:r>
        <w:rPr>
          <w:rFonts w:cs="Times New Roman" w:ascii="Times New Roman" w:hAnsi="Times New Roman"/>
          <w:i/>
          <w:iCs/>
        </w:rPr>
        <w:t xml:space="preserve">) </w:t>
      </w:r>
      <w:r>
        <w:rPr>
          <w:rFonts w:cs="Times New Roman" w:ascii="Times New Roman" w:hAnsi="Times New Roman"/>
          <w:iCs/>
        </w:rPr>
        <w:t>calculated from the Dulong-Petit limit of 3R</w:t>
      </w:r>
      <w:r>
        <w:rPr>
          <w:rFonts w:cs="Times New Roman" w:ascii="Times New Roman" w:hAnsi="Times New Roman"/>
          <w:i/>
          <w:iCs/>
        </w:rPr>
        <w:t>.</w:t>
      </w:r>
      <w:r>
        <w:rPr>
          <w:rFonts w:cs="Times New Roman" w:ascii="Times New Roman" w:hAnsi="Times New Roman"/>
          <w:iCs/>
        </w:rPr>
        <w:t xml:space="preserve"> This most probably explains the moderately good correlation between predicted </w:t>
      </w:r>
      <w:r>
        <w:rPr>
          <w:rFonts w:cs="Times New Roman" w:ascii="Times New Roman" w:hAnsi="Times New Roman"/>
          <w:i/>
          <w:iCs/>
        </w:rPr>
        <w:t>m</w:t>
      </w:r>
      <w:r>
        <w:rPr>
          <w:rFonts w:cs="Times New Roman" w:ascii="Times New Roman" w:hAnsi="Times New Roman"/>
          <w:iCs/>
        </w:rPr>
        <w:t xml:space="preserve"> and </w:t>
      </w:r>
      <w:r>
        <w:rPr>
          <w:rFonts w:cs="Times New Roman" w:ascii="Times New Roman" w:hAnsi="Times New Roman"/>
          <w:i/>
          <w:iCs/>
        </w:rPr>
        <w:t>C</w:t>
      </w:r>
      <w:r>
        <w:rPr>
          <w:rFonts w:cs="Times New Roman" w:ascii="Times New Roman" w:hAnsi="Times New Roman"/>
          <w:i/>
          <w:iCs/>
          <w:vertAlign w:val="subscript"/>
        </w:rPr>
        <w:t>p</w:t>
      </w:r>
      <w:r>
        <w:rPr>
          <w:rFonts w:cs="Times New Roman" w:ascii="Times New Roman" w:hAnsi="Times New Roman"/>
          <w:i/>
          <w:iCs/>
          <w:vertAlign w:val="superscript"/>
        </w:rPr>
        <w:t>conf</w:t>
      </w:r>
      <w:r>
        <w:rPr>
          <w:rFonts w:cs="Times New Roman" w:ascii="Times New Roman" w:hAnsi="Times New Roman"/>
          <w:i/>
          <w:iCs/>
        </w:rPr>
        <w:t xml:space="preserve"> (T</w:t>
      </w:r>
      <w:r>
        <w:rPr>
          <w:rFonts w:cs="Times New Roman" w:ascii="Times New Roman" w:hAnsi="Times New Roman"/>
          <w:i/>
          <w:iCs/>
          <w:vertAlign w:val="subscript"/>
        </w:rPr>
        <w:t>g</w:t>
      </w:r>
      <w:r>
        <w:rPr>
          <w:rFonts w:cs="Times New Roman" w:ascii="Times New Roman" w:hAnsi="Times New Roman"/>
          <w:i/>
          <w:iCs/>
        </w:rPr>
        <w:t>)/S</w:t>
      </w:r>
      <w:r>
        <w:rPr>
          <w:rFonts w:cs="Times New Roman" w:ascii="Times New Roman" w:hAnsi="Times New Roman"/>
          <w:i/>
          <w:iCs/>
          <w:vertAlign w:val="superscript"/>
        </w:rPr>
        <w:t>conf</w:t>
      </w:r>
      <w:r>
        <w:rPr>
          <w:rFonts w:cs="Times New Roman" w:ascii="Times New Roman" w:hAnsi="Times New Roman"/>
          <w:i/>
          <w:iCs/>
        </w:rPr>
        <w:t>(T</w:t>
      </w:r>
      <w:r>
        <w:rPr>
          <w:rFonts w:cs="Times New Roman" w:ascii="Times New Roman" w:hAnsi="Times New Roman"/>
          <w:i/>
          <w:iCs/>
          <w:vertAlign w:val="subscript"/>
        </w:rPr>
        <w:t>g</w:t>
      </w:r>
      <w:r>
        <w:rPr>
          <w:rFonts w:cs="Times New Roman" w:ascii="Times New Roman" w:hAnsi="Times New Roman"/>
          <w:i/>
          <w:iCs/>
        </w:rPr>
        <w:t>)</w:t>
      </w:r>
      <w:r>
        <w:rPr>
          <w:rFonts w:cs="Times New Roman" w:ascii="Times New Roman" w:hAnsi="Times New Roman"/>
          <w:iCs/>
        </w:rPr>
        <w:t xml:space="preserve"> values in the present work. In turn, this result indicates a critical need for better heat capacity models of silicate melts, particularly for aluminosilicate compositions that where not the target of the Richet and Bottinga</w:t>
      </w:r>
      <w:r>
        <w:rPr>
          <w:rFonts w:cs="Times New Roman" w:ascii="Times New Roman" w:hAnsi="Times New Roman"/>
          <w:i/>
          <w:iCs/>
        </w:rPr>
        <w:t xml:space="preserve"> </w:t>
      </w:r>
      <w:bookmarkStart w:id="680" w:name="__UnoMark__12876_358539444"/>
      <w:bookmarkStart w:id="681" w:name="__UnoMark__12731_358539444"/>
      <w:bookmarkStart w:id="682" w:name="ZOTERO_BREF_0Sp7IoiH814C"/>
      <w:bookmarkStart w:id="683" w:name="__UnoMark__12229_358539444"/>
      <w:bookmarkStart w:id="684" w:name="__UnoMark__12045_358539444"/>
      <w:bookmarkStart w:id="685" w:name="__UnoMark__11496_358539444"/>
      <w:bookmarkStart w:id="686" w:name="__UnoMark__11236_358539444"/>
      <w:bookmarkStart w:id="687" w:name="__UnoMark__2288_362228064"/>
      <w:bookmarkStart w:id="688" w:name="__UnoMark__2692_362228064"/>
      <w:bookmarkStart w:id="689" w:name="__UnoMark__1992_362228064"/>
      <w:bookmarkStart w:id="690" w:name="__UnoMark__1991_362228064"/>
      <w:bookmarkStart w:id="691" w:name="__UnoMark__2421_362228064"/>
      <w:bookmarkStart w:id="692" w:name="__UnoMark__2557_362228064"/>
      <w:bookmarkStart w:id="693" w:name="__UnoMark__2839_362228064"/>
      <w:bookmarkStart w:id="694" w:name="__UnoMark__12619_358539444"/>
      <w:bookmarkEnd w:id="694"/>
      <w:r>
        <w:rPr>
          <w:rFonts w:cs="Times New Roman" w:ascii="Times New Roman" w:hAnsi="Times New Roman"/>
          <w:i/>
          <w:iCs/>
        </w:rPr>
        <w:t>(1985)</w:t>
      </w:r>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r>
        <w:rPr>
          <w:rFonts w:cs="Times New Roman" w:ascii="Times New Roman" w:hAnsi="Times New Roman"/>
          <w:i w:val="false"/>
          <w:iCs w:val="false"/>
        </w:rPr>
        <w:t xml:space="preserve"> model</w:t>
      </w:r>
      <w:r>
        <w:rPr>
          <w:rFonts w:cs="Times New Roman" w:ascii="Times New Roman" w:hAnsi="Times New Roman"/>
          <w:i/>
          <w:iCs/>
        </w:rPr>
        <w:t>.</w:t>
      </w:r>
      <w:r>
        <w:rPr>
          <w:rFonts w:cs="Times New Roman" w:ascii="Times New Roman" w:hAnsi="Times New Roman"/>
          <w:iCs/>
        </w:rPr>
        <w:t xml:space="preserve"> </w:t>
      </w:r>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Normal"/>
        <w:spacing w:lineRule="auto" w:line="360"/>
        <w:jc w:val="both"/>
        <w:rPr>
          <w:rFonts w:ascii="Times New Roman" w:hAnsi="Times New Roman" w:cs="Times New Roman"/>
          <w:b/>
          <w:b/>
          <w:iCs/>
        </w:rPr>
      </w:pPr>
      <w:r>
        <w:rPr>
          <w:rFonts w:cs="Times New Roman" w:ascii="Times New Roman" w:hAnsi="Times New Roman"/>
          <w:b/>
          <w:iCs/>
        </w:rPr>
        <w:t>3.3 Raman spectra</w:t>
      </w:r>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Normal"/>
        <w:spacing w:lineRule="auto" w:line="360"/>
        <w:jc w:val="both"/>
        <w:rPr/>
      </w:pPr>
      <w:r>
        <w:rPr>
          <w:rFonts w:cs="Times New Roman" w:ascii="Times New Roman" w:hAnsi="Times New Roman"/>
          <w:iCs/>
        </w:rPr>
        <w:t>While prediction of the Raman spectra was not a goal in this study (they are used as a way to perform multitask learning and introduce structural information in the model), the model performs reasonable predictions of the Raman spectra of glasses (Figure 8). The average error between predicted and measured Raman spectra is of 3% of the total integrated intensity of the spectra. The model thus definitely captured the general link between glass composition and features observed in the Raman spectra. Most prediction errors are associated with signals in the 300-500 cm</w:t>
      </w:r>
      <w:r>
        <w:rPr>
          <w:rFonts w:cs="Times New Roman" w:ascii="Times New Roman" w:hAnsi="Times New Roman"/>
          <w:iCs/>
          <w:vertAlign w:val="superscript"/>
        </w:rPr>
        <w:t>-1</w:t>
      </w:r>
      <w:r>
        <w:rPr>
          <w:rFonts w:cs="Times New Roman" w:ascii="Times New Roman" w:hAnsi="Times New Roman"/>
          <w:iCs/>
        </w:rPr>
        <w:t xml:space="preserve"> and 800-1100 cm</w:t>
      </w:r>
      <w:r>
        <w:rPr>
          <w:rFonts w:cs="Times New Roman" w:ascii="Times New Roman" w:hAnsi="Times New Roman"/>
          <w:iCs/>
          <w:vertAlign w:val="superscript"/>
        </w:rPr>
        <w:t>-1</w:t>
      </w:r>
      <w:r>
        <w:rPr>
          <w:rFonts w:cs="Times New Roman" w:ascii="Times New Roman" w:hAnsi="Times New Roman"/>
          <w:iCs/>
        </w:rPr>
        <w:t>, indicating that the Raman dataset was probably too small for the model to adequately capture the links between glass composition, polymerisation, viscosity and Raman spectra. In the future, better results will be obtained by improving the coverage of the Raman spectral database.</w:t>
      </w:r>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Normal"/>
        <w:spacing w:lineRule="auto" w:line="360"/>
        <w:jc w:val="both"/>
        <w:rPr>
          <w:rFonts w:ascii="Times New Roman" w:hAnsi="Times New Roman" w:cs="Times New Roman"/>
          <w:b/>
          <w:b/>
          <w:iCs/>
        </w:rPr>
      </w:pPr>
      <w:r>
        <w:rPr>
          <w:rFonts w:cs="Times New Roman" w:ascii="Times New Roman" w:hAnsi="Times New Roman"/>
          <w:b/>
          <w:iCs/>
        </w:rPr>
        <w:t>4. Discussion</w:t>
      </w:r>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Normal"/>
        <w:spacing w:lineRule="auto" w:line="360"/>
        <w:jc w:val="both"/>
        <w:rPr>
          <w:rFonts w:ascii="Times New Roman" w:hAnsi="Times New Roman" w:cs="Times New Roman"/>
          <w:b/>
          <w:b/>
          <w:iCs/>
        </w:rPr>
      </w:pPr>
      <w:r>
        <w:rPr>
          <w:rFonts w:cs="Times New Roman" w:ascii="Times New Roman" w:hAnsi="Times New Roman"/>
          <w:b/>
          <w:iCs/>
        </w:rPr>
        <w:t>4.1 Exploring the properties of alkali aluminosilicate melts</w:t>
      </w:r>
    </w:p>
    <w:p>
      <w:pPr>
        <w:pStyle w:val="Normal"/>
        <w:spacing w:lineRule="auto" w:line="360"/>
        <w:jc w:val="both"/>
        <w:rPr/>
      </w:pPr>
      <w:r>
        <w:rPr>
          <w:rFonts w:cs="Times New Roman" w:ascii="Times New Roman" w:hAnsi="Times New Roman"/>
          <w:iCs/>
        </w:rPr>
        <w:t xml:space="preserve">The model allows a systematic exploration of the links between chemical composition and thermodynamic properties of melts. In figure 9, we show how </w:t>
      </w:r>
      <w:r>
        <w:rPr>
          <w:rFonts w:cs="Times New Roman" w:ascii="Times New Roman" w:hAnsi="Times New Roman"/>
          <w:i/>
          <w:iCs/>
        </w:rPr>
        <w:t>S</w:t>
      </w:r>
      <w:r>
        <w:rPr>
          <w:rFonts w:cs="Times New Roman" w:ascii="Times New Roman" w:hAnsi="Times New Roman"/>
          <w:i/>
          <w:iCs/>
          <w:vertAlign w:val="superscript"/>
        </w:rPr>
        <w:t>conf</w:t>
      </w:r>
      <w:r>
        <w:rPr>
          <w:rFonts w:cs="Times New Roman" w:ascii="Times New Roman" w:hAnsi="Times New Roman"/>
          <w:i/>
          <w:iCs/>
        </w:rPr>
        <w:t>(T</w:t>
      </w:r>
      <w:r>
        <w:rPr>
          <w:rFonts w:cs="Times New Roman" w:ascii="Times New Roman" w:hAnsi="Times New Roman"/>
          <w:i/>
          <w:iCs/>
          <w:vertAlign w:val="subscript"/>
        </w:rPr>
        <w:t>g</w:t>
      </w:r>
      <w:r>
        <w:rPr>
          <w:rFonts w:cs="Times New Roman" w:ascii="Times New Roman" w:hAnsi="Times New Roman"/>
          <w:i/>
          <w:iCs/>
        </w:rPr>
        <w:t>)</w:t>
      </w:r>
      <w:r>
        <w:rPr>
          <w:rFonts w:cs="Times New Roman" w:ascii="Times New Roman" w:hAnsi="Times New Roman"/>
          <w:iCs/>
        </w:rPr>
        <w:t xml:space="preserve"> and </w:t>
      </w:r>
      <w:r>
        <w:rPr>
          <w:rFonts w:cs="Times New Roman" w:ascii="Times New Roman" w:hAnsi="Times New Roman"/>
          <w:i/>
          <w:iCs/>
        </w:rPr>
        <w:t>m</w:t>
      </w:r>
      <w:r>
        <w:rPr>
          <w:rFonts w:cs="Times New Roman" w:ascii="Times New Roman" w:hAnsi="Times New Roman"/>
          <w:iCs/>
        </w:rPr>
        <w:t xml:space="preserve"> vary along different joints on the ternary diagrams Na</w:t>
      </w:r>
      <w:r>
        <w:rPr>
          <w:rFonts w:cs="Times New Roman" w:ascii="Times New Roman" w:hAnsi="Times New Roman"/>
          <w:iCs/>
          <w:vertAlign w:val="subscript"/>
        </w:rPr>
        <w:t>2</w:t>
      </w:r>
      <w:r>
        <w:rPr>
          <w:rFonts w:cs="Times New Roman" w:ascii="Times New Roman" w:hAnsi="Times New Roman"/>
          <w:iCs/>
        </w:rPr>
        <w:t>O-Al</w:t>
      </w:r>
      <w:r>
        <w:rPr>
          <w:rFonts w:cs="Times New Roman" w:ascii="Times New Roman" w:hAnsi="Times New Roman"/>
          <w:iCs/>
          <w:vertAlign w:val="subscript"/>
        </w:rPr>
        <w:t>2</w:t>
      </w:r>
      <w:r>
        <w:rPr>
          <w:rFonts w:cs="Times New Roman" w:ascii="Times New Roman" w:hAnsi="Times New Roman"/>
          <w:iCs/>
        </w:rPr>
        <w:t>O</w:t>
      </w:r>
      <w:r>
        <w:rPr>
          <w:rFonts w:cs="Times New Roman" w:ascii="Times New Roman" w:hAnsi="Times New Roman"/>
          <w:iCs/>
          <w:vertAlign w:val="subscript"/>
        </w:rPr>
        <w:t>3</w:t>
      </w:r>
      <w:r>
        <w:rPr>
          <w:rFonts w:cs="Times New Roman" w:ascii="Times New Roman" w:hAnsi="Times New Roman"/>
          <w:iCs/>
        </w:rPr>
        <w:t>-SiO</w:t>
      </w:r>
      <w:r>
        <w:rPr>
          <w:rFonts w:cs="Times New Roman" w:ascii="Times New Roman" w:hAnsi="Times New Roman"/>
          <w:iCs/>
          <w:vertAlign w:val="subscript"/>
        </w:rPr>
        <w:t>2</w:t>
      </w:r>
      <w:r>
        <w:rPr>
          <w:rFonts w:cs="Times New Roman" w:ascii="Times New Roman" w:hAnsi="Times New Roman"/>
          <w:iCs/>
        </w:rPr>
        <w:t xml:space="preserve"> and K</w:t>
      </w:r>
      <w:r>
        <w:rPr>
          <w:rFonts w:cs="Times New Roman" w:ascii="Times New Roman" w:hAnsi="Times New Roman"/>
          <w:iCs/>
          <w:vertAlign w:val="subscript"/>
        </w:rPr>
        <w:t>2</w:t>
      </w:r>
      <w:r>
        <w:rPr>
          <w:rFonts w:cs="Times New Roman" w:ascii="Times New Roman" w:hAnsi="Times New Roman"/>
          <w:iCs/>
        </w:rPr>
        <w:t>O-Al</w:t>
      </w:r>
      <w:r>
        <w:rPr>
          <w:rFonts w:cs="Times New Roman" w:ascii="Times New Roman" w:hAnsi="Times New Roman"/>
          <w:iCs/>
          <w:vertAlign w:val="subscript"/>
        </w:rPr>
        <w:t>2</w:t>
      </w:r>
      <w:r>
        <w:rPr>
          <w:rFonts w:cs="Times New Roman" w:ascii="Times New Roman" w:hAnsi="Times New Roman"/>
          <w:iCs/>
        </w:rPr>
        <w:t>O</w:t>
      </w:r>
      <w:r>
        <w:rPr>
          <w:rFonts w:cs="Times New Roman" w:ascii="Times New Roman" w:hAnsi="Times New Roman"/>
          <w:iCs/>
          <w:vertAlign w:val="subscript"/>
        </w:rPr>
        <w:t>3</w:t>
      </w:r>
      <w:r>
        <w:rPr>
          <w:rFonts w:cs="Times New Roman" w:ascii="Times New Roman" w:hAnsi="Times New Roman"/>
          <w:iCs/>
        </w:rPr>
        <w:t>-SiO</w:t>
      </w:r>
      <w:r>
        <w:rPr>
          <w:rFonts w:cs="Times New Roman" w:ascii="Times New Roman" w:hAnsi="Times New Roman"/>
          <w:iCs/>
          <w:vertAlign w:val="subscript"/>
        </w:rPr>
        <w:t>2</w:t>
      </w:r>
      <w:r>
        <w:rPr>
          <w:rFonts w:cs="Times New Roman" w:ascii="Times New Roman" w:hAnsi="Times New Roman"/>
          <w:iCs/>
        </w:rPr>
        <w:t>: the M</w:t>
      </w:r>
      <w:r>
        <w:rPr>
          <w:rFonts w:cs="Times New Roman" w:ascii="Times New Roman" w:hAnsi="Times New Roman"/>
          <w:iCs/>
          <w:vertAlign w:val="subscript"/>
        </w:rPr>
        <w:t>2</w:t>
      </w:r>
      <w:r>
        <w:rPr>
          <w:rFonts w:cs="Times New Roman" w:ascii="Times New Roman" w:hAnsi="Times New Roman"/>
          <w:iCs/>
        </w:rPr>
        <w:t>O-SiO</w:t>
      </w:r>
      <w:r>
        <w:rPr>
          <w:rFonts w:cs="Times New Roman" w:ascii="Times New Roman" w:hAnsi="Times New Roman"/>
          <w:iCs/>
          <w:vertAlign w:val="subscript"/>
        </w:rPr>
        <w:t>2</w:t>
      </w:r>
      <w:r>
        <w:rPr>
          <w:rFonts w:cs="Times New Roman" w:ascii="Times New Roman" w:hAnsi="Times New Roman"/>
          <w:iCs/>
        </w:rPr>
        <w:t xml:space="preserve"> silicate join, the join 3 (3 M</w:t>
      </w:r>
      <w:r>
        <w:rPr>
          <w:rFonts w:cs="Times New Roman" w:ascii="Times New Roman" w:hAnsi="Times New Roman"/>
          <w:iCs/>
          <w:vertAlign w:val="subscript"/>
        </w:rPr>
        <w:t>2</w:t>
      </w:r>
      <w:r>
        <w:rPr>
          <w:rFonts w:cs="Times New Roman" w:ascii="Times New Roman" w:hAnsi="Times New Roman"/>
          <w:iCs/>
        </w:rPr>
        <w:t>O for 1 Al</w:t>
      </w:r>
      <w:r>
        <w:rPr>
          <w:rFonts w:cs="Times New Roman" w:ascii="Times New Roman" w:hAnsi="Times New Roman"/>
          <w:iCs/>
          <w:vertAlign w:val="subscript"/>
        </w:rPr>
        <w:t>2</w:t>
      </w:r>
      <w:r>
        <w:rPr>
          <w:rFonts w:cs="Times New Roman" w:ascii="Times New Roman" w:hAnsi="Times New Roman"/>
          <w:iCs/>
        </w:rPr>
        <w:t>O</w:t>
      </w:r>
      <w:r>
        <w:rPr>
          <w:rFonts w:cs="Times New Roman" w:ascii="Times New Roman" w:hAnsi="Times New Roman"/>
          <w:iCs/>
          <w:vertAlign w:val="subscript"/>
        </w:rPr>
        <w:t>3</w:t>
      </w:r>
      <w:r>
        <w:rPr>
          <w:rFonts w:cs="Times New Roman" w:ascii="Times New Roman" w:hAnsi="Times New Roman"/>
          <w:iCs/>
        </w:rPr>
        <w:t>) and the join 1 (1 M</w:t>
      </w:r>
      <w:r>
        <w:rPr>
          <w:rFonts w:cs="Times New Roman" w:ascii="Times New Roman" w:hAnsi="Times New Roman"/>
          <w:iCs/>
          <w:vertAlign w:val="subscript"/>
        </w:rPr>
        <w:t>2</w:t>
      </w:r>
      <w:r>
        <w:rPr>
          <w:rFonts w:cs="Times New Roman" w:ascii="Times New Roman" w:hAnsi="Times New Roman"/>
          <w:iCs/>
        </w:rPr>
        <w:t>O for 1 Al</w:t>
      </w:r>
      <w:r>
        <w:rPr>
          <w:rFonts w:cs="Times New Roman" w:ascii="Times New Roman" w:hAnsi="Times New Roman"/>
          <w:iCs/>
          <w:vertAlign w:val="subscript"/>
        </w:rPr>
        <w:t>2</w:t>
      </w:r>
      <w:r>
        <w:rPr>
          <w:rFonts w:cs="Times New Roman" w:ascii="Times New Roman" w:hAnsi="Times New Roman"/>
          <w:iCs/>
        </w:rPr>
        <w:t>O</w:t>
      </w:r>
      <w:r>
        <w:rPr>
          <w:rFonts w:cs="Times New Roman" w:ascii="Times New Roman" w:hAnsi="Times New Roman"/>
          <w:iCs/>
          <w:vertAlign w:val="subscript"/>
        </w:rPr>
        <w:t>3</w:t>
      </w:r>
      <w:r>
        <w:rPr>
          <w:rFonts w:cs="Times New Roman" w:ascii="Times New Roman" w:hAnsi="Times New Roman"/>
          <w:iCs/>
        </w:rPr>
        <w:t xml:space="preserve">). Decreasing the silica concentration along the silicate join results in, first, an increase in </w:t>
      </w:r>
      <w:r>
        <w:rPr>
          <w:rFonts w:cs="Times New Roman" w:ascii="Times New Roman" w:hAnsi="Times New Roman"/>
          <w:i/>
          <w:iCs/>
        </w:rPr>
        <w:t>S</w:t>
      </w:r>
      <w:r>
        <w:rPr>
          <w:rFonts w:cs="Times New Roman" w:ascii="Times New Roman" w:hAnsi="Times New Roman"/>
          <w:i/>
          <w:iCs/>
          <w:vertAlign w:val="superscript"/>
        </w:rPr>
        <w:t>conf</w:t>
      </w:r>
      <w:r>
        <w:rPr>
          <w:rFonts w:cs="Times New Roman" w:ascii="Times New Roman" w:hAnsi="Times New Roman"/>
          <w:i/>
          <w:iCs/>
        </w:rPr>
        <w:t>(T</w:t>
      </w:r>
      <w:r>
        <w:rPr>
          <w:rFonts w:cs="Times New Roman" w:ascii="Times New Roman" w:hAnsi="Times New Roman"/>
          <w:i/>
          <w:iCs/>
          <w:vertAlign w:val="subscript"/>
        </w:rPr>
        <w:t>g</w:t>
      </w:r>
      <w:r>
        <w:rPr>
          <w:rFonts w:cs="Times New Roman" w:ascii="Times New Roman" w:hAnsi="Times New Roman"/>
          <w:i/>
          <w:iCs/>
        </w:rPr>
        <w:t>)</w:t>
      </w:r>
      <w:r>
        <w:rPr>
          <w:rFonts w:cs="Times New Roman" w:ascii="Times New Roman" w:hAnsi="Times New Roman"/>
          <w:iCs/>
        </w:rPr>
        <w:t xml:space="preserve"> rapidly followed by a decrease to a minimum at the disilicate composition; at lower silica concentrations, </w:t>
      </w:r>
      <w:r>
        <w:rPr>
          <w:rFonts w:cs="Times New Roman" w:ascii="Times New Roman" w:hAnsi="Times New Roman"/>
          <w:i/>
          <w:iCs/>
        </w:rPr>
        <w:t>S</w:t>
      </w:r>
      <w:r>
        <w:rPr>
          <w:rFonts w:cs="Times New Roman" w:ascii="Times New Roman" w:hAnsi="Times New Roman"/>
          <w:i/>
          <w:iCs/>
          <w:vertAlign w:val="superscript"/>
        </w:rPr>
        <w:t>conf</w:t>
      </w:r>
      <w:r>
        <w:rPr>
          <w:rFonts w:cs="Times New Roman" w:ascii="Times New Roman" w:hAnsi="Times New Roman"/>
          <w:i/>
          <w:iCs/>
        </w:rPr>
        <w:t>(T</w:t>
      </w:r>
      <w:r>
        <w:rPr>
          <w:rFonts w:cs="Times New Roman" w:ascii="Times New Roman" w:hAnsi="Times New Roman"/>
          <w:i/>
          <w:iCs/>
          <w:vertAlign w:val="subscript"/>
        </w:rPr>
        <w:t>g</w:t>
      </w:r>
      <w:r>
        <w:rPr>
          <w:rFonts w:cs="Times New Roman" w:ascii="Times New Roman" w:hAnsi="Times New Roman"/>
          <w:i/>
          <w:iCs/>
        </w:rPr>
        <w:t>)</w:t>
      </w:r>
      <w:r>
        <w:rPr>
          <w:rFonts w:cs="Times New Roman" w:ascii="Times New Roman" w:hAnsi="Times New Roman"/>
          <w:iCs/>
        </w:rPr>
        <w:t xml:space="preserve"> increase</w:t>
      </w:r>
      <w:r>
        <w:rPr>
          <w:rFonts w:cs="Times New Roman" w:ascii="Times New Roman" w:hAnsi="Times New Roman"/>
          <w:iCs/>
        </w:rPr>
        <w:t>s</w:t>
      </w:r>
      <w:r>
        <w:rPr>
          <w:rFonts w:cs="Times New Roman" w:ascii="Times New Roman" w:hAnsi="Times New Roman"/>
          <w:iCs/>
        </w:rPr>
        <w:t xml:space="preserve"> again (Fig. 9A,B). Such variations originate from the competition between the topological and chemical entropy of the different </w:t>
      </w:r>
      <w:r>
        <w:rPr>
          <w:rFonts w:cs="Times New Roman" w:ascii="Times New Roman" w:hAnsi="Times New Roman"/>
          <w:i/>
          <w:iCs/>
        </w:rPr>
        <w:t>Q</w:t>
      </w:r>
      <w:r>
        <w:rPr>
          <w:rFonts w:cs="Times New Roman" w:ascii="Times New Roman" w:hAnsi="Times New Roman"/>
          <w:i/>
          <w:iCs/>
          <w:vertAlign w:val="superscript"/>
        </w:rPr>
        <w:t>n</w:t>
      </w:r>
      <w:r>
        <w:rPr>
          <w:rFonts w:cs="Times New Roman" w:ascii="Times New Roman" w:hAnsi="Times New Roman"/>
          <w:iCs/>
        </w:rPr>
        <w:t xml:space="preserve"> tetrahedral units in the melts </w:t>
      </w:r>
      <w:bookmarkStart w:id="695" w:name="__UnoMark__12877_358539444"/>
      <w:bookmarkStart w:id="696" w:name="__UnoMark__12732_358539444"/>
      <w:bookmarkStart w:id="697" w:name="ZOTERO_BREF_68uo4nYQSQqV"/>
      <w:bookmarkStart w:id="698" w:name="__UnoMark__12231_358539444"/>
      <w:bookmarkStart w:id="699" w:name="__UnoMark__12046_358539444"/>
      <w:bookmarkStart w:id="700" w:name="__UnoMark__11500_358539444"/>
      <w:bookmarkStart w:id="701" w:name="__UnoMark__11237_358539444"/>
      <w:bookmarkStart w:id="702" w:name="__UnoMark__2693_362228064"/>
      <w:bookmarkStart w:id="703" w:name="__UnoMark__2558_362228064"/>
      <w:bookmarkStart w:id="704" w:name="__UnoMark__2422_362228064"/>
      <w:bookmarkStart w:id="705" w:name="__UnoMark__2289_362228064"/>
      <w:bookmarkStart w:id="706" w:name="__UnoMark__2840_362228064"/>
      <w:bookmarkStart w:id="707" w:name="__UnoMark__12626_358539444"/>
      <w:bookmarkEnd w:id="707"/>
      <w:r>
        <w:rPr>
          <w:rFonts w:cs="Times New Roman" w:ascii="Times New Roman" w:hAnsi="Times New Roman"/>
          <w:iCs/>
        </w:rPr>
        <w:t>(Le Losq and Neuville, 2017)</w:t>
      </w:r>
      <w:bookmarkEnd w:id="695"/>
      <w:bookmarkEnd w:id="696"/>
      <w:bookmarkEnd w:id="697"/>
      <w:bookmarkEnd w:id="698"/>
      <w:bookmarkEnd w:id="699"/>
      <w:bookmarkEnd w:id="700"/>
      <w:bookmarkEnd w:id="701"/>
      <w:bookmarkEnd w:id="702"/>
      <w:bookmarkEnd w:id="703"/>
      <w:bookmarkEnd w:id="704"/>
      <w:bookmarkEnd w:id="705"/>
      <w:bookmarkEnd w:id="706"/>
      <w:r>
        <w:rPr>
          <w:rFonts w:cs="Times New Roman" w:ascii="Times New Roman" w:hAnsi="Times New Roman"/>
          <w:iCs/>
        </w:rPr>
        <w:t xml:space="preserve">, which proportions change systematically with melt composition </w:t>
      </w:r>
      <w:bookmarkStart w:id="708" w:name="__UnoMark__12878_358539444"/>
      <w:bookmarkStart w:id="709" w:name="__UnoMark__12733_358539444"/>
      <w:bookmarkStart w:id="710" w:name="ZOTERO_BREF_y7MJPMSOfrMG"/>
      <w:bookmarkStart w:id="711" w:name="__UnoMark__12233_358539444"/>
      <w:bookmarkStart w:id="712" w:name="__UnoMark__12047_358539444"/>
      <w:bookmarkStart w:id="713" w:name="__UnoMark__11504_358539444"/>
      <w:bookmarkStart w:id="714" w:name="__UnoMark__11238_358539444"/>
      <w:bookmarkStart w:id="715" w:name="__UnoMark__2559_362228064"/>
      <w:bookmarkStart w:id="716" w:name="__UnoMark__2423_362228064"/>
      <w:bookmarkStart w:id="717" w:name="__UnoMark__2290_362228064"/>
      <w:bookmarkStart w:id="718" w:name="__UnoMark__2694_362228064"/>
      <w:bookmarkStart w:id="719" w:name="__UnoMark__2841_362228064"/>
      <w:bookmarkStart w:id="720" w:name="__UnoMark__12633_358539444"/>
      <w:bookmarkEnd w:id="720"/>
      <w:r>
        <w:rPr>
          <w:rFonts w:cs="Times New Roman" w:ascii="Times New Roman" w:hAnsi="Times New Roman"/>
          <w:iCs/>
        </w:rPr>
        <w:t>(e.g., Hideki Maekawa et al., 1991)</w:t>
      </w:r>
      <w:bookmarkEnd w:id="708"/>
      <w:bookmarkEnd w:id="709"/>
      <w:bookmarkEnd w:id="710"/>
      <w:bookmarkEnd w:id="711"/>
      <w:bookmarkEnd w:id="712"/>
      <w:bookmarkEnd w:id="713"/>
      <w:bookmarkEnd w:id="714"/>
      <w:bookmarkEnd w:id="715"/>
      <w:bookmarkEnd w:id="716"/>
      <w:bookmarkEnd w:id="717"/>
      <w:bookmarkEnd w:id="718"/>
      <w:bookmarkEnd w:id="719"/>
      <w:r>
        <w:rPr>
          <w:rFonts w:cs="Times New Roman" w:ascii="Times New Roman" w:hAnsi="Times New Roman"/>
          <w:iCs/>
        </w:rPr>
        <w:t xml:space="preserve">. With </w:t>
      </w:r>
      <w:r>
        <w:rPr>
          <w:rFonts w:cs="Times New Roman" w:ascii="Times New Roman" w:hAnsi="Times New Roman"/>
          <w:iCs/>
        </w:rPr>
        <w:t>adding</w:t>
      </w:r>
      <w:r>
        <w:rPr>
          <w:rFonts w:cs="Times New Roman" w:ascii="Times New Roman" w:hAnsi="Times New Roman"/>
          <w:iCs/>
        </w:rPr>
        <w:t xml:space="preserve"> aluminium, variations become smoother. In the Na</w:t>
      </w:r>
      <w:r>
        <w:rPr>
          <w:rFonts w:cs="Times New Roman" w:ascii="Times New Roman" w:hAnsi="Times New Roman"/>
          <w:iCs/>
          <w:vertAlign w:val="subscript"/>
        </w:rPr>
        <w:t>2</w:t>
      </w:r>
      <w:r>
        <w:rPr>
          <w:rFonts w:cs="Times New Roman" w:ascii="Times New Roman" w:hAnsi="Times New Roman"/>
          <w:iCs/>
        </w:rPr>
        <w:t>O-Al</w:t>
      </w:r>
      <w:r>
        <w:rPr>
          <w:rFonts w:cs="Times New Roman" w:ascii="Times New Roman" w:hAnsi="Times New Roman"/>
          <w:iCs/>
          <w:vertAlign w:val="subscript"/>
        </w:rPr>
        <w:t>2</w:t>
      </w:r>
      <w:r>
        <w:rPr>
          <w:rFonts w:cs="Times New Roman" w:ascii="Times New Roman" w:hAnsi="Times New Roman"/>
          <w:iCs/>
        </w:rPr>
        <w:t>O</w:t>
      </w:r>
      <w:r>
        <w:rPr>
          <w:rFonts w:cs="Times New Roman" w:ascii="Times New Roman" w:hAnsi="Times New Roman"/>
          <w:iCs/>
          <w:vertAlign w:val="subscript"/>
        </w:rPr>
        <w:t>3</w:t>
      </w:r>
      <w:r>
        <w:rPr>
          <w:rFonts w:cs="Times New Roman" w:ascii="Times New Roman" w:hAnsi="Times New Roman"/>
          <w:iCs/>
        </w:rPr>
        <w:t>-SiO</w:t>
      </w:r>
      <w:r>
        <w:rPr>
          <w:rFonts w:cs="Times New Roman" w:ascii="Times New Roman" w:hAnsi="Times New Roman"/>
          <w:iCs/>
          <w:vertAlign w:val="subscript"/>
        </w:rPr>
        <w:t>2</w:t>
      </w:r>
      <w:r>
        <w:rPr>
          <w:rFonts w:cs="Times New Roman" w:ascii="Times New Roman" w:hAnsi="Times New Roman"/>
          <w:iCs/>
        </w:rPr>
        <w:t xml:space="preserve"> diagram, a small maximum near mole</w:t>
      </w:r>
      <w:r>
        <w:rPr>
          <w:rFonts w:cs="Times New Roman" w:ascii="Times New Roman" w:hAnsi="Times New Roman"/>
          <w:iCs/>
          <w:vertAlign w:val="subscript"/>
        </w:rPr>
        <w:t xml:space="preserve"> </w:t>
      </w:r>
      <w:r>
        <w:rPr>
          <w:rFonts w:cs="Times New Roman" w:ascii="Times New Roman" w:hAnsi="Times New Roman"/>
          <w:iCs/>
          <w:position w:val="0"/>
          <w:sz w:val="24"/>
          <w:sz w:val="24"/>
          <w:vertAlign w:val="baseline"/>
        </w:rPr>
        <w:t>[SiO</w:t>
      </w:r>
      <w:r>
        <w:rPr>
          <w:rFonts w:cs="Times New Roman" w:ascii="Times New Roman" w:hAnsi="Times New Roman"/>
          <w:iCs/>
          <w:vertAlign w:val="subscript"/>
        </w:rPr>
        <w:t>2</w:t>
      </w:r>
      <w:r>
        <w:rPr>
          <w:rFonts w:cs="Times New Roman" w:ascii="Times New Roman" w:hAnsi="Times New Roman"/>
          <w:iCs/>
          <w:position w:val="0"/>
          <w:sz w:val="24"/>
          <w:sz w:val="24"/>
          <w:vertAlign w:val="baseline"/>
        </w:rPr>
        <w:t>]</w:t>
      </w:r>
      <w:r>
        <w:rPr>
          <w:rFonts w:cs="Times New Roman" w:ascii="Times New Roman" w:hAnsi="Times New Roman"/>
          <w:iCs/>
        </w:rPr>
        <w:t xml:space="preserve"> = 0.75 is still observed on the joints 1 and 3; </w:t>
      </w:r>
      <w:r>
        <w:rPr>
          <w:rFonts w:cs="Times New Roman" w:ascii="Times New Roman" w:hAnsi="Times New Roman"/>
          <w:iCs/>
        </w:rPr>
        <w:t>such minimum is</w:t>
      </w:r>
      <w:r>
        <w:rPr>
          <w:rFonts w:cs="Times New Roman" w:ascii="Times New Roman" w:hAnsi="Times New Roman"/>
          <w:iCs/>
        </w:rPr>
        <w:t xml:space="preserve"> not visible anymore in the K</w:t>
      </w:r>
      <w:r>
        <w:rPr>
          <w:rFonts w:cs="Times New Roman" w:ascii="Times New Roman" w:hAnsi="Times New Roman"/>
          <w:iCs/>
          <w:vertAlign w:val="subscript"/>
        </w:rPr>
        <w:t>2</w:t>
      </w:r>
      <w:r>
        <w:rPr>
          <w:rFonts w:cs="Times New Roman" w:ascii="Times New Roman" w:hAnsi="Times New Roman"/>
          <w:iCs/>
        </w:rPr>
        <w:t>O-Al</w:t>
      </w:r>
      <w:r>
        <w:rPr>
          <w:rFonts w:cs="Times New Roman" w:ascii="Times New Roman" w:hAnsi="Times New Roman"/>
          <w:iCs/>
          <w:vertAlign w:val="subscript"/>
        </w:rPr>
        <w:t>2</w:t>
      </w:r>
      <w:r>
        <w:rPr>
          <w:rFonts w:cs="Times New Roman" w:ascii="Times New Roman" w:hAnsi="Times New Roman"/>
          <w:iCs/>
        </w:rPr>
        <w:t>O</w:t>
      </w:r>
      <w:r>
        <w:rPr>
          <w:rFonts w:cs="Times New Roman" w:ascii="Times New Roman" w:hAnsi="Times New Roman"/>
          <w:iCs/>
          <w:vertAlign w:val="subscript"/>
        </w:rPr>
        <w:t>3</w:t>
      </w:r>
      <w:r>
        <w:rPr>
          <w:rFonts w:cs="Times New Roman" w:ascii="Times New Roman" w:hAnsi="Times New Roman"/>
          <w:iCs/>
        </w:rPr>
        <w:t>-SiO</w:t>
      </w:r>
      <w:r>
        <w:rPr>
          <w:rFonts w:cs="Times New Roman" w:ascii="Times New Roman" w:hAnsi="Times New Roman"/>
          <w:iCs/>
          <w:vertAlign w:val="subscript"/>
        </w:rPr>
        <w:t>2</w:t>
      </w:r>
      <w:r>
        <w:rPr>
          <w:rFonts w:cs="Times New Roman" w:ascii="Times New Roman" w:hAnsi="Times New Roman"/>
          <w:iCs/>
        </w:rPr>
        <w:t xml:space="preserve"> diagram (Fig. 9A,B). Furthermore, while entropy values range between 6 and 12 J mol</w:t>
      </w:r>
      <w:r>
        <w:rPr>
          <w:rFonts w:cs="Times New Roman" w:ascii="Times New Roman" w:hAnsi="Times New Roman"/>
          <w:iCs/>
          <w:vertAlign w:val="superscript"/>
        </w:rPr>
        <w:t>-1</w:t>
      </w:r>
      <w:r>
        <w:rPr>
          <w:rFonts w:cs="Times New Roman" w:ascii="Times New Roman" w:hAnsi="Times New Roman"/>
          <w:iCs/>
        </w:rPr>
        <w:t xml:space="preserve"> K</w:t>
      </w:r>
      <w:r>
        <w:rPr>
          <w:rFonts w:cs="Times New Roman" w:ascii="Times New Roman" w:hAnsi="Times New Roman"/>
          <w:iCs/>
          <w:vertAlign w:val="superscript"/>
        </w:rPr>
        <w:t>-1</w:t>
      </w:r>
      <w:r>
        <w:rPr>
          <w:rFonts w:cs="Times New Roman" w:ascii="Times New Roman" w:hAnsi="Times New Roman"/>
          <w:iCs/>
        </w:rPr>
        <w:t xml:space="preserve"> in the Na</w:t>
      </w:r>
      <w:r>
        <w:rPr>
          <w:rFonts w:cs="Times New Roman" w:ascii="Times New Roman" w:hAnsi="Times New Roman"/>
          <w:iCs/>
          <w:vertAlign w:val="subscript"/>
        </w:rPr>
        <w:t>2</w:t>
      </w:r>
      <w:r>
        <w:rPr>
          <w:rFonts w:cs="Times New Roman" w:ascii="Times New Roman" w:hAnsi="Times New Roman"/>
          <w:iCs/>
        </w:rPr>
        <w:t>O-Al</w:t>
      </w:r>
      <w:r>
        <w:rPr>
          <w:rFonts w:cs="Times New Roman" w:ascii="Times New Roman" w:hAnsi="Times New Roman"/>
          <w:iCs/>
          <w:vertAlign w:val="subscript"/>
        </w:rPr>
        <w:t>2</w:t>
      </w:r>
      <w:r>
        <w:rPr>
          <w:rFonts w:cs="Times New Roman" w:ascii="Times New Roman" w:hAnsi="Times New Roman"/>
          <w:iCs/>
        </w:rPr>
        <w:t>O</w:t>
      </w:r>
      <w:r>
        <w:rPr>
          <w:rFonts w:cs="Times New Roman" w:ascii="Times New Roman" w:hAnsi="Times New Roman"/>
          <w:iCs/>
          <w:vertAlign w:val="subscript"/>
        </w:rPr>
        <w:t>3</w:t>
      </w:r>
      <w:r>
        <w:rPr>
          <w:rFonts w:cs="Times New Roman" w:ascii="Times New Roman" w:hAnsi="Times New Roman"/>
          <w:iCs/>
        </w:rPr>
        <w:t>-SiO</w:t>
      </w:r>
      <w:r>
        <w:rPr>
          <w:rFonts w:cs="Times New Roman" w:ascii="Times New Roman" w:hAnsi="Times New Roman"/>
          <w:iCs/>
          <w:vertAlign w:val="subscript"/>
        </w:rPr>
        <w:t>2</w:t>
      </w:r>
      <w:r>
        <w:rPr>
          <w:rFonts w:cs="Times New Roman" w:ascii="Times New Roman" w:hAnsi="Times New Roman"/>
          <w:iCs/>
        </w:rPr>
        <w:t xml:space="preserve"> diagram, they display larger variations in the K</w:t>
      </w:r>
      <w:r>
        <w:rPr>
          <w:rFonts w:cs="Times New Roman" w:ascii="Times New Roman" w:hAnsi="Times New Roman"/>
          <w:iCs/>
          <w:vertAlign w:val="subscript"/>
        </w:rPr>
        <w:t>2</w:t>
      </w:r>
      <w:r>
        <w:rPr>
          <w:rFonts w:cs="Times New Roman" w:ascii="Times New Roman" w:hAnsi="Times New Roman"/>
          <w:iCs/>
        </w:rPr>
        <w:t>O-Al</w:t>
      </w:r>
      <w:r>
        <w:rPr>
          <w:rFonts w:cs="Times New Roman" w:ascii="Times New Roman" w:hAnsi="Times New Roman"/>
          <w:iCs/>
          <w:vertAlign w:val="subscript"/>
        </w:rPr>
        <w:t>2</w:t>
      </w:r>
      <w:r>
        <w:rPr>
          <w:rFonts w:cs="Times New Roman" w:ascii="Times New Roman" w:hAnsi="Times New Roman"/>
          <w:iCs/>
        </w:rPr>
        <w:t>O</w:t>
      </w:r>
      <w:r>
        <w:rPr>
          <w:rFonts w:cs="Times New Roman" w:ascii="Times New Roman" w:hAnsi="Times New Roman"/>
          <w:iCs/>
          <w:vertAlign w:val="subscript"/>
        </w:rPr>
        <w:t>3</w:t>
      </w:r>
      <w:r>
        <w:rPr>
          <w:rFonts w:cs="Times New Roman" w:ascii="Times New Roman" w:hAnsi="Times New Roman"/>
          <w:iCs/>
        </w:rPr>
        <w:t>-SiO</w:t>
      </w:r>
      <w:r>
        <w:rPr>
          <w:rFonts w:cs="Times New Roman" w:ascii="Times New Roman" w:hAnsi="Times New Roman"/>
          <w:iCs/>
          <w:vertAlign w:val="subscript"/>
        </w:rPr>
        <w:t>2</w:t>
      </w:r>
      <w:r>
        <w:rPr>
          <w:rFonts w:cs="Times New Roman" w:ascii="Times New Roman" w:hAnsi="Times New Roman"/>
          <w:iCs/>
        </w:rPr>
        <w:t xml:space="preserve"> diagram. </w:t>
      </w:r>
      <w:r>
        <w:rPr>
          <w:rFonts w:cs="Times New Roman" w:ascii="Times New Roman" w:hAnsi="Times New Roman"/>
          <w:iCs/>
        </w:rPr>
        <w:t>T</w:t>
      </w:r>
      <w:r>
        <w:rPr>
          <w:rFonts w:cs="Times New Roman" w:ascii="Times New Roman" w:hAnsi="Times New Roman"/>
          <w:iCs/>
        </w:rPr>
        <w:t>he entropy of the K-silicate melts are the highest, while the entropy of the K-tectosilicate melts (joint 1) are the lowest and actually barely vary for mole [SiO</w:t>
      </w:r>
      <w:r>
        <w:rPr>
          <w:rFonts w:cs="Times New Roman" w:ascii="Times New Roman" w:hAnsi="Times New Roman"/>
          <w:iCs/>
          <w:vertAlign w:val="subscript"/>
        </w:rPr>
        <w:t>2</w:t>
      </w:r>
      <w:r>
        <w:rPr>
          <w:rFonts w:cs="Times New Roman" w:ascii="Times New Roman" w:hAnsi="Times New Roman"/>
          <w:iCs/>
        </w:rPr>
        <w:t xml:space="preserve">] </w:t>
      </w:r>
      <w:r>
        <w:rPr>
          <w:rFonts w:eastAsia="Symbol" w:cs="Symbol" w:ascii="Symbol" w:hAnsi="Symbol"/>
          <w:iCs/>
        </w:rPr>
        <w:t></w:t>
      </w:r>
      <w:r>
        <w:rPr>
          <w:rFonts w:cs="Times New Roman" w:ascii="Times New Roman" w:hAnsi="Times New Roman"/>
          <w:iCs/>
        </w:rPr>
        <w:t xml:space="preserve"> [0.5-0.75]. </w:t>
      </w:r>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Normal"/>
        <w:spacing w:lineRule="auto" w:line="360"/>
        <w:jc w:val="both"/>
        <w:rPr/>
      </w:pPr>
      <w:r>
        <w:rPr>
          <w:rFonts w:cs="Times New Roman" w:ascii="Times New Roman" w:hAnsi="Times New Roman"/>
          <w:iCs/>
        </w:rPr>
        <w:t>Those variations bring important information regarding how the role of alkali metal cations affect the thermodynamic properties of the melt. It has been documented that, as Al</w:t>
      </w:r>
      <w:r>
        <w:rPr>
          <w:rFonts w:cs="Times New Roman" w:ascii="Times New Roman" w:hAnsi="Times New Roman"/>
          <w:iCs/>
          <w:vertAlign w:val="superscript"/>
        </w:rPr>
        <w:t>3+</w:t>
      </w:r>
      <w:r>
        <w:rPr>
          <w:rFonts w:cs="Times New Roman" w:ascii="Times New Roman" w:hAnsi="Times New Roman"/>
          <w:iCs/>
        </w:rPr>
        <w:t xml:space="preserve"> enters the network of Na silicate melts, Na changes its role from network modifier to charge compensator of the AlO</w:t>
      </w:r>
      <w:r>
        <w:rPr>
          <w:rFonts w:cs="Times New Roman" w:ascii="Times New Roman" w:hAnsi="Times New Roman"/>
          <w:iCs/>
          <w:vertAlign w:val="subscript"/>
        </w:rPr>
        <w:t>4</w:t>
      </w:r>
      <w:r>
        <w:rPr>
          <w:rFonts w:cs="Times New Roman" w:ascii="Times New Roman" w:hAnsi="Times New Roman"/>
          <w:iCs/>
          <w:vertAlign w:val="superscript"/>
        </w:rPr>
        <w:t>-</w:t>
      </w:r>
      <w:r>
        <w:rPr>
          <w:rFonts w:cs="Times New Roman" w:ascii="Times New Roman" w:hAnsi="Times New Roman"/>
          <w:iCs/>
        </w:rPr>
        <w:t xml:space="preserve"> tetrahedral units </w:t>
      </w:r>
      <w:bookmarkStart w:id="721" w:name="__UnoMark__12879_358539444"/>
      <w:bookmarkStart w:id="722" w:name="__UnoMark__12734_358539444"/>
      <w:bookmarkStart w:id="723" w:name="ZOTERO_BREF_QgzGQLlo3GtU"/>
      <w:bookmarkStart w:id="724" w:name="__UnoMark__12235_358539444"/>
      <w:bookmarkStart w:id="725" w:name="__UnoMark__12048_358539444"/>
      <w:bookmarkStart w:id="726" w:name="__UnoMark__11508_358539444"/>
      <w:bookmarkStart w:id="727" w:name="__UnoMark__11239_358539444"/>
      <w:bookmarkStart w:id="728" w:name="__UnoMark__2381_362228064"/>
      <w:bookmarkStart w:id="729" w:name="__UnoMark__2516_362228064"/>
      <w:bookmarkStart w:id="730" w:name="__UnoMark__2249_362228064"/>
      <w:bookmarkStart w:id="731" w:name="__UnoMark__2654_362228064"/>
      <w:bookmarkStart w:id="732" w:name="__UnoMark__2842_362228064"/>
      <w:bookmarkStart w:id="733" w:name="__UnoMark__12640_358539444"/>
      <w:bookmarkEnd w:id="733"/>
      <w:r>
        <w:rPr>
          <w:rFonts w:cs="Times New Roman" w:ascii="Times New Roman" w:hAnsi="Times New Roman"/>
          <w:iCs/>
        </w:rPr>
        <w:t>(e.g., Le Losq et al., 2014 and references cited therein)</w:t>
      </w:r>
      <w:bookmarkEnd w:id="721"/>
      <w:bookmarkEnd w:id="722"/>
      <w:bookmarkEnd w:id="723"/>
      <w:bookmarkEnd w:id="724"/>
      <w:bookmarkEnd w:id="725"/>
      <w:bookmarkEnd w:id="726"/>
      <w:bookmarkEnd w:id="727"/>
      <w:bookmarkEnd w:id="728"/>
      <w:bookmarkEnd w:id="729"/>
      <w:bookmarkEnd w:id="730"/>
      <w:bookmarkEnd w:id="731"/>
      <w:bookmarkEnd w:id="732"/>
      <w:r>
        <w:rPr>
          <w:rFonts w:cs="Times New Roman" w:ascii="Times New Roman" w:hAnsi="Times New Roman"/>
          <w:iCs/>
        </w:rPr>
        <w:t xml:space="preserve">. </w:t>
      </w:r>
      <w:r>
        <w:rPr>
          <w:rFonts w:cs="Times New Roman" w:ascii="Times New Roman" w:hAnsi="Times New Roman"/>
          <w:iCs/>
        </w:rPr>
        <w:t>Thermodynamic predictions from the model indicate that</w:t>
      </w:r>
      <w:r>
        <w:rPr>
          <w:rFonts w:cs="Times New Roman" w:ascii="Times New Roman" w:hAnsi="Times New Roman"/>
          <w:iCs/>
        </w:rPr>
        <w:t xml:space="preserve"> changing the role of alkali metals from network modifier to charge compensator of Al results in an average decrease of the configurational entropy, particularly marked in the case of potassium. In detail, while </w:t>
      </w:r>
      <w:r>
        <w:rPr>
          <w:rFonts w:cs="Times New Roman" w:ascii="Times New Roman" w:hAnsi="Times New Roman"/>
          <w:i/>
          <w:iCs/>
        </w:rPr>
        <w:t>S</w:t>
      </w:r>
      <w:r>
        <w:rPr>
          <w:rFonts w:cs="Times New Roman" w:ascii="Times New Roman" w:hAnsi="Times New Roman"/>
          <w:i/>
          <w:iCs/>
          <w:vertAlign w:val="superscript"/>
        </w:rPr>
        <w:t>conf</w:t>
      </w:r>
      <w:r>
        <w:rPr>
          <w:rFonts w:cs="Times New Roman" w:ascii="Times New Roman" w:hAnsi="Times New Roman"/>
          <w:i/>
          <w:iCs/>
        </w:rPr>
        <w:t>(T</w:t>
      </w:r>
      <w:r>
        <w:rPr>
          <w:rFonts w:cs="Times New Roman" w:ascii="Times New Roman" w:hAnsi="Times New Roman"/>
          <w:i/>
          <w:iCs/>
          <w:vertAlign w:val="subscript"/>
        </w:rPr>
        <w:t>g</w:t>
      </w:r>
      <w:r>
        <w:rPr>
          <w:rFonts w:cs="Times New Roman" w:ascii="Times New Roman" w:hAnsi="Times New Roman"/>
          <w:i/>
          <w:iCs/>
        </w:rPr>
        <w:t>)</w:t>
      </w:r>
      <w:r>
        <w:rPr>
          <w:rFonts w:cs="Times New Roman" w:ascii="Times New Roman" w:hAnsi="Times New Roman"/>
          <w:iCs/>
        </w:rPr>
        <w:t xml:space="preserve"> decreases monotonically from the silicate to the </w:t>
      </w:r>
      <w:r>
        <w:rPr>
          <w:rFonts w:cs="Times New Roman" w:ascii="Times New Roman" w:hAnsi="Times New Roman"/>
          <w:iCs/>
        </w:rPr>
        <w:t>tectosilicate composition</w:t>
      </w:r>
      <w:r>
        <w:rPr>
          <w:rFonts w:cs="Times New Roman" w:ascii="Times New Roman" w:hAnsi="Times New Roman"/>
          <w:iCs/>
        </w:rPr>
        <w:t xml:space="preserve"> at high silica contents in sodium compositions (Fig. 9A), it first slightly increases from the silicate join to the join 3, to then decrease when reaching the </w:t>
      </w:r>
      <w:r>
        <w:rPr>
          <w:rFonts w:cs="Times New Roman" w:ascii="Times New Roman" w:hAnsi="Times New Roman"/>
          <w:iCs/>
        </w:rPr>
        <w:t>join 1</w:t>
      </w:r>
      <w:r>
        <w:rPr>
          <w:rFonts w:cs="Times New Roman" w:ascii="Times New Roman" w:hAnsi="Times New Roman"/>
          <w:iCs/>
        </w:rPr>
        <w:t xml:space="preserve"> at silica contents lowe</w:t>
      </w:r>
      <w:r>
        <w:rPr>
          <w:rFonts w:cs="Times New Roman" w:ascii="Times New Roman" w:hAnsi="Times New Roman"/>
          <w:iCs/>
        </w:rPr>
        <w:t>r</w:t>
      </w:r>
      <w:r>
        <w:rPr>
          <w:rFonts w:cs="Times New Roman" w:ascii="Times New Roman" w:hAnsi="Times New Roman"/>
          <w:iCs/>
        </w:rPr>
        <w:t xml:space="preserve"> than 0.8 in sodic melts (Fig. 9A), in agreement with Le Losq et al. </w:t>
      </w:r>
      <w:bookmarkStart w:id="734" w:name="__UnoMark__12880_358539444"/>
      <w:bookmarkStart w:id="735" w:name="__UnoMark__12735_358539444"/>
      <w:bookmarkStart w:id="736" w:name="ZOTERO_BREF_mnXUON3KJNFr"/>
      <w:bookmarkStart w:id="737" w:name="__UnoMark__12237_358539444"/>
      <w:bookmarkStart w:id="738" w:name="__UnoMark__12049_358539444"/>
      <w:bookmarkStart w:id="739" w:name="__UnoMark__11512_358539444"/>
      <w:bookmarkStart w:id="740" w:name="__UnoMark__11240_358539444"/>
      <w:bookmarkStart w:id="741" w:name="__UnoMark__2656_362228064"/>
      <w:bookmarkStart w:id="742" w:name="__UnoMark__2843_362228064"/>
      <w:bookmarkStart w:id="743" w:name="__UnoMark__12647_358539444"/>
      <w:bookmarkEnd w:id="743"/>
      <w:r>
        <w:rPr>
          <w:rFonts w:cs="Times New Roman" w:ascii="Times New Roman" w:hAnsi="Times New Roman"/>
          <w:iCs/>
        </w:rPr>
        <w:t>(2014)</w:t>
      </w:r>
      <w:bookmarkEnd w:id="734"/>
      <w:bookmarkEnd w:id="735"/>
      <w:bookmarkEnd w:id="736"/>
      <w:bookmarkEnd w:id="737"/>
      <w:bookmarkEnd w:id="738"/>
      <w:bookmarkEnd w:id="739"/>
      <w:bookmarkEnd w:id="740"/>
      <w:bookmarkEnd w:id="741"/>
      <w:bookmarkEnd w:id="742"/>
      <w:r>
        <w:rPr>
          <w:rFonts w:cs="Times New Roman" w:ascii="Times New Roman" w:hAnsi="Times New Roman"/>
          <w:iCs/>
        </w:rPr>
        <w:t xml:space="preserve">. In potassic melts, only a general, large and monotonic decrease of </w:t>
      </w:r>
      <w:r>
        <w:rPr>
          <w:rFonts w:cs="Times New Roman" w:ascii="Times New Roman" w:hAnsi="Times New Roman"/>
          <w:i/>
          <w:iCs/>
        </w:rPr>
        <w:t>S</w:t>
      </w:r>
      <w:r>
        <w:rPr>
          <w:rFonts w:cs="Times New Roman" w:ascii="Times New Roman" w:hAnsi="Times New Roman"/>
          <w:i/>
          <w:iCs/>
          <w:vertAlign w:val="superscript"/>
        </w:rPr>
        <w:t>conf</w:t>
      </w:r>
      <w:r>
        <w:rPr>
          <w:rFonts w:cs="Times New Roman" w:ascii="Times New Roman" w:hAnsi="Times New Roman"/>
          <w:i/>
          <w:iCs/>
        </w:rPr>
        <w:t>(T</w:t>
      </w:r>
      <w:r>
        <w:rPr>
          <w:rFonts w:cs="Times New Roman" w:ascii="Times New Roman" w:hAnsi="Times New Roman"/>
          <w:i/>
          <w:iCs/>
          <w:vertAlign w:val="subscript"/>
        </w:rPr>
        <w:t>g</w:t>
      </w:r>
      <w:r>
        <w:rPr>
          <w:rFonts w:cs="Times New Roman" w:ascii="Times New Roman" w:hAnsi="Times New Roman"/>
          <w:i/>
          <w:iCs/>
        </w:rPr>
        <w:t>)</w:t>
      </w:r>
      <w:r>
        <w:rPr>
          <w:rFonts w:cs="Times New Roman" w:ascii="Times New Roman" w:hAnsi="Times New Roman"/>
          <w:iCs/>
        </w:rPr>
        <w:t xml:space="preserve"> is observe (Fig. 9B). The general decrease in </w:t>
      </w:r>
      <w:r>
        <w:rPr>
          <w:rFonts w:cs="Times New Roman" w:ascii="Times New Roman" w:hAnsi="Times New Roman"/>
          <w:i/>
          <w:iCs/>
        </w:rPr>
        <w:t>S</w:t>
      </w:r>
      <w:r>
        <w:rPr>
          <w:rFonts w:cs="Times New Roman" w:ascii="Times New Roman" w:hAnsi="Times New Roman"/>
          <w:i/>
          <w:iCs/>
          <w:vertAlign w:val="superscript"/>
        </w:rPr>
        <w:t>conf</w:t>
      </w:r>
      <w:r>
        <w:rPr>
          <w:rFonts w:cs="Times New Roman" w:ascii="Times New Roman" w:hAnsi="Times New Roman"/>
          <w:i/>
          <w:iCs/>
        </w:rPr>
        <w:t>(T</w:t>
      </w:r>
      <w:r>
        <w:rPr>
          <w:rFonts w:cs="Times New Roman" w:ascii="Times New Roman" w:hAnsi="Times New Roman"/>
          <w:i/>
          <w:iCs/>
          <w:vertAlign w:val="subscript"/>
        </w:rPr>
        <w:t>g</w:t>
      </w:r>
      <w:r>
        <w:rPr>
          <w:rFonts w:cs="Times New Roman" w:ascii="Times New Roman" w:hAnsi="Times New Roman"/>
          <w:i/>
          <w:iCs/>
        </w:rPr>
        <w:t>)</w:t>
      </w:r>
      <w:r>
        <w:rPr>
          <w:rFonts w:cs="Times New Roman" w:ascii="Times New Roman" w:hAnsi="Times New Roman"/>
          <w:iCs/>
        </w:rPr>
        <w:t xml:space="preserve"> can be understood as a competition between alkali </w:t>
      </w:r>
      <w:r>
        <w:rPr>
          <w:rFonts w:cs="Times New Roman" w:ascii="Times New Roman" w:hAnsi="Times New Roman"/>
          <w:iCs/>
        </w:rPr>
        <w:t>modifiers</w:t>
      </w:r>
      <w:r>
        <w:rPr>
          <w:rFonts w:cs="Times New Roman" w:ascii="Times New Roman" w:hAnsi="Times New Roman"/>
          <w:iCs/>
        </w:rPr>
        <w:t xml:space="preserve"> distributed in percolation channels in silicate glasses, following the Random Network Model proposed by Greaves </w:t>
      </w:r>
      <w:bookmarkStart w:id="744" w:name="__UnoMark__12881_358539444"/>
      <w:bookmarkStart w:id="745" w:name="__UnoMark__12736_358539444"/>
      <w:bookmarkStart w:id="746" w:name="ZOTERO_BREF_eI1LaOKDNOj6"/>
      <w:bookmarkStart w:id="747" w:name="__UnoMark__12239_358539444"/>
      <w:bookmarkStart w:id="748" w:name="__UnoMark__12050_358539444"/>
      <w:bookmarkStart w:id="749" w:name="__UnoMark__11516_358539444"/>
      <w:bookmarkStart w:id="750" w:name="__UnoMark__11241_358539444"/>
      <w:bookmarkStart w:id="751" w:name="__UnoMark__2844_362228064"/>
      <w:bookmarkStart w:id="752" w:name="__UnoMark__2695_362228064"/>
      <w:bookmarkStart w:id="753" w:name="__UnoMark__2517_362228064"/>
      <w:bookmarkStart w:id="754" w:name="__UnoMark__2382_362228064"/>
      <w:bookmarkStart w:id="755" w:name="__UnoMark__2250_362228064"/>
      <w:bookmarkStart w:id="756" w:name="__UnoMark__12654_358539444"/>
      <w:bookmarkEnd w:id="756"/>
      <w:r>
        <w:rPr>
          <w:rFonts w:cs="Times New Roman" w:ascii="Times New Roman" w:hAnsi="Times New Roman"/>
          <w:iCs/>
        </w:rPr>
        <w:t>(1985)</w:t>
      </w:r>
      <w:bookmarkEnd w:id="744"/>
      <w:bookmarkEnd w:id="745"/>
      <w:bookmarkEnd w:id="746"/>
      <w:bookmarkEnd w:id="747"/>
      <w:bookmarkEnd w:id="748"/>
      <w:bookmarkEnd w:id="749"/>
      <w:bookmarkEnd w:id="750"/>
      <w:bookmarkEnd w:id="751"/>
      <w:bookmarkEnd w:id="752"/>
      <w:bookmarkEnd w:id="753"/>
      <w:bookmarkEnd w:id="754"/>
      <w:bookmarkEnd w:id="755"/>
      <w:r>
        <w:rPr>
          <w:rFonts w:cs="Times New Roman" w:ascii="Times New Roman" w:hAnsi="Times New Roman"/>
          <w:iCs/>
        </w:rPr>
        <w:t xml:space="preserve">, </w:t>
      </w:r>
      <w:r>
        <w:rPr>
          <w:rFonts w:cs="Times New Roman" w:ascii="Times New Roman" w:hAnsi="Times New Roman"/>
          <w:iCs/>
        </w:rPr>
        <w:t>and a</w:t>
      </w:r>
      <w:r>
        <w:rPr>
          <w:rFonts w:cs="Times New Roman" w:ascii="Times New Roman" w:hAnsi="Times New Roman"/>
          <w:iCs/>
        </w:rPr>
        <w:t xml:space="preserve">lkali charge compensators distributed according to the Charge-Compensated Random Network </w:t>
      </w:r>
      <w:bookmarkStart w:id="757" w:name="__UnoMark__12882_358539444"/>
      <w:bookmarkStart w:id="758" w:name="__UnoMark__12737_358539444"/>
      <w:bookmarkStart w:id="759" w:name="ZOTERO_BREF_t7JM5XSOW0vh"/>
      <w:bookmarkStart w:id="760" w:name="__UnoMark__12241_358539444"/>
      <w:bookmarkStart w:id="761" w:name="__UnoMark__12051_358539444"/>
      <w:bookmarkStart w:id="762" w:name="__UnoMark__11520_358539444"/>
      <w:bookmarkStart w:id="763" w:name="__UnoMark__11242_358539444"/>
      <w:bookmarkStart w:id="764" w:name="__UnoMark__2845_362228064"/>
      <w:bookmarkStart w:id="765" w:name="__UnoMark__2383_362228064"/>
      <w:bookmarkStart w:id="766" w:name="__UnoMark__2696_362228064"/>
      <w:bookmarkStart w:id="767" w:name="__UnoMark__2518_362228064"/>
      <w:bookmarkStart w:id="768" w:name="__UnoMark__2252_362228064"/>
      <w:bookmarkStart w:id="769" w:name="__UnoMark__12661_358539444"/>
      <w:bookmarkEnd w:id="769"/>
      <w:r>
        <w:rPr>
          <w:rFonts w:cs="Times New Roman" w:ascii="Times New Roman" w:hAnsi="Times New Roman"/>
          <w:iCs/>
        </w:rPr>
        <w:t>(Greaves and Ngai, 1995; Le Losq et al., 2017)</w:t>
      </w:r>
      <w:bookmarkEnd w:id="757"/>
      <w:bookmarkEnd w:id="758"/>
      <w:bookmarkEnd w:id="759"/>
      <w:bookmarkEnd w:id="760"/>
      <w:bookmarkEnd w:id="761"/>
      <w:bookmarkEnd w:id="762"/>
      <w:bookmarkEnd w:id="763"/>
      <w:bookmarkEnd w:id="764"/>
      <w:bookmarkEnd w:id="765"/>
      <w:bookmarkEnd w:id="766"/>
      <w:bookmarkEnd w:id="767"/>
      <w:bookmarkEnd w:id="768"/>
      <w:r>
        <w:rPr>
          <w:rFonts w:cs="Times New Roman" w:ascii="Times New Roman" w:hAnsi="Times New Roman"/>
          <w:iCs/>
        </w:rPr>
        <w:t>. While sodium as a network modifier or charge compensator may not affect critically the general entropy of the network, Fig. 9B suggests that</w:t>
      </w:r>
      <w:r>
        <w:rPr>
          <w:rFonts w:cs="Times New Roman" w:ascii="Times New Roman" w:hAnsi="Times New Roman"/>
          <w:i w:val="false"/>
          <w:iCs w:val="false"/>
        </w:rPr>
        <w:t xml:space="preserve"> potassic </w:t>
      </w:r>
      <w:r>
        <w:rPr>
          <w:rFonts w:cs="Times New Roman" w:ascii="Times New Roman" w:hAnsi="Times New Roman"/>
          <w:i w:val="false"/>
          <w:iCs w:val="false"/>
        </w:rPr>
        <w:t xml:space="preserve">as a network modifier or charge compensator is present in very different environments, and, hence, affects differently the melt and glass  </w:t>
      </w:r>
      <w:r>
        <w:rPr>
          <w:rFonts w:cs="Times New Roman" w:ascii="Times New Roman" w:hAnsi="Times New Roman"/>
          <w:i/>
          <w:iCs/>
        </w:rPr>
        <w:t>S</w:t>
      </w:r>
      <w:r>
        <w:rPr>
          <w:rFonts w:cs="Times New Roman" w:ascii="Times New Roman" w:hAnsi="Times New Roman"/>
          <w:i/>
          <w:iCs/>
          <w:vertAlign w:val="superscript"/>
        </w:rPr>
        <w:t>conf</w:t>
      </w:r>
      <w:r>
        <w:rPr>
          <w:rFonts w:cs="Times New Roman" w:ascii="Times New Roman" w:hAnsi="Times New Roman"/>
          <w:i w:val="false"/>
          <w:iCs w:val="false"/>
          <w:position w:val="0"/>
          <w:sz w:val="24"/>
          <w:vertAlign w:val="baseline"/>
        </w:rPr>
        <w:t>.</w:t>
      </w:r>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Normal"/>
        <w:spacing w:lineRule="auto" w:line="360"/>
        <w:jc w:val="both"/>
        <w:rPr/>
      </w:pPr>
      <w:r>
        <w:rPr>
          <w:rFonts w:cs="Times New Roman" w:ascii="Times New Roman" w:hAnsi="Times New Roman"/>
          <w:iCs/>
        </w:rPr>
        <w:t xml:space="preserve">The large entropic variations observed in K-bearing systems are rationalized when considering that potassium behave in extreme ways in both silicate and aluminosilicate melts, as shown by a T-dependent liquid heat capacity for the former and significant K-clustering detected in the later </w:t>
      </w:r>
      <w:bookmarkStart w:id="770" w:name="__UnoMark__12883_358539444"/>
      <w:bookmarkStart w:id="771" w:name="__UnoMark__12738_358539444"/>
      <w:bookmarkStart w:id="772" w:name="ZOTERO_BREF_WWB95tojo3wx"/>
      <w:bookmarkStart w:id="773" w:name="__UnoMark__12243_358539444"/>
      <w:bookmarkStart w:id="774" w:name="__UnoMark__12052_358539444"/>
      <w:bookmarkStart w:id="775" w:name="__UnoMark__11524_358539444"/>
      <w:bookmarkStart w:id="776" w:name="__UnoMark__11243_358539444"/>
      <w:bookmarkStart w:id="777" w:name="__UnoMark__2385_362228064"/>
      <w:bookmarkStart w:id="778" w:name="__UnoMark__2519_362228064"/>
      <w:bookmarkStart w:id="779" w:name="__UnoMark__2697_362228064"/>
      <w:bookmarkStart w:id="780" w:name="__UnoMark__2846_362228064"/>
      <w:bookmarkStart w:id="781" w:name="__UnoMark__12668_358539444"/>
      <w:bookmarkEnd w:id="781"/>
      <w:r>
        <w:rPr>
          <w:rFonts w:cs="Times New Roman" w:ascii="Times New Roman" w:hAnsi="Times New Roman"/>
          <w:iCs/>
        </w:rPr>
        <w:t>(Richet and Bottinga, 1985; Le Losq et al., 2017)</w:t>
      </w:r>
      <w:bookmarkEnd w:id="770"/>
      <w:bookmarkEnd w:id="771"/>
      <w:bookmarkEnd w:id="772"/>
      <w:bookmarkEnd w:id="773"/>
      <w:bookmarkEnd w:id="774"/>
      <w:bookmarkEnd w:id="775"/>
      <w:bookmarkEnd w:id="776"/>
      <w:bookmarkEnd w:id="777"/>
      <w:bookmarkEnd w:id="778"/>
      <w:bookmarkEnd w:id="779"/>
      <w:bookmarkEnd w:id="780"/>
      <w:r>
        <w:rPr>
          <w:rFonts w:cs="Times New Roman" w:ascii="Times New Roman" w:hAnsi="Times New Roman"/>
          <w:iCs/>
        </w:rPr>
        <w:t xml:space="preserve">. Such behavior may be assigned to its ionic radius, ranging between 146 pm and 168 pm in CN 6 to 12, respectively </w:t>
      </w:r>
      <w:bookmarkStart w:id="782" w:name="__UnoMark__12884_358539444"/>
      <w:bookmarkStart w:id="783" w:name="__UnoMark__12739_358539444"/>
      <w:bookmarkStart w:id="784" w:name="ZOTERO_BREF_rX8gDomuWHfI"/>
      <w:bookmarkStart w:id="785" w:name="__UnoMark__12245_358539444"/>
      <w:bookmarkStart w:id="786" w:name="__UnoMark__12053_358539444"/>
      <w:bookmarkStart w:id="787" w:name="__UnoMark__11528_358539444"/>
      <w:bookmarkStart w:id="788" w:name="__UnoMark__11244_358539444"/>
      <w:bookmarkStart w:id="789" w:name="__UnoMark__2521_362228064"/>
      <w:bookmarkStart w:id="790" w:name="__UnoMark__2698_362228064"/>
      <w:bookmarkStart w:id="791" w:name="__UnoMark__2847_362228064"/>
      <w:bookmarkStart w:id="792" w:name="__UnoMark__12675_358539444"/>
      <w:bookmarkEnd w:id="792"/>
      <w:r>
        <w:rPr>
          <w:rFonts w:cs="Times New Roman" w:ascii="Times New Roman" w:hAnsi="Times New Roman"/>
          <w:iCs/>
        </w:rPr>
        <w:t>(Whittaker and Muntus, 1970)</w:t>
      </w:r>
      <w:bookmarkEnd w:id="782"/>
      <w:bookmarkEnd w:id="783"/>
      <w:bookmarkEnd w:id="784"/>
      <w:bookmarkEnd w:id="785"/>
      <w:bookmarkEnd w:id="786"/>
      <w:bookmarkEnd w:id="787"/>
      <w:bookmarkEnd w:id="788"/>
      <w:bookmarkEnd w:id="789"/>
      <w:bookmarkEnd w:id="790"/>
      <w:bookmarkEnd w:id="791"/>
      <w:r>
        <w:rPr>
          <w:rFonts w:cs="Times New Roman" w:ascii="Times New Roman" w:hAnsi="Times New Roman"/>
          <w:iCs/>
        </w:rPr>
        <w:t>. Potassium thus presents a ionic radius larger than oxygens (132 pm), and this may result in a particular structural behavior, like elevated cationic segregation and non-random distribution, which results in strong variations in thermodynamic properties of K-silicate and aluminosilicates melts and glasses.</w:t>
      </w:r>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Normal"/>
        <w:spacing w:lineRule="auto" w:line="360"/>
        <w:jc w:val="both"/>
        <w:rPr/>
      </w:pPr>
      <w:r>
        <w:rPr>
          <w:rFonts w:cs="Times New Roman" w:ascii="Times New Roman" w:hAnsi="Times New Roman"/>
          <w:iCs/>
        </w:rPr>
        <w:t xml:space="preserve">Turning to fragility, we note that the variation from the silicate composition to the tectosilicate ones mirror those of </w:t>
      </w:r>
      <w:bookmarkStart w:id="793" w:name="__DdeLink__2801_362228064"/>
      <w:r>
        <w:rPr>
          <w:rFonts w:cs="Times New Roman" w:ascii="Times New Roman" w:hAnsi="Times New Roman"/>
          <w:i/>
          <w:iCs/>
        </w:rPr>
        <w:t>S</w:t>
      </w:r>
      <w:r>
        <w:rPr>
          <w:rFonts w:cs="Times New Roman" w:ascii="Times New Roman" w:hAnsi="Times New Roman"/>
          <w:i/>
          <w:iCs/>
          <w:vertAlign w:val="superscript"/>
        </w:rPr>
        <w:t>conf</w:t>
      </w:r>
      <w:r>
        <w:rPr>
          <w:rFonts w:cs="Times New Roman" w:ascii="Times New Roman" w:hAnsi="Times New Roman"/>
          <w:i/>
          <w:iCs/>
        </w:rPr>
        <w:t>(T</w:t>
      </w:r>
      <w:r>
        <w:rPr>
          <w:rFonts w:cs="Times New Roman" w:ascii="Times New Roman" w:hAnsi="Times New Roman"/>
          <w:i/>
          <w:iCs/>
          <w:vertAlign w:val="subscript"/>
        </w:rPr>
        <w:t>g</w:t>
      </w:r>
      <w:r>
        <w:rPr>
          <w:rFonts w:cs="Times New Roman" w:ascii="Times New Roman" w:hAnsi="Times New Roman"/>
          <w:i/>
          <w:iCs/>
        </w:rPr>
        <w:t>)</w:t>
      </w:r>
      <w:bookmarkEnd w:id="793"/>
      <w:r>
        <w:rPr>
          <w:rFonts w:cs="Times New Roman" w:ascii="Times New Roman" w:hAnsi="Times New Roman"/>
          <w:i w:val="false"/>
          <w:iCs w:val="false"/>
        </w:rPr>
        <w:t>, but are much more restrained</w:t>
      </w:r>
      <w:r>
        <w:rPr>
          <w:rFonts w:cs="Times New Roman" w:ascii="Times New Roman" w:hAnsi="Times New Roman"/>
          <w:i/>
          <w:iCs/>
        </w:rPr>
        <w:t xml:space="preserve">. </w:t>
      </w:r>
      <w:r>
        <w:rPr>
          <w:rFonts w:cs="Times New Roman" w:ascii="Times New Roman" w:hAnsi="Times New Roman"/>
          <w:i w:val="false"/>
          <w:iCs w:val="false"/>
        </w:rPr>
        <w:t xml:space="preserve">The fragility </w:t>
      </w:r>
      <w:r>
        <w:rPr>
          <w:rFonts w:cs="Times New Roman" w:ascii="Times New Roman" w:hAnsi="Times New Roman"/>
          <w:i/>
          <w:iCs/>
        </w:rPr>
        <w:t xml:space="preserve">m </w:t>
      </w:r>
      <w:r>
        <w:rPr>
          <w:rFonts w:cs="Times New Roman" w:ascii="Times New Roman" w:hAnsi="Times New Roman"/>
          <w:i w:val="false"/>
          <w:iCs w:val="false"/>
        </w:rPr>
        <w:t xml:space="preserve">tends to monotonically decrease with the silica content of the glasses, and </w:t>
      </w:r>
      <w:r>
        <w:rPr>
          <w:rFonts w:cs="Times New Roman" w:ascii="Times New Roman" w:hAnsi="Times New Roman"/>
          <w:i w:val="false"/>
          <w:iCs w:val="false"/>
        </w:rPr>
        <w:t xml:space="preserve">variations of </w:t>
      </w:r>
      <w:r>
        <w:rPr>
          <w:rFonts w:cs="Times New Roman" w:ascii="Times New Roman" w:hAnsi="Times New Roman"/>
          <w:i w:val="false"/>
          <w:iCs w:val="false"/>
        </w:rPr>
        <w:t xml:space="preserve">the ratio </w:t>
      </w:r>
      <w:r>
        <w:rPr>
          <w:rFonts w:cs="Times New Roman" w:ascii="Times New Roman" w:hAnsi="Times New Roman"/>
          <w:i/>
          <w:iCs/>
        </w:rPr>
        <w:t xml:space="preserve">M/Al </w:t>
      </w:r>
      <w:r>
        <w:rPr>
          <w:rFonts w:cs="Times New Roman" w:ascii="Times New Roman" w:hAnsi="Times New Roman"/>
          <w:i w:val="false"/>
          <w:iCs w:val="false"/>
        </w:rPr>
        <w:t xml:space="preserve">only result in small variations of </w:t>
      </w:r>
      <w:r>
        <w:rPr>
          <w:rFonts w:cs="Times New Roman" w:ascii="Times New Roman" w:hAnsi="Times New Roman"/>
          <w:i/>
          <w:iCs/>
        </w:rPr>
        <w:t>m</w:t>
      </w:r>
      <w:r>
        <w:rPr>
          <w:rFonts w:cs="Times New Roman" w:ascii="Times New Roman" w:hAnsi="Times New Roman"/>
          <w:i w:val="false"/>
          <w:iCs w:val="false"/>
        </w:rPr>
        <w:t xml:space="preserve">. This is explained by </w:t>
      </w:r>
      <w:r>
        <w:rPr>
          <w:rFonts w:cs="Times New Roman" w:ascii="Times New Roman" w:hAnsi="Times New Roman"/>
          <w:i w:val="false"/>
          <w:iCs w:val="false"/>
        </w:rPr>
        <w:t xml:space="preserve">the fact that </w:t>
      </w:r>
      <w:r>
        <w:rPr>
          <w:rFonts w:cs="Times New Roman" w:ascii="Times New Roman" w:hAnsi="Times New Roman"/>
          <w:i w:val="false"/>
          <w:iCs w:val="false"/>
        </w:rPr>
        <w:t xml:space="preserve">eq. </w:t>
      </w:r>
      <w:r>
        <w:rPr>
          <w:rFonts w:cs="Times New Roman" w:ascii="Times New Roman" w:hAnsi="Times New Roman"/>
          <w:i/>
          <w:iCs/>
        </w:rPr>
        <w:t xml:space="preserve">(4) </w:t>
      </w:r>
      <w:r>
        <w:rPr>
          <w:rFonts w:cs="Times New Roman" w:ascii="Times New Roman" w:hAnsi="Times New Roman"/>
          <w:i w:val="false"/>
          <w:iCs w:val="false"/>
        </w:rPr>
        <w:t xml:space="preserve">also depends on </w:t>
      </w:r>
      <w:r>
        <w:rPr>
          <w:rFonts w:cs="Times New Roman" w:ascii="Times New Roman" w:hAnsi="Times New Roman"/>
          <w:i/>
          <w:iCs/>
        </w:rPr>
        <w:t>T</w:t>
      </w:r>
      <w:r>
        <w:rPr>
          <w:rFonts w:cs="Times New Roman" w:ascii="Times New Roman" w:hAnsi="Times New Roman"/>
          <w:i/>
          <w:iCs/>
          <w:vertAlign w:val="subscript"/>
        </w:rPr>
        <w:t>g</w:t>
      </w:r>
      <w:r>
        <w:rPr>
          <w:rFonts w:cs="Times New Roman" w:ascii="Times New Roman" w:hAnsi="Times New Roman"/>
          <w:i w:val="false"/>
          <w:iCs w:val="false"/>
        </w:rPr>
        <w:t xml:space="preserve">, which vary largely as a function of the M/Al ratio and hence allows large changes in eq. </w:t>
      </w:r>
      <w:r>
        <w:rPr>
          <w:rFonts w:cs="Times New Roman" w:ascii="Times New Roman" w:hAnsi="Times New Roman"/>
          <w:i/>
          <w:iCs/>
        </w:rPr>
        <w:t>(4)</w:t>
      </w:r>
      <w:r>
        <w:rPr>
          <w:rFonts w:cs="Times New Roman" w:ascii="Times New Roman" w:hAnsi="Times New Roman"/>
          <w:i w:val="false"/>
          <w:iCs w:val="false"/>
        </w:rPr>
        <w:t xml:space="preserve">. </w:t>
      </w:r>
    </w:p>
    <w:p>
      <w:pPr>
        <w:pStyle w:val="Normal"/>
        <w:spacing w:lineRule="auto" w:line="360"/>
        <w:jc w:val="both"/>
        <w:rPr>
          <w:rFonts w:ascii="Times New Roman" w:hAnsi="Times New Roman" w:cs="Times New Roman"/>
          <w:i/>
          <w:i/>
          <w:iCs/>
        </w:rPr>
      </w:pPr>
      <w:r>
        <w:rPr>
          <w:rFonts w:cs="Times New Roman" w:ascii="Times New Roman" w:hAnsi="Times New Roman"/>
          <w:i/>
          <w:iCs/>
        </w:rPr>
      </w:r>
    </w:p>
    <w:p>
      <w:pPr>
        <w:pStyle w:val="Normal"/>
        <w:spacing w:lineRule="auto" w:line="360"/>
        <w:jc w:val="both"/>
        <w:rPr/>
      </w:pPr>
      <w:r>
        <w:rPr>
          <w:rFonts w:cs="Times New Roman" w:ascii="Times New Roman" w:hAnsi="Times New Roman"/>
          <w:b/>
          <w:iCs/>
        </w:rPr>
        <w:t>4.</w:t>
      </w:r>
      <w:r>
        <w:rPr>
          <w:rFonts w:cs="Times New Roman" w:ascii="Times New Roman" w:hAnsi="Times New Roman"/>
          <w:b/>
          <w:iCs/>
        </w:rPr>
        <w:t>2</w:t>
      </w:r>
      <w:r>
        <w:rPr>
          <w:rFonts w:cs="Times New Roman" w:ascii="Times New Roman" w:hAnsi="Times New Roman"/>
          <w:b/>
          <w:iCs/>
        </w:rPr>
        <w:t xml:space="preserve"> </w:t>
      </w:r>
      <w:r>
        <w:rPr>
          <w:rFonts w:cs="Times New Roman" w:ascii="Times New Roman" w:hAnsi="Times New Roman"/>
          <w:b/>
          <w:iCs/>
        </w:rPr>
        <w:t>The link between Raman spectra and melt properties</w:t>
      </w:r>
    </w:p>
    <w:p>
      <w:pPr>
        <w:pStyle w:val="Normal"/>
        <w:spacing w:lineRule="auto" w:line="360"/>
        <w:jc w:val="both"/>
        <w:rPr>
          <w:rFonts w:ascii="Times New Roman" w:hAnsi="Times New Roman" w:cs="Times New Roman"/>
          <w:b/>
          <w:b/>
          <w:iCs/>
        </w:rPr>
      </w:pPr>
      <w:r>
        <w:rPr>
          <w:rFonts w:cs="Times New Roman" w:ascii="Times New Roman" w:hAnsi="Times New Roman"/>
          <w:b/>
          <w:iCs/>
        </w:rPr>
      </w:r>
    </w:p>
    <w:p>
      <w:pPr>
        <w:pStyle w:val="Normal"/>
        <w:rPr/>
      </w:pPr>
      <w:r>
        <w:rPr>
          <w:rFonts w:cs="Times New Roman" w:ascii="Times New Roman" w:hAnsi="Times New Roman"/>
          <w:b w:val="false"/>
          <w:bCs w:val="false"/>
          <w:iCs/>
        </w:rPr>
        <w:t xml:space="preserve">Recent studies have shown that it is possible to use the ratio </w:t>
      </w:r>
      <w:r>
        <w:rPr>
          <w:rFonts w:cs="Times New Roman" w:ascii="Times New Roman" w:hAnsi="Times New Roman"/>
          <w:b w:val="false"/>
          <w:bCs w:val="false"/>
          <w:i/>
          <w:iCs/>
        </w:rPr>
        <w:t>R</w:t>
      </w:r>
      <w:r>
        <w:rPr>
          <w:rFonts w:cs="Times New Roman" w:ascii="Times New Roman" w:hAnsi="Times New Roman"/>
          <w:b w:val="false"/>
          <w:bCs w:val="false"/>
          <w:i/>
          <w:iCs/>
          <w:vertAlign w:val="subscript"/>
        </w:rPr>
        <w:t>Raman</w:t>
      </w:r>
      <w:r>
        <w:rPr>
          <w:rFonts w:cs="Times New Roman" w:ascii="Times New Roman" w:hAnsi="Times New Roman"/>
          <w:b w:val="false"/>
          <w:bCs w:val="false"/>
          <w:iCs/>
        </w:rPr>
        <w:t xml:space="preserve"> between the Raman signal assigned to intertetrahedral vibrations (below 700 cm</w:t>
      </w:r>
      <w:r>
        <w:rPr>
          <w:rFonts w:cs="Times New Roman" w:ascii="Times New Roman" w:hAnsi="Times New Roman"/>
          <w:b w:val="false"/>
          <w:bCs w:val="false"/>
          <w:iCs/>
          <w:vertAlign w:val="superscript"/>
        </w:rPr>
        <w:t>-1</w:t>
      </w:r>
      <w:r>
        <w:rPr>
          <w:rFonts w:cs="Times New Roman" w:ascii="Times New Roman" w:hAnsi="Times New Roman"/>
          <w:b w:val="false"/>
          <w:bCs w:val="false"/>
          <w:iCs/>
        </w:rPr>
        <w:t>) and that assigned to intratetrahedral vibrations (between ~800 and 1300 cm</w:t>
      </w:r>
      <w:r>
        <w:rPr>
          <w:rFonts w:cs="Times New Roman" w:ascii="Times New Roman" w:hAnsi="Times New Roman"/>
          <w:b w:val="false"/>
          <w:bCs w:val="false"/>
          <w:iCs/>
          <w:vertAlign w:val="superscript"/>
        </w:rPr>
        <w:t>-1</w:t>
      </w:r>
      <w:r>
        <w:rPr>
          <w:rFonts w:cs="Times New Roman" w:ascii="Times New Roman" w:hAnsi="Times New Roman"/>
          <w:b w:val="false"/>
          <w:bCs w:val="false"/>
          <w:iCs/>
        </w:rPr>
        <w:t xml:space="preserve">) to predict the parameters of the empirique </w:t>
      </w:r>
      <w:r>
        <w:rPr>
          <w:rFonts w:cs="Times New Roman" w:ascii="Times New Roman" w:hAnsi="Times New Roman"/>
          <w:b w:val="false"/>
          <w:bCs w:val="false"/>
          <w:iCs/>
        </w:rPr>
        <w:t>VFT</w:t>
      </w:r>
      <w:r>
        <w:rPr>
          <w:rFonts w:cs="Times New Roman" w:ascii="Times New Roman" w:hAnsi="Times New Roman"/>
          <w:b w:val="false"/>
          <w:bCs w:val="false"/>
          <w:iCs/>
        </w:rPr>
        <w:t xml:space="preserve"> equation </w:t>
      </w:r>
      <w:r>
        <w:rPr>
          <w:rFonts w:cs="Times New Roman" w:ascii="Times New Roman" w:hAnsi="Times New Roman"/>
          <w:b w:val="false"/>
          <w:bCs w:val="false"/>
          <w:iCs/>
        </w:rPr>
        <w:t>(eq. 1)</w:t>
      </w:r>
      <w:r>
        <w:rPr>
          <w:rFonts w:cs="Times New Roman" w:ascii="Times New Roman" w:hAnsi="Times New Roman"/>
          <w:b w:val="false"/>
          <w:bCs w:val="false"/>
          <w:iCs/>
        </w:rPr>
        <w:t xml:space="preserve"> for predicting the viscosity of natural aluminosilicate melts </w:t>
      </w:r>
      <w:bookmarkStart w:id="794" w:name="__UnoMark__12885_358539444"/>
      <w:bookmarkStart w:id="795" w:name="__UnoMark__12740_358539444"/>
      <w:bookmarkStart w:id="796" w:name="ZOTERO_BREF_ILItjXhtoGGR"/>
      <w:bookmarkStart w:id="797" w:name="__UnoMark__12247_358539444"/>
      <w:bookmarkStart w:id="798" w:name="__UnoMark__12054_358539444"/>
      <w:bookmarkStart w:id="799" w:name="__UnoMark__11532_358539444"/>
      <w:bookmarkStart w:id="800" w:name="__UnoMark__11245_358539444"/>
      <w:bookmarkStart w:id="801" w:name="__UnoMark__12682_358539444"/>
      <w:bookmarkEnd w:id="801"/>
      <w:r>
        <w:rPr>
          <w:rFonts w:cs="Times New Roman" w:ascii="Times New Roman" w:hAnsi="Times New Roman"/>
          <w:b w:val="false"/>
          <w:bCs w:val="false"/>
          <w:iCs/>
        </w:rPr>
        <w:t>(Giordano et al., n.d.)</w:t>
      </w:r>
      <w:bookmarkEnd w:id="794"/>
      <w:bookmarkEnd w:id="795"/>
      <w:bookmarkEnd w:id="796"/>
      <w:bookmarkEnd w:id="797"/>
      <w:bookmarkEnd w:id="798"/>
      <w:bookmarkEnd w:id="799"/>
      <w:bookmarkEnd w:id="800"/>
      <w:r>
        <w:rPr>
          <w:rFonts w:cs="Times New Roman" w:ascii="Times New Roman" w:hAnsi="Times New Roman"/>
          <w:b w:val="false"/>
          <w:bCs w:val="false"/>
          <w:iCs/>
        </w:rPr>
        <w:t xml:space="preserve">.  </w:t>
      </w:r>
      <w:r>
        <w:rPr>
          <w:rFonts w:cs="Times New Roman" w:ascii="Times New Roman" w:hAnsi="Times New Roman"/>
          <w:b w:val="false"/>
          <w:bCs w:val="false"/>
          <w:i/>
          <w:iCs/>
        </w:rPr>
        <w:t>R</w:t>
      </w:r>
      <w:r>
        <w:rPr>
          <w:rFonts w:cs="Times New Roman" w:ascii="Times New Roman" w:hAnsi="Times New Roman"/>
          <w:b w:val="false"/>
          <w:bCs w:val="false"/>
          <w:i/>
          <w:iCs/>
          <w:vertAlign w:val="subscript"/>
        </w:rPr>
        <w:t xml:space="preserve">raman </w:t>
      </w:r>
      <w:r>
        <w:rPr>
          <w:rFonts w:cs="Times New Roman" w:ascii="Times New Roman" w:hAnsi="Times New Roman"/>
          <w:b w:val="false"/>
          <w:bCs w:val="false"/>
          <w:i w:val="false"/>
          <w:iCs w:val="false"/>
          <w:position w:val="0"/>
          <w:sz w:val="24"/>
          <w:vertAlign w:val="baseline"/>
        </w:rPr>
        <w:t xml:space="preserve"> also directly correlates with the glass transition temperature of the melt, allowing predictions to be made. While those studies are interesting, they were limited to a subset of aluminosilicate melts representative of geologic melts.</w:t>
      </w:r>
    </w:p>
    <w:p>
      <w:pPr>
        <w:pStyle w:val="Normal"/>
        <w:rPr>
          <w:rFonts w:ascii="Times New Roman" w:hAnsi="Times New Roman" w:cs="Times New Roman"/>
          <w:b w:val="false"/>
          <w:b w:val="false"/>
          <w:bCs w:val="false"/>
          <w:i w:val="false"/>
          <w:i w:val="false"/>
          <w:iCs w:val="false"/>
          <w:position w:val="0"/>
          <w:sz w:val="24"/>
          <w:vertAlign w:val="baseline"/>
        </w:rPr>
      </w:pPr>
      <w:r>
        <w:rPr>
          <w:rFonts w:cs="Times New Roman" w:ascii="Times New Roman" w:hAnsi="Times New Roman"/>
          <w:b w:val="false"/>
          <w:bCs w:val="false"/>
          <w:i w:val="false"/>
          <w:iCs w:val="false"/>
          <w:position w:val="0"/>
          <w:sz w:val="24"/>
          <w:vertAlign w:val="baseline"/>
        </w:rPr>
      </w:r>
    </w:p>
    <w:p>
      <w:pPr>
        <w:pStyle w:val="Normal"/>
        <w:rPr/>
      </w:pPr>
      <w:r>
        <w:rPr>
          <w:rFonts w:cs="Times New Roman" w:ascii="Times New Roman" w:hAnsi="Times New Roman"/>
          <w:b w:val="false"/>
          <w:bCs w:val="false"/>
          <w:i w:val="false"/>
          <w:iCs w:val="false"/>
          <w:position w:val="0"/>
          <w:sz w:val="24"/>
          <w:vertAlign w:val="baseline"/>
        </w:rPr>
        <w:t xml:space="preserve">Using the present model, we can extent such approach to a broad range of melt compositions, with very various polymerization, and in a systematic way. We predicted the Raman spectra </w:t>
      </w:r>
      <w:r>
        <w:rPr>
          <w:rFonts w:cs="Times New Roman" w:ascii="Times New Roman" w:hAnsi="Times New Roman"/>
          <w:b w:val="false"/>
          <w:bCs w:val="false"/>
          <w:i w:val="false"/>
          <w:iCs/>
          <w:position w:val="0"/>
          <w:sz w:val="24"/>
          <w:vertAlign w:val="baseline"/>
        </w:rPr>
        <w:t>along the different joints (silicate, join</w:t>
      </w:r>
      <w:r>
        <w:rPr>
          <w:rFonts w:cs="Times New Roman" w:ascii="Times New Roman" w:hAnsi="Times New Roman"/>
          <w:b w:val="false"/>
          <w:bCs w:val="false"/>
          <w:i w:val="false"/>
          <w:iCs/>
          <w:position w:val="0"/>
          <w:sz w:val="24"/>
          <w:vertAlign w:val="baseline"/>
        </w:rPr>
        <w:t>t</w:t>
      </w:r>
      <w:r>
        <w:rPr>
          <w:rFonts w:cs="Times New Roman" w:ascii="Times New Roman" w:hAnsi="Times New Roman"/>
          <w:b w:val="false"/>
          <w:bCs w:val="false"/>
          <w:i w:val="false"/>
          <w:iCs/>
          <w:position w:val="0"/>
          <w:sz w:val="24"/>
          <w:vertAlign w:val="baseline"/>
        </w:rPr>
        <w:t xml:space="preserve"> 3, join</w:t>
      </w:r>
      <w:r>
        <w:rPr>
          <w:rFonts w:cs="Times New Roman" w:ascii="Times New Roman" w:hAnsi="Times New Roman"/>
          <w:b w:val="false"/>
          <w:bCs w:val="false"/>
          <w:i w:val="false"/>
          <w:iCs/>
          <w:position w:val="0"/>
          <w:sz w:val="24"/>
          <w:vertAlign w:val="baseline"/>
        </w:rPr>
        <w:t>t</w:t>
      </w:r>
      <w:r>
        <w:rPr>
          <w:rFonts w:cs="Times New Roman" w:ascii="Times New Roman" w:hAnsi="Times New Roman"/>
          <w:b w:val="false"/>
          <w:bCs w:val="false"/>
          <w:i w:val="false"/>
          <w:iCs/>
          <w:position w:val="0"/>
          <w:sz w:val="24"/>
          <w:vertAlign w:val="baseline"/>
        </w:rPr>
        <w:t xml:space="preserve"> 1) on the ternary diagrams Na</w:t>
      </w:r>
      <w:r>
        <w:rPr>
          <w:rFonts w:cs="Times New Roman" w:ascii="Times New Roman" w:hAnsi="Times New Roman"/>
          <w:b w:val="false"/>
          <w:bCs w:val="false"/>
          <w:i w:val="false"/>
          <w:iCs/>
          <w:vertAlign w:val="subscript"/>
        </w:rPr>
        <w:t>2</w:t>
      </w:r>
      <w:r>
        <w:rPr>
          <w:rFonts w:cs="Times New Roman" w:ascii="Times New Roman" w:hAnsi="Times New Roman"/>
          <w:b w:val="false"/>
          <w:bCs w:val="false"/>
          <w:i w:val="false"/>
          <w:iCs/>
          <w:position w:val="0"/>
          <w:sz w:val="24"/>
          <w:vertAlign w:val="baseline"/>
        </w:rPr>
        <w:t>O-Al</w:t>
      </w:r>
      <w:r>
        <w:rPr>
          <w:rFonts w:cs="Times New Roman" w:ascii="Times New Roman" w:hAnsi="Times New Roman"/>
          <w:b w:val="false"/>
          <w:bCs w:val="false"/>
          <w:i w:val="false"/>
          <w:iCs/>
          <w:vertAlign w:val="subscript"/>
        </w:rPr>
        <w:t>2</w:t>
      </w:r>
      <w:r>
        <w:rPr>
          <w:rFonts w:cs="Times New Roman" w:ascii="Times New Roman" w:hAnsi="Times New Roman"/>
          <w:b w:val="false"/>
          <w:bCs w:val="false"/>
          <w:i w:val="false"/>
          <w:iCs/>
          <w:position w:val="0"/>
          <w:sz w:val="24"/>
          <w:vertAlign w:val="baseline"/>
        </w:rPr>
        <w:t>O</w:t>
      </w:r>
      <w:r>
        <w:rPr>
          <w:rFonts w:cs="Times New Roman" w:ascii="Times New Roman" w:hAnsi="Times New Roman"/>
          <w:b w:val="false"/>
          <w:bCs w:val="false"/>
          <w:i w:val="false"/>
          <w:iCs/>
          <w:vertAlign w:val="subscript"/>
        </w:rPr>
        <w:t>3</w:t>
      </w:r>
      <w:r>
        <w:rPr>
          <w:rFonts w:cs="Times New Roman" w:ascii="Times New Roman" w:hAnsi="Times New Roman"/>
          <w:b w:val="false"/>
          <w:bCs w:val="false"/>
          <w:i w:val="false"/>
          <w:iCs/>
          <w:position w:val="0"/>
          <w:sz w:val="24"/>
          <w:vertAlign w:val="baseline"/>
        </w:rPr>
        <w:t>-SiO</w:t>
      </w:r>
      <w:r>
        <w:rPr>
          <w:rFonts w:cs="Times New Roman" w:ascii="Times New Roman" w:hAnsi="Times New Roman"/>
          <w:b w:val="false"/>
          <w:bCs w:val="false"/>
          <w:i w:val="false"/>
          <w:iCs/>
          <w:vertAlign w:val="subscript"/>
        </w:rPr>
        <w:t>2</w:t>
      </w:r>
      <w:r>
        <w:rPr>
          <w:rFonts w:cs="Times New Roman" w:ascii="Times New Roman" w:hAnsi="Times New Roman"/>
          <w:b w:val="false"/>
          <w:bCs w:val="false"/>
          <w:i w:val="false"/>
          <w:iCs/>
          <w:position w:val="0"/>
          <w:sz w:val="24"/>
          <w:vertAlign w:val="baseline"/>
        </w:rPr>
        <w:t xml:space="preserve"> and K</w:t>
      </w:r>
      <w:r>
        <w:rPr>
          <w:rFonts w:cs="Times New Roman" w:ascii="Times New Roman" w:hAnsi="Times New Roman"/>
          <w:b w:val="false"/>
          <w:bCs w:val="false"/>
          <w:i w:val="false"/>
          <w:iCs/>
          <w:vertAlign w:val="subscript"/>
        </w:rPr>
        <w:t>2</w:t>
      </w:r>
      <w:r>
        <w:rPr>
          <w:rFonts w:cs="Times New Roman" w:ascii="Times New Roman" w:hAnsi="Times New Roman"/>
          <w:b w:val="false"/>
          <w:bCs w:val="false"/>
          <w:i w:val="false"/>
          <w:iCs/>
          <w:position w:val="0"/>
          <w:sz w:val="24"/>
          <w:vertAlign w:val="baseline"/>
        </w:rPr>
        <w:t>O-Al</w:t>
      </w:r>
      <w:r>
        <w:rPr>
          <w:rFonts w:cs="Times New Roman" w:ascii="Times New Roman" w:hAnsi="Times New Roman"/>
          <w:b w:val="false"/>
          <w:bCs w:val="false"/>
          <w:i w:val="false"/>
          <w:iCs/>
          <w:vertAlign w:val="subscript"/>
        </w:rPr>
        <w:t>2</w:t>
      </w:r>
      <w:r>
        <w:rPr>
          <w:rFonts w:cs="Times New Roman" w:ascii="Times New Roman" w:hAnsi="Times New Roman"/>
          <w:b w:val="false"/>
          <w:bCs w:val="false"/>
          <w:i w:val="false"/>
          <w:iCs/>
          <w:position w:val="0"/>
          <w:sz w:val="24"/>
          <w:vertAlign w:val="baseline"/>
        </w:rPr>
        <w:t>O</w:t>
      </w:r>
      <w:r>
        <w:rPr>
          <w:rFonts w:cs="Times New Roman" w:ascii="Times New Roman" w:hAnsi="Times New Roman"/>
          <w:b w:val="false"/>
          <w:bCs w:val="false"/>
          <w:i w:val="false"/>
          <w:iCs/>
          <w:vertAlign w:val="subscript"/>
        </w:rPr>
        <w:t>3</w:t>
      </w:r>
      <w:r>
        <w:rPr>
          <w:rFonts w:cs="Times New Roman" w:ascii="Times New Roman" w:hAnsi="Times New Roman"/>
          <w:b w:val="false"/>
          <w:bCs w:val="false"/>
          <w:i w:val="false"/>
          <w:iCs/>
          <w:position w:val="0"/>
          <w:sz w:val="24"/>
          <w:vertAlign w:val="baseline"/>
        </w:rPr>
        <w:t>-SiO</w:t>
      </w:r>
      <w:r>
        <w:rPr>
          <w:rFonts w:cs="Times New Roman" w:ascii="Times New Roman" w:hAnsi="Times New Roman"/>
          <w:b w:val="false"/>
          <w:bCs w:val="false"/>
          <w:i w:val="false"/>
          <w:iCs/>
          <w:vertAlign w:val="subscript"/>
        </w:rPr>
        <w:t>2</w:t>
      </w:r>
      <w:r>
        <w:rPr>
          <w:rFonts w:cs="Times New Roman" w:ascii="Times New Roman" w:hAnsi="Times New Roman"/>
          <w:b w:val="false"/>
          <w:bCs w:val="false"/>
          <w:i w:val="false"/>
          <w:iCs/>
          <w:position w:val="0"/>
          <w:sz w:val="24"/>
          <w:vertAlign w:val="baseline"/>
        </w:rPr>
        <w:t xml:space="preserve">, </w:t>
      </w:r>
      <w:r>
        <w:rPr>
          <w:rFonts w:cs="Times New Roman" w:ascii="Times New Roman" w:hAnsi="Times New Roman"/>
          <w:b w:val="false"/>
          <w:bCs w:val="false"/>
          <w:i w:val="false"/>
          <w:iCs/>
          <w:position w:val="0"/>
          <w:sz w:val="24"/>
          <w:vertAlign w:val="baseline"/>
        </w:rPr>
        <w:t xml:space="preserve">and calculated </w:t>
      </w:r>
      <w:r>
        <w:rPr>
          <w:rFonts w:cs="Times New Roman" w:ascii="Times New Roman" w:hAnsi="Times New Roman"/>
          <w:b w:val="false"/>
          <w:bCs w:val="false"/>
          <w:i/>
          <w:iCs/>
          <w:position w:val="0"/>
          <w:sz w:val="24"/>
          <w:vertAlign w:val="baseline"/>
        </w:rPr>
        <w:t>R</w:t>
      </w:r>
      <w:r>
        <w:rPr>
          <w:rFonts w:cs="Times New Roman" w:ascii="Times New Roman" w:hAnsi="Times New Roman"/>
          <w:b w:val="false"/>
          <w:bCs w:val="false"/>
          <w:i/>
          <w:iCs/>
          <w:vertAlign w:val="subscript"/>
        </w:rPr>
        <w:t>Raman</w:t>
      </w:r>
      <w:r>
        <w:rPr>
          <w:rFonts w:cs="Times New Roman" w:ascii="Times New Roman" w:hAnsi="Times New Roman"/>
          <w:b w:val="false"/>
          <w:bCs w:val="false"/>
          <w:i w:val="false"/>
          <w:iCs/>
          <w:position w:val="0"/>
          <w:sz w:val="24"/>
          <w:vertAlign w:val="baseline"/>
        </w:rPr>
        <w:t xml:space="preserve"> </w:t>
      </w:r>
      <w:r>
        <w:rPr>
          <w:rFonts w:cs="Times New Roman" w:ascii="Times New Roman" w:hAnsi="Times New Roman"/>
          <w:b w:val="false"/>
          <w:bCs w:val="false"/>
          <w:i w:val="false"/>
          <w:iCs/>
          <w:position w:val="0"/>
          <w:sz w:val="24"/>
          <w:vertAlign w:val="baseline"/>
        </w:rPr>
        <w:t xml:space="preserve">for those compositions. </w:t>
      </w:r>
      <w:r>
        <w:rPr>
          <w:rFonts w:cs="Times New Roman" w:ascii="Times New Roman" w:hAnsi="Times New Roman"/>
          <w:b w:val="false"/>
          <w:bCs w:val="false"/>
          <w:i w:val="false"/>
          <w:iCs/>
          <w:position w:val="0"/>
          <w:sz w:val="24"/>
          <w:vertAlign w:val="baseline"/>
        </w:rPr>
        <w:t xml:space="preserve">Results confirm a direct, linear trend between  </w:t>
      </w:r>
      <w:r>
        <w:rPr>
          <w:rFonts w:cs="Times New Roman" w:ascii="Times New Roman" w:hAnsi="Times New Roman"/>
          <w:b w:val="false"/>
          <w:bCs w:val="false"/>
          <w:i/>
          <w:iCs/>
          <w:position w:val="0"/>
          <w:sz w:val="24"/>
          <w:vertAlign w:val="baseline"/>
        </w:rPr>
        <w:t>R</w:t>
      </w:r>
      <w:r>
        <w:rPr>
          <w:rFonts w:cs="Times New Roman" w:ascii="Times New Roman" w:hAnsi="Times New Roman"/>
          <w:b w:val="false"/>
          <w:bCs w:val="false"/>
          <w:i/>
          <w:iCs/>
          <w:vertAlign w:val="subscript"/>
        </w:rPr>
        <w:t>raman</w:t>
      </w:r>
      <w:r>
        <w:rPr>
          <w:rFonts w:cs="Times New Roman" w:ascii="Times New Roman" w:hAnsi="Times New Roman"/>
          <w:b w:val="false"/>
          <w:bCs w:val="false"/>
          <w:i w:val="false"/>
          <w:iCs w:val="false"/>
          <w:position w:val="0"/>
          <w:sz w:val="24"/>
          <w:vertAlign w:val="baseline"/>
        </w:rPr>
        <w:t xml:space="preserve"> </w:t>
      </w:r>
      <w:r>
        <w:rPr>
          <w:rFonts w:cs="Times New Roman" w:ascii="Times New Roman" w:hAnsi="Times New Roman"/>
          <w:b w:val="false"/>
          <w:bCs w:val="false"/>
          <w:i w:val="false"/>
          <w:iCs w:val="false"/>
          <w:position w:val="0"/>
          <w:sz w:val="24"/>
          <w:vertAlign w:val="baseline"/>
        </w:rPr>
        <w:t>and the melt glass transition temperature (Fig. 10A). Slight deviations are observed on the join 1, but probably are within model errors.</w:t>
      </w:r>
    </w:p>
    <w:p>
      <w:pPr>
        <w:pStyle w:val="Normal"/>
        <w:rPr>
          <w:rFonts w:ascii="Times New Roman" w:hAnsi="Times New Roman" w:cs="Times New Roman"/>
          <w:b w:val="false"/>
          <w:b w:val="false"/>
          <w:bCs w:val="false"/>
          <w:i w:val="false"/>
          <w:i w:val="false"/>
          <w:iCs w:val="false"/>
          <w:position w:val="0"/>
          <w:sz w:val="24"/>
          <w:vertAlign w:val="baseline"/>
        </w:rPr>
      </w:pPr>
      <w:r>
        <w:rPr>
          <w:rFonts w:cs="Times New Roman" w:ascii="Times New Roman" w:hAnsi="Times New Roman"/>
          <w:b w:val="false"/>
          <w:bCs w:val="false"/>
          <w:i w:val="false"/>
          <w:iCs w:val="false"/>
          <w:position w:val="0"/>
          <w:sz w:val="24"/>
          <w:vertAlign w:val="baseline"/>
        </w:rPr>
      </w:r>
    </w:p>
    <w:p>
      <w:pPr>
        <w:pStyle w:val="Normal"/>
        <w:rPr/>
      </w:pPr>
      <w:r>
        <w:rPr>
          <w:rFonts w:cs="Times New Roman" w:ascii="Times New Roman" w:hAnsi="Times New Roman"/>
          <w:b w:val="false"/>
          <w:bCs w:val="false"/>
          <w:i w:val="false"/>
          <w:iCs w:val="false"/>
          <w:position w:val="0"/>
          <w:sz w:val="24"/>
          <w:vertAlign w:val="baseline"/>
        </w:rPr>
        <w:t xml:space="preserve">Trying to push further observations between Raman spectra and thermodynamic properties, we plotted </w:t>
      </w:r>
      <w:r>
        <w:rPr>
          <w:rFonts w:cs="Times New Roman" w:ascii="Times New Roman" w:hAnsi="Times New Roman"/>
          <w:b w:val="false"/>
          <w:bCs w:val="false"/>
          <w:i/>
          <w:iCs/>
          <w:position w:val="0"/>
          <w:sz w:val="24"/>
          <w:vertAlign w:val="baseline"/>
        </w:rPr>
        <w:t>S</w:t>
      </w:r>
      <w:r>
        <w:rPr>
          <w:rFonts w:cs="Times New Roman" w:ascii="Times New Roman" w:hAnsi="Times New Roman"/>
          <w:b w:val="false"/>
          <w:bCs w:val="false"/>
          <w:i/>
          <w:iCs/>
          <w:vertAlign w:val="superscript"/>
        </w:rPr>
        <w:t>conf</w:t>
      </w:r>
      <w:r>
        <w:rPr>
          <w:rFonts w:cs="Times New Roman" w:ascii="Times New Roman" w:hAnsi="Times New Roman"/>
          <w:b w:val="false"/>
          <w:bCs w:val="false"/>
          <w:i/>
          <w:iCs/>
          <w:position w:val="0"/>
          <w:sz w:val="24"/>
          <w:vertAlign w:val="baseline"/>
        </w:rPr>
        <w:t>(T</w:t>
      </w:r>
      <w:r>
        <w:rPr>
          <w:rFonts w:cs="Times New Roman" w:ascii="Times New Roman" w:hAnsi="Times New Roman"/>
          <w:b w:val="false"/>
          <w:bCs w:val="false"/>
          <w:i/>
          <w:iCs/>
          <w:vertAlign w:val="subscript"/>
        </w:rPr>
        <w:t>g</w:t>
      </w:r>
      <w:r>
        <w:rPr>
          <w:rFonts w:cs="Times New Roman" w:ascii="Times New Roman" w:hAnsi="Times New Roman"/>
          <w:b w:val="false"/>
          <w:bCs w:val="false"/>
          <w:i/>
          <w:iCs/>
          <w:position w:val="0"/>
          <w:sz w:val="24"/>
          <w:vertAlign w:val="baseline"/>
        </w:rPr>
        <w:t xml:space="preserve">) </w:t>
      </w:r>
      <w:r>
        <w:rPr>
          <w:rFonts w:cs="Times New Roman" w:ascii="Times New Roman" w:hAnsi="Times New Roman"/>
          <w:b w:val="false"/>
          <w:bCs w:val="false"/>
          <w:i w:val="false"/>
          <w:iCs w:val="false"/>
          <w:position w:val="0"/>
          <w:sz w:val="24"/>
          <w:vertAlign w:val="baseline"/>
        </w:rPr>
        <w:t xml:space="preserve">and </w:t>
      </w:r>
      <w:r>
        <w:rPr>
          <w:rFonts w:cs="Times New Roman" w:ascii="Times New Roman" w:hAnsi="Times New Roman"/>
          <w:b w:val="false"/>
          <w:bCs w:val="false"/>
          <w:i/>
          <w:iCs/>
          <w:position w:val="0"/>
          <w:sz w:val="24"/>
          <w:vertAlign w:val="baseline"/>
        </w:rPr>
        <w:t>m</w:t>
      </w:r>
      <w:r>
        <w:rPr>
          <w:rFonts w:cs="Times New Roman" w:ascii="Times New Roman" w:hAnsi="Times New Roman"/>
          <w:b w:val="false"/>
          <w:bCs w:val="false"/>
          <w:i w:val="false"/>
          <w:iCs w:val="false"/>
          <w:position w:val="0"/>
          <w:sz w:val="24"/>
          <w:vertAlign w:val="baseline"/>
        </w:rPr>
        <w:t xml:space="preserve"> against R</w:t>
      </w:r>
      <w:r>
        <w:rPr>
          <w:rFonts w:cs="Times New Roman" w:ascii="Times New Roman" w:hAnsi="Times New Roman"/>
          <w:b w:val="false"/>
          <w:bCs w:val="false"/>
          <w:i w:val="false"/>
          <w:iCs w:val="false"/>
          <w:vertAlign w:val="subscript"/>
        </w:rPr>
        <w:t xml:space="preserve">Raman </w:t>
      </w:r>
      <w:r>
        <w:rPr>
          <w:rFonts w:cs="Times New Roman" w:ascii="Times New Roman" w:hAnsi="Times New Roman"/>
          <w:b w:val="false"/>
          <w:bCs w:val="false"/>
          <w:i w:val="false"/>
          <w:iCs w:val="false"/>
          <w:position w:val="0"/>
          <w:sz w:val="24"/>
          <w:vertAlign w:val="baseline"/>
        </w:rPr>
        <w:t xml:space="preserve">(Fig. 10B,C). Complex, largely non-linear correlations are observed for both parameters. </w:t>
      </w:r>
      <w:r>
        <w:rPr>
          <w:rFonts w:cs="Times New Roman" w:ascii="Times New Roman" w:hAnsi="Times New Roman"/>
          <w:b w:val="false"/>
          <w:bCs w:val="false"/>
          <w:i w:val="false"/>
          <w:iCs w:val="false"/>
          <w:position w:val="0"/>
          <w:sz w:val="24"/>
          <w:vertAlign w:val="baseline"/>
        </w:rPr>
        <w:t>Fragility</w:t>
      </w:r>
      <w:r>
        <w:rPr>
          <w:rFonts w:cs="Times New Roman" w:ascii="Times New Roman" w:hAnsi="Times New Roman"/>
          <w:b w:val="false"/>
          <w:bCs w:val="false"/>
          <w:i w:val="false"/>
          <w:iCs w:val="false"/>
          <w:position w:val="0"/>
          <w:sz w:val="24"/>
          <w:vertAlign w:val="baseline"/>
        </w:rPr>
        <w:t xml:space="preserve"> </w:t>
      </w:r>
      <w:r>
        <w:rPr>
          <w:rFonts w:cs="Times New Roman" w:ascii="Times New Roman" w:hAnsi="Times New Roman"/>
          <w:b w:val="false"/>
          <w:bCs w:val="false"/>
          <w:i/>
          <w:iCs/>
          <w:position w:val="0"/>
          <w:sz w:val="24"/>
          <w:vertAlign w:val="baseline"/>
        </w:rPr>
        <w:t>m</w:t>
      </w:r>
      <w:r>
        <w:rPr>
          <w:rFonts w:cs="Times New Roman" w:ascii="Times New Roman" w:hAnsi="Times New Roman"/>
          <w:b w:val="false"/>
          <w:bCs w:val="false"/>
          <w:i w:val="false"/>
          <w:iCs w:val="false"/>
          <w:position w:val="0"/>
          <w:sz w:val="24"/>
          <w:vertAlign w:val="baseline"/>
        </w:rPr>
        <w:t xml:space="preserve"> against R</w:t>
      </w:r>
      <w:r>
        <w:rPr>
          <w:rFonts w:cs="Times New Roman" w:ascii="Times New Roman" w:hAnsi="Times New Roman"/>
          <w:b w:val="false"/>
          <w:bCs w:val="false"/>
          <w:i w:val="false"/>
          <w:iCs w:val="false"/>
          <w:vertAlign w:val="subscript"/>
        </w:rPr>
        <w:t>Raman</w:t>
      </w:r>
      <w:r>
        <w:rPr>
          <w:rFonts w:cs="Times New Roman" w:ascii="Times New Roman" w:hAnsi="Times New Roman"/>
          <w:b w:val="false"/>
          <w:bCs w:val="false"/>
          <w:i w:val="false"/>
          <w:iCs w:val="false"/>
          <w:position w:val="0"/>
          <w:sz w:val="24"/>
          <w:vertAlign w:val="baseline"/>
        </w:rPr>
        <w:t xml:space="preserve"> relationships are </w:t>
      </w:r>
      <w:r>
        <w:rPr>
          <w:rFonts w:cs="Times New Roman" w:ascii="Times New Roman" w:hAnsi="Times New Roman"/>
          <w:b w:val="false"/>
          <w:bCs w:val="false"/>
          <w:i w:val="false"/>
          <w:iCs w:val="false"/>
          <w:position w:val="0"/>
          <w:sz w:val="24"/>
          <w:vertAlign w:val="baseline"/>
        </w:rPr>
        <w:t xml:space="preserve">nearly monotonic, showing a strong decrease of </w:t>
      </w:r>
      <w:r>
        <w:rPr>
          <w:rFonts w:cs="Times New Roman" w:ascii="Times New Roman" w:hAnsi="Times New Roman"/>
          <w:b w:val="false"/>
          <w:bCs w:val="false"/>
          <w:i/>
          <w:iCs/>
          <w:position w:val="0"/>
          <w:sz w:val="24"/>
          <w:vertAlign w:val="baseline"/>
        </w:rPr>
        <w:t xml:space="preserve">m </w:t>
      </w:r>
      <w:r>
        <w:rPr>
          <w:rFonts w:cs="Times New Roman" w:ascii="Times New Roman" w:hAnsi="Times New Roman"/>
          <w:b w:val="false"/>
          <w:bCs w:val="false"/>
          <w:i w:val="false"/>
          <w:iCs w:val="false"/>
          <w:position w:val="0"/>
          <w:sz w:val="24"/>
          <w:vertAlign w:val="baseline"/>
        </w:rPr>
        <w:t>with increasing</w:t>
      </w:r>
      <w:r>
        <w:rPr>
          <w:rFonts w:cs="Times New Roman" w:ascii="Times New Roman" w:hAnsi="Times New Roman"/>
          <w:b w:val="false"/>
          <w:bCs w:val="false"/>
          <w:i/>
          <w:iCs/>
          <w:position w:val="0"/>
          <w:sz w:val="24"/>
          <w:vertAlign w:val="baseline"/>
        </w:rPr>
        <w:t xml:space="preserve">  </w:t>
      </w:r>
      <w:r>
        <w:rPr>
          <w:rFonts w:cs="Times New Roman" w:ascii="Times New Roman" w:hAnsi="Times New Roman"/>
          <w:b w:val="false"/>
          <w:bCs w:val="false"/>
          <w:i w:val="false"/>
          <w:iCs w:val="false"/>
          <w:position w:val="0"/>
          <w:sz w:val="24"/>
          <w:vertAlign w:val="baseline"/>
        </w:rPr>
        <w:t>R</w:t>
      </w:r>
      <w:r>
        <w:rPr>
          <w:rFonts w:cs="Times New Roman" w:ascii="Times New Roman" w:hAnsi="Times New Roman"/>
          <w:b w:val="false"/>
          <w:bCs w:val="false"/>
          <w:i w:val="false"/>
          <w:iCs w:val="false"/>
          <w:vertAlign w:val="subscript"/>
        </w:rPr>
        <w:t>R</w:t>
      </w:r>
      <w:r>
        <w:rPr>
          <w:rFonts w:cs="Times New Roman" w:ascii="Times New Roman" w:hAnsi="Times New Roman"/>
          <w:b w:val="false"/>
          <w:bCs w:val="false"/>
          <w:i w:val="false"/>
          <w:iCs w:val="false"/>
          <w:vertAlign w:val="subscript"/>
        </w:rPr>
        <w:t xml:space="preserve">aman </w:t>
      </w:r>
      <w:r>
        <w:rPr>
          <w:rFonts w:cs="Times New Roman" w:ascii="Times New Roman" w:hAnsi="Times New Roman"/>
          <w:b w:val="false"/>
          <w:bCs w:val="false"/>
          <w:i w:val="false"/>
          <w:iCs w:val="false"/>
          <w:position w:val="0"/>
          <w:sz w:val="24"/>
          <w:vertAlign w:val="baseline"/>
        </w:rPr>
        <w:t xml:space="preserve">at first, at high </w:t>
      </w:r>
      <w:r>
        <w:rPr>
          <w:rFonts w:cs="Times New Roman" w:ascii="Times New Roman" w:hAnsi="Times New Roman"/>
          <w:b w:val="false"/>
          <w:bCs w:val="false"/>
          <w:i/>
          <w:iCs/>
          <w:position w:val="0"/>
          <w:sz w:val="24"/>
          <w:vertAlign w:val="baseline"/>
        </w:rPr>
        <w:t>R</w:t>
      </w:r>
      <w:r>
        <w:rPr>
          <w:rFonts w:cs="Times New Roman" w:ascii="Times New Roman" w:hAnsi="Times New Roman"/>
          <w:b w:val="false"/>
          <w:bCs w:val="false"/>
          <w:i/>
          <w:iCs/>
          <w:vertAlign w:val="subscript"/>
        </w:rPr>
        <w:t>R</w:t>
      </w:r>
      <w:r>
        <w:rPr>
          <w:rFonts w:cs="Times New Roman" w:ascii="Times New Roman" w:hAnsi="Times New Roman"/>
          <w:b w:val="false"/>
          <w:bCs w:val="false"/>
          <w:i/>
          <w:iCs/>
          <w:vertAlign w:val="subscript"/>
        </w:rPr>
        <w:t>aman</w:t>
      </w:r>
      <w:r>
        <w:rPr>
          <w:rFonts w:cs="Times New Roman" w:ascii="Times New Roman" w:hAnsi="Times New Roman"/>
          <w:b w:val="false"/>
          <w:bCs w:val="false"/>
          <w:i w:val="false"/>
          <w:iCs w:val="false"/>
          <w:vertAlign w:val="subscript"/>
        </w:rPr>
        <w:t xml:space="preserve"> </w:t>
      </w:r>
      <w:r>
        <w:rPr>
          <w:rFonts w:cs="Times New Roman" w:ascii="Times New Roman" w:hAnsi="Times New Roman"/>
          <w:b w:val="false"/>
          <w:bCs w:val="false"/>
          <w:i w:val="false"/>
          <w:iCs w:val="false"/>
          <w:position w:val="0"/>
          <w:sz w:val="24"/>
          <w:vertAlign w:val="baseline"/>
        </w:rPr>
        <w:t xml:space="preserve">fragility variations become smooth as they converge to the fragility of silica. </w:t>
      </w:r>
      <w:r>
        <w:rPr>
          <w:rFonts w:cs="Times New Roman" w:ascii="Times New Roman" w:hAnsi="Times New Roman"/>
          <w:b w:val="false"/>
          <w:bCs w:val="false"/>
          <w:i w:val="false"/>
          <w:iCs w:val="false"/>
          <w:position w:val="0"/>
          <w:sz w:val="24"/>
          <w:vertAlign w:val="baseline"/>
        </w:rPr>
        <w:t xml:space="preserve">Variations between </w:t>
      </w:r>
      <w:r>
        <w:rPr>
          <w:rFonts w:cs="Times New Roman" w:ascii="Times New Roman" w:hAnsi="Times New Roman"/>
          <w:b w:val="false"/>
          <w:bCs w:val="false"/>
          <w:i/>
          <w:iCs/>
          <w:position w:val="0"/>
          <w:sz w:val="24"/>
          <w:vertAlign w:val="baseline"/>
        </w:rPr>
        <w:t>S</w:t>
      </w:r>
      <w:r>
        <w:rPr>
          <w:rFonts w:cs="Times New Roman" w:ascii="Times New Roman" w:hAnsi="Times New Roman"/>
          <w:b w:val="false"/>
          <w:bCs w:val="false"/>
          <w:i/>
          <w:iCs/>
          <w:vertAlign w:val="superscript"/>
        </w:rPr>
        <w:t>conf</w:t>
      </w:r>
      <w:r>
        <w:rPr>
          <w:rFonts w:cs="Times New Roman" w:ascii="Times New Roman" w:hAnsi="Times New Roman"/>
          <w:b w:val="false"/>
          <w:bCs w:val="false"/>
          <w:i/>
          <w:iCs/>
          <w:position w:val="0"/>
          <w:sz w:val="24"/>
          <w:vertAlign w:val="baseline"/>
        </w:rPr>
        <w:t>(T</w:t>
      </w:r>
      <w:r>
        <w:rPr>
          <w:rFonts w:cs="Times New Roman" w:ascii="Times New Roman" w:hAnsi="Times New Roman"/>
          <w:b w:val="false"/>
          <w:bCs w:val="false"/>
          <w:i/>
          <w:iCs/>
          <w:vertAlign w:val="subscript"/>
        </w:rPr>
        <w:t>g</w:t>
      </w:r>
      <w:r>
        <w:rPr>
          <w:rFonts w:cs="Times New Roman" w:ascii="Times New Roman" w:hAnsi="Times New Roman"/>
          <w:b w:val="false"/>
          <w:bCs w:val="false"/>
          <w:i/>
          <w:iCs/>
          <w:position w:val="0"/>
          <w:sz w:val="24"/>
          <w:vertAlign w:val="baseline"/>
        </w:rPr>
        <w:t xml:space="preserve">) </w:t>
      </w:r>
      <w:r>
        <w:rPr>
          <w:rFonts w:cs="Times New Roman" w:ascii="Times New Roman" w:hAnsi="Times New Roman"/>
          <w:b w:val="false"/>
          <w:bCs w:val="false"/>
          <w:i w:val="false"/>
          <w:iCs w:val="false"/>
          <w:position w:val="0"/>
          <w:sz w:val="24"/>
          <w:vertAlign w:val="baseline"/>
        </w:rPr>
        <w:t xml:space="preserve">and </w:t>
      </w:r>
      <w:r>
        <w:rPr>
          <w:rFonts w:cs="Times New Roman" w:ascii="Times New Roman" w:hAnsi="Times New Roman"/>
          <w:b w:val="false"/>
          <w:bCs w:val="false"/>
          <w:i/>
          <w:iCs/>
          <w:position w:val="0"/>
          <w:sz w:val="24"/>
          <w:vertAlign w:val="baseline"/>
        </w:rPr>
        <w:t>R</w:t>
      </w:r>
      <w:r>
        <w:rPr>
          <w:rFonts w:cs="Times New Roman" w:ascii="Times New Roman" w:hAnsi="Times New Roman"/>
          <w:b w:val="false"/>
          <w:bCs w:val="false"/>
          <w:i/>
          <w:iCs/>
          <w:vertAlign w:val="subscript"/>
        </w:rPr>
        <w:t>R</w:t>
      </w:r>
      <w:r>
        <w:rPr>
          <w:rFonts w:cs="Times New Roman" w:ascii="Times New Roman" w:hAnsi="Times New Roman"/>
          <w:b w:val="false"/>
          <w:bCs w:val="false"/>
          <w:i/>
          <w:iCs/>
          <w:vertAlign w:val="subscript"/>
        </w:rPr>
        <w:t>aman</w:t>
      </w:r>
      <w:r>
        <w:rPr>
          <w:rFonts w:cs="Times New Roman" w:ascii="Times New Roman" w:hAnsi="Times New Roman"/>
          <w:b w:val="false"/>
          <w:bCs w:val="false"/>
          <w:i w:val="false"/>
          <w:iCs w:val="false"/>
          <w:vertAlign w:val="subscript"/>
        </w:rPr>
        <w:t xml:space="preserve"> </w:t>
      </w:r>
      <w:r>
        <w:rPr>
          <w:rFonts w:cs="Times New Roman" w:ascii="Times New Roman" w:hAnsi="Times New Roman"/>
          <w:b w:val="false"/>
          <w:bCs w:val="false"/>
          <w:i w:val="false"/>
          <w:iCs w:val="false"/>
          <w:position w:val="0"/>
          <w:sz w:val="24"/>
          <w:vertAlign w:val="baseline"/>
        </w:rPr>
        <w:t xml:space="preserve">are more complex. </w:t>
      </w:r>
      <w:r>
        <w:rPr>
          <w:rFonts w:cs="Times New Roman" w:ascii="Times New Roman" w:hAnsi="Times New Roman"/>
          <w:b w:val="false"/>
          <w:bCs w:val="false"/>
          <w:i w:val="false"/>
          <w:iCs w:val="false"/>
          <w:position w:val="0"/>
          <w:sz w:val="24"/>
          <w:vertAlign w:val="baseline"/>
        </w:rPr>
        <w:t>As</w:t>
      </w:r>
      <w:r>
        <w:rPr>
          <w:rFonts w:cs="Times New Roman" w:ascii="Times New Roman" w:hAnsi="Times New Roman"/>
          <w:b w:val="false"/>
          <w:bCs w:val="false"/>
          <w:i/>
          <w:iCs/>
          <w:position w:val="0"/>
          <w:sz w:val="24"/>
          <w:vertAlign w:val="baseline"/>
        </w:rPr>
        <w:t xml:space="preserve"> </w:t>
      </w:r>
      <w:r>
        <w:rPr>
          <w:rFonts w:cs="Times New Roman" w:ascii="Times New Roman" w:hAnsi="Times New Roman"/>
          <w:b w:val="false"/>
          <w:bCs w:val="false"/>
          <w:i/>
          <w:iCs/>
          <w:position w:val="0"/>
          <w:sz w:val="24"/>
          <w:vertAlign w:val="baseline"/>
        </w:rPr>
        <w:t>R</w:t>
      </w:r>
      <w:r>
        <w:rPr>
          <w:rFonts w:cs="Times New Roman" w:ascii="Times New Roman" w:hAnsi="Times New Roman"/>
          <w:b w:val="false"/>
          <w:bCs w:val="false"/>
          <w:i/>
          <w:iCs/>
          <w:vertAlign w:val="subscript"/>
        </w:rPr>
        <w:t>r</w:t>
      </w:r>
      <w:r>
        <w:rPr>
          <w:rFonts w:cs="Times New Roman" w:ascii="Times New Roman" w:hAnsi="Times New Roman"/>
          <w:b w:val="false"/>
          <w:bCs w:val="false"/>
          <w:i/>
          <w:iCs/>
          <w:vertAlign w:val="subscript"/>
        </w:rPr>
        <w:t xml:space="preserve">aman </w:t>
      </w:r>
      <w:r>
        <w:rPr>
          <w:rFonts w:cs="Times New Roman" w:ascii="Times New Roman" w:hAnsi="Times New Roman"/>
          <w:b w:val="false"/>
          <w:bCs w:val="false"/>
          <w:i w:val="false"/>
          <w:iCs w:val="false"/>
          <w:position w:val="0"/>
          <w:sz w:val="24"/>
          <w:vertAlign w:val="baseline"/>
        </w:rPr>
        <w:t xml:space="preserve">decreases from that of silica to that lower values, we first observe </w:t>
      </w:r>
      <w:r>
        <w:rPr>
          <w:rFonts w:cs="Times New Roman" w:ascii="Times New Roman" w:hAnsi="Times New Roman"/>
          <w:b w:val="false"/>
          <w:bCs w:val="false"/>
          <w:i w:val="false"/>
          <w:iCs w:val="false"/>
          <w:position w:val="0"/>
          <w:sz w:val="24"/>
          <w:vertAlign w:val="baseline"/>
        </w:rPr>
        <w:t>an increase of</w:t>
      </w:r>
      <w:r>
        <w:rPr>
          <w:rFonts w:cs="Times New Roman" w:ascii="Times New Roman" w:hAnsi="Times New Roman"/>
          <w:b w:val="false"/>
          <w:bCs w:val="false"/>
          <w:i w:val="false"/>
          <w:iCs w:val="false"/>
          <w:vertAlign w:val="subscript"/>
        </w:rPr>
        <w:t xml:space="preserve"> </w:t>
      </w:r>
      <w:r>
        <w:rPr>
          <w:rFonts w:cs="Times New Roman" w:ascii="Times New Roman" w:hAnsi="Times New Roman"/>
          <w:b w:val="false"/>
          <w:bCs w:val="false"/>
          <w:i/>
          <w:iCs/>
          <w:position w:val="0"/>
          <w:sz w:val="24"/>
          <w:vertAlign w:val="baseline"/>
        </w:rPr>
        <w:t>S</w:t>
      </w:r>
      <w:r>
        <w:rPr>
          <w:rFonts w:cs="Times New Roman" w:ascii="Times New Roman" w:hAnsi="Times New Roman"/>
          <w:b w:val="false"/>
          <w:bCs w:val="false"/>
          <w:i/>
          <w:iCs/>
          <w:vertAlign w:val="superscript"/>
        </w:rPr>
        <w:t>conf</w:t>
      </w:r>
      <w:r>
        <w:rPr>
          <w:rFonts w:cs="Times New Roman" w:ascii="Times New Roman" w:hAnsi="Times New Roman"/>
          <w:b w:val="false"/>
          <w:bCs w:val="false"/>
          <w:i/>
          <w:iCs/>
          <w:position w:val="0"/>
          <w:sz w:val="24"/>
          <w:vertAlign w:val="baseline"/>
        </w:rPr>
        <w:t>(T</w:t>
      </w:r>
      <w:r>
        <w:rPr>
          <w:rFonts w:cs="Times New Roman" w:ascii="Times New Roman" w:hAnsi="Times New Roman"/>
          <w:b w:val="false"/>
          <w:bCs w:val="false"/>
          <w:i/>
          <w:iCs/>
          <w:vertAlign w:val="subscript"/>
        </w:rPr>
        <w:t>g</w:t>
      </w:r>
      <w:r>
        <w:rPr>
          <w:rFonts w:cs="Times New Roman" w:ascii="Times New Roman" w:hAnsi="Times New Roman"/>
          <w:b w:val="false"/>
          <w:bCs w:val="false"/>
          <w:i/>
          <w:iCs/>
          <w:position w:val="0"/>
          <w:sz w:val="24"/>
          <w:vertAlign w:val="baseline"/>
        </w:rPr>
        <w:t>)</w:t>
      </w:r>
      <w:r>
        <w:rPr>
          <w:rFonts w:cs="Times New Roman" w:ascii="Times New Roman" w:hAnsi="Times New Roman"/>
          <w:b w:val="false"/>
          <w:bCs w:val="false"/>
          <w:i w:val="false"/>
          <w:iCs w:val="false"/>
          <w:position w:val="0"/>
          <w:sz w:val="24"/>
          <w:vertAlign w:val="baseline"/>
        </w:rPr>
        <w:t xml:space="preserve"> </w:t>
      </w:r>
      <w:r>
        <w:rPr>
          <w:rFonts w:cs="Times New Roman" w:ascii="Times New Roman" w:hAnsi="Times New Roman"/>
          <w:b w:val="false"/>
          <w:bCs w:val="false"/>
          <w:i w:val="false"/>
          <w:iCs w:val="false"/>
          <w:position w:val="0"/>
          <w:sz w:val="24"/>
          <w:vertAlign w:val="baseline"/>
        </w:rPr>
        <w:t xml:space="preserve">on all joints. </w:t>
      </w:r>
      <w:r>
        <w:rPr>
          <w:rFonts w:cs="Times New Roman" w:ascii="Times New Roman" w:hAnsi="Times New Roman"/>
          <w:b w:val="false"/>
          <w:bCs w:val="false"/>
          <w:i w:val="false"/>
          <w:iCs w:val="false"/>
          <w:position w:val="0"/>
          <w:sz w:val="24"/>
          <w:vertAlign w:val="baseline"/>
        </w:rPr>
        <w:t xml:space="preserve">Then, a </w:t>
      </w:r>
      <w:r>
        <w:rPr>
          <w:rFonts w:cs="Times New Roman" w:ascii="Times New Roman" w:hAnsi="Times New Roman"/>
          <w:b w:val="false"/>
          <w:bCs w:val="false"/>
          <w:i w:val="false"/>
          <w:iCs w:val="false"/>
          <w:position w:val="0"/>
          <w:sz w:val="24"/>
          <w:vertAlign w:val="baseline"/>
        </w:rPr>
        <w:t>tipping</w:t>
      </w:r>
      <w:r>
        <w:rPr>
          <w:rFonts w:cs="Times New Roman" w:ascii="Times New Roman" w:hAnsi="Times New Roman"/>
          <w:b w:val="false"/>
          <w:bCs w:val="false"/>
          <w:i w:val="false"/>
          <w:iCs w:val="false"/>
          <w:position w:val="0"/>
          <w:sz w:val="24"/>
          <w:vertAlign w:val="baseline"/>
        </w:rPr>
        <w:t xml:space="preserve"> point is reached on all joints, but at different values of </w:t>
      </w:r>
      <w:r>
        <w:rPr>
          <w:rFonts w:cs="Times New Roman" w:ascii="Times New Roman" w:hAnsi="Times New Roman"/>
          <w:b w:val="false"/>
          <w:bCs w:val="false"/>
          <w:i/>
          <w:iCs/>
          <w:position w:val="0"/>
          <w:sz w:val="24"/>
          <w:vertAlign w:val="baseline"/>
        </w:rPr>
        <w:t>R</w:t>
      </w:r>
      <w:r>
        <w:rPr>
          <w:rFonts w:cs="Times New Roman" w:ascii="Times New Roman" w:hAnsi="Times New Roman"/>
          <w:b w:val="false"/>
          <w:bCs w:val="false"/>
          <w:i/>
          <w:iCs/>
          <w:vertAlign w:val="subscript"/>
        </w:rPr>
        <w:t>r</w:t>
      </w:r>
      <w:r>
        <w:rPr>
          <w:rFonts w:cs="Times New Roman" w:ascii="Times New Roman" w:hAnsi="Times New Roman"/>
          <w:b w:val="false"/>
          <w:bCs w:val="false"/>
          <w:i/>
          <w:iCs/>
          <w:vertAlign w:val="subscript"/>
        </w:rPr>
        <w:t>aman</w:t>
      </w:r>
      <w:r>
        <w:rPr>
          <w:rFonts w:cs="Times New Roman" w:ascii="Times New Roman" w:hAnsi="Times New Roman"/>
          <w:b w:val="false"/>
          <w:bCs w:val="false"/>
          <w:i w:val="false"/>
          <w:iCs w:val="false"/>
          <w:position w:val="0"/>
          <w:sz w:val="24"/>
          <w:vertAlign w:val="baseline"/>
        </w:rPr>
        <w:t xml:space="preserve">. After this tipping point, strong decrease of </w:t>
      </w:r>
      <w:r>
        <w:rPr>
          <w:rFonts w:cs="Times New Roman" w:ascii="Times New Roman" w:hAnsi="Times New Roman"/>
          <w:b w:val="false"/>
          <w:bCs w:val="false"/>
          <w:i/>
          <w:iCs/>
          <w:position w:val="0"/>
          <w:sz w:val="24"/>
          <w:vertAlign w:val="baseline"/>
        </w:rPr>
        <w:t>S</w:t>
      </w:r>
      <w:r>
        <w:rPr>
          <w:rFonts w:cs="Times New Roman" w:ascii="Times New Roman" w:hAnsi="Times New Roman"/>
          <w:b w:val="false"/>
          <w:bCs w:val="false"/>
          <w:i/>
          <w:iCs/>
          <w:vertAlign w:val="superscript"/>
        </w:rPr>
        <w:t>conf</w:t>
      </w:r>
      <w:r>
        <w:rPr>
          <w:rFonts w:cs="Times New Roman" w:ascii="Times New Roman" w:hAnsi="Times New Roman"/>
          <w:b w:val="false"/>
          <w:bCs w:val="false"/>
          <w:i/>
          <w:iCs/>
          <w:position w:val="0"/>
          <w:sz w:val="24"/>
          <w:vertAlign w:val="baseline"/>
        </w:rPr>
        <w:t>(T</w:t>
      </w:r>
      <w:r>
        <w:rPr>
          <w:rFonts w:cs="Times New Roman" w:ascii="Times New Roman" w:hAnsi="Times New Roman"/>
          <w:b w:val="false"/>
          <w:bCs w:val="false"/>
          <w:i/>
          <w:iCs/>
          <w:vertAlign w:val="subscript"/>
        </w:rPr>
        <w:t>g</w:t>
      </w:r>
      <w:r>
        <w:rPr>
          <w:rFonts w:cs="Times New Roman" w:ascii="Times New Roman" w:hAnsi="Times New Roman"/>
          <w:b w:val="false"/>
          <w:bCs w:val="false"/>
          <w:i/>
          <w:iCs/>
          <w:position w:val="0"/>
          <w:sz w:val="24"/>
          <w:vertAlign w:val="baseline"/>
        </w:rPr>
        <w:t>)</w:t>
      </w:r>
      <w:r>
        <w:rPr>
          <w:rFonts w:cs="Times New Roman" w:ascii="Times New Roman" w:hAnsi="Times New Roman"/>
          <w:b w:val="false"/>
          <w:bCs w:val="false"/>
          <w:i w:val="false"/>
          <w:iCs w:val="false"/>
          <w:position w:val="0"/>
          <w:sz w:val="24"/>
          <w:vertAlign w:val="baseline"/>
        </w:rPr>
        <w:t xml:space="preserve"> possibly followed by large increases are observed.</w:t>
      </w:r>
    </w:p>
    <w:p>
      <w:pPr>
        <w:pStyle w:val="Normal"/>
        <w:rPr>
          <w:rFonts w:ascii="Times New Roman" w:hAnsi="Times New Roman" w:cs="Times New Roman"/>
          <w:b w:val="false"/>
          <w:b w:val="false"/>
          <w:bCs w:val="false"/>
          <w:i w:val="false"/>
          <w:i w:val="false"/>
          <w:iCs w:val="false"/>
          <w:position w:val="0"/>
          <w:sz w:val="24"/>
          <w:vertAlign w:val="baseline"/>
        </w:rPr>
      </w:pPr>
      <w:r>
        <w:rPr>
          <w:rFonts w:cs="Times New Roman" w:ascii="Times New Roman" w:hAnsi="Times New Roman"/>
          <w:b w:val="false"/>
          <w:bCs w:val="false"/>
          <w:i w:val="false"/>
          <w:iCs w:val="false"/>
          <w:position w:val="0"/>
          <w:sz w:val="24"/>
          <w:vertAlign w:val="baseline"/>
        </w:rPr>
      </w:r>
    </w:p>
    <w:p>
      <w:pPr>
        <w:pStyle w:val="Normal"/>
        <w:rPr/>
      </w:pPr>
      <w:r>
        <w:rPr>
          <w:rFonts w:cs="Times New Roman" w:ascii="Times New Roman" w:hAnsi="Times New Roman"/>
          <w:b w:val="false"/>
          <w:bCs w:val="false"/>
          <w:i w:val="false"/>
          <w:iCs w:val="false"/>
          <w:position w:val="0"/>
          <w:sz w:val="24"/>
          <w:vertAlign w:val="baseline"/>
        </w:rPr>
        <w:t>T</w:t>
      </w:r>
      <w:r>
        <w:rPr>
          <w:rFonts w:cs="Times New Roman" w:ascii="Times New Roman" w:hAnsi="Times New Roman"/>
          <w:b w:val="false"/>
          <w:bCs w:val="false"/>
          <w:i w:val="false"/>
          <w:iCs w:val="false"/>
          <w:position w:val="0"/>
          <w:sz w:val="24"/>
          <w:vertAlign w:val="baseline"/>
        </w:rPr>
        <w:t>h</w:t>
      </w:r>
      <w:r>
        <w:rPr>
          <w:rFonts w:cs="Times New Roman" w:ascii="Times New Roman" w:hAnsi="Times New Roman"/>
          <w:b w:val="false"/>
          <w:bCs w:val="false"/>
          <w:i w:val="false"/>
          <w:iCs w:val="false"/>
          <w:position w:val="0"/>
          <w:sz w:val="24"/>
          <w:vertAlign w:val="baseline"/>
        </w:rPr>
        <w:t xml:space="preserve">ose observations indicate that </w:t>
      </w:r>
      <w:r>
        <w:rPr>
          <w:rFonts w:cs="Times New Roman" w:ascii="Times New Roman" w:hAnsi="Times New Roman"/>
          <w:b w:val="false"/>
          <w:bCs w:val="false"/>
          <w:i/>
          <w:iCs/>
          <w:position w:val="0"/>
          <w:sz w:val="24"/>
          <w:vertAlign w:val="baseline"/>
        </w:rPr>
        <w:t>R</w:t>
      </w:r>
      <w:r>
        <w:rPr>
          <w:rFonts w:cs="Times New Roman" w:ascii="Times New Roman" w:hAnsi="Times New Roman"/>
          <w:b w:val="false"/>
          <w:bCs w:val="false"/>
          <w:i/>
          <w:iCs/>
          <w:vertAlign w:val="subscript"/>
        </w:rPr>
        <w:t>r</w:t>
      </w:r>
      <w:r>
        <w:rPr>
          <w:rFonts w:cs="Times New Roman" w:ascii="Times New Roman" w:hAnsi="Times New Roman"/>
          <w:b w:val="false"/>
          <w:bCs w:val="false"/>
          <w:i/>
          <w:iCs/>
          <w:vertAlign w:val="subscript"/>
        </w:rPr>
        <w:t>aman</w:t>
      </w:r>
      <w:r>
        <w:rPr>
          <w:rFonts w:cs="Times New Roman" w:ascii="Times New Roman" w:hAnsi="Times New Roman"/>
          <w:b w:val="false"/>
          <w:bCs w:val="false"/>
          <w:i w:val="false"/>
          <w:iCs w:val="false"/>
          <w:position w:val="0"/>
          <w:sz w:val="24"/>
          <w:vertAlign w:val="baseline"/>
        </w:rPr>
        <w:t xml:space="preserve">, </w:t>
      </w:r>
      <w:r>
        <w:rPr>
          <w:rFonts w:cs="Times New Roman" w:ascii="Times New Roman" w:hAnsi="Times New Roman"/>
          <w:b w:val="false"/>
          <w:bCs w:val="false"/>
          <w:i w:val="false"/>
          <w:iCs w:val="false"/>
          <w:position w:val="0"/>
          <w:sz w:val="24"/>
          <w:vertAlign w:val="baseline"/>
        </w:rPr>
        <w:t xml:space="preserve">and thus generally </w:t>
      </w:r>
      <w:r>
        <w:rPr>
          <w:rFonts w:cs="Times New Roman" w:ascii="Times New Roman" w:hAnsi="Times New Roman"/>
          <w:b w:val="false"/>
          <w:bCs w:val="false"/>
          <w:i w:val="false"/>
          <w:iCs w:val="false"/>
          <w:position w:val="0"/>
          <w:sz w:val="24"/>
          <w:vertAlign w:val="baseline"/>
        </w:rPr>
        <w:t xml:space="preserve">Raman spectra </w:t>
      </w:r>
      <w:r>
        <w:rPr>
          <w:rFonts w:cs="Times New Roman" w:ascii="Times New Roman" w:hAnsi="Times New Roman"/>
          <w:b w:val="false"/>
          <w:bCs w:val="false"/>
          <w:i w:val="false"/>
          <w:iCs w:val="false"/>
          <w:position w:val="0"/>
          <w:sz w:val="24"/>
          <w:vertAlign w:val="baseline"/>
        </w:rPr>
        <w:t>in general</w:t>
      </w:r>
      <w:r>
        <w:rPr>
          <w:rFonts w:cs="Times New Roman" w:ascii="Times New Roman" w:hAnsi="Times New Roman"/>
          <w:b w:val="false"/>
          <w:bCs w:val="false"/>
          <w:i w:val="false"/>
          <w:iCs w:val="false"/>
          <w:position w:val="0"/>
          <w:sz w:val="24"/>
          <w:vertAlign w:val="baseline"/>
        </w:rPr>
        <w:t xml:space="preserve"> capture the general topological changes in the network, i.e. the apparition of different </w:t>
      </w:r>
      <w:r>
        <w:rPr>
          <w:rFonts w:cs="Times New Roman" w:ascii="Times New Roman" w:hAnsi="Times New Roman"/>
          <w:b w:val="false"/>
          <w:bCs w:val="false"/>
          <w:i/>
          <w:iCs/>
          <w:position w:val="0"/>
          <w:sz w:val="24"/>
          <w:vertAlign w:val="baseline"/>
        </w:rPr>
        <w:t>Q</w:t>
      </w:r>
      <w:r>
        <w:rPr>
          <w:rFonts w:cs="Times New Roman" w:ascii="Times New Roman" w:hAnsi="Times New Roman"/>
          <w:b w:val="false"/>
          <w:bCs w:val="false"/>
          <w:i/>
          <w:iCs/>
          <w:vertAlign w:val="superscript"/>
        </w:rPr>
        <w:t>n</w:t>
      </w:r>
      <w:r>
        <w:rPr>
          <w:rFonts w:cs="Times New Roman" w:ascii="Times New Roman" w:hAnsi="Times New Roman"/>
          <w:b w:val="false"/>
          <w:bCs w:val="false"/>
          <w:i w:val="false"/>
          <w:iCs w:val="false"/>
          <w:position w:val="0"/>
          <w:sz w:val="24"/>
          <w:vertAlign w:val="baseline"/>
        </w:rPr>
        <w:t xml:space="preserve"> species in the network, containing both Al and Si in their centers. </w:t>
      </w:r>
      <w:r>
        <w:rPr>
          <w:rFonts w:cs="Times New Roman" w:ascii="Times New Roman" w:hAnsi="Times New Roman"/>
          <w:b w:val="false"/>
          <w:bCs w:val="false"/>
          <w:i w:val="false"/>
          <w:iCs w:val="false"/>
          <w:position w:val="0"/>
          <w:sz w:val="24"/>
          <w:vertAlign w:val="baseline"/>
        </w:rPr>
        <w:t>This is easily explained by the fact that Raman spectra of silicate glasses mostly are formed by the v</w:t>
      </w:r>
      <w:r>
        <w:rPr>
          <w:rFonts w:cs="Times New Roman" w:ascii="Times New Roman" w:hAnsi="Times New Roman"/>
          <w:b w:val="false"/>
          <w:bCs w:val="false"/>
          <w:i w:val="false"/>
          <w:iCs w:val="false"/>
          <w:position w:val="0"/>
          <w:sz w:val="24"/>
          <w:vertAlign w:val="baseline"/>
        </w:rPr>
        <w:t>i</w:t>
      </w:r>
      <w:r>
        <w:rPr>
          <w:rFonts w:cs="Times New Roman" w:ascii="Times New Roman" w:hAnsi="Times New Roman"/>
          <w:b w:val="false"/>
          <w:bCs w:val="false"/>
          <w:i w:val="false"/>
          <w:iCs w:val="false"/>
          <w:position w:val="0"/>
          <w:sz w:val="24"/>
          <w:vertAlign w:val="baseline"/>
        </w:rPr>
        <w:t>brations of the AlO</w:t>
      </w:r>
      <w:r>
        <w:rPr>
          <w:rFonts w:cs="Times New Roman" w:ascii="Times New Roman" w:hAnsi="Times New Roman"/>
          <w:b w:val="false"/>
          <w:bCs w:val="false"/>
          <w:i w:val="false"/>
          <w:iCs w:val="false"/>
          <w:vertAlign w:val="subscript"/>
        </w:rPr>
        <w:t>4</w:t>
      </w:r>
      <w:r>
        <w:rPr>
          <w:rFonts w:cs="Times New Roman" w:ascii="Times New Roman" w:hAnsi="Times New Roman"/>
          <w:b w:val="false"/>
          <w:bCs w:val="false"/>
          <w:i w:val="false"/>
          <w:iCs w:val="false"/>
          <w:position w:val="0"/>
          <w:sz w:val="24"/>
          <w:vertAlign w:val="baseline"/>
        </w:rPr>
        <w:t>-SiO</w:t>
      </w:r>
      <w:r>
        <w:rPr>
          <w:rFonts w:cs="Times New Roman" w:ascii="Times New Roman" w:hAnsi="Times New Roman"/>
          <w:b w:val="false"/>
          <w:bCs w:val="false"/>
          <w:i w:val="false"/>
          <w:iCs w:val="false"/>
          <w:vertAlign w:val="subscript"/>
        </w:rPr>
        <w:t>4</w:t>
      </w:r>
      <w:r>
        <w:rPr>
          <w:rFonts w:cs="Times New Roman" w:ascii="Times New Roman" w:hAnsi="Times New Roman"/>
          <w:b w:val="false"/>
          <w:bCs w:val="false"/>
          <w:i w:val="false"/>
          <w:iCs w:val="false"/>
          <w:position w:val="0"/>
          <w:sz w:val="24"/>
          <w:vertAlign w:val="baseline"/>
        </w:rPr>
        <w:t xml:space="preserve"> polyhedral network.</w:t>
      </w:r>
      <w:r>
        <w:rPr>
          <w:rFonts w:cs="Times New Roman" w:ascii="Times New Roman" w:hAnsi="Times New Roman"/>
          <w:b w:val="false"/>
          <w:bCs w:val="false"/>
          <w:i w:val="false"/>
          <w:iCs w:val="false"/>
          <w:position w:val="0"/>
          <w:sz w:val="24"/>
          <w:vertAlign w:val="baseline"/>
        </w:rPr>
        <w:t xml:space="preserve"> </w:t>
      </w:r>
      <w:r>
        <w:rPr>
          <w:rFonts w:cs="Times New Roman" w:ascii="Times New Roman" w:hAnsi="Times New Roman"/>
          <w:b w:val="false"/>
          <w:bCs w:val="false"/>
          <w:i w:val="false"/>
          <w:iCs w:val="false"/>
          <w:position w:val="0"/>
          <w:sz w:val="24"/>
          <w:vertAlign w:val="baseline"/>
        </w:rPr>
        <w:t>As a result</w:t>
      </w:r>
      <w:r>
        <w:rPr>
          <w:rFonts w:cs="Times New Roman" w:ascii="Times New Roman" w:hAnsi="Times New Roman"/>
          <w:b w:val="false"/>
          <w:bCs w:val="false"/>
          <w:i w:val="false"/>
          <w:iCs w:val="false"/>
          <w:position w:val="0"/>
          <w:sz w:val="24"/>
          <w:vertAlign w:val="baseline"/>
        </w:rPr>
        <w:t xml:space="preserve">, they are not sensitive to mixing effects </w:t>
      </w:r>
      <w:r>
        <w:rPr>
          <w:rFonts w:cs="Times New Roman" w:ascii="Times New Roman" w:hAnsi="Times New Roman"/>
          <w:b w:val="false"/>
          <w:bCs w:val="false"/>
          <w:i w:val="false"/>
          <w:iCs w:val="false"/>
          <w:position w:val="0"/>
          <w:sz w:val="24"/>
          <w:vertAlign w:val="baseline"/>
        </w:rPr>
        <w:t>of non-network former cations</w:t>
      </w:r>
      <w:r>
        <w:rPr>
          <w:rFonts w:cs="Times New Roman" w:ascii="Times New Roman" w:hAnsi="Times New Roman"/>
          <w:b w:val="false"/>
          <w:bCs w:val="false"/>
          <w:i w:val="false"/>
          <w:iCs w:val="false"/>
          <w:position w:val="0"/>
          <w:sz w:val="24"/>
          <w:vertAlign w:val="baseline"/>
        </w:rPr>
        <w:t>, as previously observed for instance upon mixing KSi</w:t>
      </w:r>
      <w:r>
        <w:rPr>
          <w:rFonts w:cs="Times New Roman" w:ascii="Times New Roman" w:hAnsi="Times New Roman"/>
          <w:b w:val="false"/>
          <w:bCs w:val="false"/>
          <w:i w:val="false"/>
          <w:iCs w:val="false"/>
          <w:vertAlign w:val="subscript"/>
        </w:rPr>
        <w:t>3</w:t>
      </w:r>
      <w:r>
        <w:rPr>
          <w:rFonts w:cs="Times New Roman" w:ascii="Times New Roman" w:hAnsi="Times New Roman"/>
          <w:b w:val="false"/>
          <w:bCs w:val="false"/>
          <w:i w:val="false"/>
          <w:iCs w:val="false"/>
          <w:position w:val="0"/>
          <w:sz w:val="24"/>
          <w:vertAlign w:val="baseline"/>
        </w:rPr>
        <w:t>O</w:t>
      </w:r>
      <w:r>
        <w:rPr>
          <w:rFonts w:cs="Times New Roman" w:ascii="Times New Roman" w:hAnsi="Times New Roman"/>
          <w:b w:val="false"/>
          <w:bCs w:val="false"/>
          <w:i w:val="false"/>
          <w:iCs w:val="false"/>
          <w:vertAlign w:val="subscript"/>
        </w:rPr>
        <w:t>7</w:t>
      </w:r>
      <w:r>
        <w:rPr>
          <w:rFonts w:cs="Times New Roman" w:ascii="Times New Roman" w:hAnsi="Times New Roman"/>
          <w:b w:val="false"/>
          <w:bCs w:val="false"/>
          <w:i w:val="false"/>
          <w:iCs w:val="false"/>
          <w:position w:val="0"/>
          <w:sz w:val="24"/>
          <w:vertAlign w:val="baseline"/>
        </w:rPr>
        <w:t xml:space="preserve"> and NaSi</w:t>
      </w:r>
      <w:r>
        <w:rPr>
          <w:rFonts w:cs="Times New Roman" w:ascii="Times New Roman" w:hAnsi="Times New Roman"/>
          <w:b w:val="false"/>
          <w:bCs w:val="false"/>
          <w:i w:val="false"/>
          <w:iCs w:val="false"/>
          <w:vertAlign w:val="subscript"/>
        </w:rPr>
        <w:t>3</w:t>
      </w:r>
      <w:r>
        <w:rPr>
          <w:rFonts w:cs="Times New Roman" w:ascii="Times New Roman" w:hAnsi="Times New Roman"/>
          <w:b w:val="false"/>
          <w:bCs w:val="false"/>
          <w:i w:val="false"/>
          <w:iCs w:val="false"/>
          <w:position w:val="0"/>
          <w:sz w:val="24"/>
          <w:vertAlign w:val="baseline"/>
        </w:rPr>
        <w:t>O</w:t>
      </w:r>
      <w:r>
        <w:rPr>
          <w:rFonts w:cs="Times New Roman" w:ascii="Times New Roman" w:hAnsi="Times New Roman"/>
          <w:b w:val="false"/>
          <w:bCs w:val="false"/>
          <w:i w:val="false"/>
          <w:iCs w:val="false"/>
          <w:vertAlign w:val="subscript"/>
        </w:rPr>
        <w:t>7</w:t>
      </w:r>
      <w:r>
        <w:rPr>
          <w:rFonts w:cs="Times New Roman" w:ascii="Times New Roman" w:hAnsi="Times New Roman"/>
          <w:b w:val="false"/>
          <w:bCs w:val="false"/>
          <w:i w:val="false"/>
          <w:iCs w:val="false"/>
          <w:position w:val="0"/>
          <w:sz w:val="24"/>
          <w:vertAlign w:val="baseline"/>
        </w:rPr>
        <w:t xml:space="preserve"> glasses </w:t>
      </w:r>
      <w:bookmarkStart w:id="802" w:name="__UnoMark__12886_358539444"/>
      <w:bookmarkStart w:id="803" w:name="__UnoMark__12741_358539444"/>
      <w:bookmarkStart w:id="804" w:name="ZOTERO_BREF_owiB5FAOAJnH"/>
      <w:bookmarkStart w:id="805" w:name="__UnoMark__12249_358539444"/>
      <w:bookmarkStart w:id="806" w:name="__UnoMark__12055_358539444"/>
      <w:bookmarkStart w:id="807" w:name="__UnoMark__11536_358539444"/>
      <w:bookmarkStart w:id="808" w:name="__UnoMark__11246_358539444"/>
      <w:bookmarkStart w:id="809" w:name="__UnoMark__12689_358539444"/>
      <w:bookmarkEnd w:id="809"/>
      <w:r>
        <w:rPr>
          <w:rFonts w:cs="Times New Roman" w:ascii="Times New Roman" w:hAnsi="Times New Roman"/>
          <w:b w:val="false"/>
          <w:bCs w:val="false"/>
          <w:i w:val="false"/>
          <w:iCs w:val="false"/>
          <w:position w:val="0"/>
          <w:sz w:val="24"/>
          <w:vertAlign w:val="baseline"/>
        </w:rPr>
        <w:t>(Le Losq and Neuville, 2017)</w:t>
      </w:r>
      <w:bookmarkEnd w:id="802"/>
      <w:bookmarkEnd w:id="803"/>
      <w:bookmarkEnd w:id="804"/>
      <w:bookmarkEnd w:id="805"/>
      <w:bookmarkEnd w:id="806"/>
      <w:bookmarkEnd w:id="807"/>
      <w:bookmarkEnd w:id="808"/>
      <w:r>
        <w:rPr>
          <w:rFonts w:cs="Times New Roman" w:ascii="Times New Roman" w:hAnsi="Times New Roman"/>
          <w:b w:val="false"/>
          <w:bCs w:val="false"/>
          <w:i w:val="false"/>
          <w:iCs w:val="false"/>
          <w:position w:val="0"/>
          <w:sz w:val="24"/>
          <w:vertAlign w:val="baseline"/>
        </w:rPr>
        <w:t xml:space="preserve">. Mixing of the different metal cations result in variations in </w:t>
      </w:r>
      <w:r>
        <w:rPr>
          <w:rFonts w:cs="Times New Roman" w:ascii="Times New Roman" w:hAnsi="Times New Roman"/>
          <w:b w:val="false"/>
          <w:bCs w:val="false"/>
          <w:i/>
          <w:iCs/>
          <w:position w:val="0"/>
          <w:sz w:val="24"/>
          <w:vertAlign w:val="baseline"/>
        </w:rPr>
        <w:t>m</w:t>
      </w:r>
      <w:r>
        <w:rPr>
          <w:rFonts w:cs="Times New Roman" w:ascii="Times New Roman" w:hAnsi="Times New Roman"/>
          <w:b w:val="false"/>
          <w:bCs w:val="false"/>
          <w:i w:val="false"/>
          <w:iCs w:val="false"/>
          <w:position w:val="0"/>
          <w:sz w:val="24"/>
          <w:vertAlign w:val="baseline"/>
        </w:rPr>
        <w:t xml:space="preserve">, and even more </w:t>
      </w:r>
      <w:r>
        <w:rPr>
          <w:rFonts w:cs="Times New Roman" w:ascii="Times New Roman" w:hAnsi="Times New Roman"/>
          <w:b w:val="false"/>
          <w:bCs w:val="false"/>
          <w:i/>
          <w:iCs/>
          <w:position w:val="0"/>
          <w:sz w:val="24"/>
          <w:vertAlign w:val="baseline"/>
        </w:rPr>
        <w:t>S</w:t>
      </w:r>
      <w:r>
        <w:rPr>
          <w:rFonts w:cs="Times New Roman" w:ascii="Times New Roman" w:hAnsi="Times New Roman"/>
          <w:b w:val="false"/>
          <w:bCs w:val="false"/>
          <w:i/>
          <w:iCs/>
          <w:vertAlign w:val="superscript"/>
        </w:rPr>
        <w:t>conf</w:t>
      </w:r>
      <w:r>
        <w:rPr>
          <w:rFonts w:cs="Times New Roman" w:ascii="Times New Roman" w:hAnsi="Times New Roman"/>
          <w:b w:val="false"/>
          <w:bCs w:val="false"/>
          <w:i/>
          <w:iCs/>
          <w:position w:val="0"/>
          <w:sz w:val="24"/>
          <w:vertAlign w:val="baseline"/>
        </w:rPr>
        <w:t>(T</w:t>
      </w:r>
      <w:r>
        <w:rPr>
          <w:rFonts w:cs="Times New Roman" w:ascii="Times New Roman" w:hAnsi="Times New Roman"/>
          <w:b w:val="false"/>
          <w:bCs w:val="false"/>
          <w:i/>
          <w:iCs/>
          <w:vertAlign w:val="subscript"/>
        </w:rPr>
        <w:t>g</w:t>
      </w:r>
      <w:r>
        <w:rPr>
          <w:rFonts w:cs="Times New Roman" w:ascii="Times New Roman" w:hAnsi="Times New Roman"/>
          <w:b w:val="false"/>
          <w:bCs w:val="false"/>
          <w:i/>
          <w:iCs/>
          <w:position w:val="0"/>
          <w:sz w:val="24"/>
          <w:vertAlign w:val="baseline"/>
        </w:rPr>
        <w:t>)</w:t>
      </w:r>
      <w:r>
        <w:rPr>
          <w:rFonts w:cs="Times New Roman" w:ascii="Times New Roman" w:hAnsi="Times New Roman"/>
          <w:b w:val="false"/>
          <w:bCs w:val="false"/>
          <w:i w:val="false"/>
          <w:iCs w:val="false"/>
          <w:position w:val="0"/>
          <w:sz w:val="24"/>
          <w:vertAlign w:val="baseline"/>
        </w:rPr>
        <w:t xml:space="preserve">, that are not fully captured by Raman spectra </w:t>
      </w:r>
      <w:r>
        <w:rPr>
          <w:rFonts w:cs="Times New Roman" w:ascii="Times New Roman" w:hAnsi="Times New Roman"/>
          <w:b w:val="false"/>
          <w:bCs w:val="false"/>
          <w:i w:val="false"/>
          <w:iCs w:val="false"/>
          <w:position w:val="0"/>
          <w:sz w:val="24"/>
          <w:vertAlign w:val="baseline"/>
        </w:rPr>
        <w:t>(Fig. 10)</w:t>
      </w:r>
      <w:r>
        <w:rPr>
          <w:rFonts w:cs="Times New Roman" w:ascii="Times New Roman" w:hAnsi="Times New Roman"/>
          <w:b w:val="false"/>
          <w:bCs w:val="false"/>
          <w:i w:val="false"/>
          <w:iCs w:val="false"/>
          <w:position w:val="0"/>
          <w:sz w:val="24"/>
          <w:vertAlign w:val="baseline"/>
        </w:rPr>
        <w:t>.</w:t>
      </w:r>
    </w:p>
    <w:p>
      <w:pPr>
        <w:pStyle w:val="Normal"/>
        <w:rPr>
          <w:rFonts w:ascii="Times New Roman" w:hAnsi="Times New Roman" w:cs="Times New Roman"/>
          <w:b w:val="false"/>
          <w:b w:val="false"/>
          <w:bCs w:val="false"/>
          <w:i w:val="false"/>
          <w:i w:val="false"/>
          <w:iCs w:val="false"/>
          <w:position w:val="0"/>
          <w:sz w:val="24"/>
          <w:vertAlign w:val="baseline"/>
        </w:rPr>
      </w:pPr>
      <w:r>
        <w:rPr>
          <w:rFonts w:cs="Times New Roman" w:ascii="Times New Roman" w:hAnsi="Times New Roman"/>
          <w:b w:val="false"/>
          <w:bCs w:val="false"/>
          <w:i w:val="false"/>
          <w:iCs w:val="false"/>
          <w:position w:val="0"/>
          <w:sz w:val="24"/>
          <w:vertAlign w:val="baseline"/>
        </w:rPr>
      </w:r>
    </w:p>
    <w:p>
      <w:pPr>
        <w:pStyle w:val="Normal"/>
        <w:rPr>
          <w:b/>
          <w:b/>
          <w:bCs/>
        </w:rPr>
      </w:pPr>
      <w:r>
        <w:rPr>
          <w:rFonts w:cs="Times New Roman" w:ascii="Times New Roman" w:hAnsi="Times New Roman"/>
          <w:b/>
          <w:bCs/>
          <w:i w:val="false"/>
          <w:iCs w:val="false"/>
          <w:position w:val="0"/>
          <w:sz w:val="24"/>
          <w:vertAlign w:val="baseline"/>
        </w:rPr>
        <w:t xml:space="preserve">5. </w:t>
      </w:r>
      <w:r>
        <w:rPr>
          <w:rFonts w:cs="Times New Roman" w:ascii="Times New Roman" w:hAnsi="Times New Roman"/>
          <w:b/>
          <w:bCs/>
          <w:i w:val="false"/>
          <w:iCs w:val="false"/>
          <w:position w:val="0"/>
          <w:sz w:val="24"/>
          <w:vertAlign w:val="baseline"/>
        </w:rPr>
        <w:t>C</w:t>
      </w:r>
      <w:r>
        <w:rPr>
          <w:rFonts w:cs="Times New Roman" w:ascii="Times New Roman" w:hAnsi="Times New Roman"/>
          <w:b/>
          <w:bCs/>
          <w:i w:val="false"/>
          <w:iCs w:val="false"/>
          <w:position w:val="0"/>
          <w:sz w:val="24"/>
          <w:vertAlign w:val="baseline"/>
        </w:rPr>
        <w:t>onclusion</w:t>
      </w:r>
    </w:p>
    <w:p>
      <w:pPr>
        <w:pStyle w:val="Normal"/>
        <w:rPr>
          <w:rFonts w:ascii="Times New Roman" w:hAnsi="Times New Roman" w:cs="Times New Roman"/>
          <w:b w:val="false"/>
          <w:b w:val="false"/>
          <w:bCs w:val="false"/>
          <w:i w:val="false"/>
          <w:i w:val="false"/>
          <w:iCs w:val="false"/>
          <w:position w:val="0"/>
          <w:sz w:val="24"/>
          <w:vertAlign w:val="baseline"/>
        </w:rPr>
      </w:pPr>
      <w:r>
        <w:rPr>
          <w:rFonts w:cs="Times New Roman" w:ascii="Times New Roman" w:hAnsi="Times New Roman"/>
          <w:b w:val="false"/>
          <w:bCs w:val="false"/>
          <w:i w:val="false"/>
          <w:iCs w:val="false"/>
          <w:position w:val="0"/>
          <w:sz w:val="24"/>
          <w:vertAlign w:val="baseline"/>
        </w:rPr>
      </w:r>
    </w:p>
    <w:p>
      <w:pPr>
        <w:pStyle w:val="Normal"/>
        <w:rPr/>
      </w:pPr>
      <w:r>
        <w:rPr>
          <w:rFonts w:cs="Times New Roman" w:ascii="Times New Roman" w:hAnsi="Times New Roman"/>
          <w:b w:val="false"/>
          <w:bCs w:val="false"/>
          <w:i w:val="false"/>
          <w:iCs w:val="false"/>
          <w:position w:val="0"/>
          <w:sz w:val="24"/>
          <w:vertAlign w:val="baseline"/>
        </w:rPr>
        <w:t xml:space="preserve">A </w:t>
      </w:r>
      <w:r>
        <w:rPr>
          <w:rFonts w:cs="Times New Roman" w:ascii="Times New Roman" w:hAnsi="Times New Roman"/>
          <w:b w:val="false"/>
          <w:bCs w:val="false"/>
          <w:i w:val="false"/>
          <w:iCs w:val="false"/>
          <w:position w:val="0"/>
          <w:sz w:val="24"/>
          <w:vertAlign w:val="baseline"/>
        </w:rPr>
        <w:t xml:space="preserve">model combining a deep neural network </w:t>
      </w:r>
      <w:r>
        <w:rPr>
          <w:rFonts w:cs="Times New Roman" w:ascii="Times New Roman" w:hAnsi="Times New Roman"/>
          <w:b w:val="false"/>
          <w:bCs w:val="false"/>
          <w:i w:val="false"/>
          <w:iCs w:val="false"/>
          <w:position w:val="0"/>
          <w:sz w:val="24"/>
          <w:vertAlign w:val="baseline"/>
        </w:rPr>
        <w:t xml:space="preserve">with thermodynamic equations </w:t>
      </w:r>
      <w:r>
        <w:rPr>
          <w:rFonts w:cs="Times New Roman" w:ascii="Times New Roman" w:hAnsi="Times New Roman"/>
          <w:b w:val="false"/>
          <w:bCs w:val="false"/>
          <w:i w:val="false"/>
          <w:iCs w:val="false"/>
          <w:position w:val="0"/>
          <w:sz w:val="24"/>
          <w:vertAlign w:val="baseline"/>
        </w:rPr>
        <w:t>was trained to</w:t>
      </w:r>
      <w:r>
        <w:rPr>
          <w:rFonts w:cs="Times New Roman" w:ascii="Times New Roman" w:hAnsi="Times New Roman"/>
          <w:b w:val="false"/>
          <w:bCs w:val="false"/>
          <w:i w:val="false"/>
          <w:iCs w:val="false"/>
          <w:position w:val="0"/>
          <w:sz w:val="24"/>
          <w:vertAlign w:val="baseline"/>
        </w:rPr>
        <w:t xml:space="preserve"> predict various properties of melts and glasses like density, configurational entropy at the glass transition, fragility </w:t>
      </w:r>
      <w:r>
        <w:rPr>
          <w:rFonts w:cs="Times New Roman" w:ascii="Times New Roman" w:hAnsi="Times New Roman"/>
          <w:b w:val="false"/>
          <w:bCs w:val="false"/>
          <w:i w:val="false"/>
          <w:iCs w:val="false"/>
          <w:position w:val="0"/>
          <w:sz w:val="24"/>
          <w:vertAlign w:val="baseline"/>
        </w:rPr>
        <w:t>and even glass Raman spectra</w:t>
      </w:r>
      <w:r>
        <w:rPr>
          <w:rFonts w:cs="Times New Roman" w:ascii="Times New Roman" w:hAnsi="Times New Roman"/>
          <w:b w:val="false"/>
          <w:bCs w:val="false"/>
          <w:i w:val="false"/>
          <w:iCs w:val="false"/>
          <w:position w:val="0"/>
          <w:sz w:val="24"/>
          <w:vertAlign w:val="baseline"/>
        </w:rPr>
        <w:t>. Predictions of viscosity can be made through different equations, like the Avramov-</w:t>
      </w:r>
      <w:r>
        <w:rPr>
          <w:rFonts w:cs="Times New Roman" w:ascii="Times New Roman" w:hAnsi="Times New Roman"/>
          <w:b w:val="false"/>
          <w:bCs w:val="false"/>
          <w:i w:val="false"/>
          <w:iCs w:val="false"/>
          <w:position w:val="0"/>
          <w:sz w:val="24"/>
          <w:vertAlign w:val="baseline"/>
        </w:rPr>
        <w:t>Milchev</w:t>
      </w:r>
      <w:r>
        <w:rPr>
          <w:rFonts w:cs="Times New Roman" w:ascii="Times New Roman" w:hAnsi="Times New Roman"/>
          <w:b w:val="false"/>
          <w:bCs w:val="false"/>
          <w:i w:val="false"/>
          <w:iCs w:val="false"/>
          <w:position w:val="0"/>
          <w:sz w:val="24"/>
          <w:vertAlign w:val="baseline"/>
        </w:rPr>
        <w:t xml:space="preserve"> or the Adam and Gibbs equations. </w:t>
      </w:r>
      <w:r>
        <w:rPr>
          <w:rFonts w:cs="Times New Roman" w:ascii="Times New Roman" w:hAnsi="Times New Roman"/>
          <w:b w:val="false"/>
          <w:bCs w:val="false"/>
          <w:i w:val="false"/>
          <w:iCs w:val="false"/>
          <w:position w:val="0"/>
          <w:sz w:val="24"/>
          <w:vertAlign w:val="baseline"/>
        </w:rPr>
        <w:t>Besides</w:t>
      </w:r>
      <w:r>
        <w:rPr>
          <w:rFonts w:cs="Times New Roman" w:ascii="Times New Roman" w:hAnsi="Times New Roman"/>
          <w:b w:val="false"/>
          <w:bCs w:val="false"/>
          <w:i w:val="false"/>
          <w:iCs w:val="false"/>
          <w:position w:val="0"/>
          <w:sz w:val="24"/>
          <w:vertAlign w:val="baseline"/>
        </w:rPr>
        <w:t xml:space="preserve"> predictions </w:t>
      </w:r>
      <w:r>
        <w:rPr>
          <w:rFonts w:cs="Times New Roman" w:ascii="Times New Roman" w:hAnsi="Times New Roman"/>
          <w:b w:val="false"/>
          <w:bCs w:val="false"/>
          <w:i w:val="false"/>
          <w:iCs w:val="false"/>
          <w:position w:val="0"/>
          <w:sz w:val="24"/>
          <w:vertAlign w:val="baseline"/>
        </w:rPr>
        <w:t xml:space="preserve">of melt and glass </w:t>
      </w:r>
      <w:r>
        <w:rPr>
          <w:rFonts w:cs="Times New Roman" w:ascii="Times New Roman" w:hAnsi="Times New Roman"/>
          <w:b w:val="false"/>
          <w:bCs w:val="false"/>
          <w:i w:val="false"/>
          <w:iCs w:val="false"/>
          <w:position w:val="0"/>
          <w:sz w:val="24"/>
          <w:vertAlign w:val="baseline"/>
        </w:rPr>
        <w:t>propert</w:t>
      </w:r>
      <w:r>
        <w:rPr>
          <w:rFonts w:cs="Times New Roman" w:ascii="Times New Roman" w:hAnsi="Times New Roman"/>
          <w:b w:val="false"/>
          <w:bCs w:val="false"/>
          <w:i w:val="false"/>
          <w:iCs w:val="false"/>
          <w:position w:val="0"/>
          <w:sz w:val="24"/>
          <w:vertAlign w:val="baseline"/>
        </w:rPr>
        <w:t>ies</w:t>
      </w:r>
      <w:r>
        <w:rPr>
          <w:rFonts w:cs="Times New Roman" w:ascii="Times New Roman" w:hAnsi="Times New Roman"/>
          <w:b w:val="false"/>
          <w:bCs w:val="false"/>
          <w:i w:val="false"/>
          <w:iCs w:val="false"/>
          <w:position w:val="0"/>
          <w:sz w:val="24"/>
          <w:vertAlign w:val="baseline"/>
        </w:rPr>
        <w:t>, such “trans-theor</w:t>
      </w:r>
      <w:r>
        <w:rPr>
          <w:rFonts w:cs="Times New Roman" w:ascii="Times New Roman" w:hAnsi="Times New Roman"/>
          <w:b w:val="false"/>
          <w:bCs w:val="false"/>
          <w:i w:val="false"/>
          <w:iCs w:val="false"/>
          <w:position w:val="0"/>
          <w:sz w:val="24"/>
          <w:vertAlign w:val="baseline"/>
        </w:rPr>
        <w:t>etical”</w:t>
      </w:r>
      <w:r>
        <w:rPr>
          <w:rFonts w:cs="Times New Roman" w:ascii="Times New Roman" w:hAnsi="Times New Roman"/>
          <w:b w:val="false"/>
          <w:bCs w:val="false"/>
          <w:i w:val="false"/>
          <w:iCs w:val="false"/>
          <w:position w:val="0"/>
          <w:sz w:val="24"/>
          <w:vertAlign w:val="baseline"/>
        </w:rPr>
        <w:t xml:space="preserve"> model</w:t>
      </w:r>
      <w:r>
        <w:rPr>
          <w:rFonts w:cs="Times New Roman" w:ascii="Times New Roman" w:hAnsi="Times New Roman"/>
          <w:b w:val="false"/>
          <w:bCs w:val="false"/>
          <w:i w:val="false"/>
          <w:iCs w:val="false"/>
          <w:position w:val="0"/>
          <w:sz w:val="24"/>
          <w:vertAlign w:val="baseline"/>
        </w:rPr>
        <w:t xml:space="preserve"> </w:t>
      </w:r>
      <w:r>
        <w:rPr>
          <w:rFonts w:cs="Times New Roman" w:ascii="Times New Roman" w:hAnsi="Times New Roman"/>
          <w:b w:val="false"/>
          <w:bCs w:val="false"/>
          <w:i w:val="false"/>
          <w:iCs w:val="false"/>
          <w:position w:val="0"/>
          <w:sz w:val="24"/>
          <w:vertAlign w:val="baseline"/>
        </w:rPr>
        <w:t>represents an additional tool to rationalize acquired data on glasses and melts, as it allows</w:t>
      </w:r>
      <w:r>
        <w:rPr>
          <w:rFonts w:cs="Times New Roman" w:ascii="Times New Roman" w:hAnsi="Times New Roman"/>
          <w:b w:val="false"/>
          <w:bCs w:val="false"/>
          <w:i w:val="false"/>
          <w:iCs w:val="false"/>
          <w:position w:val="0"/>
          <w:sz w:val="24"/>
          <w:vertAlign w:val="baseline"/>
        </w:rPr>
        <w:t xml:space="preserve"> a systematic exploration of the links between </w:t>
      </w:r>
      <w:r>
        <w:rPr>
          <w:rFonts w:cs="Times New Roman" w:ascii="Times New Roman" w:hAnsi="Times New Roman"/>
          <w:b w:val="false"/>
          <w:bCs w:val="false"/>
          <w:i w:val="false"/>
          <w:iCs w:val="false"/>
          <w:position w:val="0"/>
          <w:sz w:val="24"/>
          <w:vertAlign w:val="baseline"/>
        </w:rPr>
        <w:t>their</w:t>
      </w:r>
      <w:r>
        <w:rPr>
          <w:rFonts w:cs="Times New Roman" w:ascii="Times New Roman" w:hAnsi="Times New Roman"/>
          <w:b w:val="false"/>
          <w:bCs w:val="false"/>
          <w:i w:val="false"/>
          <w:iCs w:val="false"/>
          <w:position w:val="0"/>
          <w:sz w:val="24"/>
          <w:vertAlign w:val="baseline"/>
        </w:rPr>
        <w:t xml:space="preserve"> composition, properties and spectroscopic signals.</w:t>
      </w:r>
    </w:p>
    <w:p>
      <w:pPr>
        <w:pStyle w:val="Normal"/>
        <w:rPr>
          <w:rFonts w:ascii="Times New Roman" w:hAnsi="Times New Roman" w:cs="Times New Roman"/>
          <w:b w:val="false"/>
          <w:b w:val="false"/>
          <w:bCs w:val="false"/>
          <w:i w:val="false"/>
          <w:i w:val="false"/>
          <w:iCs w:val="false"/>
          <w:position w:val="0"/>
          <w:sz w:val="24"/>
          <w:vertAlign w:val="baseline"/>
        </w:rPr>
      </w:pPr>
      <w:r>
        <w:rPr>
          <w:rFonts w:cs="Times New Roman" w:ascii="Times New Roman" w:hAnsi="Times New Roman"/>
          <w:b w:val="false"/>
          <w:bCs w:val="false"/>
          <w:i w:val="false"/>
          <w:iCs w:val="false"/>
          <w:position w:val="0"/>
          <w:sz w:val="24"/>
          <w:vertAlign w:val="baseline"/>
        </w:rPr>
      </w:r>
    </w:p>
    <w:p>
      <w:pPr>
        <w:pStyle w:val="Normal"/>
        <w:rPr/>
      </w:pPr>
      <w:r>
        <w:rPr>
          <w:rFonts w:cs="Times New Roman" w:ascii="Times New Roman" w:hAnsi="Times New Roman"/>
          <w:b w:val="false"/>
          <w:bCs w:val="false"/>
          <w:i w:val="false"/>
          <w:iCs w:val="false"/>
          <w:position w:val="0"/>
          <w:sz w:val="24"/>
          <w:vertAlign w:val="baseline"/>
        </w:rPr>
        <w:t>Using the model, we observed</w:t>
      </w:r>
      <w:r>
        <w:rPr>
          <w:rFonts w:cs="Times New Roman" w:ascii="Times New Roman" w:hAnsi="Times New Roman"/>
          <w:b w:val="false"/>
          <w:bCs w:val="false"/>
          <w:i w:val="false"/>
          <w:iCs w:val="false"/>
          <w:position w:val="0"/>
          <w:sz w:val="24"/>
          <w:vertAlign w:val="baseline"/>
        </w:rPr>
        <w:t xml:space="preserve"> how the change of the role of metal cations from network modifiers to charge compensators affect the thermodynamic properties of melts. </w:t>
      </w:r>
      <w:r>
        <w:rPr>
          <w:rFonts w:cs="Times New Roman" w:ascii="Times New Roman" w:hAnsi="Times New Roman"/>
          <w:b w:val="false"/>
          <w:bCs w:val="false"/>
          <w:i w:val="false"/>
          <w:iCs w:val="false"/>
          <w:position w:val="0"/>
          <w:sz w:val="24"/>
          <w:vertAlign w:val="baseline"/>
        </w:rPr>
        <w:t xml:space="preserve">Interactions of Na-modifier and Na-compensator result in a slight excess of entropy, while K-modifier and K-compensator do not mix at all as their environments are too different. Such complex interactions and distribution of non-network former cations result in strongly non-linear changes in the entropy of the melts as a function of their composition. As a consequence, relationships between Raman spectra, which mostly sample the topology of the aluminosilicate network, and the configurational entropy and fragility of glasses are very complex. On the contrary, the linear correlation between Raman spectra and the glass transition temperature suggests that the latter mostly depends on the network </w:t>
      </w:r>
      <w:r>
        <w:rPr>
          <w:rFonts w:cs="Times New Roman" w:ascii="Times New Roman" w:hAnsi="Times New Roman"/>
          <w:b w:val="false"/>
          <w:bCs w:val="false"/>
          <w:i w:val="false"/>
          <w:iCs w:val="false"/>
          <w:position w:val="0"/>
          <w:sz w:val="24"/>
          <w:vertAlign w:val="baseline"/>
        </w:rPr>
        <w:t xml:space="preserve">polyhedral </w:t>
      </w:r>
      <w:r>
        <w:rPr>
          <w:rFonts w:cs="Times New Roman" w:ascii="Times New Roman" w:hAnsi="Times New Roman"/>
          <w:b w:val="false"/>
          <w:bCs w:val="false"/>
          <w:i w:val="false"/>
          <w:iCs w:val="false"/>
          <w:position w:val="0"/>
          <w:sz w:val="24"/>
          <w:vertAlign w:val="baseline"/>
        </w:rPr>
        <w:t xml:space="preserve">topology. </w:t>
      </w:r>
      <w:r>
        <w:rPr>
          <w:rFonts w:cs="Times New Roman" w:ascii="Times New Roman" w:hAnsi="Times New Roman"/>
          <w:b w:val="false"/>
          <w:bCs w:val="false"/>
          <w:i w:val="false"/>
          <w:iCs w:val="false"/>
          <w:position w:val="0"/>
          <w:sz w:val="24"/>
          <w:vertAlign w:val="baseline"/>
        </w:rPr>
        <w:t>Glass transition is thus most probably a topology-driven phenomenon that has entropic consequences recorded in the residual entropy of glasses.</w:t>
      </w:r>
    </w:p>
    <w:p>
      <w:pPr>
        <w:pStyle w:val="Normal"/>
        <w:rPr>
          <w:rFonts w:ascii="Times New Roman" w:hAnsi="Times New Roman" w:cs="Times New Roman"/>
          <w:b w:val="false"/>
          <w:b w:val="false"/>
          <w:bCs w:val="false"/>
          <w:i w:val="false"/>
          <w:i w:val="false"/>
          <w:iCs w:val="false"/>
          <w:position w:val="0"/>
          <w:sz w:val="24"/>
          <w:vertAlign w:val="baseline"/>
        </w:rPr>
      </w:pPr>
      <w:r>
        <w:rPr>
          <w:rFonts w:cs="Times New Roman" w:ascii="Times New Roman" w:hAnsi="Times New Roman"/>
          <w:b w:val="false"/>
          <w:bCs w:val="false"/>
          <w:i w:val="false"/>
          <w:iCs w:val="false"/>
          <w:position w:val="0"/>
          <w:sz w:val="24"/>
          <w:vertAlign w:val="baseline"/>
        </w:rPr>
      </w:r>
    </w:p>
    <w:p>
      <w:pPr>
        <w:pStyle w:val="Normal"/>
        <w:rPr/>
      </w:pPr>
      <w:r>
        <w:rPr>
          <w:rFonts w:cs="Times New Roman" w:ascii="Times New Roman" w:hAnsi="Times New Roman"/>
          <w:b w:val="false"/>
          <w:bCs w:val="false"/>
          <w:iCs/>
        </w:rPr>
        <w:t>T</w:t>
      </w:r>
      <w:r>
        <w:rPr>
          <w:rFonts w:cs="Times New Roman" w:ascii="Times New Roman" w:hAnsi="Times New Roman"/>
          <w:b w:val="false"/>
          <w:bCs w:val="false"/>
          <w:iCs/>
        </w:rPr>
        <w:t xml:space="preserve">he model presented in this publication is </w:t>
      </w:r>
      <w:r>
        <w:rPr>
          <w:rFonts w:cs="Times New Roman" w:ascii="Times New Roman" w:hAnsi="Times New Roman"/>
          <w:b w:val="false"/>
          <w:bCs w:val="false"/>
          <w:iCs/>
        </w:rPr>
        <w:t xml:space="preserve">a proof a concept, and is </w:t>
      </w:r>
      <w:r>
        <w:rPr>
          <w:rFonts w:cs="Times New Roman" w:ascii="Times New Roman" w:hAnsi="Times New Roman"/>
          <w:b w:val="false"/>
          <w:bCs w:val="false"/>
          <w:iCs/>
        </w:rPr>
        <w:t xml:space="preserve">meant to change and evolve in the future. </w:t>
      </w:r>
      <w:r>
        <w:rPr>
          <w:rFonts w:cs="Times New Roman" w:ascii="Times New Roman" w:hAnsi="Times New Roman"/>
          <w:b w:val="false"/>
          <w:bCs w:val="false"/>
          <w:iCs/>
        </w:rPr>
        <w:t xml:space="preserve">Different steps will consist </w:t>
      </w:r>
      <w:r>
        <w:rPr>
          <w:rFonts w:cs="Times New Roman" w:ascii="Times New Roman" w:hAnsi="Times New Roman"/>
          <w:b w:val="false"/>
          <w:bCs w:val="false"/>
          <w:iCs/>
        </w:rPr>
        <w:t>in</w:t>
      </w:r>
      <w:r>
        <w:rPr>
          <w:rFonts w:cs="Times New Roman" w:ascii="Times New Roman" w:hAnsi="Times New Roman"/>
          <w:b w:val="false"/>
          <w:bCs w:val="false"/>
          <w:iCs/>
        </w:rPr>
        <w:t xml:space="preserve">, </w:t>
      </w:r>
      <w:r>
        <w:rPr>
          <w:rFonts w:cs="Times New Roman" w:ascii="Times New Roman" w:hAnsi="Times New Roman"/>
          <w:b w:val="false"/>
          <w:bCs w:val="false"/>
          <w:iCs/>
        </w:rPr>
        <w:t>for instance,</w:t>
      </w:r>
      <w:r>
        <w:rPr>
          <w:rFonts w:cs="Times New Roman" w:ascii="Times New Roman" w:hAnsi="Times New Roman"/>
          <w:b w:val="false"/>
          <w:bCs w:val="false"/>
          <w:iCs/>
        </w:rPr>
        <w:t xml:space="preserve"> (i) including data for other </w:t>
      </w:r>
      <w:r>
        <w:rPr>
          <w:rFonts w:cs="Times New Roman" w:ascii="Times New Roman" w:hAnsi="Times New Roman"/>
          <w:b w:val="false"/>
          <w:bCs w:val="false"/>
          <w:iCs/>
        </w:rPr>
        <w:t xml:space="preserve">compositions containing </w:t>
      </w:r>
      <w:r>
        <w:rPr>
          <w:rFonts w:cs="Times New Roman" w:ascii="Times New Roman" w:hAnsi="Times New Roman"/>
          <w:b w:val="false"/>
          <w:bCs w:val="false"/>
          <w:iCs/>
        </w:rPr>
        <w:t xml:space="preserve">cations like Ca, Mg Ti or Fe, (ii) </w:t>
      </w:r>
      <w:r>
        <w:rPr>
          <w:rFonts w:cs="Times New Roman" w:ascii="Times New Roman" w:hAnsi="Times New Roman"/>
          <w:b w:val="false"/>
          <w:bCs w:val="false"/>
          <w:iCs/>
        </w:rPr>
        <w:t xml:space="preserve">including other equations to predict melt viscosity, </w:t>
      </w:r>
      <w:r>
        <w:rPr>
          <w:rFonts w:cs="Times New Roman" w:ascii="Times New Roman" w:hAnsi="Times New Roman"/>
          <w:b w:val="false"/>
          <w:bCs w:val="false"/>
          <w:iCs/>
        </w:rPr>
        <w:t>or</w:t>
      </w:r>
      <w:r>
        <w:rPr>
          <w:rFonts w:cs="Times New Roman" w:ascii="Times New Roman" w:hAnsi="Times New Roman"/>
          <w:b w:val="false"/>
          <w:bCs w:val="false"/>
          <w:iCs/>
        </w:rPr>
        <w:t xml:space="preserve"> (iii) adding other </w:t>
      </w:r>
      <w:r>
        <w:rPr>
          <w:rFonts w:cs="Times New Roman" w:ascii="Times New Roman" w:hAnsi="Times New Roman"/>
          <w:b w:val="false"/>
          <w:bCs w:val="false"/>
          <w:iCs/>
        </w:rPr>
        <w:t xml:space="preserve">spectroscopic information like </w:t>
      </w:r>
      <w:r>
        <w:rPr>
          <w:rFonts w:cs="Times New Roman" w:ascii="Times New Roman" w:hAnsi="Times New Roman"/>
          <w:b w:val="false"/>
          <w:bCs w:val="false"/>
          <w:iCs/>
          <w:vertAlign w:val="superscript"/>
        </w:rPr>
        <w:t>29</w:t>
      </w:r>
      <w:r>
        <w:rPr>
          <w:rFonts w:cs="Times New Roman" w:ascii="Times New Roman" w:hAnsi="Times New Roman"/>
          <w:b w:val="false"/>
          <w:bCs w:val="false"/>
          <w:iCs/>
        </w:rPr>
        <w:t xml:space="preserve">Si and </w:t>
      </w:r>
      <w:r>
        <w:rPr>
          <w:rFonts w:cs="Times New Roman" w:ascii="Times New Roman" w:hAnsi="Times New Roman"/>
          <w:b w:val="false"/>
          <w:bCs w:val="false"/>
          <w:iCs/>
          <w:vertAlign w:val="superscript"/>
        </w:rPr>
        <w:t>27</w:t>
      </w:r>
      <w:r>
        <w:rPr>
          <w:rFonts w:cs="Times New Roman" w:ascii="Times New Roman" w:hAnsi="Times New Roman"/>
          <w:b w:val="false"/>
          <w:bCs w:val="false"/>
          <w:iCs/>
        </w:rPr>
        <w:t xml:space="preserve">Al nuclear magnetic resonance spectra. </w:t>
      </w:r>
      <w:r>
        <w:rPr>
          <w:rFonts w:cs="Times New Roman" w:ascii="Times New Roman" w:hAnsi="Times New Roman"/>
          <w:b w:val="false"/>
          <w:bCs w:val="false"/>
          <w:iCs/>
        </w:rPr>
        <w:t>The main limitation results in the datasets available:</w:t>
      </w:r>
      <w:r>
        <w:rPr>
          <w:rFonts w:cs="Times New Roman" w:ascii="Times New Roman" w:hAnsi="Times New Roman"/>
          <w:b w:val="false"/>
          <w:bCs w:val="false"/>
          <w:iCs/>
        </w:rPr>
        <w:t xml:space="preserve"> </w:t>
      </w:r>
      <w:r>
        <w:rPr>
          <w:rFonts w:cs="Times New Roman" w:ascii="Times New Roman" w:hAnsi="Times New Roman"/>
          <w:b w:val="false"/>
          <w:bCs w:val="false"/>
          <w:iCs/>
        </w:rPr>
        <w:t xml:space="preserve">the combination of different methods allowed successful training of the model on a relatively small dataset, </w:t>
      </w:r>
      <w:r>
        <w:rPr>
          <w:rFonts w:cs="Times New Roman" w:ascii="Times New Roman" w:hAnsi="Times New Roman"/>
          <w:b w:val="false"/>
          <w:bCs w:val="false"/>
          <w:iCs/>
        </w:rPr>
        <w:t xml:space="preserve">but </w:t>
      </w:r>
      <w:r>
        <w:rPr>
          <w:rFonts w:cs="Times New Roman" w:ascii="Times New Roman" w:hAnsi="Times New Roman"/>
          <w:b w:val="false"/>
          <w:bCs w:val="false"/>
          <w:iCs/>
        </w:rPr>
        <w:t xml:space="preserve">a significant number of compositions are still needed to obtain good results (e.g., Fig. 6 for the present quaternary system). This may represent a problem for including compositions for which available data are sparse, like aluminate melts. In addition, entropy variations due to mixing of different alkali-alkaline-earth cations (e.g., Ca-K, Mg-K…) are not well known and this may be another difficulty to solve in the future. </w:t>
      </w:r>
      <w:r>
        <w:rPr>
          <w:rFonts w:cs="Times New Roman" w:ascii="Times New Roman" w:hAnsi="Times New Roman"/>
          <w:b w:val="false"/>
          <w:bCs w:val="false"/>
          <w:iCs/>
        </w:rPr>
        <w:t>Despite such potential problems, and c</w:t>
      </w:r>
      <w:r>
        <w:rPr>
          <w:rFonts w:cs="Times New Roman" w:ascii="Times New Roman" w:hAnsi="Times New Roman"/>
          <w:b w:val="false"/>
          <w:bCs w:val="false"/>
          <w:iCs/>
        </w:rPr>
        <w:t xml:space="preserve">onsidering existing data on simple melts as well as geologic compositions, extension of the present model to compositions pertinent for geologic and industrial melts </w:t>
      </w:r>
      <w:r>
        <w:rPr>
          <w:rFonts w:cs="Times New Roman" w:ascii="Times New Roman" w:hAnsi="Times New Roman"/>
          <w:b w:val="false"/>
          <w:bCs w:val="false"/>
          <w:iCs/>
        </w:rPr>
        <w:t xml:space="preserve">is realistic. </w:t>
      </w:r>
      <w:r>
        <w:rPr>
          <w:rFonts w:cs="Times New Roman" w:ascii="Times New Roman" w:hAnsi="Times New Roman"/>
          <w:b w:val="false"/>
          <w:bCs w:val="false"/>
          <w:iCs/>
        </w:rPr>
        <w:t>Once achieved, the model will represent an intelligent framework that will be used to focus on important problems related to</w:t>
      </w:r>
      <w:r>
        <w:rPr>
          <w:rFonts w:cs="Times New Roman" w:ascii="Times New Roman" w:hAnsi="Times New Roman"/>
          <w:b w:val="false"/>
          <w:bCs w:val="false"/>
          <w:iCs/>
        </w:rPr>
        <w:t xml:space="preserve"> </w:t>
      </w:r>
      <w:r>
        <w:rPr>
          <w:rFonts w:cs="Times New Roman" w:ascii="Times New Roman" w:hAnsi="Times New Roman"/>
          <w:b w:val="false"/>
          <w:bCs w:val="false"/>
          <w:iCs/>
        </w:rPr>
        <w:t>material and Earth sciences.</w:t>
      </w:r>
    </w:p>
    <w:p>
      <w:pPr>
        <w:pStyle w:val="Normal"/>
        <w:rPr>
          <w:rFonts w:ascii="Times New Roman" w:hAnsi="Times New Roman" w:cs="Times New Roman"/>
          <w:b w:val="false"/>
          <w:b w:val="false"/>
          <w:bCs w:val="false"/>
          <w:iCs/>
        </w:rPr>
      </w:pPr>
      <w:r>
        <w:rPr>
          <w:rFonts w:cs="Times New Roman" w:ascii="Times New Roman" w:hAnsi="Times New Roman"/>
          <w:b w:val="false"/>
          <w:bCs w:val="false"/>
          <w:iCs/>
        </w:rPr>
      </w:r>
    </w:p>
    <w:p>
      <w:pPr>
        <w:pStyle w:val="Normal"/>
        <w:rPr>
          <w:rFonts w:ascii="Times New Roman" w:hAnsi="Times New Roman" w:cs="Times New Roman"/>
          <w:b/>
          <w:b/>
          <w:bCs/>
          <w:iCs/>
        </w:rPr>
      </w:pPr>
      <w:r>
        <w:rPr>
          <w:rFonts w:cs="Times New Roman" w:ascii="Times New Roman" w:hAnsi="Times New Roman"/>
          <w:b/>
          <w:bCs/>
          <w:iCs/>
        </w:rPr>
        <w:t>Acknowledgments</w:t>
      </w:r>
    </w:p>
    <w:p>
      <w:pPr>
        <w:pStyle w:val="Normal"/>
        <w:rPr>
          <w:rFonts w:ascii="Times New Roman" w:hAnsi="Times New Roman" w:cs="Times New Roman"/>
          <w:b w:val="false"/>
          <w:b w:val="false"/>
          <w:bCs w:val="false"/>
          <w:iCs/>
        </w:rPr>
      </w:pPr>
      <w:r>
        <w:rPr>
          <w:rFonts w:cs="Times New Roman" w:ascii="Times New Roman" w:hAnsi="Times New Roman"/>
          <w:b w:val="false"/>
          <w:bCs w:val="false"/>
          <w:iCs/>
        </w:rPr>
      </w:r>
    </w:p>
    <w:p>
      <w:pPr>
        <w:pStyle w:val="Normal"/>
        <w:rPr>
          <w:rFonts w:ascii="Times New Roman" w:hAnsi="Times New Roman" w:cs="Times New Roman"/>
          <w:b w:val="false"/>
          <w:b w:val="false"/>
          <w:bCs w:val="false"/>
          <w:iCs/>
        </w:rPr>
      </w:pPr>
      <w:r>
        <w:rPr>
          <w:rFonts w:cs="Times New Roman" w:ascii="Times New Roman" w:hAnsi="Times New Roman"/>
          <w:b w:val="false"/>
          <w:bCs w:val="false"/>
          <w:iCs/>
        </w:rPr>
        <w:t>CLL acknowledges funding from Australian Research Council Laureate Fellowship FL1600000 to Prof. Hugh O’Neill (ANU-RSES).</w:t>
      </w:r>
      <w:r>
        <w:br w:type="page"/>
      </w:r>
    </w:p>
    <w:p>
      <w:pPr>
        <w:pStyle w:val="Normal"/>
        <w:spacing w:lineRule="auto" w:line="360"/>
        <w:jc w:val="both"/>
        <w:rPr>
          <w:rFonts w:ascii="Times New Roman" w:hAnsi="Times New Roman" w:cs="Times New Roman"/>
          <w:b/>
          <w:b/>
          <w:iCs/>
        </w:rPr>
      </w:pPr>
      <w:r>
        <w:rPr>
          <w:rFonts w:cs="Times New Roman" w:ascii="Times New Roman" w:hAnsi="Times New Roman"/>
          <w:b/>
          <w:iCs/>
        </w:rPr>
      </w:r>
    </w:p>
    <w:tbl>
      <w:tblPr>
        <w:tblW w:w="762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124"/>
        <w:gridCol w:w="1177"/>
        <w:gridCol w:w="1177"/>
        <w:gridCol w:w="1177"/>
        <w:gridCol w:w="1177"/>
        <w:gridCol w:w="1790"/>
      </w:tblGrid>
      <w:tr>
        <w:trPr/>
        <w:tc>
          <w:tcPr>
            <w:tcW w:w="11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Name</w:t>
            </w:r>
          </w:p>
        </w:tc>
        <w:tc>
          <w:tcPr>
            <w:tcW w:w="11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SiO</w:t>
            </w:r>
            <w:r>
              <w:rPr>
                <w:rFonts w:cs="Times New Roman" w:ascii="Times New Roman" w:hAnsi="Times New Roman"/>
                <w:iCs/>
                <w:sz w:val="24"/>
                <w:szCs w:val="24"/>
                <w:vertAlign w:val="subscript"/>
              </w:rPr>
              <w:t>2</w:t>
            </w:r>
          </w:p>
        </w:tc>
        <w:tc>
          <w:tcPr>
            <w:tcW w:w="11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Al</w:t>
            </w:r>
            <w:r>
              <w:rPr>
                <w:rFonts w:cs="Times New Roman" w:ascii="Times New Roman" w:hAnsi="Times New Roman"/>
                <w:iCs/>
                <w:sz w:val="24"/>
                <w:szCs w:val="24"/>
                <w:vertAlign w:val="subscript"/>
              </w:rPr>
              <w:t>2</w:t>
            </w:r>
            <w:r>
              <w:rPr>
                <w:rFonts w:cs="Times New Roman" w:ascii="Times New Roman" w:hAnsi="Times New Roman"/>
                <w:iCs/>
                <w:sz w:val="24"/>
                <w:szCs w:val="24"/>
              </w:rPr>
              <w:t>O</w:t>
            </w:r>
            <w:r>
              <w:rPr>
                <w:rFonts w:cs="Times New Roman" w:ascii="Times New Roman" w:hAnsi="Times New Roman"/>
                <w:iCs/>
                <w:sz w:val="24"/>
                <w:szCs w:val="24"/>
                <w:vertAlign w:val="subscript"/>
              </w:rPr>
              <w:t>3</w:t>
            </w:r>
          </w:p>
        </w:tc>
        <w:tc>
          <w:tcPr>
            <w:tcW w:w="1177" w:type="dxa"/>
            <w:tcBorders>
              <w:top w:val="single" w:sz="4" w:space="0" w:color="000000"/>
              <w:bottom w:val="single" w:sz="4" w:space="0" w:color="000000"/>
              <w:insideH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Na</w:t>
            </w:r>
            <w:r>
              <w:rPr>
                <w:rFonts w:cs="Times New Roman" w:ascii="Times New Roman" w:hAnsi="Times New Roman"/>
                <w:iCs/>
                <w:sz w:val="24"/>
                <w:szCs w:val="24"/>
                <w:vertAlign w:val="subscript"/>
              </w:rPr>
              <w:t>2</w:t>
            </w:r>
            <w:r>
              <w:rPr>
                <w:rFonts w:cs="Times New Roman" w:ascii="Times New Roman" w:hAnsi="Times New Roman"/>
                <w:iCs/>
                <w:sz w:val="24"/>
                <w:szCs w:val="24"/>
              </w:rPr>
              <w:t>O</w:t>
            </w:r>
          </w:p>
        </w:tc>
        <w:tc>
          <w:tcPr>
            <w:tcW w:w="1177" w:type="dxa"/>
            <w:tcBorders>
              <w:top w:val="single" w:sz="4" w:space="0" w:color="000000"/>
              <w:bottom w:val="single" w:sz="4" w:space="0" w:color="000000"/>
              <w:insideH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K</w:t>
            </w:r>
            <w:r>
              <w:rPr>
                <w:rFonts w:cs="Times New Roman" w:ascii="Times New Roman" w:hAnsi="Times New Roman"/>
                <w:iCs/>
                <w:sz w:val="24"/>
                <w:szCs w:val="24"/>
                <w:vertAlign w:val="subscript"/>
              </w:rPr>
              <w:t>2</w:t>
            </w:r>
            <w:r>
              <w:rPr>
                <w:rFonts w:cs="Times New Roman" w:ascii="Times New Roman" w:hAnsi="Times New Roman"/>
                <w:iCs/>
                <w:sz w:val="24"/>
                <w:szCs w:val="24"/>
              </w:rPr>
              <w:t>O</w:t>
            </w:r>
          </w:p>
        </w:tc>
        <w:tc>
          <w:tcPr>
            <w:tcW w:w="179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Relative density</w:t>
            </w:r>
          </w:p>
        </w:tc>
      </w:tr>
      <w:tr>
        <w:trPr/>
        <w:tc>
          <w:tcPr>
            <w:tcW w:w="11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NA</w:t>
            </w:r>
            <w:r>
              <w:rPr>
                <w:rFonts w:cs="Times New Roman" w:ascii="Times New Roman" w:hAnsi="Times New Roman"/>
                <w:iCs/>
                <w:sz w:val="24"/>
                <w:szCs w:val="24"/>
              </w:rPr>
              <w:t>65.9</w:t>
            </w:r>
          </w:p>
        </w:tc>
        <w:tc>
          <w:tcPr>
            <w:tcW w:w="11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61.75(45)</w:t>
            </w:r>
          </w:p>
        </w:tc>
        <w:tc>
          <w:tcPr>
            <w:tcW w:w="11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13.67(24)</w:t>
            </w:r>
          </w:p>
        </w:tc>
        <w:tc>
          <w:tcPr>
            <w:tcW w:w="1177" w:type="dxa"/>
            <w:tcBorders>
              <w:top w:val="single" w:sz="4" w:space="0" w:color="000000"/>
              <w:bottom w:val="single" w:sz="4" w:space="0" w:color="000000"/>
              <w:insideH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24.56(73)</w:t>
            </w:r>
          </w:p>
        </w:tc>
        <w:tc>
          <w:tcPr>
            <w:tcW w:w="1177" w:type="dxa"/>
            <w:tcBorders>
              <w:top w:val="single" w:sz="4" w:space="0" w:color="000000"/>
              <w:bottom w:val="single" w:sz="4" w:space="0" w:color="000000"/>
              <w:insideH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0.03(2)</w:t>
            </w:r>
          </w:p>
        </w:tc>
        <w:tc>
          <w:tcPr>
            <w:tcW w:w="179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2.472(4)</w:t>
            </w:r>
          </w:p>
        </w:tc>
      </w:tr>
      <w:tr>
        <w:trPr/>
        <w:tc>
          <w:tcPr>
            <w:tcW w:w="11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NA</w:t>
            </w:r>
            <w:r>
              <w:rPr>
                <w:rFonts w:cs="Times New Roman" w:ascii="Times New Roman" w:hAnsi="Times New Roman"/>
                <w:iCs/>
                <w:sz w:val="24"/>
                <w:szCs w:val="24"/>
              </w:rPr>
              <w:t>58.</w:t>
            </w:r>
            <w:r>
              <w:rPr>
                <w:rFonts w:cs="Times New Roman" w:ascii="Times New Roman" w:hAnsi="Times New Roman"/>
                <w:iCs/>
                <w:sz w:val="24"/>
                <w:szCs w:val="24"/>
              </w:rPr>
              <w:t>10</w:t>
            </w:r>
          </w:p>
        </w:tc>
        <w:tc>
          <w:tcPr>
            <w:tcW w:w="11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54.61(28)</w:t>
            </w:r>
          </w:p>
        </w:tc>
        <w:tc>
          <w:tcPr>
            <w:tcW w:w="11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16.42(18)</w:t>
            </w:r>
          </w:p>
        </w:tc>
        <w:tc>
          <w:tcPr>
            <w:tcW w:w="1177" w:type="dxa"/>
            <w:tcBorders>
              <w:top w:val="single" w:sz="4" w:space="0" w:color="000000"/>
              <w:bottom w:val="single" w:sz="4" w:space="0" w:color="000000"/>
              <w:insideH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28.92(37)</w:t>
            </w:r>
          </w:p>
        </w:tc>
        <w:tc>
          <w:tcPr>
            <w:tcW w:w="1177" w:type="dxa"/>
            <w:tcBorders>
              <w:top w:val="single" w:sz="4" w:space="0" w:color="000000"/>
              <w:bottom w:val="single" w:sz="4" w:space="0" w:color="000000"/>
              <w:insideH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0.05(2)</w:t>
            </w:r>
          </w:p>
        </w:tc>
        <w:tc>
          <w:tcPr>
            <w:tcW w:w="179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2.502(5)</w:t>
            </w:r>
          </w:p>
        </w:tc>
      </w:tr>
      <w:tr>
        <w:trPr/>
        <w:tc>
          <w:tcPr>
            <w:tcW w:w="11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KA80.5</w:t>
            </w:r>
          </w:p>
        </w:tc>
        <w:tc>
          <w:tcPr>
            <w:tcW w:w="11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74.85(44)</w:t>
            </w:r>
          </w:p>
        </w:tc>
        <w:tc>
          <w:tcPr>
            <w:tcW w:w="11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7.56(14)</w:t>
            </w:r>
          </w:p>
        </w:tc>
        <w:tc>
          <w:tcPr>
            <w:tcW w:w="1177" w:type="dxa"/>
            <w:tcBorders>
              <w:top w:val="single" w:sz="4" w:space="0" w:color="000000"/>
              <w:bottom w:val="single" w:sz="4" w:space="0" w:color="000000"/>
              <w:insideH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0.00(4)</w:t>
            </w:r>
          </w:p>
        </w:tc>
        <w:tc>
          <w:tcPr>
            <w:tcW w:w="1177" w:type="dxa"/>
            <w:tcBorders>
              <w:top w:val="single" w:sz="4" w:space="0" w:color="000000"/>
              <w:bottom w:val="single" w:sz="4" w:space="0" w:color="000000"/>
              <w:insideH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15.12(22)</w:t>
            </w:r>
          </w:p>
        </w:tc>
        <w:tc>
          <w:tcPr>
            <w:tcW w:w="179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2.345(1)</w:t>
            </w:r>
          </w:p>
        </w:tc>
      </w:tr>
      <w:tr>
        <w:trPr/>
        <w:tc>
          <w:tcPr>
            <w:tcW w:w="11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KA72.7</w:t>
            </w:r>
          </w:p>
        </w:tc>
        <w:tc>
          <w:tcPr>
            <w:tcW w:w="1177" w:type="dxa"/>
            <w:tcBorders>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61.41(28)</w:t>
            </w:r>
          </w:p>
        </w:tc>
        <w:tc>
          <w:tcPr>
            <w:tcW w:w="1177" w:type="dxa"/>
            <w:tcBorders>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10.17(24)</w:t>
            </w:r>
          </w:p>
        </w:tc>
        <w:tc>
          <w:tcPr>
            <w:tcW w:w="1177" w:type="dxa"/>
            <w:tcBorders>
              <w:bottom w:val="single" w:sz="4" w:space="0" w:color="000000"/>
              <w:insideH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0.00(2)</w:t>
            </w:r>
          </w:p>
        </w:tc>
        <w:tc>
          <w:tcPr>
            <w:tcW w:w="1177" w:type="dxa"/>
            <w:tcBorders>
              <w:bottom w:val="single" w:sz="4" w:space="0" w:color="000000"/>
              <w:insideH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27.42(33)</w:t>
            </w:r>
          </w:p>
        </w:tc>
        <w:tc>
          <w:tcPr>
            <w:tcW w:w="1790" w:type="dxa"/>
            <w:tcBorders>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2.408(1)</w:t>
            </w:r>
          </w:p>
        </w:tc>
      </w:tr>
      <w:tr>
        <w:trPr/>
        <w:tc>
          <w:tcPr>
            <w:tcW w:w="11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KA65.9</w:t>
            </w:r>
          </w:p>
        </w:tc>
        <w:tc>
          <w:tcPr>
            <w:tcW w:w="1177" w:type="dxa"/>
            <w:tcBorders>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53.32(55)</w:t>
            </w:r>
          </w:p>
        </w:tc>
        <w:tc>
          <w:tcPr>
            <w:tcW w:w="1177" w:type="dxa"/>
            <w:tcBorders>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12.49(43)</w:t>
            </w:r>
          </w:p>
        </w:tc>
        <w:tc>
          <w:tcPr>
            <w:tcW w:w="1177" w:type="dxa"/>
            <w:tcBorders>
              <w:bottom w:val="single" w:sz="4" w:space="0" w:color="000000"/>
              <w:insideH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0.00(3)</w:t>
            </w:r>
          </w:p>
        </w:tc>
        <w:tc>
          <w:tcPr>
            <w:tcW w:w="1177" w:type="dxa"/>
            <w:tcBorders>
              <w:bottom w:val="single" w:sz="4" w:space="0" w:color="000000"/>
              <w:insideH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31.68(28)</w:t>
            </w:r>
          </w:p>
        </w:tc>
        <w:tc>
          <w:tcPr>
            <w:tcW w:w="1790" w:type="dxa"/>
            <w:tcBorders>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sz w:val="24"/>
                <w:szCs w:val="24"/>
              </w:rPr>
            </w:pPr>
            <w:r>
              <w:rPr>
                <w:rFonts w:cs="Times New Roman" w:ascii="Times New Roman" w:hAnsi="Times New Roman"/>
                <w:iCs/>
                <w:sz w:val="24"/>
                <w:szCs w:val="24"/>
              </w:rPr>
              <w:t>2.451(10)</w:t>
            </w:r>
          </w:p>
        </w:tc>
      </w:tr>
    </w:tbl>
    <w:p>
      <w:pPr>
        <w:pStyle w:val="Normal"/>
        <w:tabs>
          <w:tab w:val="left" w:pos="8505" w:leader="none"/>
        </w:tabs>
        <w:spacing w:lineRule="auto" w:line="360"/>
        <w:jc w:val="both"/>
        <w:rPr>
          <w:rFonts w:ascii="Times New Roman" w:hAnsi="Times New Roman" w:cs="Times New Roman"/>
          <w:iCs/>
        </w:rPr>
      </w:pPr>
      <w:r>
        <w:rPr>
          <w:rFonts w:cs="Times New Roman" w:ascii="Times New Roman" w:hAnsi="Times New Roman"/>
          <w:b/>
          <w:bCs/>
          <w:iCs/>
        </w:rPr>
        <w:t xml:space="preserve">Table </w:t>
      </w:r>
      <w:r>
        <w:rPr>
          <w:rFonts w:cs="Times New Roman" w:ascii="Times New Roman" w:hAnsi="Times New Roman"/>
          <w:b/>
          <w:bCs/>
          <w:iCs/>
        </w:rPr>
        <w:t>1</w:t>
      </w:r>
      <w:r>
        <w:rPr>
          <w:rFonts w:cs="Times New Roman" w:ascii="Times New Roman" w:hAnsi="Times New Roman"/>
          <w:b/>
          <w:bCs/>
          <w:iCs/>
        </w:rPr>
        <w:t xml:space="preserve">: </w:t>
      </w:r>
      <w:r>
        <w:rPr>
          <w:rFonts w:cs="Verdana" w:ascii="Verdana" w:hAnsi="Verdana"/>
          <w:iCs/>
          <w:sz w:val="18"/>
          <w:lang w:val="en-GB"/>
        </w:rPr>
        <w:t>Chemical</w:t>
      </w:r>
      <w:r>
        <w:rPr>
          <w:rFonts w:eastAsia="Verdana" w:cs="Verdana" w:ascii="Verdana" w:hAnsi="Verdana"/>
          <w:iCs/>
          <w:sz w:val="18"/>
          <w:lang w:val="en-GB"/>
        </w:rPr>
        <w:t xml:space="preserve"> </w:t>
      </w:r>
      <w:r>
        <w:rPr>
          <w:rFonts w:cs="Verdana" w:ascii="Verdana" w:hAnsi="Verdana"/>
          <w:iCs/>
          <w:sz w:val="18"/>
          <w:lang w:val="en-GB"/>
        </w:rPr>
        <w:t>analysis in wt%</w:t>
      </w:r>
      <w:r>
        <w:rPr>
          <w:rFonts w:eastAsia="Verdana" w:cs="Verdana" w:ascii="Verdana" w:hAnsi="Verdana"/>
          <w:iCs/>
          <w:sz w:val="18"/>
          <w:lang w:val="en-GB"/>
        </w:rPr>
        <w:t xml:space="preserve"> </w:t>
      </w:r>
      <w:r>
        <w:rPr>
          <w:rFonts w:cs="Verdana" w:ascii="Verdana" w:hAnsi="Verdana"/>
          <w:iCs/>
          <w:sz w:val="18"/>
          <w:lang w:val="en-GB"/>
        </w:rPr>
        <w:t>of</w:t>
      </w:r>
      <w:r>
        <w:rPr>
          <w:rFonts w:eastAsia="Verdana" w:cs="Verdana" w:ascii="Verdana" w:hAnsi="Verdana"/>
          <w:iCs/>
          <w:sz w:val="18"/>
          <w:lang w:val="en-GB"/>
        </w:rPr>
        <w:t xml:space="preserve"> </w:t>
      </w:r>
      <w:r>
        <w:rPr>
          <w:rFonts w:cs="Verdana" w:ascii="Verdana" w:hAnsi="Verdana"/>
          <w:iCs/>
          <w:sz w:val="18"/>
          <w:lang w:val="en-GB"/>
        </w:rPr>
        <w:t>studied</w:t>
      </w:r>
      <w:r>
        <w:rPr>
          <w:rFonts w:eastAsia="Verdana" w:cs="Verdana" w:ascii="Verdana" w:hAnsi="Verdana"/>
          <w:iCs/>
          <w:sz w:val="18"/>
          <w:lang w:val="en-GB"/>
        </w:rPr>
        <w:t xml:space="preserve"> </w:t>
      </w:r>
      <w:r>
        <w:rPr>
          <w:rFonts w:cs="Verdana" w:ascii="Verdana" w:hAnsi="Verdana"/>
          <w:iCs/>
          <w:sz w:val="18"/>
          <w:lang w:val="en-GB"/>
        </w:rPr>
        <w:t>glasses</w:t>
      </w:r>
      <w:r>
        <w:rPr>
          <w:rFonts w:eastAsia="Verdana" w:cs="Verdana" w:ascii="Verdana" w:hAnsi="Verdana"/>
          <w:iCs/>
          <w:sz w:val="18"/>
          <w:lang w:val="en-GB"/>
        </w:rPr>
        <w:t xml:space="preserve"> </w:t>
      </w:r>
      <w:r>
        <w:rPr>
          <w:rFonts w:cs="Verdana" w:ascii="Verdana" w:hAnsi="Verdana"/>
          <w:iCs/>
          <w:sz w:val="18"/>
          <w:lang w:val="en-GB"/>
        </w:rPr>
        <w:t>and</w:t>
      </w:r>
      <w:r>
        <w:rPr>
          <w:rFonts w:eastAsia="Verdana" w:cs="Verdana" w:ascii="Verdana" w:hAnsi="Verdana"/>
          <w:iCs/>
          <w:sz w:val="18"/>
          <w:lang w:val="en-GB"/>
        </w:rPr>
        <w:t xml:space="preserve"> </w:t>
      </w:r>
      <w:r>
        <w:rPr>
          <w:rFonts w:cs="Verdana" w:ascii="Verdana" w:hAnsi="Verdana"/>
          <w:iCs/>
          <w:sz w:val="18"/>
          <w:lang w:val="en-GB"/>
        </w:rPr>
        <w:t>density</w:t>
      </w:r>
      <w:r>
        <w:rPr>
          <w:rFonts w:eastAsia="Verdana" w:cs="Verdana" w:ascii="Verdana" w:hAnsi="Verdana"/>
          <w:iCs/>
          <w:sz w:val="18"/>
          <w:lang w:val="en-GB"/>
        </w:rPr>
        <w:t xml:space="preserve"> </w:t>
      </w:r>
      <w:r>
        <w:rPr>
          <w:rFonts w:cs="Verdana" w:ascii="Verdana" w:hAnsi="Verdana"/>
          <w:iCs/>
          <w:sz w:val="18"/>
          <w:lang w:val="en-GB"/>
        </w:rPr>
        <w:t>measurements.</w:t>
      </w:r>
    </w:p>
    <w:p>
      <w:pPr>
        <w:pStyle w:val="Normal"/>
        <w:tabs>
          <w:tab w:val="left" w:pos="8505" w:leader="none"/>
        </w:tabs>
        <w:spacing w:lineRule="auto" w:line="360"/>
        <w:jc w:val="both"/>
        <w:rPr>
          <w:rFonts w:ascii="Verdana" w:hAnsi="Verdana" w:cs="Verdana"/>
          <w:iCs/>
          <w:sz w:val="18"/>
          <w:lang w:val="en-GB"/>
        </w:rPr>
      </w:pPr>
      <w:r>
        <w:rPr>
          <w:rFonts w:cs="Verdana" w:ascii="Verdana" w:hAnsi="Verdana"/>
          <w:iCs/>
          <w:sz w:val="18"/>
          <w:lang w:val="en-GB"/>
        </w:rPr>
      </w:r>
    </w:p>
    <w:p>
      <w:pPr>
        <w:pStyle w:val="Normal"/>
        <w:spacing w:lineRule="auto" w:line="360"/>
        <w:jc w:val="both"/>
        <w:rPr>
          <w:rFonts w:ascii="Times New Roman" w:hAnsi="Times New Roman" w:cs="Times New Roman"/>
          <w:b/>
          <w:b/>
          <w:iCs/>
        </w:rPr>
      </w:pPr>
      <w:r>
        <w:rPr>
          <w:rFonts w:cs="Times New Roman" w:ascii="Times New Roman" w:hAnsi="Times New Roman"/>
          <w:b/>
          <w:iCs/>
        </w:rPr>
      </w:r>
    </w:p>
    <w:tbl>
      <w:tblPr>
        <w:tblW w:w="919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671"/>
        <w:gridCol w:w="1144"/>
        <w:gridCol w:w="671"/>
        <w:gridCol w:w="1144"/>
        <w:gridCol w:w="791"/>
        <w:gridCol w:w="1144"/>
        <w:gridCol w:w="671"/>
        <w:gridCol w:w="1144"/>
        <w:gridCol w:w="671"/>
        <w:gridCol w:w="1144"/>
      </w:tblGrid>
      <w:tr>
        <w:trPr/>
        <w:tc>
          <w:tcPr>
            <w:tcW w:w="1815"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NA65.9</w:t>
            </w:r>
          </w:p>
        </w:tc>
        <w:tc>
          <w:tcPr>
            <w:tcW w:w="1815"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NA58.10</w:t>
            </w:r>
          </w:p>
        </w:tc>
        <w:tc>
          <w:tcPr>
            <w:tcW w:w="1935"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KA80.5</w:t>
            </w:r>
          </w:p>
        </w:tc>
        <w:tc>
          <w:tcPr>
            <w:tcW w:w="1815"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KA72.7</w:t>
            </w:r>
          </w:p>
        </w:tc>
        <w:tc>
          <w:tcPr>
            <w:tcW w:w="181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KA65.9</w:t>
            </w:r>
          </w:p>
        </w:tc>
      </w:tr>
      <w:tr>
        <w:trPr/>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T, K</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 xml:space="preserve">log </w:t>
            </w:r>
            <w:r>
              <w:rPr>
                <w:rFonts w:eastAsia="Droid Sans Fallback" w:cs="Droid Sans Devanagari" w:ascii="Liberation Serif" w:hAnsi="Liberation Serif"/>
              </w:rPr>
              <w:t>η</w:t>
            </w:r>
            <w:r>
              <w:rPr/>
              <w:t>, Pa</w:t>
            </w:r>
            <w:r>
              <w:rPr>
                <w:rFonts w:eastAsia="Droid Sans Fallback" w:cs="Droid Sans Devanagari" w:ascii="Liberation Serif" w:hAnsi="Liberation Serif"/>
              </w:rPr>
              <w:t>·</w:t>
            </w:r>
            <w:r>
              <w:rPr/>
              <w:t>s</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T, K</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 xml:space="preserve">log </w:t>
            </w:r>
            <w:r>
              <w:rPr>
                <w:rFonts w:eastAsia="Droid Sans Fallback" w:cs="Droid Sans Devanagari" w:ascii="Liberation Serif" w:hAnsi="Liberation Serif"/>
              </w:rPr>
              <w:t>η</w:t>
            </w:r>
            <w:r>
              <w:rPr/>
              <w:t>, Pa</w:t>
            </w:r>
            <w:r>
              <w:rPr>
                <w:rFonts w:eastAsia="Droid Sans Fallback" w:cs="Droid Sans Devanagari" w:ascii="Liberation Serif" w:hAnsi="Liberation Serif"/>
              </w:rPr>
              <w:t>·</w:t>
            </w:r>
            <w:r>
              <w:rPr/>
              <w:t>s</w:t>
            </w:r>
          </w:p>
        </w:tc>
        <w:tc>
          <w:tcPr>
            <w:tcW w:w="791" w:type="dxa"/>
            <w:tcBorders>
              <w:left w:val="single" w:sz="2" w:space="0" w:color="000000"/>
              <w:bottom w:val="single" w:sz="2" w:space="0" w:color="000000"/>
              <w:insideH w:val="single" w:sz="2" w:space="0" w:color="000000"/>
            </w:tcBorders>
            <w:shd w:fill="auto" w:val="clear"/>
          </w:tcPr>
          <w:p>
            <w:pPr>
              <w:pStyle w:val="TableContents"/>
              <w:jc w:val="center"/>
              <w:rPr/>
            </w:pPr>
            <w:r>
              <w:rPr/>
              <w:t>T, K</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 xml:space="preserve">log </w:t>
            </w:r>
            <w:r>
              <w:rPr>
                <w:rFonts w:eastAsia="Droid Sans Fallback" w:cs="Droid Sans Devanagari" w:ascii="Liberation Serif" w:hAnsi="Liberation Serif"/>
              </w:rPr>
              <w:t>η</w:t>
            </w:r>
            <w:r>
              <w:rPr/>
              <w:t>, Pa</w:t>
            </w:r>
            <w:r>
              <w:rPr>
                <w:rFonts w:eastAsia="Droid Sans Fallback" w:cs="Droid Sans Devanagari" w:ascii="Liberation Serif" w:hAnsi="Liberation Serif"/>
              </w:rPr>
              <w:t>·</w:t>
            </w:r>
            <w:r>
              <w:rPr/>
              <w:t>s</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T, K</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 xml:space="preserve">log </w:t>
            </w:r>
            <w:r>
              <w:rPr>
                <w:rFonts w:eastAsia="Droid Sans Fallback" w:cs="Droid Sans Devanagari" w:ascii="Liberation Serif" w:hAnsi="Liberation Serif"/>
              </w:rPr>
              <w:t>η</w:t>
            </w:r>
            <w:r>
              <w:rPr/>
              <w:t>, Pa</w:t>
            </w:r>
            <w:r>
              <w:rPr>
                <w:rFonts w:eastAsia="Droid Sans Fallback" w:cs="Droid Sans Devanagari" w:ascii="Liberation Serif" w:hAnsi="Liberation Serif"/>
              </w:rPr>
              <w:t>·</w:t>
            </w:r>
            <w:r>
              <w:rPr/>
              <w:t>s</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T, K</w:t>
            </w:r>
          </w:p>
        </w:tc>
        <w:tc>
          <w:tcPr>
            <w:tcW w:w="114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 xml:space="preserve">log </w:t>
            </w:r>
            <w:r>
              <w:rPr>
                <w:rFonts w:eastAsia="Droid Sans Fallback" w:cs="Droid Sans Devanagari" w:ascii="Liberation Serif" w:hAnsi="Liberation Serif"/>
              </w:rPr>
              <w:t>η</w:t>
            </w:r>
            <w:r>
              <w:rPr/>
              <w:t>, Pa</w:t>
            </w:r>
            <w:r>
              <w:rPr>
                <w:rFonts w:eastAsia="Droid Sans Fallback" w:cs="Droid Sans Devanagari" w:ascii="Liberation Serif" w:hAnsi="Liberation Serif"/>
              </w:rPr>
              <w:t>·</w:t>
            </w:r>
            <w:r>
              <w:rPr/>
              <w:t>s</w:t>
            </w:r>
          </w:p>
        </w:tc>
      </w:tr>
      <w:tr>
        <w:trPr/>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834.4</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10.</w:t>
            </w:r>
            <w:r>
              <w:rPr/>
              <w:t>21</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827.3</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10.10</w:t>
            </w:r>
          </w:p>
        </w:tc>
        <w:tc>
          <w:tcPr>
            <w:tcW w:w="791" w:type="dxa"/>
            <w:tcBorders>
              <w:left w:val="single" w:sz="2" w:space="0" w:color="000000"/>
              <w:bottom w:val="single" w:sz="2" w:space="0" w:color="000000"/>
              <w:insideH w:val="single" w:sz="2" w:space="0" w:color="000000"/>
            </w:tcBorders>
            <w:shd w:fill="auto" w:val="clear"/>
          </w:tcPr>
          <w:p>
            <w:pPr>
              <w:pStyle w:val="TableContents"/>
              <w:jc w:val="center"/>
              <w:rPr/>
            </w:pPr>
            <w:r>
              <w:rPr/>
              <w:t>1013.0</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9.10</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921.5</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9.37</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941.3</w:t>
            </w:r>
          </w:p>
        </w:tc>
        <w:tc>
          <w:tcPr>
            <w:tcW w:w="114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9.55</w:t>
            </w:r>
          </w:p>
        </w:tc>
      </w:tr>
      <w:tr>
        <w:trPr/>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825.2</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10.58</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836.9</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9.73</w:t>
            </w:r>
          </w:p>
        </w:tc>
        <w:tc>
          <w:tcPr>
            <w:tcW w:w="791" w:type="dxa"/>
            <w:tcBorders>
              <w:left w:val="single" w:sz="2" w:space="0" w:color="000000"/>
              <w:bottom w:val="single" w:sz="2" w:space="0" w:color="000000"/>
              <w:insideH w:val="single" w:sz="2" w:space="0" w:color="000000"/>
            </w:tcBorders>
            <w:shd w:fill="auto" w:val="clear"/>
          </w:tcPr>
          <w:p>
            <w:pPr>
              <w:pStyle w:val="TableContents"/>
              <w:jc w:val="center"/>
              <w:rPr/>
            </w:pPr>
            <w:r>
              <w:rPr/>
              <w:t>1001.8</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9.32</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891.0</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10.17</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935.1</w:t>
            </w:r>
          </w:p>
        </w:tc>
        <w:tc>
          <w:tcPr>
            <w:tcW w:w="114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9.71</w:t>
            </w:r>
          </w:p>
        </w:tc>
      </w:tr>
      <w:tr>
        <w:trPr/>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844.8</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9.88</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817.6</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10.51</w:t>
            </w:r>
          </w:p>
        </w:tc>
        <w:tc>
          <w:tcPr>
            <w:tcW w:w="791" w:type="dxa"/>
            <w:tcBorders>
              <w:left w:val="single" w:sz="2" w:space="0" w:color="000000"/>
              <w:bottom w:val="single" w:sz="2" w:space="0" w:color="000000"/>
              <w:insideH w:val="single" w:sz="2" w:space="0" w:color="000000"/>
            </w:tcBorders>
            <w:shd w:fill="auto" w:val="clear"/>
          </w:tcPr>
          <w:p>
            <w:pPr>
              <w:pStyle w:val="TableContents"/>
              <w:jc w:val="center"/>
              <w:rPr/>
            </w:pPr>
            <w:r>
              <w:rPr/>
              <w:t>989.6</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9.51</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872.0</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10.75</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919.4</w:t>
            </w:r>
          </w:p>
        </w:tc>
        <w:tc>
          <w:tcPr>
            <w:tcW w:w="114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10.13</w:t>
            </w:r>
          </w:p>
        </w:tc>
      </w:tr>
      <w:tr>
        <w:trPr/>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856.2</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9.55</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796.2</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11.42</w:t>
            </w:r>
          </w:p>
        </w:tc>
        <w:tc>
          <w:tcPr>
            <w:tcW w:w="791" w:type="dxa"/>
            <w:tcBorders>
              <w:left w:val="single" w:sz="2" w:space="0" w:color="000000"/>
              <w:bottom w:val="single" w:sz="2" w:space="0" w:color="000000"/>
              <w:insideH w:val="single" w:sz="2" w:space="0" w:color="000000"/>
            </w:tcBorders>
            <w:shd w:fill="auto" w:val="clear"/>
          </w:tcPr>
          <w:p>
            <w:pPr>
              <w:pStyle w:val="TableContents"/>
              <w:jc w:val="center"/>
              <w:rPr/>
            </w:pPr>
            <w:r>
              <w:rPr/>
              <w:t>981.6</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9.78</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852.0</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11.40</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913.6</w:t>
            </w:r>
          </w:p>
        </w:tc>
        <w:tc>
          <w:tcPr>
            <w:tcW w:w="114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10.32</w:t>
            </w:r>
          </w:p>
        </w:tc>
      </w:tr>
      <w:tr>
        <w:trPr/>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866.7</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9.21</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805.7</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10.97</w:t>
            </w:r>
          </w:p>
        </w:tc>
        <w:tc>
          <w:tcPr>
            <w:tcW w:w="791" w:type="dxa"/>
            <w:tcBorders>
              <w:left w:val="single" w:sz="2" w:space="0" w:color="000000"/>
              <w:bottom w:val="single" w:sz="2" w:space="0" w:color="000000"/>
              <w:insideH w:val="single" w:sz="2" w:space="0" w:color="000000"/>
            </w:tcBorders>
            <w:shd w:fill="auto" w:val="clear"/>
          </w:tcPr>
          <w:p>
            <w:pPr>
              <w:pStyle w:val="TableContents"/>
              <w:jc w:val="center"/>
              <w:rPr/>
            </w:pPr>
            <w:r>
              <w:rPr/>
              <w:t>967.6</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10.05</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898.7</w:t>
            </w:r>
          </w:p>
        </w:tc>
        <w:tc>
          <w:tcPr>
            <w:tcW w:w="114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10.78</w:t>
            </w:r>
          </w:p>
        </w:tc>
      </w:tr>
      <w:tr>
        <w:trPr/>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876.7</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8.94</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847.1</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9.36</w:t>
            </w:r>
          </w:p>
        </w:tc>
        <w:tc>
          <w:tcPr>
            <w:tcW w:w="791" w:type="dxa"/>
            <w:tcBorders>
              <w:left w:val="single" w:sz="2" w:space="0" w:color="000000"/>
              <w:bottom w:val="single" w:sz="2" w:space="0" w:color="000000"/>
              <w:insideH w:val="single" w:sz="2" w:space="0" w:color="000000"/>
            </w:tcBorders>
            <w:shd w:fill="auto" w:val="clear"/>
          </w:tcPr>
          <w:p>
            <w:pPr>
              <w:pStyle w:val="TableContents"/>
              <w:jc w:val="center"/>
              <w:rPr/>
            </w:pPr>
            <w:r>
              <w:rPr/>
              <w:t>949.7</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10.50</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892.0</w:t>
            </w:r>
          </w:p>
        </w:tc>
        <w:tc>
          <w:tcPr>
            <w:tcW w:w="114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10.96</w:t>
            </w:r>
          </w:p>
        </w:tc>
      </w:tr>
      <w:tr>
        <w:trPr/>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783.9</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12.36</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855.9</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9.09</w:t>
            </w:r>
          </w:p>
        </w:tc>
        <w:tc>
          <w:tcPr>
            <w:tcW w:w="791" w:type="dxa"/>
            <w:tcBorders>
              <w:left w:val="single" w:sz="2" w:space="0" w:color="000000"/>
              <w:bottom w:val="single" w:sz="2" w:space="0" w:color="000000"/>
              <w:insideH w:val="single" w:sz="2" w:space="0" w:color="000000"/>
            </w:tcBorders>
            <w:shd w:fill="auto" w:val="clear"/>
          </w:tcPr>
          <w:p>
            <w:pPr>
              <w:pStyle w:val="TableContents"/>
              <w:jc w:val="center"/>
              <w:rPr/>
            </w:pPr>
            <w:r>
              <w:rPr/>
              <w:t>940.3</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10.83</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882.1</w:t>
            </w:r>
          </w:p>
        </w:tc>
        <w:tc>
          <w:tcPr>
            <w:tcW w:w="114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11.28</w:t>
            </w:r>
          </w:p>
        </w:tc>
      </w:tr>
      <w:tr>
        <w:trPr/>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798.4</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11.64</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828.3</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10.01</w:t>
            </w:r>
          </w:p>
        </w:tc>
        <w:tc>
          <w:tcPr>
            <w:tcW w:w="791" w:type="dxa"/>
            <w:tcBorders>
              <w:left w:val="single" w:sz="2" w:space="0" w:color="000000"/>
              <w:bottom w:val="single" w:sz="2" w:space="0" w:color="000000"/>
              <w:insideH w:val="single" w:sz="2" w:space="0" w:color="000000"/>
            </w:tcBorders>
            <w:shd w:fill="auto" w:val="clear"/>
          </w:tcPr>
          <w:p>
            <w:pPr>
              <w:pStyle w:val="TableContents"/>
              <w:jc w:val="center"/>
              <w:rPr/>
            </w:pPr>
            <w:r>
              <w:rPr/>
              <w:t>928.2</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11.05</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867.3</w:t>
            </w:r>
          </w:p>
        </w:tc>
        <w:tc>
          <w:tcPr>
            <w:tcW w:w="114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11.86</w:t>
            </w:r>
          </w:p>
        </w:tc>
      </w:tr>
      <w:tr>
        <w:trPr/>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809.2</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11.17</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834.4</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9.81</w:t>
            </w:r>
          </w:p>
        </w:tc>
        <w:tc>
          <w:tcPr>
            <w:tcW w:w="791" w:type="dxa"/>
            <w:tcBorders>
              <w:left w:val="single" w:sz="2" w:space="0" w:color="000000"/>
              <w:bottom w:val="single" w:sz="2" w:space="0" w:color="000000"/>
              <w:insideH w:val="single" w:sz="2" w:space="0" w:color="000000"/>
            </w:tcBorders>
            <w:shd w:fill="auto" w:val="clear"/>
          </w:tcPr>
          <w:p>
            <w:pPr>
              <w:pStyle w:val="TableContents"/>
              <w:jc w:val="center"/>
              <w:rPr/>
            </w:pPr>
            <w:r>
              <w:rPr/>
              <w:t>918.4</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11.32</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855.4</w:t>
            </w:r>
          </w:p>
        </w:tc>
        <w:tc>
          <w:tcPr>
            <w:tcW w:w="114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12.29</w:t>
            </w:r>
          </w:p>
        </w:tc>
      </w:tr>
      <w:tr>
        <w:trPr/>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819.1</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10.75</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787.4</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11.80</w:t>
            </w:r>
          </w:p>
        </w:tc>
        <w:tc>
          <w:tcPr>
            <w:tcW w:w="791" w:type="dxa"/>
            <w:tcBorders>
              <w:left w:val="single" w:sz="2" w:space="0" w:color="000000"/>
              <w:bottom w:val="single" w:sz="2" w:space="0" w:color="000000"/>
              <w:insideH w:val="single" w:sz="2" w:space="0" w:color="000000"/>
            </w:tcBorders>
            <w:shd w:fill="auto" w:val="clear"/>
          </w:tcPr>
          <w:p>
            <w:pPr>
              <w:pStyle w:val="TableContents"/>
              <w:jc w:val="center"/>
              <w:rPr/>
            </w:pPr>
            <w:r>
              <w:rPr/>
              <w:t>905.1</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11.63</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w:p>
        </w:tc>
      </w:tr>
      <w:tr>
        <w:trPr/>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866.5</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9.08</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777.4</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12.36</w:t>
            </w:r>
          </w:p>
        </w:tc>
        <w:tc>
          <w:tcPr>
            <w:tcW w:w="791" w:type="dxa"/>
            <w:tcBorders>
              <w:left w:val="single" w:sz="2" w:space="0" w:color="000000"/>
              <w:bottom w:val="single" w:sz="2" w:space="0" w:color="000000"/>
              <w:insideH w:val="single" w:sz="2" w:space="0" w:color="000000"/>
            </w:tcBorders>
            <w:shd w:fill="auto" w:val="clear"/>
          </w:tcPr>
          <w:p>
            <w:pPr>
              <w:pStyle w:val="TableContents"/>
              <w:jc w:val="center"/>
              <w:rPr/>
            </w:pPr>
            <w:r>
              <w:rPr/>
              <w:t>896.6</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11.92</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w:p>
        </w:tc>
      </w:tr>
      <w:tr>
        <w:trPr/>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831.0</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10.30</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79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w:p>
        </w:tc>
      </w:tr>
      <w:tr>
        <w:trPr/>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846.1</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9.75</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79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w:p>
        </w:tc>
      </w:tr>
      <w:tr>
        <w:trPr/>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818.2</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10.83</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79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w:p>
        </w:tc>
      </w:tr>
      <w:tr>
        <w:trPr/>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791.8</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12.00</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79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w:p>
        </w:tc>
      </w:tr>
      <w:tr>
        <w:trPr/>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858.6</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9.35</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79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w:p>
        </w:tc>
      </w:tr>
      <w:tr>
        <w:trPr/>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t>869.3</w:t>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t>9.03</w:t>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79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671"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14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w:p>
        </w:tc>
      </w:tr>
    </w:tbl>
    <w:p>
      <w:pPr>
        <w:pStyle w:val="Normal"/>
        <w:spacing w:lineRule="auto" w:line="360"/>
        <w:jc w:val="both"/>
        <w:rPr>
          <w:rFonts w:ascii="Times New Roman" w:hAnsi="Times New Roman" w:cs="Times New Roman"/>
          <w:b/>
          <w:b/>
          <w:iCs/>
        </w:rPr>
      </w:pPr>
      <w:r>
        <w:rPr>
          <w:rFonts w:cs="Times New Roman" w:ascii="Times New Roman" w:hAnsi="Times New Roman"/>
          <w:b/>
          <w:iCs/>
        </w:rPr>
        <w:t xml:space="preserve">Table 2: </w:t>
      </w:r>
      <w:r>
        <w:rPr>
          <w:rFonts w:cs="Times New Roman" w:ascii="Times New Roman" w:hAnsi="Times New Roman"/>
          <w:b w:val="false"/>
          <w:bCs w:val="false"/>
          <w:iCs/>
        </w:rPr>
        <w:t>Parallel plate viscosity measurements.</w:t>
      </w:r>
    </w:p>
    <w:p>
      <w:pPr>
        <w:pStyle w:val="Normal"/>
        <w:spacing w:lineRule="auto" w:line="360"/>
        <w:jc w:val="both"/>
        <w:rPr>
          <w:rFonts w:ascii="Times New Roman" w:hAnsi="Times New Roman" w:cs="Times New Roman"/>
          <w:b/>
          <w:b/>
          <w:iCs/>
        </w:rPr>
      </w:pPr>
      <w:r>
        <w:rPr>
          <w:rFonts w:cs="Times New Roman" w:ascii="Times New Roman" w:hAnsi="Times New Roman"/>
          <w:b/>
          <w:iCs/>
        </w:rPr>
      </w:r>
    </w:p>
    <w:p>
      <w:pPr>
        <w:pStyle w:val="Normal"/>
        <w:spacing w:lineRule="auto" w:line="360"/>
        <w:jc w:val="both"/>
        <w:rPr>
          <w:rFonts w:ascii="Times New Roman" w:hAnsi="Times New Roman" w:cs="Times New Roman"/>
          <w:b/>
          <w:b/>
          <w:iCs/>
        </w:rPr>
      </w:pPr>
      <w:r>
        <w:rPr>
          <w:rFonts w:cs="Times New Roman" w:ascii="Times New Roman" w:hAnsi="Times New Roman"/>
          <w:b/>
          <w:iCs/>
        </w:rPr>
      </w:r>
    </w:p>
    <w:p>
      <w:pPr>
        <w:pStyle w:val="Normal"/>
        <w:spacing w:lineRule="auto" w:line="360"/>
        <w:jc w:val="both"/>
        <w:rPr>
          <w:rFonts w:ascii="Times New Roman" w:hAnsi="Times New Roman" w:cs="Times New Roman"/>
          <w:b/>
          <w:b/>
          <w:iCs/>
        </w:rPr>
      </w:pPr>
      <w:r>
        <w:rPr>
          <w:rFonts w:cs="Times New Roman" w:ascii="Times New Roman" w:hAnsi="Times New Roman"/>
          <w:b/>
          <w:iCs/>
        </w:rPr>
      </w:r>
    </w:p>
    <w:p>
      <w:pPr>
        <w:pStyle w:val="Normal"/>
        <w:spacing w:lineRule="auto" w:line="360"/>
        <w:jc w:val="both"/>
        <w:rPr>
          <w:rFonts w:ascii="Times New Roman" w:hAnsi="Times New Roman" w:cs="Times New Roman"/>
          <w:b/>
          <w:b/>
          <w:iCs/>
        </w:rPr>
      </w:pPr>
      <w:r>
        <w:rPr>
          <w:rFonts w:cs="Times New Roman" w:ascii="Times New Roman" w:hAnsi="Times New Roman"/>
          <w:b/>
          <w:iCs/>
        </w:rPr>
      </w:r>
    </w:p>
    <w:p>
      <w:pPr>
        <w:pStyle w:val="Normal"/>
        <w:spacing w:lineRule="auto" w:line="360"/>
        <w:jc w:val="both"/>
        <w:rPr>
          <w:rFonts w:ascii="Times New Roman" w:hAnsi="Times New Roman" w:cs="Times New Roman"/>
          <w:b/>
          <w:b/>
          <w:iCs/>
        </w:rPr>
      </w:pPr>
      <w:r>
        <w:rPr>
          <w:rFonts w:cs="Times New Roman" w:ascii="Times New Roman" w:hAnsi="Times New Roman"/>
          <w:b/>
          <w:iCs/>
        </w:rPr>
      </w:r>
    </w:p>
    <w:p>
      <w:pPr>
        <w:pStyle w:val="Normal"/>
        <w:spacing w:lineRule="auto" w:line="360"/>
        <w:jc w:val="both"/>
        <w:rPr>
          <w:rFonts w:ascii="Times New Roman" w:hAnsi="Times New Roman" w:cs="Times New Roman"/>
          <w:b/>
          <w:b/>
          <w:iCs/>
        </w:rPr>
      </w:pPr>
      <w:r>
        <w:rPr>
          <w:rFonts w:cs="Times New Roman" w:ascii="Times New Roman" w:hAnsi="Times New Roman"/>
          <w:b/>
          <w:iCs/>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970"/>
        <w:gridCol w:w="2010"/>
        <w:gridCol w:w="2489"/>
        <w:gridCol w:w="2493"/>
      </w:tblGrid>
      <w:tr>
        <w:trPr/>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rPr>
            </w:pPr>
            <w:r>
              <w:rPr>
                <w:rFonts w:cs="Times New Roman" w:ascii="Times New Roman" w:hAnsi="Times New Roman"/>
                <w:iCs/>
              </w:rPr>
              <w:t>Error using:</w:t>
            </w:r>
          </w:p>
        </w:tc>
        <w:tc>
          <w:tcPr>
            <w:tcW w:w="2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rPr>
            </w:pPr>
            <w:r>
              <w:rPr>
                <w:rFonts w:cs="Times New Roman" w:ascii="Times New Roman" w:hAnsi="Times New Roman"/>
                <w:iCs/>
              </w:rPr>
              <w:t>Train</w:t>
            </w:r>
            <w:r>
              <w:rPr>
                <w:rFonts w:cs="Times New Roman" w:ascii="Times New Roman" w:hAnsi="Times New Roman"/>
                <w:iCs/>
              </w:rPr>
              <w:t>ing</w:t>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rPr>
            </w:pPr>
            <w:r>
              <w:rPr>
                <w:rFonts w:cs="Times New Roman" w:ascii="Times New Roman" w:hAnsi="Times New Roman"/>
                <w:iCs/>
              </w:rPr>
              <w:t>Validation</w:t>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rPr>
            </w:pPr>
            <w:r>
              <w:rPr>
                <w:rFonts w:cs="Times New Roman" w:ascii="Times New Roman" w:hAnsi="Times New Roman"/>
                <w:iCs/>
              </w:rPr>
              <w:t>Testing</w:t>
            </w:r>
          </w:p>
        </w:tc>
      </w:tr>
      <w:tr>
        <w:trPr/>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rPr>
            </w:pPr>
            <w:r>
              <w:rPr>
                <w:rFonts w:cs="Times New Roman" w:ascii="Times New Roman" w:hAnsi="Times New Roman"/>
                <w:iCs/>
              </w:rPr>
              <w:t>Adam-Gibbs (eq. 2)</w:t>
            </w:r>
          </w:p>
        </w:tc>
        <w:tc>
          <w:tcPr>
            <w:tcW w:w="2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rPr>
            </w:pPr>
            <w:r>
              <w:rPr>
                <w:rFonts w:cs="Times New Roman" w:ascii="Times New Roman" w:hAnsi="Times New Roman"/>
                <w:iCs/>
              </w:rPr>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rPr>
            </w:pPr>
            <w:r>
              <w:rPr>
                <w:rFonts w:cs="Times New Roman" w:ascii="Times New Roman" w:hAnsi="Times New Roman"/>
                <w:iCs/>
              </w:rPr>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rPr>
            </w:pPr>
            <w:r>
              <w:rPr>
                <w:rFonts w:cs="Times New Roman" w:ascii="Times New Roman" w:hAnsi="Times New Roman"/>
                <w:iCs/>
              </w:rPr>
            </w:r>
          </w:p>
        </w:tc>
      </w:tr>
      <w:tr>
        <w:trPr/>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rPr>
            </w:pPr>
            <w:r>
              <w:rPr>
                <w:rFonts w:cs="Times New Roman" w:ascii="Times New Roman" w:hAnsi="Times New Roman"/>
                <w:iCs/>
              </w:rPr>
              <w:t>MYEGA (eq. 3)</w:t>
            </w:r>
          </w:p>
        </w:tc>
        <w:tc>
          <w:tcPr>
            <w:tcW w:w="2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rPr>
            </w:pPr>
            <w:r>
              <w:rPr>
                <w:rFonts w:cs="Times New Roman" w:ascii="Times New Roman" w:hAnsi="Times New Roman"/>
                <w:iCs/>
              </w:rPr>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rPr>
            </w:pPr>
            <w:r>
              <w:rPr>
                <w:rFonts w:cs="Times New Roman" w:ascii="Times New Roman" w:hAnsi="Times New Roman"/>
                <w:iCs/>
              </w:rPr>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rPr>
            </w:pPr>
            <w:r>
              <w:rPr>
                <w:rFonts w:cs="Times New Roman" w:ascii="Times New Roman" w:hAnsi="Times New Roman"/>
                <w:iCs/>
              </w:rPr>
            </w:r>
          </w:p>
        </w:tc>
      </w:tr>
      <w:tr>
        <w:trPr/>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rPr>
            </w:pPr>
            <w:r>
              <w:rPr>
                <w:rFonts w:cs="Times New Roman" w:ascii="Times New Roman" w:hAnsi="Times New Roman"/>
                <w:iCs/>
              </w:rPr>
              <w:t>Avramov-Milchev (eq. 4)</w:t>
            </w:r>
          </w:p>
        </w:tc>
        <w:tc>
          <w:tcPr>
            <w:tcW w:w="2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rPr>
            </w:pPr>
            <w:r>
              <w:rPr>
                <w:rFonts w:cs="Times New Roman" w:ascii="Times New Roman" w:hAnsi="Times New Roman"/>
                <w:iCs/>
              </w:rPr>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rPr>
            </w:pPr>
            <w:r>
              <w:rPr>
                <w:rFonts w:cs="Times New Roman" w:ascii="Times New Roman" w:hAnsi="Times New Roman"/>
                <w:iCs/>
              </w:rPr>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05" w:leader="none"/>
              </w:tabs>
              <w:spacing w:lineRule="auto" w:line="360"/>
              <w:jc w:val="both"/>
              <w:rPr>
                <w:rFonts w:ascii="Times New Roman" w:hAnsi="Times New Roman" w:cs="Times New Roman"/>
                <w:iCs/>
              </w:rPr>
            </w:pPr>
            <w:r>
              <w:rPr>
                <w:rFonts w:cs="Times New Roman" w:ascii="Times New Roman" w:hAnsi="Times New Roman"/>
                <w:iCs/>
              </w:rPr>
            </w:r>
          </w:p>
        </w:tc>
      </w:tr>
    </w:tbl>
    <w:p>
      <w:pPr>
        <w:pStyle w:val="Normal"/>
        <w:tabs>
          <w:tab w:val="left" w:pos="8505" w:leader="none"/>
        </w:tabs>
        <w:spacing w:lineRule="auto" w:line="360"/>
        <w:jc w:val="both"/>
        <w:rPr>
          <w:rFonts w:ascii="Times New Roman" w:hAnsi="Times New Roman" w:cs="Times New Roman"/>
          <w:iCs/>
        </w:rPr>
      </w:pPr>
      <w:r>
        <w:rPr>
          <w:rFonts w:cs="Times New Roman" w:ascii="Times New Roman" w:hAnsi="Times New Roman"/>
          <w:b/>
          <w:bCs/>
          <w:iCs/>
        </w:rPr>
        <w:t xml:space="preserve">Table </w:t>
      </w:r>
      <w:r>
        <w:rPr>
          <w:rFonts w:cs="Times New Roman" w:ascii="Times New Roman" w:hAnsi="Times New Roman"/>
          <w:b/>
          <w:bCs/>
          <w:iCs/>
        </w:rPr>
        <w:t>3</w:t>
      </w:r>
      <w:r>
        <w:rPr>
          <w:rFonts w:cs="Times New Roman" w:ascii="Times New Roman" w:hAnsi="Times New Roman"/>
          <w:b/>
          <w:bCs/>
          <w:iCs/>
        </w:rPr>
        <w:t xml:space="preserve">: </w:t>
      </w:r>
      <w:r>
        <w:rPr>
          <w:rFonts w:cs="Times New Roman" w:ascii="Times New Roman" w:hAnsi="Times New Roman"/>
          <w:iCs/>
        </w:rPr>
        <w:t>Root-mean-square errors between model predictions and viscosity measurements on the three training, validation and testing data subsets.</w:t>
      </w:r>
    </w:p>
    <w:p>
      <w:pPr>
        <w:pStyle w:val="Normal"/>
        <w:spacing w:lineRule="auto" w:line="360"/>
        <w:jc w:val="both"/>
        <w:rPr>
          <w:rFonts w:ascii="Times New Roman" w:hAnsi="Times New Roman" w:cs="Times New Roman"/>
          <w:b/>
          <w:b/>
          <w:iCs/>
        </w:rPr>
      </w:pPr>
      <w:r>
        <w:rPr>
          <w:rFonts w:cs="Times New Roman" w:ascii="Times New Roman" w:hAnsi="Times New Roman"/>
          <w:b/>
          <w:iCs/>
        </w:rPr>
      </w:r>
      <w:r>
        <w:br w:type="page"/>
      </w:r>
    </w:p>
    <w:p>
      <w:pPr>
        <w:pStyle w:val="Normal"/>
        <w:tabs>
          <w:tab w:val="left" w:pos="8505" w:leader="none"/>
        </w:tabs>
        <w:spacing w:lineRule="auto" w:line="360"/>
        <w:jc w:val="both"/>
        <w:rPr>
          <w:rFonts w:ascii="Times New Roman" w:hAnsi="Times New Roman" w:cs="Times New Roman"/>
          <w:b/>
          <w:b/>
          <w:iCs/>
        </w:rPr>
      </w:pPr>
      <w:r>
        <w:rPr>
          <w:rFonts w:cs="Times New Roman" w:ascii="Times New Roman" w:hAnsi="Times New Roman"/>
          <w:b/>
          <w:iCs/>
        </w:rPr>
      </w:r>
    </w:p>
    <w:p>
      <w:pPr>
        <w:pStyle w:val="Normal"/>
        <w:spacing w:lineRule="auto" w:line="360"/>
        <w:jc w:val="both"/>
        <w:rPr/>
      </w:pPr>
      <w:r>
        <w:rPr>
          <w:rFonts w:cs="Times New Roman" w:ascii="Times New Roman" w:hAnsi="Times New Roman"/>
          <w:b/>
          <w:iCs/>
        </w:rPr>
        <w:t xml:space="preserve">Figure 1: </w:t>
      </w:r>
      <w:r>
        <w:rPr>
          <w:rFonts w:cs="Times New Roman" w:ascii="Times New Roman" w:hAnsi="Times New Roman"/>
          <w:b w:val="false"/>
          <w:bCs w:val="false"/>
          <w:iCs/>
        </w:rPr>
        <w:t>A) viscosity, B) Raman spectra and C) density datasets used in this publication. The different colors are assigned to the training, validation and testing data subsets.</w:t>
      </w:r>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Normal"/>
        <w:spacing w:lineRule="auto" w:line="360"/>
        <w:jc w:val="both"/>
        <w:rPr/>
      </w:pPr>
      <w:r>
        <w:rPr>
          <w:rFonts w:cs="Times New Roman" w:ascii="Times New Roman" w:hAnsi="Times New Roman"/>
          <w:b/>
          <w:iCs/>
        </w:rPr>
        <w:t xml:space="preserve">Figure 2: </w:t>
      </w:r>
      <w:r>
        <w:rPr>
          <w:rFonts w:cs="Times New Roman" w:ascii="Times New Roman" w:hAnsi="Times New Roman"/>
          <w:b w:val="false"/>
          <w:bCs w:val="false"/>
          <w:iCs/>
        </w:rPr>
        <w:t>Schematic drawing of the model.</w:t>
      </w:r>
      <w:r>
        <w:rPr>
          <w:rFonts w:cs="Times New Roman" w:ascii="Times New Roman" w:hAnsi="Times New Roman"/>
          <w:b/>
          <w:iCs/>
        </w:rPr>
        <w:t xml:space="preserve"> </w:t>
      </w:r>
      <w:r>
        <w:rPr>
          <w:rFonts w:cs="Times New Roman" w:ascii="Times New Roman" w:hAnsi="Times New Roman"/>
          <w:iCs/>
        </w:rPr>
        <w:t>The melt and glass chemical composition</w:t>
      </w:r>
      <w:r>
        <w:rPr>
          <w:rFonts w:cs="Times New Roman" w:ascii="Times New Roman" w:hAnsi="Times New Roman"/>
          <w:iCs/>
        </w:rPr>
        <w:t>s (mole fracitons)</w:t>
      </w:r>
      <w:r>
        <w:rPr>
          <w:rFonts w:cs="Times New Roman" w:ascii="Times New Roman" w:hAnsi="Times New Roman"/>
          <w:iCs/>
        </w:rPr>
        <w:t xml:space="preserve"> are </w:t>
      </w:r>
      <w:r>
        <w:rPr>
          <w:rFonts w:cs="Times New Roman" w:ascii="Times New Roman" w:hAnsi="Times New Roman"/>
          <w:iCs/>
        </w:rPr>
        <w:t>model inputs</w:t>
      </w:r>
      <w:r>
        <w:rPr>
          <w:rFonts w:cs="Times New Roman" w:ascii="Times New Roman" w:hAnsi="Times New Roman"/>
          <w:iCs/>
        </w:rPr>
        <w:t xml:space="preserve"> passed to the core</w:t>
      </w:r>
      <w:r>
        <w:rPr>
          <w:rFonts w:cs="Times New Roman" w:ascii="Times New Roman" w:hAnsi="Times New Roman"/>
          <w:iCs/>
        </w:rPr>
        <w:t xml:space="preserve"> </w:t>
      </w:r>
      <w:r>
        <w:rPr>
          <w:rFonts w:cs="Times New Roman" w:ascii="Times New Roman" w:hAnsi="Times New Roman"/>
          <w:iCs/>
        </w:rPr>
        <w:t xml:space="preserve">artificial </w:t>
      </w:r>
      <w:r>
        <w:rPr>
          <w:rFonts w:cs="Times New Roman" w:ascii="Times New Roman" w:hAnsi="Times New Roman"/>
          <w:iCs/>
        </w:rPr>
        <w:t xml:space="preserve">neural network. </w:t>
      </w:r>
      <w:r>
        <w:rPr>
          <w:rFonts w:cs="Times New Roman" w:ascii="Times New Roman" w:hAnsi="Times New Roman"/>
          <w:iCs/>
        </w:rPr>
        <w:t>The latter</w:t>
      </w:r>
      <w:r>
        <w:rPr>
          <w:rFonts w:cs="Times New Roman" w:ascii="Times New Roman" w:hAnsi="Times New Roman"/>
          <w:iCs/>
        </w:rPr>
        <w:t xml:space="preserve"> </w:t>
      </w:r>
      <w:r>
        <w:rPr>
          <w:rFonts w:cs="Times New Roman" w:ascii="Times New Roman" w:hAnsi="Times New Roman"/>
          <w:iCs/>
        </w:rPr>
        <w:t>predicts</w:t>
      </w:r>
      <w:r>
        <w:rPr>
          <w:rFonts w:cs="Times New Roman" w:ascii="Times New Roman" w:hAnsi="Times New Roman"/>
          <w:iCs/>
        </w:rPr>
        <w:t xml:space="preserve"> thermodynamic and static parameters as well as the Raman spectra for </w:t>
      </w:r>
      <w:r>
        <w:rPr>
          <w:rFonts w:cs="Times New Roman" w:ascii="Times New Roman" w:hAnsi="Times New Roman"/>
          <w:iCs/>
        </w:rPr>
        <w:t>a</w:t>
      </w:r>
      <w:r>
        <w:rPr>
          <w:rFonts w:cs="Times New Roman" w:ascii="Times New Roman" w:hAnsi="Times New Roman"/>
          <w:iCs/>
        </w:rPr>
        <w:t xml:space="preserve"> given composition. </w:t>
      </w:r>
      <w:r>
        <w:rPr>
          <w:rFonts w:cs="Times New Roman" w:ascii="Times New Roman" w:hAnsi="Times New Roman"/>
          <w:iCs/>
        </w:rPr>
        <w:t>Those parameters can be directly used or forwarded in other thermodynamic equations for predicting other material properties, like viscosity.</w:t>
      </w:r>
    </w:p>
    <w:p>
      <w:pPr>
        <w:pStyle w:val="Normal"/>
        <w:spacing w:lineRule="auto" w:line="360"/>
        <w:jc w:val="both"/>
        <w:rPr>
          <w:rFonts w:ascii="Times New Roman" w:hAnsi="Times New Roman" w:cs="Times New Roman"/>
          <w:b/>
          <w:b/>
          <w:iCs/>
        </w:rPr>
      </w:pPr>
      <w:r>
        <w:rPr>
          <w:rFonts w:cs="Times New Roman" w:ascii="Times New Roman" w:hAnsi="Times New Roman"/>
          <w:b/>
          <w:iCs/>
        </w:rPr>
      </w:r>
    </w:p>
    <w:p>
      <w:pPr>
        <w:pStyle w:val="Normal"/>
        <w:spacing w:lineRule="auto" w:line="360"/>
        <w:jc w:val="both"/>
        <w:rPr/>
      </w:pPr>
      <w:r>
        <w:rPr>
          <w:rFonts w:cs="Times New Roman" w:ascii="Times New Roman" w:hAnsi="Times New Roman"/>
          <w:b/>
          <w:iCs/>
        </w:rPr>
        <w:t xml:space="preserve">Figure 3: </w:t>
      </w:r>
      <w:r>
        <w:rPr>
          <w:rFonts w:cs="Times New Roman" w:ascii="Times New Roman" w:hAnsi="Times New Roman"/>
          <w:b w:val="false"/>
          <w:bCs w:val="false"/>
          <w:iCs/>
        </w:rPr>
        <w:t xml:space="preserve">Random exploration of </w:t>
      </w:r>
      <w:r>
        <w:rPr>
          <w:rFonts w:cs="Times New Roman" w:ascii="Times New Roman" w:hAnsi="Times New Roman"/>
          <w:b w:val="false"/>
          <w:bCs w:val="false"/>
          <w:iCs/>
        </w:rPr>
        <w:t>the artificial</w:t>
      </w:r>
      <w:r>
        <w:rPr>
          <w:rFonts w:cs="Times New Roman" w:ascii="Times New Roman" w:hAnsi="Times New Roman"/>
          <w:b w:val="false"/>
          <w:bCs w:val="false"/>
          <w:iCs/>
        </w:rPr>
        <w:t xml:space="preserve"> </w:t>
      </w:r>
      <w:r>
        <w:rPr>
          <w:rFonts w:cs="Times New Roman" w:ascii="Times New Roman" w:hAnsi="Times New Roman"/>
          <w:b w:val="false"/>
          <w:bCs w:val="false"/>
          <w:iCs/>
        </w:rPr>
        <w:t xml:space="preserve">neural </w:t>
      </w:r>
      <w:r>
        <w:rPr>
          <w:rFonts w:cs="Times New Roman" w:ascii="Times New Roman" w:hAnsi="Times New Roman"/>
          <w:b w:val="false"/>
          <w:bCs w:val="false"/>
          <w:iCs/>
        </w:rPr>
        <w:t xml:space="preserve">network </w:t>
      </w:r>
      <w:r>
        <w:rPr>
          <w:rFonts w:cs="Times New Roman" w:ascii="Times New Roman" w:hAnsi="Times New Roman"/>
          <w:b w:val="false"/>
          <w:bCs w:val="false"/>
          <w:iCs/>
        </w:rPr>
        <w:t>hyper-</w:t>
      </w:r>
      <w:r>
        <w:rPr>
          <w:rFonts w:cs="Times New Roman" w:ascii="Times New Roman" w:hAnsi="Times New Roman"/>
          <w:b w:val="false"/>
          <w:bCs w:val="false"/>
          <w:iCs/>
        </w:rPr>
        <w:t xml:space="preserve">parameters. </w:t>
      </w:r>
      <w:r>
        <w:rPr>
          <w:rFonts w:cs="Times New Roman" w:ascii="Times New Roman" w:hAnsi="Times New Roman"/>
          <w:iCs/>
        </w:rPr>
        <w:t>Mean square error (MSE) between the viscosity calculated with eq. 2 (Adam-Gibbs theory) and measure</w:t>
      </w:r>
      <w:r>
        <w:rPr>
          <w:rFonts w:cs="Times New Roman" w:ascii="Times New Roman" w:hAnsi="Times New Roman"/>
          <w:iCs/>
        </w:rPr>
        <w:t xml:space="preserve">s </w:t>
      </w:r>
      <w:r>
        <w:rPr>
          <w:rFonts w:cs="Times New Roman" w:ascii="Times New Roman" w:hAnsi="Times New Roman"/>
          <w:iCs/>
        </w:rPr>
        <w:t>are</w:t>
      </w:r>
      <w:r>
        <w:rPr>
          <w:rFonts w:cs="Times New Roman" w:ascii="Times New Roman" w:hAnsi="Times New Roman"/>
          <w:iCs/>
        </w:rPr>
        <w:t xml:space="preserve"> reported as a function of the number of layers (A), </w:t>
      </w:r>
      <w:r>
        <w:rPr>
          <w:rFonts w:cs="Times New Roman" w:ascii="Times New Roman" w:hAnsi="Times New Roman"/>
          <w:iCs/>
        </w:rPr>
        <w:t xml:space="preserve">the number of </w:t>
      </w:r>
      <w:r>
        <w:rPr>
          <w:rFonts w:cs="Times New Roman" w:ascii="Times New Roman" w:hAnsi="Times New Roman"/>
          <w:iCs/>
        </w:rPr>
        <w:t>activation units</w:t>
      </w:r>
      <w:r>
        <w:rPr>
          <w:rFonts w:cs="Times New Roman" w:ascii="Times New Roman" w:hAnsi="Times New Roman"/>
          <w:iCs/>
        </w:rPr>
        <w:t xml:space="preserve"> per layer (B), </w:t>
      </w:r>
      <w:r>
        <w:rPr>
          <w:rFonts w:cs="Times New Roman" w:ascii="Times New Roman" w:hAnsi="Times New Roman"/>
          <w:iCs/>
        </w:rPr>
        <w:t xml:space="preserve">the </w:t>
      </w:r>
      <w:r>
        <w:rPr>
          <w:rFonts w:cs="Times New Roman" w:ascii="Times New Roman" w:hAnsi="Times New Roman"/>
          <w:iCs/>
        </w:rPr>
        <w:t xml:space="preserve">total number of hidden </w:t>
      </w:r>
      <w:r>
        <w:rPr>
          <w:rFonts w:cs="Times New Roman" w:ascii="Times New Roman" w:hAnsi="Times New Roman"/>
          <w:iCs/>
        </w:rPr>
        <w:t>activation units</w:t>
      </w:r>
      <w:r>
        <w:rPr>
          <w:rFonts w:cs="Times New Roman" w:ascii="Times New Roman" w:hAnsi="Times New Roman"/>
          <w:iCs/>
        </w:rPr>
        <w:t xml:space="preserve"> (C) and the dropout probability (D).</w:t>
      </w:r>
    </w:p>
    <w:p>
      <w:pPr>
        <w:pStyle w:val="Normal"/>
        <w:spacing w:lineRule="auto" w:line="360"/>
        <w:jc w:val="both"/>
        <w:rPr>
          <w:rFonts w:ascii="Times New Roman" w:hAnsi="Times New Roman" w:cs="Times New Roman"/>
          <w:b/>
          <w:b/>
          <w:iCs/>
        </w:rPr>
      </w:pPr>
      <w:r>
        <w:rPr>
          <w:rFonts w:cs="Times New Roman" w:ascii="Times New Roman" w:hAnsi="Times New Roman"/>
          <w:b/>
          <w:iCs/>
        </w:rPr>
      </w:r>
    </w:p>
    <w:p>
      <w:pPr>
        <w:pStyle w:val="Normal"/>
        <w:spacing w:lineRule="auto" w:line="360"/>
        <w:jc w:val="both"/>
        <w:rPr/>
      </w:pPr>
      <w:r>
        <w:rPr>
          <w:rFonts w:cs="Times New Roman" w:ascii="Times New Roman" w:hAnsi="Times New Roman"/>
          <w:b/>
          <w:iCs/>
        </w:rPr>
        <w:t xml:space="preserve">Figure 4: </w:t>
      </w:r>
      <w:r>
        <w:rPr>
          <w:rFonts w:cs="Times New Roman" w:ascii="Times New Roman" w:hAnsi="Times New Roman"/>
          <w:iCs/>
        </w:rPr>
        <w:t>Comparison between viscosities predicted by the Adam and Gibbs theory (eq. 2, A), the derived MYEGA equation (eq. 3, B) or the Avramov-Milchev theory (eq. 4, C), and measurements.</w:t>
      </w:r>
    </w:p>
    <w:p>
      <w:pPr>
        <w:pStyle w:val="Normal"/>
        <w:spacing w:lineRule="auto" w:line="360"/>
        <w:jc w:val="both"/>
        <w:rPr>
          <w:rFonts w:ascii="Times New Roman" w:hAnsi="Times New Roman" w:cs="Times New Roman"/>
          <w:b/>
          <w:b/>
          <w:iCs/>
        </w:rPr>
      </w:pPr>
      <w:r>
        <w:rPr>
          <w:rFonts w:cs="Times New Roman" w:ascii="Times New Roman" w:hAnsi="Times New Roman"/>
          <w:b/>
          <w:iCs/>
        </w:rPr>
      </w:r>
    </w:p>
    <w:p>
      <w:pPr>
        <w:pStyle w:val="Normal"/>
        <w:spacing w:lineRule="auto" w:line="360"/>
        <w:jc w:val="both"/>
        <w:rPr/>
      </w:pPr>
      <w:r>
        <w:rPr>
          <w:rFonts w:cs="Times New Roman" w:ascii="Times New Roman" w:hAnsi="Times New Roman"/>
          <w:b/>
          <w:iCs/>
        </w:rPr>
        <w:t xml:space="preserve">Figure 5: </w:t>
      </w:r>
      <w:r>
        <w:rPr>
          <w:rFonts w:cs="Times New Roman" w:ascii="Times New Roman" w:hAnsi="Times New Roman"/>
          <w:b w:val="false"/>
          <w:bCs w:val="false"/>
          <w:iCs/>
        </w:rPr>
        <w:t xml:space="preserve">Effect of the size of the dataset on the predictive ability of the </w:t>
      </w:r>
      <w:r>
        <w:rPr>
          <w:rFonts w:cs="Times New Roman" w:ascii="Times New Roman" w:hAnsi="Times New Roman"/>
          <w:b w:val="false"/>
          <w:bCs w:val="false"/>
          <w:iCs/>
        </w:rPr>
        <w:t>artificial neural</w:t>
      </w:r>
      <w:r>
        <w:rPr>
          <w:rFonts w:cs="Times New Roman" w:ascii="Times New Roman" w:hAnsi="Times New Roman"/>
          <w:b w:val="false"/>
          <w:bCs w:val="false"/>
          <w:iCs/>
        </w:rPr>
        <w:t xml:space="preserve"> network. </w:t>
      </w:r>
      <w:r>
        <w:rPr>
          <w:rFonts w:cs="Times New Roman" w:ascii="Times New Roman" w:hAnsi="Times New Roman"/>
          <w:iCs/>
        </w:rPr>
        <w:t>This experiment was performed using a</w:t>
      </w:r>
      <w:r>
        <w:rPr>
          <w:rFonts w:cs="Times New Roman" w:ascii="Times New Roman" w:hAnsi="Times New Roman"/>
          <w:iCs/>
        </w:rPr>
        <w:t>n artificial neural</w:t>
      </w:r>
      <w:r>
        <w:rPr>
          <w:rFonts w:cs="Times New Roman" w:ascii="Times New Roman" w:hAnsi="Times New Roman"/>
          <w:iCs/>
        </w:rPr>
        <w:t xml:space="preserve"> network with 4 hidden layers containing each 200 </w:t>
      </w:r>
      <w:r>
        <w:rPr>
          <w:rFonts w:cs="Times New Roman" w:ascii="Times New Roman" w:hAnsi="Times New Roman"/>
          <w:iCs/>
        </w:rPr>
        <w:t>hidden activation functions</w:t>
      </w:r>
      <w:r>
        <w:rPr>
          <w:rFonts w:cs="Times New Roman" w:ascii="Times New Roman" w:hAnsi="Times New Roman"/>
          <w:iCs/>
        </w:rPr>
        <w:t>, setting the dropout probability to 0.2.</w:t>
      </w:r>
    </w:p>
    <w:p>
      <w:pPr>
        <w:pStyle w:val="Normal"/>
        <w:spacing w:lineRule="auto" w:line="360"/>
        <w:jc w:val="both"/>
        <w:rPr>
          <w:rFonts w:ascii="Times New Roman" w:hAnsi="Times New Roman" w:cs="Times New Roman"/>
          <w:b/>
          <w:b/>
          <w:iCs/>
        </w:rPr>
      </w:pPr>
      <w:r>
        <w:rPr>
          <w:rFonts w:cs="Times New Roman" w:ascii="Times New Roman" w:hAnsi="Times New Roman"/>
          <w:b/>
          <w:iCs/>
        </w:rPr>
      </w:r>
    </w:p>
    <w:p>
      <w:pPr>
        <w:pStyle w:val="Normal"/>
        <w:spacing w:lineRule="auto" w:line="360"/>
        <w:jc w:val="both"/>
        <w:rPr/>
      </w:pPr>
      <w:r>
        <w:rPr>
          <w:rFonts w:cs="Times New Roman" w:ascii="Times New Roman" w:hAnsi="Times New Roman"/>
          <w:b/>
          <w:iCs/>
        </w:rPr>
        <w:t xml:space="preserve">Figure 6: </w:t>
      </w:r>
      <w:r>
        <w:rPr>
          <w:rFonts w:cs="Times New Roman" w:ascii="Times New Roman" w:hAnsi="Times New Roman"/>
          <w:b w:val="false"/>
          <w:bCs w:val="false"/>
          <w:iCs/>
        </w:rPr>
        <w:t>Effect of</w:t>
      </w:r>
      <w:r>
        <w:rPr>
          <w:rFonts w:cs="Times New Roman" w:ascii="Times New Roman" w:hAnsi="Times New Roman"/>
          <w:b w:val="false"/>
          <w:bCs w:val="false"/>
          <w:iCs/>
        </w:rPr>
        <w:t xml:space="preserve"> learning </w:t>
      </w:r>
      <w:r>
        <w:rPr>
          <w:rFonts w:cs="Times New Roman" w:ascii="Times New Roman" w:hAnsi="Times New Roman"/>
          <w:b w:val="false"/>
          <w:bCs w:val="false"/>
          <w:iCs/>
        </w:rPr>
        <w:t>multiple tasks (multitask learning) on the mean-square error on viscosity predictions.</w:t>
      </w:r>
    </w:p>
    <w:p>
      <w:pPr>
        <w:pStyle w:val="Normal"/>
        <w:spacing w:lineRule="auto" w:line="360"/>
        <w:jc w:val="both"/>
        <w:rPr>
          <w:rFonts w:ascii="Times New Roman" w:hAnsi="Times New Roman" w:cs="Times New Roman"/>
          <w:b/>
          <w:b/>
          <w:iCs/>
          <w:lang w:val="fr-FR"/>
        </w:rPr>
      </w:pPr>
      <w:r>
        <w:rPr>
          <w:rFonts w:cs="Times New Roman" w:ascii="Times New Roman" w:hAnsi="Times New Roman"/>
          <w:b/>
          <w:iCs/>
          <w:lang w:val="fr-FR"/>
        </w:rPr>
      </w:r>
    </w:p>
    <w:p>
      <w:pPr>
        <w:pStyle w:val="Normal"/>
        <w:spacing w:lineRule="auto" w:line="360"/>
        <w:jc w:val="both"/>
        <w:rPr/>
      </w:pPr>
      <w:r>
        <w:rPr>
          <w:rFonts w:cs="Times New Roman" w:ascii="Times New Roman" w:hAnsi="Times New Roman"/>
          <w:b/>
          <w:iCs/>
          <w:lang w:val="fr-FR"/>
        </w:rPr>
        <w:t xml:space="preserve">Figure 7: </w:t>
      </w:r>
      <w:r>
        <w:rPr>
          <w:rFonts w:cs="Times New Roman" w:ascii="Times New Roman" w:hAnsi="Times New Roman"/>
          <w:b w:val="false"/>
          <w:bCs w:val="false"/>
          <w:iCs/>
          <w:lang w:val="fr-FR"/>
        </w:rPr>
        <w:t xml:space="preserve">Predicted versus measured values of A) the viscous glass transition </w:t>
      </w:r>
      <w:r>
        <w:rPr>
          <w:rFonts w:cs="Times New Roman" w:ascii="Times New Roman" w:hAnsi="Times New Roman"/>
          <w:b w:val="false"/>
          <w:bCs w:val="false"/>
          <w:i/>
          <w:iCs/>
          <w:lang w:val="fr-FR"/>
        </w:rPr>
        <w:t>T</w:t>
      </w:r>
      <w:r>
        <w:rPr>
          <w:rFonts w:cs="Times New Roman" w:ascii="Times New Roman" w:hAnsi="Times New Roman"/>
          <w:b w:val="false"/>
          <w:bCs w:val="false"/>
          <w:i/>
          <w:iCs/>
          <w:vertAlign w:val="subscript"/>
          <w:lang w:val="fr-FR"/>
        </w:rPr>
        <w:t>g</w:t>
      </w:r>
      <w:r>
        <w:rPr>
          <w:rFonts w:cs="Times New Roman" w:ascii="Times New Roman" w:hAnsi="Times New Roman"/>
          <w:b w:val="false"/>
          <w:bCs w:val="false"/>
          <w:iCs/>
          <w:lang w:val="fr-FR"/>
        </w:rPr>
        <w:t xml:space="preserve">, B) </w:t>
      </w:r>
      <w:r>
        <w:rPr>
          <w:rFonts w:cs="Times New Roman" w:ascii="Times New Roman" w:hAnsi="Times New Roman"/>
          <w:b w:val="false"/>
          <w:bCs w:val="false"/>
          <w:i/>
          <w:iCs/>
          <w:lang w:val="fr-FR"/>
        </w:rPr>
        <w:t>S</w:t>
      </w:r>
      <w:r>
        <w:rPr>
          <w:rFonts w:cs="Times New Roman" w:ascii="Times New Roman" w:hAnsi="Times New Roman"/>
          <w:b w:val="false"/>
          <w:bCs w:val="false"/>
          <w:i/>
          <w:iCs/>
          <w:vertAlign w:val="superscript"/>
          <w:lang w:val="fr-FR"/>
        </w:rPr>
        <w:t>conf</w:t>
      </w:r>
      <w:r>
        <w:rPr>
          <w:rFonts w:cs="Times New Roman" w:ascii="Times New Roman" w:hAnsi="Times New Roman"/>
          <w:b w:val="false"/>
          <w:bCs w:val="false"/>
          <w:i/>
          <w:iCs/>
          <w:position w:val="0"/>
          <w:sz w:val="24"/>
          <w:vertAlign w:val="baseline"/>
          <w:lang w:val="fr-FR"/>
        </w:rPr>
        <w:t>(</w:t>
      </w:r>
      <w:r>
        <w:rPr>
          <w:rFonts w:cs="Times New Roman" w:ascii="Times New Roman" w:hAnsi="Times New Roman"/>
          <w:b w:val="false"/>
          <w:bCs w:val="false"/>
          <w:i/>
          <w:iCs/>
          <w:lang w:val="fr-FR"/>
        </w:rPr>
        <w:t>T</w:t>
      </w:r>
      <w:r>
        <w:rPr>
          <w:rFonts w:cs="Times New Roman" w:ascii="Times New Roman" w:hAnsi="Times New Roman"/>
          <w:b w:val="false"/>
          <w:bCs w:val="false"/>
          <w:i/>
          <w:iCs/>
          <w:vertAlign w:val="subscript"/>
          <w:lang w:val="fr-FR"/>
        </w:rPr>
        <w:t>g</w:t>
      </w:r>
      <w:r>
        <w:rPr>
          <w:rFonts w:cs="Times New Roman" w:ascii="Times New Roman" w:hAnsi="Times New Roman"/>
          <w:b w:val="false"/>
          <w:bCs w:val="false"/>
          <w:i/>
          <w:iCs/>
          <w:lang w:val="fr-FR"/>
        </w:rPr>
        <w:t>)</w:t>
      </w:r>
      <w:r>
        <w:rPr>
          <w:rFonts w:cs="Times New Roman" w:ascii="Times New Roman" w:hAnsi="Times New Roman"/>
          <w:b w:val="false"/>
          <w:bCs w:val="false"/>
          <w:iCs/>
          <w:lang w:val="fr-FR"/>
        </w:rPr>
        <w:t xml:space="preserve"> </w:t>
      </w:r>
      <w:r>
        <w:rPr>
          <w:rFonts w:cs="Times New Roman" w:ascii="Times New Roman" w:hAnsi="Times New Roman"/>
          <w:b w:val="false"/>
          <w:bCs w:val="false"/>
          <w:iCs/>
          <w:lang w:val="fr-FR"/>
        </w:rPr>
        <w:t>determined</w:t>
      </w:r>
      <w:r>
        <w:rPr>
          <w:rFonts w:cs="Times New Roman" w:ascii="Times New Roman" w:hAnsi="Times New Roman"/>
          <w:b w:val="false"/>
          <w:bCs w:val="false"/>
          <w:iCs/>
          <w:lang w:val="fr-FR"/>
        </w:rPr>
        <w:t xml:space="preserve"> from viscosity measurements and C) </w:t>
      </w:r>
      <w:r>
        <w:rPr>
          <w:rFonts w:cs="Times New Roman" w:ascii="Times New Roman" w:hAnsi="Times New Roman"/>
          <w:b w:val="false"/>
          <w:bCs w:val="false"/>
          <w:iCs/>
          <w:lang w:val="fr-FR"/>
        </w:rPr>
        <w:t xml:space="preserve">the </w:t>
      </w:r>
      <w:r>
        <w:rPr>
          <w:rFonts w:cs="Times New Roman" w:ascii="Times New Roman" w:hAnsi="Times New Roman"/>
          <w:b w:val="false"/>
          <w:bCs w:val="false"/>
          <w:iCs/>
          <w:lang w:val="fr-FR"/>
        </w:rPr>
        <w:t xml:space="preserve">glass density. </w:t>
      </w:r>
      <w:r>
        <w:rPr>
          <w:rFonts w:cs="Times New Roman" w:ascii="Times New Roman" w:hAnsi="Times New Roman"/>
          <w:b w:val="false"/>
          <w:bCs w:val="false"/>
          <w:iCs/>
          <w:lang w:val="fr-FR"/>
        </w:rPr>
        <w:t>The s</w:t>
      </w:r>
      <w:r>
        <w:rPr>
          <w:rFonts w:cs="Times New Roman" w:ascii="Times New Roman" w:hAnsi="Times New Roman"/>
          <w:b w:val="false"/>
          <w:bCs w:val="false"/>
          <w:iCs/>
          <w:lang w:val="fr-FR"/>
        </w:rPr>
        <w:t xml:space="preserve">ubplot </w:t>
      </w:r>
      <w:r>
        <w:rPr>
          <w:rFonts w:cs="Times New Roman" w:ascii="Times New Roman" w:hAnsi="Times New Roman"/>
          <w:b w:val="false"/>
          <w:bCs w:val="false"/>
          <w:iCs/>
          <w:lang w:val="fr-FR"/>
        </w:rPr>
        <w:t>D) also presents the comparison between the melt fragility and the ratio between the configurational heat capacity and the configurational entropy at the glass transition. Different symbols represent the training, validation and testing data subsets.</w:t>
      </w:r>
    </w:p>
    <w:p>
      <w:pPr>
        <w:pStyle w:val="Normal"/>
        <w:spacing w:lineRule="auto" w:line="360"/>
        <w:jc w:val="both"/>
        <w:rPr>
          <w:rFonts w:ascii="Times New Roman" w:hAnsi="Times New Roman" w:cs="Times New Roman"/>
          <w:b/>
          <w:b/>
          <w:iCs/>
          <w:lang w:val="fr-FR"/>
        </w:rPr>
      </w:pPr>
      <w:r>
        <w:rPr>
          <w:rFonts w:cs="Times New Roman" w:ascii="Times New Roman" w:hAnsi="Times New Roman"/>
          <w:b/>
          <w:iCs/>
          <w:lang w:val="fr-FR"/>
        </w:rPr>
      </w:r>
    </w:p>
    <w:p>
      <w:pPr>
        <w:pStyle w:val="Normal"/>
        <w:spacing w:lineRule="auto" w:line="360"/>
        <w:jc w:val="both"/>
        <w:rPr/>
      </w:pPr>
      <w:r>
        <w:rPr>
          <w:rFonts w:cs="Times New Roman" w:ascii="Times New Roman" w:hAnsi="Times New Roman"/>
          <w:b/>
          <w:iCs/>
          <w:lang w:val="fr-FR"/>
        </w:rPr>
        <w:t xml:space="preserve">Figure 8 : </w:t>
      </w:r>
      <w:r>
        <w:rPr>
          <w:rFonts w:cs="Times New Roman" w:ascii="Times New Roman" w:hAnsi="Times New Roman"/>
          <w:b w:val="false"/>
          <w:bCs w:val="false"/>
          <w:iCs/>
          <w:lang w:val="fr-FR"/>
        </w:rPr>
        <w:t xml:space="preserve">Predicted (orange lines) versus measured (black lines) </w:t>
      </w:r>
      <w:r>
        <w:rPr>
          <w:rFonts w:cs="Times New Roman" w:ascii="Times New Roman" w:hAnsi="Times New Roman"/>
          <w:b w:val="false"/>
          <w:bCs w:val="false"/>
          <w:iCs/>
          <w:lang w:val="fr-FR"/>
        </w:rPr>
        <w:t xml:space="preserve">Raman spectra </w:t>
      </w:r>
      <w:r>
        <w:rPr>
          <w:rFonts w:cs="Times New Roman" w:ascii="Times New Roman" w:hAnsi="Times New Roman"/>
          <w:b w:val="false"/>
          <w:bCs w:val="false"/>
          <w:iCs/>
          <w:lang w:val="fr-FR"/>
        </w:rPr>
        <w:t xml:space="preserve">of the glasses composing the training (left) and validation (right) subsets. </w:t>
      </w:r>
      <w:r>
        <w:rPr>
          <w:rFonts w:cs="Times New Roman" w:ascii="Times New Roman" w:hAnsi="Times New Roman"/>
          <w:b w:val="false"/>
          <w:bCs w:val="false"/>
          <w:iCs/>
          <w:lang w:val="fr-FR"/>
        </w:rPr>
        <w:t>The Raman spectra of different compositions are stacked for helping vizualisation.</w:t>
      </w:r>
    </w:p>
    <w:p>
      <w:pPr>
        <w:pStyle w:val="Normal"/>
        <w:spacing w:lineRule="auto" w:line="360"/>
        <w:jc w:val="both"/>
        <w:rPr>
          <w:rFonts w:ascii="Times New Roman" w:hAnsi="Times New Roman" w:cs="Times New Roman"/>
          <w:b/>
          <w:b/>
          <w:iCs/>
          <w:lang w:val="fr-FR"/>
        </w:rPr>
      </w:pPr>
      <w:r>
        <w:rPr>
          <w:rFonts w:cs="Times New Roman" w:ascii="Times New Roman" w:hAnsi="Times New Roman"/>
          <w:b/>
          <w:iCs/>
          <w:lang w:val="fr-FR"/>
        </w:rPr>
      </w:r>
    </w:p>
    <w:p>
      <w:pPr>
        <w:pStyle w:val="Normal"/>
        <w:spacing w:lineRule="auto" w:line="360"/>
        <w:jc w:val="both"/>
        <w:rPr/>
      </w:pPr>
      <w:r>
        <w:rPr>
          <w:rFonts w:cs="Times New Roman" w:ascii="Times New Roman" w:hAnsi="Times New Roman"/>
          <w:b/>
          <w:iCs/>
          <w:lang w:val="fr-FR"/>
        </w:rPr>
        <w:t xml:space="preserve">Figure 9: </w:t>
      </w:r>
      <w:r>
        <w:rPr>
          <w:rFonts w:cs="Times New Roman" w:ascii="Times New Roman" w:hAnsi="Times New Roman"/>
          <w:b w:val="false"/>
          <w:bCs w:val="false"/>
          <w:iCs/>
          <w:lang w:val="fr-FR"/>
        </w:rPr>
        <w:t xml:space="preserve">Variations of the configurational entropy at the glass transition temperature </w:t>
      </w:r>
      <w:r>
        <w:rPr>
          <w:rFonts w:cs="Times New Roman" w:ascii="Times New Roman" w:hAnsi="Times New Roman"/>
          <w:b w:val="false"/>
          <w:bCs w:val="false"/>
          <w:i/>
          <w:iCs/>
          <w:lang w:val="fr-FR"/>
        </w:rPr>
        <w:t>S</w:t>
      </w:r>
      <w:r>
        <w:rPr>
          <w:rFonts w:cs="Times New Roman" w:ascii="Times New Roman" w:hAnsi="Times New Roman"/>
          <w:b w:val="false"/>
          <w:bCs w:val="false"/>
          <w:i/>
          <w:iCs/>
          <w:vertAlign w:val="superscript"/>
          <w:lang w:val="fr-FR"/>
        </w:rPr>
        <w:t>conf</w:t>
      </w:r>
      <w:r>
        <w:rPr>
          <w:rFonts w:cs="Times New Roman" w:ascii="Times New Roman" w:hAnsi="Times New Roman"/>
          <w:b w:val="false"/>
          <w:bCs w:val="false"/>
          <w:i/>
          <w:iCs/>
          <w:lang w:val="fr-FR"/>
        </w:rPr>
        <w:t>(T</w:t>
      </w:r>
      <w:r>
        <w:rPr>
          <w:rFonts w:cs="Times New Roman" w:ascii="Times New Roman" w:hAnsi="Times New Roman"/>
          <w:b w:val="false"/>
          <w:bCs w:val="false"/>
          <w:i/>
          <w:iCs/>
          <w:vertAlign w:val="subscript"/>
          <w:lang w:val="fr-FR"/>
        </w:rPr>
        <w:t>g</w:t>
      </w:r>
      <w:r>
        <w:rPr>
          <w:rFonts w:cs="Times New Roman" w:ascii="Times New Roman" w:hAnsi="Times New Roman"/>
          <w:b w:val="false"/>
          <w:bCs w:val="false"/>
          <w:i/>
          <w:iCs/>
          <w:lang w:val="fr-FR"/>
        </w:rPr>
        <w:t>)</w:t>
      </w:r>
      <w:r>
        <w:rPr>
          <w:rFonts w:cs="Times New Roman" w:ascii="Times New Roman" w:hAnsi="Times New Roman"/>
          <w:b w:val="false"/>
          <w:bCs w:val="false"/>
          <w:iCs/>
          <w:lang w:val="fr-FR"/>
        </w:rPr>
        <w:t xml:space="preserve"> (A &amp; B) and fragility </w:t>
      </w:r>
      <w:r>
        <w:rPr>
          <w:rFonts w:cs="Times New Roman" w:ascii="Times New Roman" w:hAnsi="Times New Roman"/>
          <w:b w:val="false"/>
          <w:bCs w:val="false"/>
          <w:i/>
          <w:iCs/>
          <w:lang w:val="fr-FR"/>
        </w:rPr>
        <w:t>m</w:t>
      </w:r>
      <w:r>
        <w:rPr>
          <w:rFonts w:cs="Times New Roman" w:ascii="Times New Roman" w:hAnsi="Times New Roman"/>
          <w:b w:val="false"/>
          <w:bCs w:val="false"/>
          <w:iCs/>
          <w:lang w:val="fr-FR"/>
        </w:rPr>
        <w:t xml:space="preserve"> (C &amp; D) along the silicate join, the join 1 and the join 3 of the Na</w:t>
      </w:r>
      <w:r>
        <w:rPr>
          <w:rFonts w:cs="Times New Roman" w:ascii="Times New Roman" w:hAnsi="Times New Roman"/>
          <w:b w:val="false"/>
          <w:bCs w:val="false"/>
          <w:iCs/>
          <w:vertAlign w:val="subscript"/>
          <w:lang w:val="fr-FR"/>
        </w:rPr>
        <w:t>2</w:t>
      </w:r>
      <w:r>
        <w:rPr>
          <w:rFonts w:cs="Times New Roman" w:ascii="Times New Roman" w:hAnsi="Times New Roman"/>
          <w:b w:val="false"/>
          <w:bCs w:val="false"/>
          <w:iCs/>
          <w:lang w:val="fr-FR"/>
        </w:rPr>
        <w:t>O-Al</w:t>
      </w:r>
      <w:r>
        <w:rPr>
          <w:rFonts w:cs="Times New Roman" w:ascii="Times New Roman" w:hAnsi="Times New Roman"/>
          <w:b w:val="false"/>
          <w:bCs w:val="false"/>
          <w:iCs/>
          <w:vertAlign w:val="subscript"/>
          <w:lang w:val="fr-FR"/>
        </w:rPr>
        <w:t>2</w:t>
      </w:r>
      <w:r>
        <w:rPr>
          <w:rFonts w:cs="Times New Roman" w:ascii="Times New Roman" w:hAnsi="Times New Roman"/>
          <w:b w:val="false"/>
          <w:bCs w:val="false"/>
          <w:iCs/>
          <w:lang w:val="fr-FR"/>
        </w:rPr>
        <w:t>O</w:t>
      </w:r>
      <w:r>
        <w:rPr>
          <w:rFonts w:cs="Times New Roman" w:ascii="Times New Roman" w:hAnsi="Times New Roman"/>
          <w:b w:val="false"/>
          <w:bCs w:val="false"/>
          <w:iCs/>
          <w:vertAlign w:val="subscript"/>
          <w:lang w:val="fr-FR"/>
        </w:rPr>
        <w:t>3</w:t>
      </w:r>
      <w:r>
        <w:rPr>
          <w:rFonts w:cs="Times New Roman" w:ascii="Times New Roman" w:hAnsi="Times New Roman"/>
          <w:b w:val="false"/>
          <w:bCs w:val="false"/>
          <w:iCs/>
          <w:lang w:val="fr-FR"/>
        </w:rPr>
        <w:t>-SiO</w:t>
      </w:r>
      <w:r>
        <w:rPr>
          <w:rFonts w:cs="Times New Roman" w:ascii="Times New Roman" w:hAnsi="Times New Roman"/>
          <w:b w:val="false"/>
          <w:bCs w:val="false"/>
          <w:iCs/>
          <w:vertAlign w:val="subscript"/>
          <w:lang w:val="fr-FR"/>
        </w:rPr>
        <w:t>2</w:t>
      </w:r>
      <w:r>
        <w:rPr>
          <w:rFonts w:cs="Times New Roman" w:ascii="Times New Roman" w:hAnsi="Times New Roman"/>
          <w:b w:val="false"/>
          <w:bCs w:val="false"/>
          <w:iCs/>
          <w:lang w:val="fr-FR"/>
        </w:rPr>
        <w:t xml:space="preserve"> (left subplots) and K</w:t>
      </w:r>
      <w:r>
        <w:rPr>
          <w:rFonts w:cs="Times New Roman" w:ascii="Times New Roman" w:hAnsi="Times New Roman"/>
          <w:b w:val="false"/>
          <w:bCs w:val="false"/>
          <w:iCs/>
          <w:vertAlign w:val="subscript"/>
          <w:lang w:val="fr-FR"/>
        </w:rPr>
        <w:t>2</w:t>
      </w:r>
      <w:r>
        <w:rPr>
          <w:rFonts w:cs="Times New Roman" w:ascii="Times New Roman" w:hAnsi="Times New Roman"/>
          <w:b w:val="false"/>
          <w:bCs w:val="false"/>
          <w:iCs/>
          <w:lang w:val="fr-FR"/>
        </w:rPr>
        <w:t>O-Al</w:t>
      </w:r>
      <w:r>
        <w:rPr>
          <w:rFonts w:cs="Times New Roman" w:ascii="Times New Roman" w:hAnsi="Times New Roman"/>
          <w:b w:val="false"/>
          <w:bCs w:val="false"/>
          <w:iCs/>
          <w:vertAlign w:val="subscript"/>
          <w:lang w:val="fr-FR"/>
        </w:rPr>
        <w:t>2</w:t>
      </w:r>
      <w:r>
        <w:rPr>
          <w:rFonts w:cs="Times New Roman" w:ascii="Times New Roman" w:hAnsi="Times New Roman"/>
          <w:b w:val="false"/>
          <w:bCs w:val="false"/>
          <w:iCs/>
          <w:lang w:val="fr-FR"/>
        </w:rPr>
        <w:t>O</w:t>
      </w:r>
      <w:r>
        <w:rPr>
          <w:rFonts w:cs="Times New Roman" w:ascii="Times New Roman" w:hAnsi="Times New Roman"/>
          <w:b w:val="false"/>
          <w:bCs w:val="false"/>
          <w:iCs/>
          <w:vertAlign w:val="subscript"/>
          <w:lang w:val="fr-FR"/>
        </w:rPr>
        <w:t>3</w:t>
      </w:r>
      <w:r>
        <w:rPr>
          <w:rFonts w:cs="Times New Roman" w:ascii="Times New Roman" w:hAnsi="Times New Roman"/>
          <w:b w:val="false"/>
          <w:bCs w:val="false"/>
          <w:iCs/>
          <w:lang w:val="fr-FR"/>
        </w:rPr>
        <w:t>-SiO</w:t>
      </w:r>
      <w:r>
        <w:rPr>
          <w:rFonts w:cs="Times New Roman" w:ascii="Times New Roman" w:hAnsi="Times New Roman"/>
          <w:b w:val="false"/>
          <w:bCs w:val="false"/>
          <w:iCs/>
          <w:vertAlign w:val="subscript"/>
          <w:lang w:val="fr-FR"/>
        </w:rPr>
        <w:t>2</w:t>
      </w:r>
      <w:r>
        <w:rPr>
          <w:rFonts w:cs="Times New Roman" w:ascii="Times New Roman" w:hAnsi="Times New Roman"/>
          <w:b w:val="false"/>
          <w:bCs w:val="false"/>
          <w:iCs/>
          <w:lang w:val="fr-FR"/>
        </w:rPr>
        <w:t xml:space="preserve"> (right subplots) diagrams, from 60 to 100 mol % SiO</w:t>
      </w:r>
      <w:r>
        <w:rPr>
          <w:rFonts w:cs="Times New Roman" w:ascii="Times New Roman" w:hAnsi="Times New Roman"/>
          <w:b w:val="false"/>
          <w:bCs w:val="false"/>
          <w:iCs/>
          <w:vertAlign w:val="subscript"/>
          <w:lang w:val="fr-FR"/>
        </w:rPr>
        <w:t>2</w:t>
      </w:r>
      <w:r>
        <w:rPr>
          <w:rFonts w:cs="Times New Roman" w:ascii="Times New Roman" w:hAnsi="Times New Roman"/>
          <w:b w:val="false"/>
          <w:bCs w:val="false"/>
          <w:iCs/>
          <w:position w:val="0"/>
          <w:sz w:val="24"/>
          <w:vertAlign w:val="baseline"/>
          <w:lang w:val="fr-FR"/>
        </w:rPr>
        <w:t>.</w:t>
      </w:r>
    </w:p>
    <w:p>
      <w:pPr>
        <w:pStyle w:val="Normal"/>
        <w:spacing w:lineRule="auto" w:line="360"/>
        <w:jc w:val="both"/>
        <w:rPr>
          <w:rFonts w:ascii="Times New Roman" w:hAnsi="Times New Roman" w:cs="Times New Roman"/>
          <w:b/>
          <w:b/>
          <w:iCs/>
          <w:lang w:val="fr-FR"/>
        </w:rPr>
      </w:pPr>
      <w:r>
        <w:rPr>
          <w:rFonts w:cs="Times New Roman" w:ascii="Times New Roman" w:hAnsi="Times New Roman"/>
          <w:b/>
          <w:iCs/>
          <w:lang w:val="fr-FR"/>
        </w:rPr>
      </w:r>
    </w:p>
    <w:p>
      <w:pPr>
        <w:pStyle w:val="Normal"/>
        <w:spacing w:lineRule="auto" w:line="360"/>
        <w:jc w:val="both"/>
        <w:rPr/>
      </w:pPr>
      <w:r>
        <w:rPr>
          <w:rFonts w:cs="Times New Roman" w:ascii="Times New Roman" w:hAnsi="Times New Roman"/>
          <w:b/>
          <w:iCs/>
          <w:lang w:val="fr-FR"/>
        </w:rPr>
        <w:t xml:space="preserve">Figure 10 : </w:t>
      </w:r>
      <w:r>
        <w:rPr>
          <w:rFonts w:cs="Times New Roman" w:ascii="Times New Roman" w:hAnsi="Times New Roman"/>
          <w:b w:val="false"/>
          <w:bCs w:val="false"/>
          <w:iCs/>
          <w:lang w:val="fr-FR"/>
        </w:rPr>
        <w:t xml:space="preserve">Variations of the </w:t>
      </w:r>
      <w:r>
        <w:rPr>
          <w:rFonts w:cs="Times New Roman" w:ascii="Times New Roman" w:hAnsi="Times New Roman"/>
          <w:b w:val="false"/>
          <w:bCs w:val="false"/>
          <w:iCs/>
          <w:lang w:val="fr-FR"/>
        </w:rPr>
        <w:t xml:space="preserve">glass transition </w:t>
      </w:r>
      <w:r>
        <w:rPr>
          <w:rFonts w:cs="Times New Roman" w:ascii="Times New Roman" w:hAnsi="Times New Roman"/>
          <w:b w:val="false"/>
          <w:bCs w:val="false"/>
          <w:i/>
          <w:iCs/>
          <w:lang w:val="fr-FR"/>
        </w:rPr>
        <w:t>T</w:t>
      </w:r>
      <w:r>
        <w:rPr>
          <w:rFonts w:cs="Times New Roman" w:ascii="Times New Roman" w:hAnsi="Times New Roman"/>
          <w:b w:val="false"/>
          <w:bCs w:val="false"/>
          <w:i/>
          <w:iCs/>
          <w:vertAlign w:val="subscript"/>
          <w:lang w:val="fr-FR"/>
        </w:rPr>
        <w:t>g</w:t>
      </w:r>
      <w:r>
        <w:rPr>
          <w:rFonts w:cs="Times New Roman" w:ascii="Times New Roman" w:hAnsi="Times New Roman"/>
          <w:b w:val="false"/>
          <w:bCs w:val="false"/>
          <w:iCs/>
          <w:lang w:val="fr-FR"/>
        </w:rPr>
        <w:t xml:space="preserve"> (A),</w:t>
      </w:r>
      <w:r>
        <w:rPr>
          <w:rFonts w:cs="Times New Roman" w:ascii="Times New Roman" w:hAnsi="Times New Roman"/>
          <w:b/>
          <w:iCs/>
          <w:lang w:val="fr-FR"/>
        </w:rPr>
        <w:t xml:space="preserve"> </w:t>
      </w:r>
      <w:r>
        <w:rPr>
          <w:rFonts w:cs="Times New Roman" w:ascii="Times New Roman" w:hAnsi="Times New Roman"/>
          <w:b w:val="false"/>
          <w:bCs w:val="false"/>
          <w:iCs/>
          <w:lang w:val="fr-FR"/>
        </w:rPr>
        <w:t xml:space="preserve">the configurational entropy at the glass transition temperature </w:t>
      </w:r>
      <w:r>
        <w:rPr>
          <w:rFonts w:cs="Times New Roman" w:ascii="Times New Roman" w:hAnsi="Times New Roman"/>
          <w:b w:val="false"/>
          <w:bCs w:val="false"/>
          <w:i/>
          <w:iCs/>
          <w:lang w:val="fr-FR"/>
        </w:rPr>
        <w:t>S</w:t>
      </w:r>
      <w:r>
        <w:rPr>
          <w:rFonts w:cs="Times New Roman" w:ascii="Times New Roman" w:hAnsi="Times New Roman"/>
          <w:b w:val="false"/>
          <w:bCs w:val="false"/>
          <w:i/>
          <w:iCs/>
          <w:vertAlign w:val="superscript"/>
          <w:lang w:val="fr-FR"/>
        </w:rPr>
        <w:t>conf</w:t>
      </w:r>
      <w:r>
        <w:rPr>
          <w:rFonts w:cs="Times New Roman" w:ascii="Times New Roman" w:hAnsi="Times New Roman"/>
          <w:b w:val="false"/>
          <w:bCs w:val="false"/>
          <w:i/>
          <w:iCs/>
          <w:lang w:val="fr-FR"/>
        </w:rPr>
        <w:t>(T</w:t>
      </w:r>
      <w:r>
        <w:rPr>
          <w:rFonts w:cs="Times New Roman" w:ascii="Times New Roman" w:hAnsi="Times New Roman"/>
          <w:b w:val="false"/>
          <w:bCs w:val="false"/>
          <w:i/>
          <w:iCs/>
          <w:vertAlign w:val="subscript"/>
          <w:lang w:val="fr-FR"/>
        </w:rPr>
        <w:t>g</w:t>
      </w:r>
      <w:r>
        <w:rPr>
          <w:rFonts w:cs="Times New Roman" w:ascii="Times New Roman" w:hAnsi="Times New Roman"/>
          <w:b w:val="false"/>
          <w:bCs w:val="false"/>
          <w:i/>
          <w:iCs/>
          <w:lang w:val="fr-FR"/>
        </w:rPr>
        <w:t xml:space="preserve">) </w:t>
      </w:r>
      <w:r>
        <w:rPr>
          <w:rFonts w:cs="Times New Roman" w:ascii="Times New Roman" w:hAnsi="Times New Roman"/>
          <w:b w:val="false"/>
          <w:bCs w:val="false"/>
          <w:i w:val="false"/>
          <w:iCs w:val="false"/>
          <w:lang w:val="fr-FR"/>
        </w:rPr>
        <w:t xml:space="preserve">(B), and the melt fragility </w:t>
      </w:r>
      <w:r>
        <w:rPr>
          <w:rFonts w:cs="Times New Roman" w:ascii="Times New Roman" w:hAnsi="Times New Roman"/>
          <w:b w:val="false"/>
          <w:bCs w:val="false"/>
          <w:i/>
          <w:iCs/>
          <w:lang w:val="fr-FR"/>
        </w:rPr>
        <w:t>m (C)</w:t>
      </w:r>
      <w:r>
        <w:rPr>
          <w:rFonts w:cs="Times New Roman" w:ascii="Times New Roman" w:hAnsi="Times New Roman"/>
          <w:b w:val="false"/>
          <w:bCs w:val="false"/>
          <w:i w:val="false"/>
          <w:iCs w:val="false"/>
          <w:lang w:val="fr-FR"/>
        </w:rPr>
        <w:t xml:space="preserve"> as a function of the ratio </w:t>
      </w:r>
      <w:r>
        <w:rPr>
          <w:rFonts w:cs="Times New Roman" w:ascii="Times New Roman" w:hAnsi="Times New Roman"/>
          <w:b w:val="false"/>
          <w:bCs w:val="false"/>
          <w:i/>
          <w:iCs/>
          <w:lang w:val="fr-FR"/>
        </w:rPr>
        <w:t>R</w:t>
      </w:r>
      <w:r>
        <w:rPr>
          <w:rFonts w:cs="Times New Roman" w:ascii="Times New Roman" w:hAnsi="Times New Roman"/>
          <w:b w:val="false"/>
          <w:bCs w:val="false"/>
          <w:i/>
          <w:iCs/>
          <w:vertAlign w:val="subscript"/>
          <w:lang w:val="fr-FR"/>
        </w:rPr>
        <w:t>Raman</w:t>
      </w:r>
      <w:r>
        <w:rPr>
          <w:rFonts w:cs="Times New Roman" w:ascii="Times New Roman" w:hAnsi="Times New Roman"/>
          <w:b w:val="false"/>
          <w:bCs w:val="false"/>
          <w:i/>
          <w:iCs/>
          <w:lang w:val="fr-FR"/>
        </w:rPr>
        <w:t>.  R</w:t>
      </w:r>
      <w:r>
        <w:rPr>
          <w:rFonts w:cs="Times New Roman" w:ascii="Times New Roman" w:hAnsi="Times New Roman"/>
          <w:b w:val="false"/>
          <w:bCs w:val="false"/>
          <w:i/>
          <w:iCs/>
          <w:vertAlign w:val="subscript"/>
          <w:lang w:val="fr-FR"/>
        </w:rPr>
        <w:t>Raman</w:t>
      </w:r>
      <w:r>
        <w:rPr>
          <w:rFonts w:cs="Times New Roman" w:ascii="Times New Roman" w:hAnsi="Times New Roman"/>
          <w:b w:val="false"/>
          <w:bCs w:val="false"/>
          <w:i w:val="false"/>
          <w:iCs w:val="false"/>
          <w:position w:val="0"/>
          <w:sz w:val="24"/>
          <w:vertAlign w:val="baseline"/>
          <w:lang w:val="fr-FR"/>
        </w:rPr>
        <w:t xml:space="preserve"> </w:t>
      </w:r>
      <w:r>
        <w:rPr>
          <w:rFonts w:cs="Times New Roman" w:ascii="Times New Roman" w:hAnsi="Times New Roman"/>
          <w:b w:val="false"/>
          <w:bCs w:val="false"/>
          <w:i w:val="false"/>
          <w:iCs w:val="false"/>
          <w:position w:val="0"/>
          <w:sz w:val="24"/>
          <w:vertAlign w:val="baseline"/>
          <w:lang w:val="fr-FR"/>
        </w:rPr>
        <w:t xml:space="preserve">is calculated as the ratio of the area </w:t>
      </w:r>
      <w:r>
        <w:rPr>
          <w:rFonts w:cs="Times New Roman" w:ascii="Times New Roman" w:hAnsi="Times New Roman"/>
          <w:b w:val="false"/>
          <w:bCs w:val="false"/>
          <w:i/>
          <w:iCs/>
          <w:position w:val="0"/>
          <w:sz w:val="24"/>
          <w:vertAlign w:val="baseline"/>
          <w:lang w:val="fr-FR"/>
        </w:rPr>
        <w:t>A</w:t>
      </w:r>
      <w:r>
        <w:rPr>
          <w:rFonts w:cs="Times New Roman" w:ascii="Times New Roman" w:hAnsi="Times New Roman"/>
          <w:b w:val="false"/>
          <w:bCs w:val="false"/>
          <w:i/>
          <w:iCs/>
          <w:vertAlign w:val="subscript"/>
          <w:lang w:val="fr-FR"/>
        </w:rPr>
        <w:t>T-O-T</w:t>
      </w:r>
      <w:r>
        <w:rPr>
          <w:rFonts w:cs="Times New Roman" w:ascii="Times New Roman" w:hAnsi="Times New Roman"/>
          <w:b w:val="false"/>
          <w:bCs w:val="false"/>
          <w:i w:val="false"/>
          <w:iCs w:val="false"/>
          <w:position w:val="0"/>
          <w:sz w:val="24"/>
          <w:vertAlign w:val="baseline"/>
          <w:lang w:val="fr-FR"/>
        </w:rPr>
        <w:t xml:space="preserve"> of Raman signals assigned to intertetrahedral vibration (at frequencies lower than 670 cm</w:t>
      </w:r>
      <w:r>
        <w:rPr>
          <w:rFonts w:cs="Times New Roman" w:ascii="Times New Roman" w:hAnsi="Times New Roman"/>
          <w:b w:val="false"/>
          <w:bCs w:val="false"/>
          <w:i w:val="false"/>
          <w:iCs w:val="false"/>
          <w:vertAlign w:val="superscript"/>
          <w:lang w:val="fr-FR"/>
        </w:rPr>
        <w:t>-1</w:t>
      </w:r>
      <w:r>
        <w:rPr>
          <w:rFonts w:cs="Times New Roman" w:ascii="Times New Roman" w:hAnsi="Times New Roman"/>
          <w:b w:val="false"/>
          <w:bCs w:val="false"/>
          <w:i w:val="false"/>
          <w:iCs w:val="false"/>
          <w:position w:val="0"/>
          <w:sz w:val="24"/>
          <w:vertAlign w:val="baseline"/>
          <w:lang w:val="fr-FR"/>
        </w:rPr>
        <w:t xml:space="preserve">) and of the area </w:t>
      </w:r>
      <w:r>
        <w:rPr>
          <w:rFonts w:cs="Times New Roman" w:ascii="Times New Roman" w:hAnsi="Times New Roman"/>
          <w:b w:val="false"/>
          <w:bCs w:val="false"/>
          <w:i/>
          <w:iCs/>
          <w:position w:val="0"/>
          <w:sz w:val="24"/>
          <w:vertAlign w:val="baseline"/>
          <w:lang w:val="fr-FR"/>
        </w:rPr>
        <w:t>A</w:t>
      </w:r>
      <w:r>
        <w:rPr>
          <w:rFonts w:cs="Times New Roman" w:ascii="Times New Roman" w:hAnsi="Times New Roman"/>
          <w:b w:val="false"/>
          <w:bCs w:val="false"/>
          <w:i/>
          <w:iCs/>
          <w:vertAlign w:val="subscript"/>
          <w:lang w:val="fr-FR"/>
        </w:rPr>
        <w:t>T-O</w:t>
      </w:r>
      <w:r>
        <w:rPr>
          <w:rFonts w:cs="Times New Roman" w:ascii="Times New Roman" w:hAnsi="Times New Roman"/>
          <w:b w:val="false"/>
          <w:bCs w:val="false"/>
          <w:i w:val="false"/>
          <w:iCs w:val="false"/>
          <w:position w:val="0"/>
          <w:sz w:val="24"/>
          <w:vertAlign w:val="baseline"/>
          <w:lang w:val="fr-FR"/>
        </w:rPr>
        <w:t xml:space="preserve"> of Raman signals assigned to intratetrahedral vibrations T-O (located between 800 and 1300 cm</w:t>
      </w:r>
      <w:r>
        <w:rPr>
          <w:rFonts w:cs="Times New Roman" w:ascii="Times New Roman" w:hAnsi="Times New Roman"/>
          <w:b w:val="false"/>
          <w:bCs w:val="false"/>
          <w:i w:val="false"/>
          <w:iCs w:val="false"/>
          <w:vertAlign w:val="superscript"/>
          <w:lang w:val="fr-FR"/>
        </w:rPr>
        <w:t>-1</w:t>
      </w:r>
      <w:r>
        <w:rPr>
          <w:rFonts w:cs="Times New Roman" w:ascii="Times New Roman" w:hAnsi="Times New Roman"/>
          <w:b w:val="false"/>
          <w:bCs w:val="false"/>
          <w:i w:val="false"/>
          <w:iCs w:val="false"/>
          <w:position w:val="0"/>
          <w:sz w:val="24"/>
          <w:vertAlign w:val="baseline"/>
          <w:lang w:val="fr-FR"/>
        </w:rPr>
        <w:t xml:space="preserve"> in the present compositions).</w:t>
      </w:r>
    </w:p>
    <w:p>
      <w:pPr>
        <w:pStyle w:val="Normal"/>
        <w:spacing w:lineRule="auto" w:line="360"/>
        <w:jc w:val="both"/>
        <w:rPr>
          <w:rFonts w:ascii="Times New Roman" w:hAnsi="Times New Roman" w:cs="Times New Roman"/>
          <w:b/>
          <w:b/>
          <w:bCs w:val="false"/>
          <w:i w:val="false"/>
          <w:i w:val="false"/>
          <w:iCs/>
          <w:position w:val="0"/>
          <w:sz w:val="24"/>
          <w:vertAlign w:val="baseline"/>
          <w:lang w:val="fr-FR"/>
        </w:rPr>
      </w:pPr>
      <w:r>
        <w:rPr>
          <w:rFonts w:cs="Times New Roman" w:ascii="Times New Roman" w:hAnsi="Times New Roman"/>
          <w:b/>
          <w:bCs w:val="false"/>
          <w:i w:val="false"/>
          <w:iCs/>
          <w:position w:val="0"/>
          <w:sz w:val="24"/>
          <w:vertAlign w:val="baseline"/>
          <w:lang w:val="fr-FR"/>
        </w:rPr>
      </w:r>
    </w:p>
    <w:sectPr>
      <w:type w:val="nextPage"/>
      <w:pgSz w:w="12240" w:h="15840"/>
      <w:pgMar w:left="1134" w:right="1134" w:header="0" w:top="1134" w:footer="0" w:bottom="1134" w:gutter="0"/>
      <w:lnNumType w:countBy="1" w:restart="continuous" w:distance="34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1"/>
    <w:family w:val="roman"/>
    <w:pitch w:val="variable"/>
  </w:font>
  <w:font w:name="Verdana">
    <w:charset w:val="01"/>
    <w:family w:val="roman"/>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00"/>
  <w:defaultTabStop w:val="48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Cs w:val="24"/>
        <w:lang w:val="en-US" w:eastAsia="zh-CN" w:bidi="hi-IN"/>
      </w:rPr>
    </w:rPrDefault>
    <w:pPrDefault>
      <w:pPr/>
    </w:pPrDefault>
  </w:docDefaults>
  <w:style w:type="paragraph" w:styleId="Normal">
    <w:name w:val="Normal"/>
    <w:qFormat/>
    <w:pPr>
      <w:widowControl/>
      <w:kinsoku w:val="true"/>
      <w:overflowPunct w:val="true"/>
      <w:autoSpaceDE w:val="true"/>
      <w:bidi w:val="0"/>
      <w:spacing w:lineRule="auto" w:line="360"/>
      <w:jc w:val="both"/>
    </w:pPr>
    <w:rPr>
      <w:rFonts w:ascii="Liberation Serif" w:hAnsi="Liberation Serif" w:eastAsia="Droid Sans Fallback" w:cs="Droid Sans Devanagari"/>
      <w:color w:val="auto"/>
      <w:kern w:val="2"/>
      <w:sz w:val="24"/>
      <w:szCs w:val="24"/>
      <w:lang w:val="en-US" w:eastAsia="zh-CN" w:bidi="hi-IN"/>
    </w:rPr>
  </w:style>
  <w:style w:type="character" w:styleId="DefaultParagraphFont">
    <w:name w:val="Default Paragraph Font"/>
    <w:qFormat/>
    <w:rPr/>
  </w:style>
  <w:style w:type="character" w:styleId="InternetLink">
    <w:name w:val="Internet Link"/>
    <w:rPr>
      <w:color w:val="000080"/>
      <w:u w:val="single"/>
    </w:rPr>
  </w:style>
  <w:style w:type="character" w:styleId="JR">
    <w:name w:val="JR"/>
    <w:qFormat/>
    <w:rPr>
      <w:color w:val="FF0000"/>
      <w:highlight w:val="white"/>
    </w:rPr>
  </w:style>
  <w:style w:type="character" w:styleId="ListLabel1">
    <w:name w:val="ListLabel 1"/>
    <w:qFormat/>
    <w:rPr>
      <w:rFonts w:ascii="Times New Roman" w:hAnsi="Times New Roman"/>
      <w:sz w:val="24"/>
      <w:szCs w:val="24"/>
      <w:u w:val="none"/>
    </w:rPr>
  </w:style>
  <w:style w:type="character" w:styleId="BalloonTextChar">
    <w:name w:val="Balloon Text Char"/>
    <w:basedOn w:val="DefaultParagraphFont"/>
    <w:qFormat/>
    <w:rPr>
      <w:rFonts w:ascii="Times New Roman" w:hAnsi="Times New Roman" w:cs="Mangal"/>
      <w:sz w:val="18"/>
      <w:szCs w:val="16"/>
    </w:rPr>
  </w:style>
  <w:style w:type="character" w:styleId="Linenumber">
    <w:name w:val="line number"/>
    <w:basedOn w:val="DefaultParagraphFont"/>
    <w:qFormat/>
    <w:rPr/>
  </w:style>
  <w:style w:type="character" w:styleId="ListLabel2">
    <w:name w:val="ListLabel 2"/>
    <w:qFormat/>
    <w:rPr>
      <w:rFonts w:ascii="Times New Roman" w:hAnsi="Times New Roman" w:cs="Times New Roman"/>
      <w:u w:val="none"/>
    </w:rPr>
  </w:style>
  <w:style w:type="character" w:styleId="LineNumbering">
    <w:name w:val="Line Numbering"/>
    <w:rPr/>
  </w:style>
  <w:style w:type="character" w:styleId="ListLabel3">
    <w:name w:val="ListLabel 3"/>
    <w:qFormat/>
    <w:rPr>
      <w:rFonts w:ascii="Times New Roman" w:hAnsi="Times New Roman" w:cs="Times New Roman"/>
      <w:u w:val="none"/>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Bibliography1">
    <w:name w:val="Bibliography 1"/>
    <w:basedOn w:val="Index"/>
    <w:qFormat/>
    <w:pPr>
      <w:tabs>
        <w:tab w:val="right" w:pos="9972" w:leader="dot"/>
      </w:tabs>
    </w:pPr>
    <w:rPr/>
  </w:style>
  <w:style w:type="paragraph" w:styleId="BalloonText">
    <w:name w:val="Balloon Text"/>
    <w:basedOn w:val="Normal"/>
    <w:qFormat/>
    <w:pPr/>
    <w:rPr>
      <w:rFonts w:ascii="Times New Roman" w:hAnsi="Times New Roman" w:cs="Mangal"/>
      <w:sz w:val="18"/>
      <w:szCs w:val="16"/>
    </w:rPr>
  </w:style>
  <w:style w:type="paragraph" w:styleId="ListParagraph">
    <w:name w:val="List Paragraph"/>
    <w:basedOn w:val="Normal"/>
    <w:qFormat/>
    <w:pPr>
      <w:spacing w:before="0" w:after="0"/>
      <w:ind w:left="720" w:right="0" w:hanging="0"/>
      <w:contextualSpacing/>
    </w:pPr>
    <w:rPr>
      <w:rFonts w:cs="Mangal"/>
      <w:szCs w:val="21"/>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losq@ipgp.fr" TargetMode="External"/><Relationship Id="rId3" Type="http://schemas.openxmlformats.org/officeDocument/2006/relationships/image" Target="media/image1.emf"/><Relationship Id="rId4" Type="http://schemas.openxmlformats.org/officeDocument/2006/relationships/image" Target="media/image2.emf"/><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2156</TotalTime>
  <Application>LibreOffice/6.0.7.3$Linux_X86_64 LibreOffice_project/00m0$Build-3</Application>
  <Pages>19</Pages>
  <Words>6176</Words>
  <Characters>33832</Characters>
  <CharactersWithSpaces>39765</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2019-07-30T15:24:00Z</dcterms:created>
  <dc:creator>Charles Le Losq</dc:creator>
  <dc:description/>
  <dc:language>en-US</dc:language>
  <cp:lastModifiedBy/>
  <dcterms:modified xsi:type="dcterms:W3CDTF">2019-10-03T15:56:10Z</dcterms:modified>
  <cp:revision>361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Sp7IoiH814C_1">
    <vt:lpwstr>ZOTERO_ITEM CSL_CITATION {"citationID":"ekXCn789","properties":{"formattedCitation":"(1985)","plainCitation":"(1985)","noteIndex":0},"citationItems":[{"id":905,"uris":["http://zotero.org/users/453153/items/AVNB26JD"],"uri":["http://zotero.org/users/453153</vt:lpwstr>
  </property>
  <property fmtid="{D5CDD505-2E9C-101B-9397-08002B2CF9AE}" pid="9" name="ZOTERO_BREF_0Sp7IoiH814C_2">
    <vt:lpwstr>/items/AVNB26JD"],"itemData":{"id":905,"type":"article-journal","title":"Heat capacity of aluminum-free liquid silicates","container-title":"Geochimica et Cosmochimica Acta","page":"471-486","volume":"49","issue":"2","source":"ScienceDirect","abstract":"D</vt:lpwstr>
  </property>
  <property fmtid="{D5CDD505-2E9C-101B-9397-08002B2CF9AE}" pid="10" name="ZOTERO_BREF_0Sp7IoiH814C_3">
    <vt:lpwstr>rop calorimetry measurements made between 900 and 1800 K are reported for six MO-SiO2 liquids (M = Li2, K2, SrandBa) and two titanium alkalisilicate melts. These results, together with data from the literature, are used to derive a model for calculating t</vt:lpwstr>
  </property>
  <property fmtid="{D5CDD505-2E9C-101B-9397-08002B2CF9AE}" pid="11" name="ZOTERO_BREF_0Sp7IoiH814C_4">
    <vt:lpwstr>he heat capacity of Al-free silicate melts as a function of temperature and chemical composition. Twenty-one major or minor oxides have been considered and, except for K2O-bearing melts, the available data do not indicate deviations of the heat capacities</vt:lpwstr>
  </property>
  <property fmtid="{D5CDD505-2E9C-101B-9397-08002B2CF9AE}" pid="12" name="ZOTERO_BREF_0Sp7IoiH814C_5">
    <vt:lpwstr> from an additive function of composition. Simple energy calculations show that large variations of the temperature of the liquids result in structural changes of a magnitude similar to those of crystal-liquid transitions. It is suggested that network-mod</vt:lpwstr>
  </property>
  <property fmtid="{D5CDD505-2E9C-101B-9397-08002B2CF9AE}" pid="13" name="ZOTERO_BREF_0Sp7IoiH814C_6">
    <vt:lpwstr>ifier cations play an important role in changing the configuration of the liquid in response to temperature variations. The specificity of the behavior of the cations is shown by the lack of a simple relationship between the heat capacities of the liquids</vt:lpwstr>
  </property>
  <property fmtid="{D5CDD505-2E9C-101B-9397-08002B2CF9AE}" pid="14" name="ZOTERO_BREF_0Sp7IoiH814C_7">
    <vt:lpwstr> and characteristics of the alkali and alkaline-earth cations such as ionic potential or field strength.","DOI":"10.1016/0016-7037(85)90039-0","ISSN":"0016-7037","journalAbbreviation":"Geochimica et Cosmochimica Acta","author":[{"family":"Richet","given":</vt:lpwstr>
  </property>
  <property fmtid="{D5CDD505-2E9C-101B-9397-08002B2CF9AE}" pid="15" name="ZOTERO_BREF_0Sp7IoiH814C_8">
    <vt:lpwstr>"Pascal"},{"family":"Bottinga","given":"Yan"}],"issued":{"date-parts":[["1985",2,1]]}},"suppress-author":true}],"schema":"https://github.com/citation-style-language/schema/raw/master/csl-citation.json"}</vt:lpwstr>
  </property>
  <property fmtid="{D5CDD505-2E9C-101B-9397-08002B2CF9AE}" pid="16" name="ZOTERO_BREF_0qAyCOvt86Lf_1">
    <vt:lpwstr>ZOTERO_ITEM CSL_CITATION {"citationID":"ntjaNKOQ","properties":{"unsorted":true,"formattedCitation":"(e.g., see the reviews of Mysen and Richet, 2005; Le Losq et al., 2019b)","plainCitation":"(e.g., see the reviews of Mysen and Richet, 2005; Le Losq et al</vt:lpwstr>
  </property>
  <property fmtid="{D5CDD505-2E9C-101B-9397-08002B2CF9AE}" pid="17" name="ZOTERO_BREF_0qAyCOvt86Lf_2">
    <vt:lpwstr>., 2019b)","noteIndex":0},"citationItems":[{"id":574,"uris":["http://zotero.org/users/453153/items/G2BIAT7U"],"uri":["http://zotero.org/users/453153/items/G2BIAT7U"],"itemData":{"id":574,"type":"book","title":"Silicate glasses and melts - Properties and s</vt:lpwstr>
  </property>
  <property fmtid="{D5CDD505-2E9C-101B-9397-08002B2CF9AE}" pid="18" name="ZOTERO_BREF_0qAyCOvt86Lf_3">
    <vt:lpwstr>tructure","collection-title":"Developments in geochemistry","publisher":"Elsevier B.V.","publisher-place":"Amsterdam","volume":"10","event-place":"Amsterdam","author":[{"family":"Mysen","given":"B. O."},{"family":"Richet","given":"P."}],"issued":{"date-pa</vt:lpwstr>
  </property>
  <property fmtid="{D5CDD505-2E9C-101B-9397-08002B2CF9AE}" pid="19" name="ZOTERO_BREF_0qAyCOvt86Lf_4">
    <vt:lpwstr>rts":[["2005"]]}},"prefix":"e.g., see the reviews of"},{"id":4729,"uris":["http://zotero.org/users/453153/items/2XWMG3XB"],"uri":["http://zotero.org/users/453153/items/2XWMG3XB"],"itemData":{"id":4729,"type":"chapter","title":"Silicate Glasses","container</vt:lpwstr>
  </property>
  <property fmtid="{D5CDD505-2E9C-101B-9397-08002B2CF9AE}" pid="20" name="ZOTERO_BREF_0qAyCOvt86Lf_5">
    <vt:lpwstr>-title":"Handbook of Glass","publisher":"Springer","URL":"https://www.springer.com/us/book/9783319937267","ISBN":"978-3-319-93728-1","author":[{"family":"Le Losq","given":"C."},{"family":"Cicconi","given":"M. R."},{"family":"Greaves","given":"G. N."},{"fa</vt:lpwstr>
  </property>
  <property fmtid="{D5CDD505-2E9C-101B-9397-08002B2CF9AE}" pid="21" name="ZOTERO_BREF_0qAyCOvt86Lf_6">
    <vt:lpwstr>mily":"Neuville","given":"D. R."}],"issued":{"date-parts":[["2019",5]]}}}],"schema":"https://github.com/citation-style-language/schema/raw/master/csl-citation.json"}</vt:lpwstr>
  </property>
  <property fmtid="{D5CDD505-2E9C-101B-9397-08002B2CF9AE}" pid="22" name="ZOTERO_BREF_10NlMi5zs6vEzz73SyC8x_1">
    <vt:lpwstr>ZOTERO_TEMP </vt:lpwstr>
  </property>
  <property fmtid="{D5CDD505-2E9C-101B-9397-08002B2CF9AE}" pid="23" name="ZOTERO_BREF_2APCGqNLH9Ztg9Z9jdtVy_1">
    <vt:lpwstr>ZOTERO_ITEM CSL_CITATION {"citationID":"iZ1Kthuf","properties":{"unsorted":true,"formattedCitation":"(2008)","plainCitation":"(2008)","noteIndex":0},"citationItems":[{"id":751,"uris":["http://zotero.org/users/453153/items/QRCFZFJ7"],"uri":["http://zotero.</vt:lpwstr>
  </property>
  <property fmtid="{D5CDD505-2E9C-101B-9397-08002B2CF9AE}" pid="24" name="ZOTERO_BREF_2APCGqNLH9Ztg9Z9jdtVy_2">
    <vt:lpwstr>org/users/453153/items/QRCFZFJ7"],"itemData":{"id":751,"type":"article-journal","title":"Configurational heat capacity of Na₂O–CaO–Al₂O₃–SiO₂ melts","container-title":"Chemical Geology","page":"92-101","volume":"256","issue":"3-4","author":[{"family":"Web</vt:lpwstr>
  </property>
  <property fmtid="{D5CDD505-2E9C-101B-9397-08002B2CF9AE}" pid="25" name="ZOTERO_BREF_2APCGqNLH9Ztg9Z9jdtVy_3">
    <vt:lpwstr>b","given":"S. L. L."}],"issued":{"date-parts":[["2008"]]}},"suppress-author":true}],"schema":"https://github.com/citation-style-language/schema/raw/master/csl-citation.json"}</vt:lpwstr>
  </property>
  <property fmtid="{D5CDD505-2E9C-101B-9397-08002B2CF9AE}" pid="26" name="ZOTERO_BREF_2FUEDEJdzK6l_1">
    <vt:lpwstr>ZOTERO_ITEM CSL_CITATION {"citationID":"sGBajeaD","properties":{"unsorted":true,"formattedCitation":"(e.g. Hui and Zhang, 2007; Giordano et al., 2008)","plainCitation":"(e.g. Hui and Zhang, 2007; Giordano et al., 2008)","noteIndex":0},"citationItems":[{"i</vt:lpwstr>
  </property>
  <property fmtid="{D5CDD505-2E9C-101B-9397-08002B2CF9AE}" pid="27" name="ZOTERO_BREF_2FUEDEJdzK6l_2">
    <vt:lpwstr>d":757,"uris":["http://zotero.org/users/453153/items/B2UZRPWV"],"uri":["http://zotero.org/users/453153/items/B2UZRPWV"],"itemData":{"id":757,"type":"article-journal","title":"Toward a general viscosity equation for natural anhydrous and hydrous silicate m</vt:lpwstr>
  </property>
  <property fmtid="{D5CDD505-2E9C-101B-9397-08002B2CF9AE}" pid="28" name="ZOTERO_BREF_2FUEDEJdzK6l_3">
    <vt:lpwstr>elts","container-title":"Geochimica et Cosmochimica Acta","page":"403-416","volume":"71","issue":"2","author":[{"family":"Hui","given":"H."},{"family":"Zhang","given":"Y."}],"issued":{"date-parts":[["2007"]]}},"prefix":"e.g. "},{"id":1175,"uris":["http://</vt:lpwstr>
  </property>
  <property fmtid="{D5CDD505-2E9C-101B-9397-08002B2CF9AE}" pid="29" name="ZOTERO_BREF_2FUEDEJdzK6l_4">
    <vt:lpwstr>zotero.org/users/453153/items/5GE3I8II"],"uri":["http://zotero.org/users/453153/items/5GE3I8II"],"itemData":{"id":1175,"type":"article-journal","title":"Viscosity of magmatic liquids: A model","container-title":"Earth and Planetary Science Letters","page"</vt:lpwstr>
  </property>
  <property fmtid="{D5CDD505-2E9C-101B-9397-08002B2CF9AE}" pid="30" name="ZOTERO_BREF_2FUEDEJdzK6l_5">
    <vt:lpwstr>:"123-134","volume":"271","issue":"1-4","source":"CrossRef","DOI":"10.1016/j.epsl.2008.03.038","ISSN":"0012821X","title-short":"Viscosity of magmatic liquids","language":"en","author":[{"family":"Giordano","given":"D."},{"family":"Russell","given":"J. K."</vt:lpwstr>
  </property>
  <property fmtid="{D5CDD505-2E9C-101B-9397-08002B2CF9AE}" pid="31" name="ZOTERO_BREF_2FUEDEJdzK6l_6">
    <vt:lpwstr>},{"family":"Dingwell","given":"D. B."}],"issued":{"date-parts":[["2008",7]]}}}],"schema":"https://github.com/citation-style-language/schema/raw/master/csl-citation.json"}</vt:lpwstr>
  </property>
  <property fmtid="{D5CDD505-2E9C-101B-9397-08002B2CF9AE}" pid="32" name="ZOTERO_BREF_4GOJdAqL6Bv0_1">
    <vt:lpwstr>ZOTERO_ITEM CSL_CITATION {"citationID":"UoRmFZSM","properties":{"formattedCitation":"(2019a)","plainCitation":"(2019a)","noteIndex":0},"citationItems":[{"id":5645,"uris":["http://zotero.org/users/453153/items/5H3WB6PP"],"uri":["http://zotero.org/users/453</vt:lpwstr>
  </property>
  <property fmtid="{D5CDD505-2E9C-101B-9397-08002B2CF9AE}" pid="33" name="ZOTERO_BREF_4GOJdAqL6Bv0_2">
    <vt:lpwstr>153/items/5H3WB6PP"],"itemData":{"id":5645,"type":"article-journal","title":"Determination of the oxidation state of iron in Mid-Ocean Ridge basalt glasses by Raman spectroscopy","container-title":"American Mineralogist","page":"1032-1049","volume":"104",</vt:lpwstr>
  </property>
  <property fmtid="{D5CDD505-2E9C-101B-9397-08002B2CF9AE}" pid="34" name="ZOTERO_BREF_4GOJdAqL6Bv0_3">
    <vt:lpwstr>"DOI":"10.2138/am-2019-6887","author":[{"family":"Le Losq","given":"C."},{"family":"Berry","given":"A. J."},{"family":"Kendrick","given":"M. A."},{"family":"Neuville","given":"D. R."},{"family":"O'Neill","given":"H. St. C."}],"issued":{"date-parts":[["201</vt:lpwstr>
  </property>
  <property fmtid="{D5CDD505-2E9C-101B-9397-08002B2CF9AE}" pid="35" name="ZOTERO_BREF_4GOJdAqL6Bv0_4">
    <vt:lpwstr>9"]]}},"suppress-author":true}],"schema":"https://github.com/citation-style-language/schema/raw/master/csl-citation.json"}</vt:lpwstr>
  </property>
  <property fmtid="{D5CDD505-2E9C-101B-9397-08002B2CF9AE}" pid="36" name="ZOTERO_BREF_65tQoUxZWIzF_1">
    <vt:lpwstr>ZOTERO_ITEM CSL_CITATION {"citationID":"YLitIV9A","properties":{"unsorted":true,"formattedCitation":"(Richet and Bottinga, 1985; Le Losq et al., 2017)","plainCitation":"(Richet and Bottinga, 1985; Le Losq et al., 2017)","noteIndex":0},"citationItems":[{"i</vt:lpwstr>
  </property>
  <property fmtid="{D5CDD505-2E9C-101B-9397-08002B2CF9AE}" pid="37" name="ZOTERO_BREF_65tQoUxZWIzF_10">
    <vt:lpwstr>orts","page":"16490","volume":"7","issue":"1","source":"www.nature.com","abstract":"Understanding the links between chemical composition, nano-structure and the dynamic properties of silicate melts and glasses is fundamental to both Earth and Materials Sc</vt:lpwstr>
  </property>
  <property fmtid="{D5CDD505-2E9C-101B-9397-08002B2CF9AE}" pid="38" name="ZOTERO_BREF_65tQoUxZWIzF_11">
    <vt:lpwstr>iences. Central to this is whether the distribution of mobile metallic ions is random or not. In silicate systems, such as window glass, it is well-established that the short-range structure is not random but metal ions cluster, forming percolation channe</vt:lpwstr>
  </property>
  <property fmtid="{D5CDD505-2E9C-101B-9397-08002B2CF9AE}" pid="39" name="ZOTERO_BREF_65tQoUxZWIzF_12">
    <vt:lpwstr>ls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40" name="ZOTERO_BREF_65tQoUxZWIzF_13">
    <vt:lpwstr>           − tetrahedra, but until now clustering has not been confirmed. Here we report how major changes in melt viscosity, together with glass Raman and Nuclear Magnetic Resonance measurements and Molecular Dynamics simulations, demonstrate that metal </vt:lpwstr>
  </property>
  <property fmtid="{D5CDD505-2E9C-101B-9397-08002B2CF9AE}" pid="41" name="ZOTERO_BREF_65tQoUxZWIzF_14">
    <vt:lpwstr>ions nano-segregate into percolation channels, making this a universal phenomenon of oxide glasses and melts. Furthermore, we can explain how, in both single and mixed alkali compositions, metal ion clustering and percolation radically affect melt mobilit</vt:lpwstr>
  </property>
  <property fmtid="{D5CDD505-2E9C-101B-9397-08002B2CF9AE}" pid="42" name="ZOTERO_BREF_65tQoUxZWIzF_15">
    <vt:lpwstr>y, central to understanding industrial and geological processes.","DOI":"10.1038/s41598-017-16741-3","ISSN":"2045-2322","title-short":"Percolation channels","language":"En","author":[{"family":"Le Losq","given":"C."},{"family":"Neuville","given":"D. R."},</vt:lpwstr>
  </property>
  <property fmtid="{D5CDD505-2E9C-101B-9397-08002B2CF9AE}" pid="43" name="ZOTERO_BREF_65tQoUxZWIzF_16">
    <vt:lpwstr>{"family":"Chen","given":"W."},{"family":"Florian","given":"P."},{"family":"Massiot","given":"D."},{"family":"Zhou","given":"Z."},{"family":"Greaves","given":"G. N."}],"issued":{"date-parts":[["2017",12]]}}}],"schema":"https://github.com/citation-style-la</vt:lpwstr>
  </property>
  <property fmtid="{D5CDD505-2E9C-101B-9397-08002B2CF9AE}" pid="44" name="ZOTERO_BREF_65tQoUxZWIzF_17">
    <vt:lpwstr>nguage/schema/raw/master/csl-citation.json"}</vt:lpwstr>
  </property>
  <property fmtid="{D5CDD505-2E9C-101B-9397-08002B2CF9AE}" pid="45" name="ZOTERO_BREF_65tQoUxZWIzF_2">
    <vt:lpwstr>d":181,"uris":["http://zotero.org/users/453153/items/AVNB26JD"],"uri":["http://zotero.org/users/453153/items/AVNB26JD"],"itemData":{"id":181,"type":"article-journal","title":"Heat capacity of aluminum-free liquid silicates","container-title":"Geochimica e</vt:lpwstr>
  </property>
  <property fmtid="{D5CDD505-2E9C-101B-9397-08002B2CF9AE}" pid="46" name="ZOTERO_BREF_65tQoUxZWIzF_3">
    <vt:lpwstr>t Cosmochimica Acta","page":"471-486","volume":"49","issue":"2","source":"ScienceDirect","abstract":"Drop calorimetry measurements made between 900 and 1800 K are reported for six MO-SiO2 liquids (M = Li2, K2, SrandBa) and two titanium alkalisilicate melt</vt:lpwstr>
  </property>
  <property fmtid="{D5CDD505-2E9C-101B-9397-08002B2CF9AE}" pid="47" name="ZOTERO_BREF_65tQoUxZWIzF_4">
    <vt:lpwstr>s. These results, together with data from the literature, are used to derive a model for calculating the heat capacity of Al-free silicate melts as a function of temperature and chemical composition. Twenty-one major or minor oxides have been considered a</vt:lpwstr>
  </property>
  <property fmtid="{D5CDD505-2E9C-101B-9397-08002B2CF9AE}" pid="48" name="ZOTERO_BREF_65tQoUxZWIzF_5">
    <vt:lpwstr>nd, except for K2O-bearing melts, the available data do not indicate deviations of the heat capacities from an additive function of composition. Simple energy calculations show that large variations of the temperature of the liquids result in structural c</vt:lpwstr>
  </property>
  <property fmtid="{D5CDD505-2E9C-101B-9397-08002B2CF9AE}" pid="49" name="ZOTERO_BREF_65tQoUxZWIzF_6">
    <vt:lpwstr>hanges of a magnitude similar to those of crystal-liquid transitions. It is suggested that network-modifier cations play an important role in changing the configuration of the liquid in response to temperature variations. The specificity of the behavior o</vt:lpwstr>
  </property>
  <property fmtid="{D5CDD505-2E9C-101B-9397-08002B2CF9AE}" pid="50" name="ZOTERO_BREF_65tQoUxZWIzF_7">
    <vt:lpwstr>f the cations is shown by the lack of a simple relationship between the heat capacities of the liquids and characteristics of the alkali and alkaline-earth cations such as ionic potential or field strength.","DOI":"10.1016/0016-7037(85)90039-0","ISSN":"00</vt:lpwstr>
  </property>
  <property fmtid="{D5CDD505-2E9C-101B-9397-08002B2CF9AE}" pid="51" name="ZOTERO_BREF_65tQoUxZWIzF_8">
    <vt:lpwstr>16-7037","journalAbbreviation":"Geochimica et Cosmochimica Acta","author":[{"family":"Richet","given":"Pascal"},{"family":"Bottinga","given":"Yan"}],"issued":{"date-parts":[["1985",2,1]]}}},{"id":4093,"uris":["http://zotero.org/users/453153/items/6VDKVSXJ</vt:lpwstr>
  </property>
  <property fmtid="{D5CDD505-2E9C-101B-9397-08002B2CF9AE}" pid="52" name="ZOTERO_BREF_65tQoUxZWIzF_9">
    <vt:lpwstr>"],"uri":["http://zotero.org/users/453153/items/6VDKVSXJ"],"itemData":{"id":4093,"type":"article-journal","title":"Percolation channels: a universal idea to describe the atomic structure and dynamics of glasses and melts","container-title":"Scientific Rep</vt:lpwstr>
  </property>
  <property fmtid="{D5CDD505-2E9C-101B-9397-08002B2CF9AE}" pid="53" name="ZOTERO_BREF_68uo4nYQSQqV_1">
    <vt:lpwstr>ZOTERO_ITEM CSL_CITATION {"citationID":"9FinRNbH","properties":{"formattedCitation":"(Le Losq and Neuville, 2017)","plainCitation":"(Le Losq and Neuville, 2017)","noteIndex":0},"citationItems":[{"id":3505,"uris":["http://zotero.org/users/453153/items/PJAX</vt:lpwstr>
  </property>
  <property fmtid="{D5CDD505-2E9C-101B-9397-08002B2CF9AE}" pid="54" name="ZOTERO_BREF_68uo4nYQSQqV_10">
    <vt:lpwstr>lts","journalAbbreviation":"Journal of Non-Crystalline Solids","author":[{"family":"Le Losq","given":"C."},{"family":"Neuville","given":"D. R."}],"issued":{"date-parts":[["2017",5,1]]}}}],"schema":"https://github.com/citation-style-language/schema/raw/mas</vt:lpwstr>
  </property>
  <property fmtid="{D5CDD505-2E9C-101B-9397-08002B2CF9AE}" pid="55" name="ZOTERO_BREF_68uo4nYQSQqV_11">
    <vt:lpwstr>ter/csl-citation.json"}</vt:lpwstr>
  </property>
  <property fmtid="{D5CDD505-2E9C-101B-9397-08002B2CF9AE}" pid="56" name="ZOTERO_BREF_68uo4nYQSQqV_2">
    <vt:lpwstr>RXCI"],"uri":["http://zotero.org/users/453153/items/PJAXRXCI"],"itemData":{"id":3505,"type":"article-journal","title":"Molecular structure, configurational entropy and viscosity of silicate melts: Link through the Adam and Gibbs theory of viscous flow","c</vt:lpwstr>
  </property>
  <property fmtid="{D5CDD505-2E9C-101B-9397-08002B2CF9AE}" pid="57" name="ZOTERO_BREF_68uo4nYQSQqV_3">
    <vt:lpwstr>ontainer-title":"Journal of Non-Crystalline Solids","page":"175-188","volume":"463","source":"ScienceDirect","abstract":"The Adam and Gibbs theory depicts the viscous flow of silicate melts as governed by the cooperative re-arrangement of molecular sub-sy</vt:lpwstr>
  </property>
  <property fmtid="{D5CDD505-2E9C-101B-9397-08002B2CF9AE}" pid="58" name="ZOTERO_BREF_68uo4nYQSQqV_4">
    <vt:lpwstr>stems. Considering that such subsystems involve the silicate Qn units (n = number of bridging oxygens), this study presents a model that links the Qn unit fractions to the melt configurational entropy at the glass transition temperature Tg, Sconf(Tg), and</vt:lpwstr>
  </property>
  <property fmtid="{D5CDD505-2E9C-101B-9397-08002B2CF9AE}" pid="59" name="ZOTERO_BREF_68uo4nYQSQqV_5">
    <vt:lpwstr> finally, to its viscosity η. With 13 adjustable parameters, the model reproduces η and Tg of melts in the Na2O-K2O-SiO2 system (60 ≤ [SiO2] ≤ 100 mol%) with 1σ standard deviations of 0.18 log unit and 10.6°, respectively.\nThe model helps understanding t</vt:lpwstr>
  </property>
  <property fmtid="{D5CDD505-2E9C-101B-9397-08002B2CF9AE}" pid="60" name="ZOTERO_BREF_68uo4nYQSQqV_6">
    <vt:lpwstr>he links between the melt chemical composition, structure, Sconf and η. For instance, small compositional changes in highly polymerized melts generate important changes in their Sconf(Tg) because of an excess of entropy generated by mixing Si between Q4 a</vt:lpwstr>
  </property>
  <property fmtid="{D5CDD505-2E9C-101B-9397-08002B2CF9AE}" pid="61" name="ZOTERO_BREF_68uo4nYQSQqV_7">
    <vt:lpwstr>nd Q3 units. Changing the melt silica concentration affects the Qn unit distribution, this resulting in non-linear changes in the topological contribution to Sconf(Tg). The model also indicates that, at [SiO2] ≥ 60 mol%, the mixed alkali effect has neglig</vt:lpwstr>
  </property>
  <property fmtid="{D5CDD505-2E9C-101B-9397-08002B2CF9AE}" pid="62" name="ZOTERO_BREF_68uo4nYQSQqV_8">
    <vt:lpwstr>ible impact on the silicate glass Qn unit distribution, as corroborated by Raman spectroscopy data on mixed Na-K tri- and tetrasilicate glasses. Such model may be critical to link the melt structure to its physical and thermodynamic properties, but its re</vt:lpwstr>
  </property>
  <property fmtid="{D5CDD505-2E9C-101B-9397-08002B2CF9AE}" pid="63" name="ZOTERO_BREF_68uo4nYQSQqV_9">
    <vt:lpwstr>finement requires further high-quality quantitative structural data on silicate and aluminosilicate melts.","DOI":"10.1016/j.jnoncrysol.2017.02.010","ISSN":"0022-3093","shortTitle":"Molecular structure, configurational entropy and viscosity of silicate me</vt:lpwstr>
  </property>
  <property fmtid="{D5CDD505-2E9C-101B-9397-08002B2CF9AE}" pid="64" name="ZOTERO_BREF_6zd6zeE3TQOF_1">
    <vt:lpwstr>ZOTERO_ITEM CSL_CITATION {"citationID":"1VMFoXZA","properties":{"unsorted":true,"formattedCitation":"(Le Losq et al., 2014; Le Losq and Neuville, 2017; Le Losq et al., 2017)","plainCitation":"(Le Losq et al., 2014; Le Losq and Neuville, 2017; Le Losq et a</vt:lpwstr>
  </property>
  <property fmtid="{D5CDD505-2E9C-101B-9397-08002B2CF9AE}" pid="65" name="ZOTERO_BREF_6zd6zeE3TQOF_10">
    <vt:lpwstr> generated by mixing Si between Q4 and Q3 units. Changing the melt silica concentration affects the Qn unit distribution, this resulting in non-linear changes in the topological contribution to Sconf(Tg). The model also indicates that, at [SiO2] ≥ 60 mol%</vt:lpwstr>
  </property>
  <property fmtid="{D5CDD505-2E9C-101B-9397-08002B2CF9AE}" pid="66" name="ZOTERO_BREF_6zd6zeE3TQOF_11">
    <vt:lpwstr>, the mixed alkali effect has negligible impact on the silicate glass Qn unit distribution, as corroborated by Raman spectroscopy data on mixed Na-K tri- and tetrasilicate glasses. Such model may be critical to link the melt structure to its physical and </vt:lpwstr>
  </property>
  <property fmtid="{D5CDD505-2E9C-101B-9397-08002B2CF9AE}" pid="67" name="ZOTERO_BREF_6zd6zeE3TQOF_12">
    <vt:lpwstr>thermodynamic properties, but its refinement requires further high-quality quantitative structural data on silicate and aluminosilicate melts.","DOI":"10.1016/j.jnoncrysol.2017.02.010","ISSN":"0022-3093","title-short":"Molecular structure, configurational</vt:lpwstr>
  </property>
  <property fmtid="{D5CDD505-2E9C-101B-9397-08002B2CF9AE}" pid="68" name="ZOTERO_BREF_6zd6zeE3TQOF_13">
    <vt:lpwstr> entropy and viscosity of silicate melts","journalAbbreviation":"Journal of Non-Crystalline Solids","author":[{"family":"Le Losq","given":"C."},{"family":"Neuville","given":"D. R."}],"issued":{"date-parts":[["2017",5,1]]}}},{"id":4093,"uris":["http://zote</vt:lpwstr>
  </property>
  <property fmtid="{D5CDD505-2E9C-101B-9397-08002B2CF9AE}" pid="69" name="ZOTERO_BREF_6zd6zeE3TQOF_14">
    <vt:lpwstr>ro.org/users/453153/items/6VDKVSXJ"],"uri":["http://zotero.org/users/453153/items/6VDKVSXJ"],"itemData":{"id":4093,"type":"article-journal","title":"Percolation channels: a universal idea to describe the atomic structure and dynamics of glasses and melts"</vt:lpwstr>
  </property>
  <property fmtid="{D5CDD505-2E9C-101B-9397-08002B2CF9AE}" pid="70" name="ZOTERO_BREF_6zd6zeE3TQOF_15">
    <vt:lpwstr>,"container-title":"Scientific Reports","page":"16490","volume":"7","issue":"1","source":"www.nature.com","abstract":"Understanding the links between chemical composition, nano-structure and the dynamic properties of silicate melts and glasses is fundamen</vt:lpwstr>
  </property>
  <property fmtid="{D5CDD505-2E9C-101B-9397-08002B2CF9AE}" pid="71" name="ZOTERO_BREF_6zd6zeE3TQOF_16">
    <vt:lpwstr>tal to both Earth and Materials Sciences. Central to this is whether the distribution of mobile metallic ions is random or not. In silicate systems, such as window glass, it is well-established that the short-range structure is not random but metal ions c</vt:lpwstr>
  </property>
  <property fmtid="{D5CDD505-2E9C-101B-9397-08002B2CF9AE}" pid="72" name="ZOTERO_BREF_6zd6zeE3TQOF_17">
    <vt:lpwstr>luster, forming percolation channels through a partly broken network of corner-sharing SiO4 tetrahedra. In alumino-silicate glasses and melts, extensively used in industry and representing most of the Earth magmas, metal ions compensate the electrical cha</vt:lpwstr>
  </property>
  <property fmtid="{D5CDD505-2E9C-101B-9397-08002B2CF9AE}" pid="73" name="ZOTERO_BREF_6zd6zeE3TQOF_18">
    <vt:lpwstr>rge deficit of AlO4\n                        − tetrahedra, but until now clustering has not been confirmed. Here we report how major changes in melt viscosity, together with glass Raman and Nuclear Magnetic Resonance measurements and Molecular Dynamics si</vt:lpwstr>
  </property>
  <property fmtid="{D5CDD505-2E9C-101B-9397-08002B2CF9AE}" pid="74" name="ZOTERO_BREF_6zd6zeE3TQOF_19">
    <vt:lpwstr>mulations, demonstrate that metal ions nano-segregate into percolation channels, making this a universal phenomenon of oxide glasses and melts. Furthermore, we can explain how, in both single and mixed alkali compositions, metal ion clustering and percola</vt:lpwstr>
  </property>
  <property fmtid="{D5CDD505-2E9C-101B-9397-08002B2CF9AE}" pid="75" name="ZOTERO_BREF_6zd6zeE3TQOF_2">
    <vt:lpwstr>l., 2017)","noteIndex":0},"citationItems":[{"id":134,"uris":["http://zotero.org/users/453153/items/CZT3JPVA"],"uri":["http://zotero.org/users/453153/items/CZT3JPVA"],"itemData":{"id":134,"type":"article-journal","title":"The role of Al&lt;sup&gt;3+&lt;/sup&gt; on rhe</vt:lpwstr>
  </property>
  <property fmtid="{D5CDD505-2E9C-101B-9397-08002B2CF9AE}" pid="76" name="ZOTERO_BREF_6zd6zeE3TQOF_20">
    <vt:lpwstr>tion radically affect melt mobility, central to understanding industrial and geological processes.","DOI":"10.1038/s41598-017-16741-3","ISSN":"2045-2322","title-short":"Percolation channels","language":"En","author":[{"family":"Le Losq","given":"C."},{"fa</vt:lpwstr>
  </property>
  <property fmtid="{D5CDD505-2E9C-101B-9397-08002B2CF9AE}" pid="77" name="ZOTERO_BREF_6zd6zeE3TQOF_21">
    <vt:lpwstr>mily":"Neuville","given":"D. R."},{"family":"Chen","given":"W."},{"family":"Florian","given":"P."},{"family":"Massiot","given":"D."},{"family":"Zhou","given":"Z."},{"family":"Greaves","given":"G. N."}],"issued":{"date-parts":[["2017",12]]}}}],"schema":"ht</vt:lpwstr>
  </property>
  <property fmtid="{D5CDD505-2E9C-101B-9397-08002B2CF9AE}" pid="78" name="ZOTERO_BREF_6zd6zeE3TQOF_22">
    <vt:lpwstr>tps://github.com/citation-style-language/schema/raw/master/csl-citation.json"}</vt:lpwstr>
  </property>
  <property fmtid="{D5CDD505-2E9C-101B-9397-08002B2CF9AE}" pid="79" name="ZOTERO_BREF_6zd6zeE3TQOF_3">
    <vt:lpwstr>ology and structural changes of sodium silicate and aluminosilicate glasses and melts.","container-title":"Geochimica et Cosmochimica Acta","page":"495-517","volume":"126","source":"CrossRef","DOI":"10.1016/j.gca.2013.11.010","ISSN":"00167037","language":</vt:lpwstr>
  </property>
  <property fmtid="{D5CDD505-2E9C-101B-9397-08002B2CF9AE}" pid="80" name="ZOTERO_BREF_6zd6zeE3TQOF_4">
    <vt:lpwstr>"en","author":[{"family":"Le Losq","given":"C."},{"family":"Neuville","given":"D. R."},{"family":"Florian","given":"P."},{"family":"Henderson","given":"G. S."},{"family":"Massiot","given":"D."}],"issued":{"date-parts":[["2014",2]]}}},{"id":59,"uris":["htt</vt:lpwstr>
  </property>
  <property fmtid="{D5CDD505-2E9C-101B-9397-08002B2CF9AE}" pid="81" name="ZOTERO_BREF_6zd6zeE3TQOF_5">
    <vt:lpwstr>p://zotero.org/users/453153/items/PJAXRXCI"],"uri":["http://zotero.org/users/453153/items/PJAXRXCI"],"itemData":{"id":59,"type":"article-journal","title":"Molecular structure, configurational entropy and viscosity of silicate melts: Link through the Adam </vt:lpwstr>
  </property>
  <property fmtid="{D5CDD505-2E9C-101B-9397-08002B2CF9AE}" pid="82" name="ZOTERO_BREF_6zd6zeE3TQOF_6">
    <vt:lpwstr>and Gibbs theory of viscous flow","container-title":"Journal of Non-Crystalline Solids","page":"175-188","volume":"463","source":"ScienceDirect","abstract":"The Adam and Gibbs theory depicts the viscous flow of silicate melts as governed by the cooperativ</vt:lpwstr>
  </property>
  <property fmtid="{D5CDD505-2E9C-101B-9397-08002B2CF9AE}" pid="83" name="ZOTERO_BREF_6zd6zeE3TQOF_7">
    <vt:lpwstr>e re-arrangement of molecular sub-systems. Considering that such subsystems involve the silicate Qn units (n = number of bridging oxygens), this study presents a model that links the Qn unit fractions to the melt configurational entropy at the glass trans</vt:lpwstr>
  </property>
  <property fmtid="{D5CDD505-2E9C-101B-9397-08002B2CF9AE}" pid="84" name="ZOTERO_BREF_6zd6zeE3TQOF_8">
    <vt:lpwstr>ition temperature Tg, Sconf(Tg), and finally, to its viscosity η. With 13 adjustable parameters, the model reproduces η and Tg of melts in the Na2O-K2O-SiO2 system (60 ≤ [SiO2] ≤ 100 mol%) with 1σ standard deviations of 0.18 log unit and 10.6°, respective</vt:lpwstr>
  </property>
  <property fmtid="{D5CDD505-2E9C-101B-9397-08002B2CF9AE}" pid="85" name="ZOTERO_BREF_6zd6zeE3TQOF_9">
    <vt:lpwstr>ly.\nThe model helps understanding the links between the melt chemical composition, structure, Sconf and η. For instance, small compositional changes in highly polymerized melts generate important changes in their Sconf(Tg) because of an excess of entropy</vt:lpwstr>
  </property>
  <property fmtid="{D5CDD505-2E9C-101B-9397-08002B2CF9AE}" pid="86" name="ZOTERO_BREF_7LezzSQRlKme_1">
    <vt:lpwstr>ZOTERO_ITEM CSL_CITATION {"citationID":"SaDWMG6D","properties":{"formattedCitation":"(Hui and Zhang, 2007)","plainCitation":"(Hui and Zhang, 2007)","noteIndex":0},"citationItems":[{"id":505,"uris":["http://zotero.org/users/453153/items/B2UZRPWV"],"uri":["</vt:lpwstr>
  </property>
  <property fmtid="{D5CDD505-2E9C-101B-9397-08002B2CF9AE}" pid="87" name="ZOTERO_BREF_7LezzSQRlKme_2">
    <vt:lpwstr>http://zotero.org/users/453153/items/B2UZRPWV"],"itemData":{"id":505,"type":"article-journal","title":"Toward a general viscosity equation for natural anhydrous and hydrous silicate melts","container-title":"Geochimica et Cosmochimica Acta","page":"403-41</vt:lpwstr>
  </property>
  <property fmtid="{D5CDD505-2E9C-101B-9397-08002B2CF9AE}" pid="88" name="ZOTERO_BREF_7LezzSQRlKme_3">
    <vt:lpwstr>6","volume":"71","issue":"2","author":[{"family":"Hui","given":"H."},{"family":"Zhang","given":"Y."}],"issued":{"date-parts":[["2007"]]}}}],"schema":"https://github.com/citation-style-language/schema/raw/master/csl-citation.json"}</vt:lpwstr>
  </property>
  <property fmtid="{D5CDD505-2E9C-101B-9397-08002B2CF9AE}" pid="89" name="ZOTERO_BREF_7kOwudeXDrkF_1">
    <vt:lpwstr>ZOTERO_ITEM CSL_CITATION {"citationID":"TqyivdwS","properties":{"formattedCitation":"(Angell, 1991)","plainCitation":"(Angell, 1991)","noteIndex":0},"citationItems":[{"id":938,"uris":["http://zotero.org/users/453153/items/UIMVHM5K"],"uri":["http://zotero.</vt:lpwstr>
  </property>
  <property fmtid="{D5CDD505-2E9C-101B-9397-08002B2CF9AE}" pid="90" name="ZOTERO_BREF_7kOwudeXDrkF_2">
    <vt:lpwstr>org/users/453153/items/UIMVHM5K"],"itemData":{"id":938,"type":"article-journal","title":"Relaxation in liquids, polymers and plastic crystals—strong/fragile patterns and problems","container-title":"Journal of Non-Crystalline Solids","page":"13–31","volum</vt:lpwstr>
  </property>
  <property fmtid="{D5CDD505-2E9C-101B-9397-08002B2CF9AE}" pid="91" name="ZOTERO_BREF_7kOwudeXDrkF_3">
    <vt:lpwstr>e":"131","source":"Google Scholar","author":[{"family":"Angell","given":"Charles Austen"}],"issued":{"date-parts":[["1991"]]}}}],"schema":"https://github.com/citation-style-language/schema/raw/master/csl-citation.json"}</vt:lpwstr>
  </property>
  <property fmtid="{D5CDD505-2E9C-101B-9397-08002B2CF9AE}" pid="92" name="ZOTERO_BREF_8UaEeQLgEDPk_1">
    <vt:lpwstr>ZOTERO_ITEM CSL_CITATION {"citationID":"TqyivdwS","properties":{"formattedCitation":"(Angell, 1991)","plainCitation":"(Angell, 1991)","noteIndex":0},"citationItems":[{"id":938,"uris":["http://zotero.org/users/453153/items/UIMVHM5K"],"uri":["http://zotero.</vt:lpwstr>
  </property>
  <property fmtid="{D5CDD505-2E9C-101B-9397-08002B2CF9AE}" pid="93" name="ZOTERO_BREF_8UaEeQLgEDPk_2">
    <vt:lpwstr>org/users/453153/items/UIMVHM5K"],"itemData":{"id":938,"type":"article-journal","title":"Relaxation in liquids, polymers and plastic crystals—strong/fragile patterns and problems","container-title":"Journal of Non-Crystalline Solids","page":"13–31","volum</vt:lpwstr>
  </property>
  <property fmtid="{D5CDD505-2E9C-101B-9397-08002B2CF9AE}" pid="94" name="ZOTERO_BREF_8UaEeQLgEDPk_3">
    <vt:lpwstr>e":"131","source":"Google Scholar","author":[{"family":"Angell","given":"Charles Austen"}],"issued":{"date-parts":[["1991"]]}}}],"schema":"https://github.com/citation-style-language/schema/raw/master/csl-citation.json"}</vt:lpwstr>
  </property>
  <property fmtid="{D5CDD505-2E9C-101B-9397-08002B2CF9AE}" pid="95" name="ZOTERO_BREF_8mBGVCYcFqmE_1">
    <vt:lpwstr>ZOTERO_ITEM CSL_CITATION {"citationID":"9EcIAsPU","properties":{"formattedCitation":"(2019)","plainCitation":"(2019)","noteIndex":0},"citationItems":[{"id":5653,"uris":["http://zotero.org/users/453153/items/NBAXGI36"],"uri":["http://zotero.org/users/45315</vt:lpwstr>
  </property>
  <property fmtid="{D5CDD505-2E9C-101B-9397-08002B2CF9AE}" pid="96" name="ZOTERO_BREF_8mBGVCYcFqmE_2">
    <vt:lpwstr>3/items/NBAXGI36"],"itemData":{"id":5653,"type":"article-journal","title":"An Avramov-based viscosity model for the SiO2-Al2O3-Na2O-K2O system in a wide temperature range","container-title":"Ceramics International","page":"12169-12181","volume":"45","issu</vt:lpwstr>
  </property>
  <property fmtid="{D5CDD505-2E9C-101B-9397-08002B2CF9AE}" pid="97" name="ZOTERO_BREF_8mBGVCYcFqmE_3">
    <vt:lpwstr>e":"9","source":"ScienceDirect","abstract":"A modified Avramov equation is employed to describe the viscosity of silicate melts in the SiO2-Al2O3-Na2O-K2O system and its subsystems with associate species obtained from thermodynamic description and used as</vt:lpwstr>
  </property>
  <property fmtid="{D5CDD505-2E9C-101B-9397-08002B2CF9AE}" pid="98" name="ZOTERO_BREF_8mBGVCYcFqmE_4">
    <vt:lpwstr> structural units. Two modifications to the Avramov equation are proposed: i) a stronger dependence of viscosity input of each structural unit on its concentration ii) the “fragility” parameter dependent on the melt composition at a given point. The model</vt:lpwstr>
  </property>
  <property fmtid="{D5CDD505-2E9C-101B-9397-08002B2CF9AE}" pid="99" name="ZOTERO_BREF_8mBGVCYcFqmE_5">
    <vt:lpwstr> describes the viscosity reasonably well for most of the experimental data in the wide compositional range and in a temperature range from fully liquid to supercooled melts. Approaches to further improve the model are discussed.","DOI":"10.1016/j.ceramint</vt:lpwstr>
  </property>
  <property fmtid="{D5CDD505-2E9C-101B-9397-08002B2CF9AE}" pid="100" name="ZOTERO_BREF_8mBGVCYcFqmE_6">
    <vt:lpwstr>.2019.03.121","ISSN":"0272-8842","journalAbbreviation":"Ceramics International","author":[{"family":"Starodub","given":"K."},{"family":"Wu","given":"G."},{"family":"Yazhenskikh","given":"E."},{"family":"Müller","given":"M."},{"family":"Khvan","given":"A."</vt:lpwstr>
  </property>
  <property fmtid="{D5CDD505-2E9C-101B-9397-08002B2CF9AE}" pid="101" name="ZOTERO_BREF_8mBGVCYcFqmE_7">
    <vt:lpwstr>},{"family":"Kondratiev","given":"A."}],"issued":{"date-parts":[["2019",6,15]]}},"suppress-author":true}],"schema":"https://github.com/citation-style-language/schema/raw/master/csl-citation.json"}</vt:lpwstr>
  </property>
  <property fmtid="{D5CDD505-2E9C-101B-9397-08002B2CF9AE}" pid="102" name="ZOTERO_BREF_94iItOrEElQcbDlSeGVRz_1">
    <vt:lpwstr>ZOTERO_ITEM CSL_CITATION {"citationID":"9FinRNbH","properties":{"formattedCitation":"(Le Losq and Neuville, 2017)","plainCitation":"(Le Losq and Neuville, 2017)","noteIndex":0},"citationItems":[{"id":59,"uris":["http://zotero.org/users/453153/items/PJAXRX</vt:lpwstr>
  </property>
  <property fmtid="{D5CDD505-2E9C-101B-9397-08002B2CF9AE}" pid="103" name="ZOTERO_BREF_94iItOrEElQcbDlSeGVRz_10">
    <vt:lpwstr>","journalAbbreviation":"Journal of Non-Crystalline Solids","author":[{"family":"Le Losq","given":"C."},{"family":"Neuville","given":"D. R."}],"issued":{"date-parts":[["2017",5,1]]}}}],"schema":"https://github.com/citation-style-language/schema/raw/master</vt:lpwstr>
  </property>
  <property fmtid="{D5CDD505-2E9C-101B-9397-08002B2CF9AE}" pid="104" name="ZOTERO_BREF_94iItOrEElQcbDlSeGVRz_11">
    <vt:lpwstr>/csl-citation.json"}</vt:lpwstr>
  </property>
  <property fmtid="{D5CDD505-2E9C-101B-9397-08002B2CF9AE}" pid="105" name="ZOTERO_BREF_94iItOrEElQcbDlSeGVRz_2">
    <vt:lpwstr>CI"],"uri":["http://zotero.org/users/453153/items/PJAXRXCI"],"itemData":{"id":59,"type":"article-journal","title":"Molecular structure, configurational entropy and viscosity of silicate melts: Link through the Adam and Gibbs theory of viscous flow","conta</vt:lpwstr>
  </property>
  <property fmtid="{D5CDD505-2E9C-101B-9397-08002B2CF9AE}" pid="106" name="ZOTERO_BREF_94iItOrEElQcbDlSeGVRz_3">
    <vt:lpwstr>iner-title":"Journal of Non-Crystalline Solids","page":"175-188","volume":"463","source":"ScienceDirect","abstract":"The Adam and Gibbs theory depicts the viscous flow of silicate melts as governed by the cooperative re-arrangement of molecular sub-system</vt:lpwstr>
  </property>
  <property fmtid="{D5CDD505-2E9C-101B-9397-08002B2CF9AE}" pid="107" name="ZOTERO_BREF_94iItOrEElQcbDlSeGVRz_4">
    <vt:lpwstr>s. Considering that such subsystems involve the silicate Qn units (n = number of bridging oxygens), this study presents a model that links the Qn unit fractions to the melt configurational entropy at the glass transition temperature Tg, Sconf(Tg), and fin</vt:lpwstr>
  </property>
  <property fmtid="{D5CDD505-2E9C-101B-9397-08002B2CF9AE}" pid="108" name="ZOTERO_BREF_94iItOrEElQcbDlSeGVRz_5">
    <vt:lpwstr>ally, to its viscosity η. With 13 adjustable parameters, the model reproduces η and Tg of melts in the Na2O-K2O-SiO2 system (60 ≤ [SiO2] ≤ 100 mol%) with 1σ standard deviations of 0.18 log unit and 10.6°, respectively.\nThe model helps understanding the l</vt:lpwstr>
  </property>
  <property fmtid="{D5CDD505-2E9C-101B-9397-08002B2CF9AE}" pid="109" name="ZOTERO_BREF_94iItOrEElQcbDlSeGVRz_6">
    <vt:lpwstr>inks between the melt chemical composition, structure, Sconf and η. For instance, small compositional changes in highly polymerized melts generate important changes in their Sconf(Tg) because of an excess of entropy generated by mixing Si between Q4 and Q</vt:lpwstr>
  </property>
  <property fmtid="{D5CDD505-2E9C-101B-9397-08002B2CF9AE}" pid="110" name="ZOTERO_BREF_94iItOrEElQcbDlSeGVRz_7">
    <vt:lpwstr>3 units. Changing the melt silica concentration affects the Qn unit distribution, this resulting in non-linear changes in the topological contribution to Sconf(Tg). The model also indicates that, at [SiO2] ≥ 60 mol%, the mixed alkali effect has negligible</vt:lpwstr>
  </property>
  <property fmtid="{D5CDD505-2E9C-101B-9397-08002B2CF9AE}" pid="111" name="ZOTERO_BREF_94iItOrEElQcbDlSeGVRz_8">
    <vt:lpwstr> impact on the silicate glass Qn unit distribution, as corroborated by Raman spectroscopy data on mixed Na-K tri- and tetrasilicate glasses. Such model may be critical to link the melt structure to its physical and thermodynamic properties, but its refine</vt:lpwstr>
  </property>
  <property fmtid="{D5CDD505-2E9C-101B-9397-08002B2CF9AE}" pid="112" name="ZOTERO_BREF_94iItOrEElQcbDlSeGVRz_9">
    <vt:lpwstr>ment requires further high-quality quantitative structural data on silicate and aluminosilicate melts.","DOI":"10.1016/j.jnoncrysol.2017.02.010","ISSN":"0022-3093","title-short":"Molecular structure, configurational entropy and viscosity of silicate melts</vt:lpwstr>
  </property>
  <property fmtid="{D5CDD505-2E9C-101B-9397-08002B2CF9AE}" pid="113" name="ZOTERO_BREF_9SZoWBxzbYxu_1">
    <vt:lpwstr>ZOTERO_ITEM CSL_CITATION {"citationID":"eb0T95bg","properties":{"formattedCitation":"(e.g., Giordano et al., 2008)","plainCitation":"(e.g., Giordano et al., 2008)","noteIndex":0},"citationItems":[{"id":757,"uris":["http://zotero.org/users/453153/items/5GE</vt:lpwstr>
  </property>
  <property fmtid="{D5CDD505-2E9C-101B-9397-08002B2CF9AE}" pid="114" name="ZOTERO_BREF_9SZoWBxzbYxu_2">
    <vt:lpwstr>3I8II"],"uri":["http://zotero.org/users/453153/items/5GE3I8II"],"itemData":{"id":757,"type":"article-journal","title":"Viscosity of magmatic liquids: A model","container-title":"Earth and Planetary Science Letters","page":"123-134","volume":"271","issue":</vt:lpwstr>
  </property>
  <property fmtid="{D5CDD505-2E9C-101B-9397-08002B2CF9AE}" pid="115" name="ZOTERO_BREF_9SZoWBxzbYxu_3">
    <vt:lpwstr>"1-4","source":"CrossRef","DOI":"10.1016/j.epsl.2008.03.038","ISSN":"0012821X","shortTitle":"Viscosity of magmatic liquids","language":"en","author":[{"family":"Giordano","given":"D."},{"family":"Russell","given":"J. K."},{"family":"Dingwell","given":"D. </vt:lpwstr>
  </property>
  <property fmtid="{D5CDD505-2E9C-101B-9397-08002B2CF9AE}" pid="116" name="ZOTERO_BREF_9SZoWBxzbYxu_4">
    <vt:lpwstr>B."}],"issued":{"date-parts":[["2008",7]]}},"prefix":"e.g.,"}],"schema":"https://github.com/citation-style-language/schema/raw/master/csl-citation.json"}</vt:lpwstr>
  </property>
  <property fmtid="{D5CDD505-2E9C-101B-9397-08002B2CF9AE}" pid="117" name="ZOTERO_BREF_AH2ZQpfdVr5Y_1">
    <vt:lpwstr>ZOTERO_ITEM CSL_CITATION {"citationID":"kJFxqzxk","properties":{"formattedCitation":"(Huang et al., 2013)","plainCitation":"(Huang et al., 2013)","noteIndex":0},"citationItems":[{"id":1422,"uris":["http://zotero.org/users/453153/items/J93CMUTJ"],"uri":["h</vt:lpwstr>
  </property>
  <property fmtid="{D5CDD505-2E9C-101B-9397-08002B2CF9AE}" pid="118" name="ZOTERO_BREF_AH2ZQpfdVr5Y_10">
    <vt:lpwstr>g transmission electron microscopy. [Also see Perspective by Heyde]","DOI":"10.1126/science.1242248","ISSN":"0036-8075, 1095-9203","note":"PMID: 24115436","title-short":"Imaging Atomic Rearrangements in Two-Dimensional Silica Glass","language":"en","autho</vt:lpwstr>
  </property>
  <property fmtid="{D5CDD505-2E9C-101B-9397-08002B2CF9AE}" pid="119" name="ZOTERO_BREF_AH2ZQpfdVr5Y_11">
    <vt:lpwstr>r":[{"family":"Huang","given":"Pinshane Y."},{"family":"Kurasch","given":"Simon"},{"family":"Alden","given":"Jonathan S."},{"family":"Shekhawat","given":"Ashivni"},{"family":"Alemi","given":"Alexander A."},{"family":"McEuen","given":"Paul L."},{"family":"</vt:lpwstr>
  </property>
  <property fmtid="{D5CDD505-2E9C-101B-9397-08002B2CF9AE}" pid="120" name="ZOTERO_BREF_AH2ZQpfdVr5Y_12">
    <vt:lpwstr>Sethna","given":"James P."},{"family":"Kaiser","given":"Ute"},{"family":"Muller","given":"David A."}],"issued":{"date-parts":[["2013",10,11]]}}}],"schema":"https://github.com/citation-style-language/schema/raw/master/csl-citation.json"}</vt:lpwstr>
  </property>
  <property fmtid="{D5CDD505-2E9C-101B-9397-08002B2CF9AE}" pid="121" name="ZOTERO_BREF_AH2ZQpfdVr5Y_2">
    <vt:lpwstr>ttp://zotero.org/users/453153/items/J93CMUTJ"],"itemData":{"id":1422,"type":"article-journal","title":"Imaging Atomic Rearrangements in Two-Dimensional Silica Glass: Watching Silica’s Dance","container-title":"Science","page":"224-227","volume":"342","iss</vt:lpwstr>
  </property>
  <property fmtid="{D5CDD505-2E9C-101B-9397-08002B2CF9AE}" pid="122" name="ZOTERO_BREF_AH2ZQpfdVr5Y_3">
    <vt:lpwstr>ue":"6155","source":"science.sciencemag.org","abstract":"Glassy Eyed\nIn crystalline materials, the collective motion of atoms in one- and two-dimensional defects—like dislocations and stacking faults—controls the response to an applied strain, but how gl</vt:lpwstr>
  </property>
  <property fmtid="{D5CDD505-2E9C-101B-9397-08002B2CF9AE}" pid="123" name="ZOTERO_BREF_AH2ZQpfdVr5Y_4">
    <vt:lpwstr>assy materials change their structure in response to strain is much less clear. Huang et al. (p. 224; see the Perspective by Heyde) used advanced-transmission electron microscopy to investigate the structural rearrangements in a two-dimensional glass, inc</vt:lpwstr>
  </property>
  <property fmtid="{D5CDD505-2E9C-101B-9397-08002B2CF9AE}" pid="124" name="ZOTERO_BREF_AH2ZQpfdVr5Y_5">
    <vt:lpwstr>luding the basis for shear deformations and the atomic behavior at the glass/liquid interface.\nStructural rearrangements control a wide range of behavior in amorphous materials, and visualizing these atomic-scale rearrangements is critical for developing</vt:lpwstr>
  </property>
  <property fmtid="{D5CDD505-2E9C-101B-9397-08002B2CF9AE}" pid="125" name="ZOTERO_BREF_AH2ZQpfdVr5Y_6">
    <vt:lpwstr> and refining models for how glasses bend, break, and melt. It is difficult, however, to directly image atomic motion in disordered solids. We demonstrate that using aberration-corrected transmission electron microscopy, we can excite and image atomic rea</vt:lpwstr>
  </property>
  <property fmtid="{D5CDD505-2E9C-101B-9397-08002B2CF9AE}" pid="126" name="ZOTERO_BREF_AH2ZQpfdVr5Y_7">
    <vt:lpwstr>rrangements in a two-dimensional silica glass—revealing a complex dance of elastic and plastic deformations, phase transitions, and their interplay. We identified the strain associated with individual ring rearrangements, observed the role of vacancies in</vt:lpwstr>
  </property>
  <property fmtid="{D5CDD505-2E9C-101B-9397-08002B2CF9AE}" pid="127" name="ZOTERO_BREF_AH2ZQpfdVr5Y_8">
    <vt:lpwstr> shear deformation, and quantified fluctuations at a glass/liquid interface. These examples illustrate the wide-ranging and fundamental materials physics that can now be studied at atomic-resolution via transmission electron microscopy of two-dimensional </vt:lpwstr>
  </property>
  <property fmtid="{D5CDD505-2E9C-101B-9397-08002B2CF9AE}" pid="128" name="ZOTERO_BREF_AH2ZQpfdVr5Y_9">
    <vt:lpwstr>glasses.\nDynamics of individual atoms in a two-dimensional silicate glass have been observed using transmission electron microscopy. [Also see Perspective by Heyde]\nDynamics of individual atoms in a two-dimensional silicate glass have been observed usin</vt:lpwstr>
  </property>
  <property fmtid="{D5CDD505-2E9C-101B-9397-08002B2CF9AE}" pid="129" name="ZOTERO_BREF_CWayPl1mapEP_1">
    <vt:lpwstr>ZOTERO_ITEM CSL_CITATION {"citationID":"Htq2MDUj","properties":{"unsorted":true,"formattedCitation":"(Mysen, 1995; Le Losq and Neuville, 2017)","plainCitation":"(Mysen, 1995; Le Losq and Neuville, 2017)","noteIndex":0},"citationItems":[{"id":358,"uris":["</vt:lpwstr>
  </property>
  <property fmtid="{D5CDD505-2E9C-101B-9397-08002B2CF9AE}" pid="130" name="ZOTERO_BREF_CWayPl1mapEP_10">
    <vt:lpwstr>ible impact on the silicate glass Qn unit distribution, as corroborated by Raman spectroscopy data on mixed Na-K tri- and tetrasilicate glasses. Such model may be critical to link the melt structure to its physical and thermodynamic properties, but its re</vt:lpwstr>
  </property>
  <property fmtid="{D5CDD505-2E9C-101B-9397-08002B2CF9AE}" pid="131" name="ZOTERO_BREF_CWayPl1mapEP_11">
    <vt:lpwstr>finement requires further high-quality quantitative structural data on silicate and aluminosilicate melts.","DOI":"10.1016/j.jnoncrysol.2017.02.010","ISSN":"0022-3093","shortTitle":"Molecular structure, configurational entropy and viscosity of silicate me</vt:lpwstr>
  </property>
  <property fmtid="{D5CDD505-2E9C-101B-9397-08002B2CF9AE}" pid="132" name="ZOTERO_BREF_CWayPl1mapEP_12">
    <vt:lpwstr>lts","journalAbbreviation":"Journal of Non-Crystalline Solids","author":[{"family":"Le Losq","given":"C."},{"family":"Neuville","given":"D. R."}],"issued":{"date-parts":[["2017",5,1]]}}}],"schema":"https://github.com/citation-style-language/schema/raw/mas</vt:lpwstr>
  </property>
  <property fmtid="{D5CDD505-2E9C-101B-9397-08002B2CF9AE}" pid="133" name="ZOTERO_BREF_CWayPl1mapEP_13">
    <vt:lpwstr>ter/csl-citation.json"}</vt:lpwstr>
  </property>
  <property fmtid="{D5CDD505-2E9C-101B-9397-08002B2CF9AE}" pid="134" name="ZOTERO_BREF_CWayPl1mapEP_2">
    <vt:lpwstr>http://zotero.org/users/453153/items/UENA3I4E"],"uri":["http://zotero.org/users/453153/items/UENA3I4E"],"itemData":{"id":358,"type":"article-journal","title":"Experimental, in situ, high-temperature studies of properties and structure of silicate melts re</vt:lpwstr>
  </property>
  <property fmtid="{D5CDD505-2E9C-101B-9397-08002B2CF9AE}" pid="135" name="ZOTERO_BREF_CWayPl1mapEP_3">
    <vt:lpwstr>levant to magmatic processes","container-title":"European Journal of Mineralogy","page":"745-766","volume":"7","author":[{"family":"Mysen","given":"B. O."}],"issued":{"date-parts":[["1995"]]}}},{"id":3505,"uris":["http://zotero.org/users/453153/items/PJAX</vt:lpwstr>
  </property>
  <property fmtid="{D5CDD505-2E9C-101B-9397-08002B2CF9AE}" pid="136" name="ZOTERO_BREF_CWayPl1mapEP_4">
    <vt:lpwstr>RXCI"],"uri":["http://zotero.org/users/453153/items/PJAXRXCI"],"itemData":{"id":3505,"type":"article-journal","title":"Molecular structure, configurational entropy and viscosity of silicate melts: Link through the Adam and Gibbs theory of viscous flow","c</vt:lpwstr>
  </property>
  <property fmtid="{D5CDD505-2E9C-101B-9397-08002B2CF9AE}" pid="137" name="ZOTERO_BREF_CWayPl1mapEP_5">
    <vt:lpwstr>ontainer-title":"Journal of Non-Crystalline Solids","page":"175-188","volume":"463","source":"ScienceDirect","abstract":"The Adam and Gibbs theory depicts the viscous flow of silicate melts as governed by the cooperative re-arrangement of molecular sub-sy</vt:lpwstr>
  </property>
  <property fmtid="{D5CDD505-2E9C-101B-9397-08002B2CF9AE}" pid="138" name="ZOTERO_BREF_CWayPl1mapEP_6">
    <vt:lpwstr>stems. Considering that such subsystems involve the silicate Qn units (n = number of bridging oxygens), this study presents a model that links the Qn unit fractions to the melt configurational entropy at the glass transition temperature Tg, Sconf(Tg), and</vt:lpwstr>
  </property>
  <property fmtid="{D5CDD505-2E9C-101B-9397-08002B2CF9AE}" pid="139" name="ZOTERO_BREF_CWayPl1mapEP_7">
    <vt:lpwstr> finally, to its viscosity η. With 13 adjustable parameters, the model reproduces η and Tg of melts in the Na2O-K2O-SiO2 system (60 ≤ [SiO2] ≤ 100 mol%) with 1σ standard deviations of 0.18 log unit and 10.6°, respectively.\nThe model helps understanding t</vt:lpwstr>
  </property>
  <property fmtid="{D5CDD505-2E9C-101B-9397-08002B2CF9AE}" pid="140" name="ZOTERO_BREF_CWayPl1mapEP_8">
    <vt:lpwstr>he links between the melt chemical composition, structure, Sconf and η. For instance, small compositional changes in highly polymerized melts generate important changes in their Sconf(Tg) because of an excess of entropy generated by mixing Si between Q4 a</vt:lpwstr>
  </property>
  <property fmtid="{D5CDD505-2E9C-101B-9397-08002B2CF9AE}" pid="141" name="ZOTERO_BREF_CWayPl1mapEP_9">
    <vt:lpwstr>nd Q3 units. Changing the melt silica concentration affects the Qn unit distribution, this resulting in non-linear changes in the topological contribution to Sconf(Tg). The model also indicates that, at [SiO2] ≥ 60 mol%, the mixed alkali effect has neglig</vt:lpwstr>
  </property>
  <property fmtid="{D5CDD505-2E9C-101B-9397-08002B2CF9AE}" pid="142" name="ZOTERO_BREF_DiYBeTGxixAc_1">
    <vt:lpwstr>ZOTERO_ITEM CSL_CITATION {"citationID":"7o6bxWDr","properties":{"formattedCitation":"(2016)","plainCitation":"(2016)","noteIndex":0},"citationItems":[{"id":4998,"uris":["http://zotero.org/users/453153/items/HK9CT3PZ"],"uri":["http://zotero.org/users/45315</vt:lpwstr>
  </property>
  <property fmtid="{D5CDD505-2E9C-101B-9397-08002B2CF9AE}" pid="143" name="ZOTERO_BREF_DiYBeTGxixAc_2">
    <vt:lpwstr>3/items/HK9CT3PZ"],"itemData":{"id":4998,"type":"article-journal","title":"Viscosity of glass-forming systems","container-title":"Journal of the American Ceramic Society","page":"6-25","volume":"100","issue":"1","source":"Wiley Online Library","DOI":"10.1</vt:lpwstr>
  </property>
  <property fmtid="{D5CDD505-2E9C-101B-9397-08002B2CF9AE}" pid="144" name="ZOTERO_BREF_DiYBeTGxixAc_3">
    <vt:lpwstr>111/jace.14678","ISSN":"1551-2916","language":"en","author":[{"family":"Zheng","given":"Qiuju"},{"family":"Mauro","given":"John C."}],"issued":{"date-parts":[["2016"]]}},"suppress-author":true}],"schema":"https://github.com/citation-style-language/schema/</vt:lpwstr>
  </property>
  <property fmtid="{D5CDD505-2E9C-101B-9397-08002B2CF9AE}" pid="145" name="ZOTERO_BREF_DiYBeTGxixAc_4">
    <vt:lpwstr>raw/master/csl-citation.json"}</vt:lpwstr>
  </property>
  <property fmtid="{D5CDD505-2E9C-101B-9397-08002B2CF9AE}" pid="146" name="ZOTERO_BREF_Dye8maMcoLsN_1">
    <vt:lpwstr>ZOTERO_ITEM CSL_CITATION {"citationID":"XsU4ynXD","properties":{"formattedCitation":"(Glorot et al., 2011)","plainCitation":"(Glorot et al., 2011)","noteIndex":0},"citationItems":[{"id":1375,"uris":["http://zotero.org/users/453153/items/PMMGXQ3B"],"uri":[</vt:lpwstr>
  </property>
  <property fmtid="{D5CDD505-2E9C-101B-9397-08002B2CF9AE}" pid="147" name="ZOTERO_BREF_Dye8maMcoLsN_2">
    <vt:lpwstr>"http://zotero.org/users/453153/items/PMMGXQ3B"],"itemData":{"id":1375,"type":"paper-conference","title":"Deep sparse rectifier neural networks","container-title":"International Conference on Artificial Intelligence and Statistics","page":"315–323","sourc</vt:lpwstr>
  </property>
  <property fmtid="{D5CDD505-2E9C-101B-9397-08002B2CF9AE}" pid="148" name="ZOTERO_BREF_Dye8maMcoLsN_3">
    <vt:lpwstr>e":"Google Scholar","URL":"http://machinelearning.wustl.edu/mlpapers/paper_files/AISTATS2011_GlorotBB11.pdf","author":[{"family":"Glorot","given":"Xavier"},{"family":"Bordes","given":"Antoine"},{"family":"Bengio","given":"Yoshua"}],"issued":{"date-parts":</vt:lpwstr>
  </property>
  <property fmtid="{D5CDD505-2E9C-101B-9397-08002B2CF9AE}" pid="149" name="ZOTERO_BREF_Dye8maMcoLsN_4">
    <vt:lpwstr>[["2011"]]},"accessed":{"date-parts":[["2016",6,15]]}}}],"schema":"https://github.com/citation-style-language/schema/raw/master/csl-citation.json"}</vt:lpwstr>
  </property>
  <property fmtid="{D5CDD505-2E9C-101B-9397-08002B2CF9AE}" pid="150" name="ZOTERO_BREF_DzsT8ID3k44N_1">
    <vt:lpwstr>ZOTERO_ITEM CSL_CITATION {"citationID":"kJFxqzxk","properties":{"formattedCitation":"(Huang et al., 2013)","plainCitation":"(Huang et al., 2013)","noteIndex":0},"citationItems":[{"id":2740,"uris":["http://zotero.org/users/453153/items/J93CMUTJ"],"uri":["h</vt:lpwstr>
  </property>
  <property fmtid="{D5CDD505-2E9C-101B-9397-08002B2CF9AE}" pid="151" name="ZOTERO_BREF_DzsT8ID3k44N_10">
    <vt:lpwstr>g transmission electron microscopy. [Also see Perspective by Heyde]","DOI":"10.1126/science.1242248","ISSN":"0036-8075, 1095-9203","note":"PMID: 24115436","shortTitle":"Imaging Atomic Rearrangements in Two-Dimensional Silica Glass","language":"en","author</vt:lpwstr>
  </property>
  <property fmtid="{D5CDD505-2E9C-101B-9397-08002B2CF9AE}" pid="152" name="ZOTERO_BREF_DzsT8ID3k44N_11">
    <vt:lpwstr>":[{"family":"Huang","given":"Pinshane Y."},{"family":"Kurasch","given":"Simon"},{"family":"Alden","given":"Jonathan S."},{"family":"Shekhawat","given":"Ashivni"},{"family":"Alemi","given":"Alexander A."},{"family":"McEuen","given":"Paul L."},{"family":"S</vt:lpwstr>
  </property>
  <property fmtid="{D5CDD505-2E9C-101B-9397-08002B2CF9AE}" pid="153" name="ZOTERO_BREF_DzsT8ID3k44N_12">
    <vt:lpwstr>ethna","given":"James P."},{"family":"Kaiser","given":"Ute"},{"family":"Muller","given":"David A."}],"issued":{"date-parts":[["2013",10,11]]}}}],"schema":"https://github.com/citation-style-language/schema/raw/master/csl-citation.json"}</vt:lpwstr>
  </property>
  <property fmtid="{D5CDD505-2E9C-101B-9397-08002B2CF9AE}" pid="154" name="ZOTERO_BREF_DzsT8ID3k44N_2">
    <vt:lpwstr>ttp://zotero.org/users/453153/items/J93CMUTJ"],"itemData":{"id":2740,"type":"article-journal","title":"Imaging Atomic Rearrangements in Two-Dimensional Silica Glass: Watching Silica’s Dance","container-title":"Science","page":"224-227","volume":"342","iss</vt:lpwstr>
  </property>
  <property fmtid="{D5CDD505-2E9C-101B-9397-08002B2CF9AE}" pid="155" name="ZOTERO_BREF_DzsT8ID3k44N_3">
    <vt:lpwstr>ue":"6155","source":"science.sciencemag.org","abstract":"Glassy Eyed\nIn crystalline materials, the collective motion of atoms in one- and two-dimensional defects—like dislocations and stacking faults—controls the response to an applied strain, but how gl</vt:lpwstr>
  </property>
  <property fmtid="{D5CDD505-2E9C-101B-9397-08002B2CF9AE}" pid="156" name="ZOTERO_BREF_DzsT8ID3k44N_4">
    <vt:lpwstr>assy materials change their structure in response to strain is much less clear. Huang et al. (p. 224; see the Perspective by Heyde) used advanced-transmission electron microscopy to investigate the structural rearrangements in a two-dimensional glass, inc</vt:lpwstr>
  </property>
  <property fmtid="{D5CDD505-2E9C-101B-9397-08002B2CF9AE}" pid="157" name="ZOTERO_BREF_DzsT8ID3k44N_5">
    <vt:lpwstr>luding the basis for shear deformations and the atomic behavior at the glass/liquid interface.\nStructural rearrangements control a wide range of behavior in amorphous materials, and visualizing these atomic-scale rearrangements is critical for developing</vt:lpwstr>
  </property>
  <property fmtid="{D5CDD505-2E9C-101B-9397-08002B2CF9AE}" pid="158" name="ZOTERO_BREF_DzsT8ID3k44N_6">
    <vt:lpwstr> and refining models for how glasses bend, break, and melt. It is difficult, however, to directly image atomic motion in disordered solids. We demonstrate that using aberration-corrected transmission electron microscopy, we can excite and image atomic rea</vt:lpwstr>
  </property>
  <property fmtid="{D5CDD505-2E9C-101B-9397-08002B2CF9AE}" pid="159" name="ZOTERO_BREF_DzsT8ID3k44N_7">
    <vt:lpwstr>rrangements in a two-dimensional silica glass—revealing a complex dance of elastic and plastic deformations, phase transitions, and their interplay. We identified the strain associated with individual ring rearrangements, observed the role of vacancies in</vt:lpwstr>
  </property>
  <property fmtid="{D5CDD505-2E9C-101B-9397-08002B2CF9AE}" pid="160" name="ZOTERO_BREF_DzsT8ID3k44N_8">
    <vt:lpwstr> shear deformation, and quantified fluctuations at a glass/liquid interface. These examples illustrate the wide-ranging and fundamental materials physics that can now be studied at atomic-resolution via transmission electron microscopy of two-dimensional </vt:lpwstr>
  </property>
  <property fmtid="{D5CDD505-2E9C-101B-9397-08002B2CF9AE}" pid="161" name="ZOTERO_BREF_DzsT8ID3k44N_9">
    <vt:lpwstr>glasses.\nDynamics of individual atoms in a two-dimensional silicate glass have been observed using transmission electron microscopy. [Also see Perspective by Heyde]\nDynamics of individual atoms in a two-dimensional silicate glass have been observed usin</vt:lpwstr>
  </property>
  <property fmtid="{D5CDD505-2E9C-101B-9397-08002B2CF9AE}" pid="162" name="ZOTERO_BREF_EojP1owqgsNC_1">
    <vt:lpwstr>ZOTERO_ITEM CSL_CITATION {"citationID":"S8A73JMo","properties":{"unsorted":true,"formattedCitation":"(Mysen et al., 2003; Neuville et al., 2006; Le Losq et al., 2014; Lee et al., 2016, p. 201; Le Losq and Neuville, 2017; Le Losq et al., 2017)","plainCitat</vt:lpwstr>
  </property>
  <property fmtid="{D5CDD505-2E9C-101B-9397-08002B2CF9AE}" pid="163" name="ZOTERO_BREF_EojP1owqgsNC_10">
    <vt:lpwstr>http://zotero.org/users/453153/items/PH82EZSM"],"itemData":{"id":2888,"type":"article-journal","title":"Extent of Disorder in Magnesium Aluminosilicate Glasses: Insights from 27Al and 17O NMR","container-title":"The Journal of Physical Chemistry C","page"</vt:lpwstr>
  </property>
  <property fmtid="{D5CDD505-2E9C-101B-9397-08002B2CF9AE}" pid="164" name="ZOTERO_BREF_EojP1owqgsNC_11">
    <vt:lpwstr>:"737-749","volume":"120","issue":"1","source":"ACS Publications","abstract":"The quantification of the intrinsic disorder in archetypal noncrystalline magnesium aluminosilicates remains unsolved. This lack of knowledge is because of the increased structu</vt:lpwstr>
  </property>
  <property fmtid="{D5CDD505-2E9C-101B-9397-08002B2CF9AE}" pid="165" name="ZOTERO_BREF_EojP1owqgsNC_12">
    <vt:lpwstr>ral perturbation caused by Mg2+, a high field strength cation, resulting in substantial broadening in both spectral and scattering responses. Most progress regarding amorphous aluminosilicate has thus been made with relatively low field strength cations (</vt:lpwstr>
  </property>
  <property fmtid="{D5CDD505-2E9C-101B-9397-08002B2CF9AE}" pid="166" name="ZOTERO_BREF_EojP1owqgsNC_13">
    <vt:lpwstr>e.g., Na+ and Ca2+). Here, we quantified the nature of structural disorder in Mg-aluminosilicate glasses in the enstatite (MgSiO3)-pyrope (Mg3Al2Si3O12) join using 17O and 27Al NMR. While Mg-aluminosilicate glasses show a much larger topological and confi</vt:lpwstr>
  </property>
  <property fmtid="{D5CDD505-2E9C-101B-9397-08002B2CF9AE}" pid="167" name="ZOTERO_BREF_EojP1owqgsNC_14">
    <vt:lpwstr>gurational disorder around Al than those of Na- and Ca-analogues, the fraction of [5,6]Al (∼8–10%) and the magnitude of topological disorder do not vary significantly with composition. This implies spatial proximity between Mg2+ and the under-bonded bridg</vt:lpwstr>
  </property>
  <property fmtid="{D5CDD505-2E9C-101B-9397-08002B2CF9AE}" pid="168" name="ZOTERO_BREF_EojP1owqgsNC_15">
    <vt:lpwstr>ing oxygens, such as Al-O-Al and Si-O-Al, while Mg2+ preferentially forms Mg-O-Si over Mg-O-Al. The estimated degree of Al avoidance (Q) of ∼0.65 for Mg-aluminosilicates based on 17O NMR is close to a random distribution of Si/Al (Q = 0) and is thus much </vt:lpwstr>
  </property>
  <property fmtid="{D5CDD505-2E9C-101B-9397-08002B2CF9AE}" pid="169" name="ZOTERO_BREF_EojP1owqgsNC_16">
    <vt:lpwstr>smaller than those estimated for Na- and Ca-aluminosilicate glasses (from ∼0.95 to ∼0.85) that often show evidence for Si/Al ordering (Q = 1, complete Al avoidance). The results also revealed that degree of Al avoidance decreases linearly with increasing </vt:lpwstr>
  </property>
  <property fmtid="{D5CDD505-2E9C-101B-9397-08002B2CF9AE}" pid="170" name="ZOTERO_BREF_EojP1owqgsNC_17">
    <vt:lpwstr>cation field strength of non-network-forming cations, highlighting the first simple predictive relationship between the nature of chemical disorder and the types of non-network forming cation. This established correlation can be utilized to explain and pr</vt:lpwstr>
  </property>
  <property fmtid="{D5CDD505-2E9C-101B-9397-08002B2CF9AE}" pid="171" name="ZOTERO_BREF_EojP1owqgsNC_18">
    <vt:lpwstr>edict the diverse properties of the Mg-bearing multicomponent glasses and melts with complex composition-dependence.","DOI":"10.1021/acs.jpcc.5b10799","ISSN":"1932-7447","shortTitle":"Extent of Disorder in Magnesium Aluminosilicate Glasses","journalAbbrev</vt:lpwstr>
  </property>
  <property fmtid="{D5CDD505-2E9C-101B-9397-08002B2CF9AE}" pid="172" name="ZOTERO_BREF_EojP1owqgsNC_19">
    <vt:lpwstr>iation":"J. Phys. Chem. C","author":[{"family":"Lee","given":"Sung Keun"},{"family":"Kim","given":"Hyo-Im"},{"family":"Kim","given":"Eun Jeong"},{"family":"Mun","given":"Kwan Young"},{"family":"Ryu","given":"Saebom"}],"issued":{"date-parts":[["2016",1,14]</vt:lpwstr>
  </property>
  <property fmtid="{D5CDD505-2E9C-101B-9397-08002B2CF9AE}" pid="173" name="ZOTERO_BREF_EojP1owqgsNC_2">
    <vt:lpwstr>ion":"(Mysen et al., 2003; Neuville et al., 2006; Le Losq et al., 2014; Lee et al., 2016, p. 201; Le Losq and Neuville, 2017; Le Losq et al., 2017)","noteIndex":0},"citationItems":[{"id":642,"uris":["http://zotero.org/users/453153/items/EH5CCRSB"],"uri":[</vt:lpwstr>
  </property>
  <property fmtid="{D5CDD505-2E9C-101B-9397-08002B2CF9AE}" pid="174" name="ZOTERO_BREF_EojP1owqgsNC_20">
    <vt:lpwstr>]}},"locator":"201"},{"id":3505,"uris":["http://zotero.org/users/453153/items/PJAXRXCI"],"uri":["http://zotero.org/users/453153/items/PJAXRXCI"],"itemData":{"id":3505,"type":"article-journal","title":"Molecular structure, configurational entropy and visco</vt:lpwstr>
  </property>
  <property fmtid="{D5CDD505-2E9C-101B-9397-08002B2CF9AE}" pid="175" name="ZOTERO_BREF_EojP1owqgsNC_21">
    <vt:lpwstr>sity of silicate melts: Link through the Adam and Gibbs theory of viscous flow","container-title":"Journal of Non-Crystalline Solids","page":"175-188","volume":"463","source":"ScienceDirect","abstract":"The Adam and Gibbs theory depicts the viscous flow o</vt:lpwstr>
  </property>
  <property fmtid="{D5CDD505-2E9C-101B-9397-08002B2CF9AE}" pid="176" name="ZOTERO_BREF_EojP1owqgsNC_22">
    <vt:lpwstr>f silicate melts as governed by the cooperative re-arrangement of molecular sub-systems. Considering that such subsystems involve the silicate Qn units (n = number of bridging oxygens), this study presents a model that links the Qn unit fractions to the m</vt:lpwstr>
  </property>
  <property fmtid="{D5CDD505-2E9C-101B-9397-08002B2CF9AE}" pid="177" name="ZOTERO_BREF_EojP1owqgsNC_23">
    <vt:lpwstr>elt configurational entropy at the glass transition temperature Tg, Sconf(Tg), and finally, to its viscosity η. With 13 adjustable parameters, the model reproduces η and Tg of melts in the Na2O-K2O-SiO2 system (60 ≤ [SiO2] ≤ 100 mol%) with 1σ standard dev</vt:lpwstr>
  </property>
  <property fmtid="{D5CDD505-2E9C-101B-9397-08002B2CF9AE}" pid="178" name="ZOTERO_BREF_EojP1owqgsNC_24">
    <vt:lpwstr>iations of 0.18 log unit and 10.6°, respectively.\nThe model helps understanding the links between the melt chemical composition, structure, Sconf and η. For instance, small compositional changes in highly polymerized melts generate important changes in t</vt:lpwstr>
  </property>
  <property fmtid="{D5CDD505-2E9C-101B-9397-08002B2CF9AE}" pid="179" name="ZOTERO_BREF_EojP1owqgsNC_25">
    <vt:lpwstr>heir Sconf(Tg) because of an excess of entropy generated by mixing Si between Q4 and Q3 units. Changing the melt silica concentration affects the Qn unit distribution, this resulting in non-linear changes in the topological contribution to Sconf(Tg). The </vt:lpwstr>
  </property>
  <property fmtid="{D5CDD505-2E9C-101B-9397-08002B2CF9AE}" pid="180" name="ZOTERO_BREF_EojP1owqgsNC_26">
    <vt:lpwstr>model also indicates that, at [SiO2] ≥ 60 mol%, the mixed alkali effect has negligible impact on the silicate glass Qn unit distribution, as corroborated by Raman spectroscopy data on mixed Na-K tri- and tetrasilicate glasses. Such model may be critical t</vt:lpwstr>
  </property>
  <property fmtid="{D5CDD505-2E9C-101B-9397-08002B2CF9AE}" pid="181" name="ZOTERO_BREF_EojP1owqgsNC_27">
    <vt:lpwstr>o link the melt structure to its physical and thermodynamic properties, but its refinement requires further high-quality quantitative structural data on silicate and aluminosilicate melts.","DOI":"10.1016/j.jnoncrysol.2017.02.010","ISSN":"0022-3093","shor</vt:lpwstr>
  </property>
  <property fmtid="{D5CDD505-2E9C-101B-9397-08002B2CF9AE}" pid="182" name="ZOTERO_BREF_EojP1owqgsNC_28">
    <vt:lpwstr>tTitle":"Molecular structure, configurational entropy and viscosity of silicate melts","journalAbbreviation":"Journal of Non-Crystalline Solids","author":[{"family":"Le Losq","given":"C."},{"family":"Neuville","given":"D. R."}],"issued":{"date-parts":[["2</vt:lpwstr>
  </property>
  <property fmtid="{D5CDD505-2E9C-101B-9397-08002B2CF9AE}" pid="183" name="ZOTERO_BREF_EojP1owqgsNC_29">
    <vt:lpwstr>017",5,1]]}}},{"id":4406,"uris":["http://zotero.org/users/453153/items/6VDKVSXJ"],"uri":["http://zotero.org/users/453153/items/6VDKVSXJ"],"itemData":{"id":4406,"type":"article-journal","title":"Percolation channels: a universal idea to describe the atomic</vt:lpwstr>
  </property>
  <property fmtid="{D5CDD505-2E9C-101B-9397-08002B2CF9AE}" pid="184" name="ZOTERO_BREF_EojP1owqgsNC_3">
    <vt:lpwstr>"http://zotero.org/users/453153/items/EH5CCRSB"],"itemData":{"id":642,"type":"article-journal","title":"The structural behavior of Al&lt;sup&gt;3+&lt;/sup&gt; in peralkaline melts and glasses in the system Na₂O-Al₂O₃-SiO₂","container-title":"American Mineralogist","p</vt:lpwstr>
  </property>
  <property fmtid="{D5CDD505-2E9C-101B-9397-08002B2CF9AE}" pid="185" name="ZOTERO_BREF_EojP1owqgsNC_30">
    <vt:lpwstr> structure and dynamics of glasses and melts","container-title":"Scientific Reports","page":"16490","volume":"7","issue":"1","source":"www.nature.com","abstract":"Understanding the links between chemical composition, nano-structure and the dynamic propert</vt:lpwstr>
  </property>
  <property fmtid="{D5CDD505-2E9C-101B-9397-08002B2CF9AE}" pid="186" name="ZOTERO_BREF_EojP1owqgsNC_31">
    <vt:lpwstr>ies of silicate melts and glasses is fundamental to both Earth and Materials Sciences. Central to this is whether the distribution of mobile metallic ions is random or not. In silicate systems, such as window glass, it is well-established that the short-r</vt:lpwstr>
  </property>
  <property fmtid="{D5CDD505-2E9C-101B-9397-08002B2CF9AE}" pid="187" name="ZOTERO_BREF_EojP1owqgsNC_32">
    <vt:lpwstr>ange structure is not random but metal ions cluster, forming percolation channels through a partly broken network of corner-sharing SiO4 tetrahedra. In alumino-silicate glasses and melts, extensively used in industry and representing most of the Earth mag</vt:lpwstr>
  </property>
  <property fmtid="{D5CDD505-2E9C-101B-9397-08002B2CF9AE}" pid="188" name="ZOTERO_BREF_EojP1owqgsNC_33">
    <vt:lpwstr>mas, metal ions compensate the electrical charge deficit of AlO4\n                        − tetrahedra, but until now clustering has not been confirmed. Here we report how major changes in melt viscosity, together with glass Raman and Nuclear Magnetic Res</vt:lpwstr>
  </property>
  <property fmtid="{D5CDD505-2E9C-101B-9397-08002B2CF9AE}" pid="189" name="ZOTERO_BREF_EojP1owqgsNC_34">
    <vt:lpwstr>onance measurements and Molecular Dynamics simulations, demonstrate that metal ions nano-segregate into percolation channels, making this a universal phenomenon of oxide glasses and melts. Furthermore, we can explain how, in both single and mixed alkali c</vt:lpwstr>
  </property>
  <property fmtid="{D5CDD505-2E9C-101B-9397-08002B2CF9AE}" pid="190" name="ZOTERO_BREF_EojP1owqgsNC_35">
    <vt:lpwstr>ompositions, metal ion clustering and percolation radically affect melt mobility, central to understanding industrial and geological processes.","DOI":"10.1038/s41598-017-16741-3","ISSN":"2045-2322","shortTitle":"Percolation channels","language":"En","aut</vt:lpwstr>
  </property>
  <property fmtid="{D5CDD505-2E9C-101B-9397-08002B2CF9AE}" pid="191" name="ZOTERO_BREF_EojP1owqgsNC_36">
    <vt:lpwstr>hor":[{"family":"Le Losq","given":"C."},{"family":"Neuville","given":"D. R."},{"family":"Chen","given":"W."},{"family":"Florian","given":"P."},{"family":"Massiot","given":"D."},{"family":"Zhou","given":"Z."},{"family":"Greaves","given":"G. N."}],"issued":</vt:lpwstr>
  </property>
  <property fmtid="{D5CDD505-2E9C-101B-9397-08002B2CF9AE}" pid="192" name="ZOTERO_BREF_EojP1owqgsNC_37">
    <vt:lpwstr>{"date-parts":[["2017",12]]}}}],"schema":"https://github.com/citation-style-language/schema/raw/master/csl-citation.json"}</vt:lpwstr>
  </property>
  <property fmtid="{D5CDD505-2E9C-101B-9397-08002B2CF9AE}" pid="193" name="ZOTERO_BREF_EojP1owqgsNC_4">
    <vt:lpwstr>age":"1668-1678","volume":"88","author":[{"family":"Mysen","given":"B. O."},{"family":"Lucier","given":"A."},{"family":"Cody","given":"G. D."}],"issued":{"date-parts":[["2003"]]}}},{"id":552,"uris":["http://zotero.org/users/453153/items/FMGX6PM3"],"uri":[</vt:lpwstr>
  </property>
  <property fmtid="{D5CDD505-2E9C-101B-9397-08002B2CF9AE}" pid="194" name="ZOTERO_BREF_EojP1owqgsNC_5">
    <vt:lpwstr>"http://zotero.org/users/453153/items/FMGX6PM3"],"itemData":{"id":552,"type":"article-journal","title":"Al coordination and speciation in calcium aluminosilicate glasses: Effects of composition determined by &lt;sup&gt;27&lt;/sup&gt;Al MQ-MAS NMR and Raman spectrosco</vt:lpwstr>
  </property>
  <property fmtid="{D5CDD505-2E9C-101B-9397-08002B2CF9AE}" pid="195" name="ZOTERO_BREF_EojP1owqgsNC_6">
    <vt:lpwstr>py","container-title":"Chemical Geology","page":"173-185","volume":"229","issue":"1-3","author":[{"family":"Neuville","given":"D. R."},{"family":"Cormier","given":"L."},{"family":"Massiot","given":"D."}],"issued":{"date-parts":[["2006"]]}}},{"id":1328,"ur</vt:lpwstr>
  </property>
  <property fmtid="{D5CDD505-2E9C-101B-9397-08002B2CF9AE}" pid="196" name="ZOTERO_BREF_EojP1owqgsNC_7">
    <vt:lpwstr>is":["http://zotero.org/users/453153/items/CZT3JPVA"],"uri":["http://zotero.org/users/453153/items/CZT3JPVA"],"itemData":{"id":1328,"type":"article-journal","title":"The role of Al&lt;sup&gt;3+&lt;/sup&gt; on rheology and structural changes of sodium silicate and alu</vt:lpwstr>
  </property>
  <property fmtid="{D5CDD505-2E9C-101B-9397-08002B2CF9AE}" pid="197" name="ZOTERO_BREF_EojP1owqgsNC_8">
    <vt:lpwstr>minosilicate glasses and melts.","container-title":"Geochimica et Cosmochimica Acta","page":"495-517","volume":"126","source":"CrossRef","DOI":"10.1016/j.gca.2013.11.010","ISSN":"00167037","language":"en","author":[{"family":"Le Losq","given":"C."},{"fami</vt:lpwstr>
  </property>
  <property fmtid="{D5CDD505-2E9C-101B-9397-08002B2CF9AE}" pid="198" name="ZOTERO_BREF_EojP1owqgsNC_9">
    <vt:lpwstr>ly":"Neuville","given":"D. R."},{"family":"Florian","given":"P."},{"family":"Henderson","given":"G. S."},{"family":"Massiot","given":"D."}],"issued":{"date-parts":[["2014",2]]}}},{"id":2888,"uris":["http://zotero.org/users/453153/items/PH82EZSM"],"uri":["</vt:lpwstr>
  </property>
  <property fmtid="{D5CDD505-2E9C-101B-9397-08002B2CF9AE}" pid="199" name="ZOTERO_BREF_FILahrvBhDre_1">
    <vt:lpwstr>ZOTERO_ITEM CSL_CITATION {"citationID":"lZYV6f77","properties":{"formattedCitation":"(Whittaker and Muntus, 1970)","plainCitation":"(Whittaker and Muntus, 1970)","noteIndex":0},"citationItems":[{"id":694,"uris":["http://zotero.org/users/453153/items/UXAA2</vt:lpwstr>
  </property>
  <property fmtid="{D5CDD505-2E9C-101B-9397-08002B2CF9AE}" pid="200" name="ZOTERO_BREF_FILahrvBhDre_2">
    <vt:lpwstr>DU5"],"uri":["http://zotero.org/users/453153/items/UXAA2DU5"],"itemData":{"id":694,"type":"article-journal","title":"Ionic radii for use in geochemistry","container-title":"Geochimica et Cosmochimica Acta","page":"945-956","volume":"34","author":[{"family</vt:lpwstr>
  </property>
  <property fmtid="{D5CDD505-2E9C-101B-9397-08002B2CF9AE}" pid="201" name="ZOTERO_BREF_FILahrvBhDre_3">
    <vt:lpwstr>":"Whittaker","given":"E. J. W."},{"family":"Muntus","given":"R."}],"issued":{"date-parts":[["1970"]]}}}],"schema":"https://github.com/citation-style-language/schema/raw/master/csl-citation.json"}</vt:lpwstr>
  </property>
  <property fmtid="{D5CDD505-2E9C-101B-9397-08002B2CF9AE}" pid="202" name="ZOTERO_BREF_FLqsEJAhcb1v_1">
    <vt:lpwstr>ZOTERO_ITEM CSL_CITATION {"citationID":"xVbfw5ms","properties":{"unsorted":true,"formattedCitation":"(Dingwell, 1996; Gonnermann et al., 2013; Gonnermann, 2015)","plainCitation":"(Dingwell, 1996; Gonnermann et al., 2013; Gonnermann, 2015)","noteIndex":0},</vt:lpwstr>
  </property>
  <property fmtid="{D5CDD505-2E9C-101B-9397-08002B2CF9AE}" pid="203" name="ZOTERO_BREF_FLqsEJAhcb1v_10">
    <vt:lpwstr>ISSN":"0084-6597, 1545-4495","language":"en","author":[{"family":"Gonnermann","given":"Helge M."}],"issued":{"date-parts":[["2015",5,30]]}}}],"schema":"https://github.com/citation-style-language/schema/raw/master/csl-citation.json"}</vt:lpwstr>
  </property>
  <property fmtid="{D5CDD505-2E9C-101B-9397-08002B2CF9AE}" pid="204" name="ZOTERO_BREF_FLqsEJAhcb1v_2">
    <vt:lpwstr>"citationItems":[{"id":1150,"uris":["http://zotero.org/users/453153/items/XXWPAQTS"],"uri":["http://zotero.org/users/453153/items/XXWPAQTS"],"itemData":{"id":1150,"type":"article-journal","title":"Volcanic Dilemma - Flow or Blow?","container-title":"Scien</vt:lpwstr>
  </property>
  <property fmtid="{D5CDD505-2E9C-101B-9397-08002B2CF9AE}" pid="205" name="ZOTERO_BREF_FLqsEJAhcb1v_3">
    <vt:lpwstr>ce","page":"1054-1055","volume":"273","issue":"5278","source":"science.sciencemag.org.useservices.com","abstract":"Volcanic eruptions can be either slow outpourings of lava or explosive ejections of fragmented rock. In his Perspective, Dingwell discusses </vt:lpwstr>
  </property>
  <property fmtid="{D5CDD505-2E9C-101B-9397-08002B2CF9AE}" pid="206" name="ZOTERO_BREF_FLqsEJAhcb1v_4">
    <vt:lpwstr>the physical and chemical properties of magma that lead to these two styles of eruption. New experiments and computer simulations are pointing to the involvement of solidlike behavior of liquid magma when it makes a transition to a glass.","DOI":"10.1126/</vt:lpwstr>
  </property>
  <property fmtid="{D5CDD505-2E9C-101B-9397-08002B2CF9AE}" pid="207" name="ZOTERO_BREF_FLqsEJAhcb1v_5">
    <vt:lpwstr>science.273.5278.1054","ISSN":"0036-8075, 1095-9203","language":"en","author":[{"family":"Dingwell","given":"D. B."}],"issued":{"date-parts":[["1996",8,23]]}}},{"id":5367,"uris":["http://zotero.org/users/453153/items/RJQN2VQS"],"uri":["http://zotero.org/u</vt:lpwstr>
  </property>
  <property fmtid="{D5CDD505-2E9C-101B-9397-08002B2CF9AE}" pid="208" name="ZOTERO_BREF_FLqsEJAhcb1v_6">
    <vt:lpwstr>sers/453153/items/RJQN2VQS"],"itemData":{"id":5367,"type":"chapter","title":"Dynamics of magma ascent in the volcanic conduit","publisher":"Cambridge University Press","page":"55-84","source":"DataCite","URL":"https://www.cambridge.org/core/product/identi</vt:lpwstr>
  </property>
  <property fmtid="{D5CDD505-2E9C-101B-9397-08002B2CF9AE}" pid="209" name="ZOTERO_BREF_FLqsEJAhcb1v_7">
    <vt:lpwstr>fier/CBO9781139021562A011/type/book_part","note":"DOI: 10.1017/CBO9781139021562.004","author":[{"family":"Gonnermann","given":"Helge M."},{"family":"Manga","given":"Michael"},{"family":"Fagents","given":"Sarah A."}],"editor":[{"family":"Gregg","given":"Tr</vt:lpwstr>
  </property>
  <property fmtid="{D5CDD505-2E9C-101B-9397-08002B2CF9AE}" pid="210" name="ZOTERO_BREF_FLqsEJAhcb1v_8">
    <vt:lpwstr>acy K. P."},{"family":"Lopes","given":"Rosaly M. C."}],"issued":{"date-parts":[["2013"]]},"accessed":{"date-parts":[["2018",12,13]]}}},{"id":1558,"uris":["http://zotero.org/users/453153/items/J7AZ3SXA"],"uri":["http://zotero.org/users/453153/items/J7AZ3SX</vt:lpwstr>
  </property>
  <property fmtid="{D5CDD505-2E9C-101B-9397-08002B2CF9AE}" pid="211" name="ZOTERO_BREF_FLqsEJAhcb1v_9">
    <vt:lpwstr>A"],"itemData":{"id":1558,"type":"article-journal","title":"Magma Fragmentation","container-title":"Annual Review of Earth and Planetary Sciences","page":"431-458","volume":"43","issue":"1","source":"CrossRef","DOI":"10.1146/annurev-earth-060614-105206","</vt:lpwstr>
  </property>
  <property fmtid="{D5CDD505-2E9C-101B-9397-08002B2CF9AE}" pid="212" name="ZOTERO_BREF_FYKW0xjHYYYD_1">
    <vt:lpwstr>ZOTERO_ITEM CSL_CITATION {"citationID":"KlPiNYXe","properties":{"formattedCitation":"(2006)","plainCitation":"(2006)","noteIndex":0},"citationItems":[{"id":5621,"uris":["http://zotero.org/users/453153/items/9CVZQU9I"],"uri":["http://zotero.org/users/45315</vt:lpwstr>
  </property>
  <property fmtid="{D5CDD505-2E9C-101B-9397-08002B2CF9AE}" pid="213" name="ZOTERO_BREF_FYKW0xjHYYYD_2">
    <vt:lpwstr>3/items/9CVZQU9I"],"itemData":{"id":5621,"type":"book","title":"Pattern recognition and machine learning","collection-title":"Information science and statistics","publisher":"Springer","publisher-place":"New York","number-of-pages":"738","source":"Library</vt:lpwstr>
  </property>
  <property fmtid="{D5CDD505-2E9C-101B-9397-08002B2CF9AE}" pid="214" name="ZOTERO_BREF_FYKW0xjHYYYD_3">
    <vt:lpwstr> of Congress ISBN","event-place":"New York","ISBN":"978-0-387-31073-2","call-number":"Q327 .B52 2006","language":"en","author":[{"family":"Bishop","given":"Christopher M."}],"issued":{"date-parts":[["2006"]]}},"suppress-author":true}],"schema":"https://gi</vt:lpwstr>
  </property>
  <property fmtid="{D5CDD505-2E9C-101B-9397-08002B2CF9AE}" pid="215" name="ZOTERO_BREF_FYKW0xjHYYYD_4">
    <vt:lpwstr>thub.com/citation-style-language/schema/raw/master/csl-citation.json"}</vt:lpwstr>
  </property>
  <property fmtid="{D5CDD505-2E9C-101B-9397-08002B2CF9AE}" pid="216" name="ZOTERO_BREF_GBuJbHVOKHch_1">
    <vt:lpwstr>ZOTERO_ITEM CSL_CITATION {"citationID":"IDOyKyaq","properties":{"formattedCitation":"(2017)","plainCitation":"(2017)","noteIndex":0},"citationItems":[{"id":3505,"uris":["http://zotero.org/users/453153/items/PJAXRXCI"],"uri":["http://zotero.org/users/45315</vt:lpwstr>
  </property>
  <property fmtid="{D5CDD505-2E9C-101B-9397-08002B2CF9AE}" pid="217" name="ZOTERO_BREF_GBuJbHVOKHch_10">
    <vt:lpwstr>rystalline Solids","author":[{"family":"Le Losq","given":"C."},{"family":"Neuville","given":"D. R."}],"issued":{"date-parts":[["2017",5,1]]}},"suppress-author":true}],"schema":"https://github.com/citation-style-language/schema/raw/master/csl-citation.json</vt:lpwstr>
  </property>
  <property fmtid="{D5CDD505-2E9C-101B-9397-08002B2CF9AE}" pid="218" name="ZOTERO_BREF_GBuJbHVOKHch_11">
    <vt:lpwstr>"}</vt:lpwstr>
  </property>
  <property fmtid="{D5CDD505-2E9C-101B-9397-08002B2CF9AE}" pid="219" name="ZOTERO_BREF_GBuJbHVOKHch_2">
    <vt:lpwstr>3/items/PJAXRXCI"],"itemData":{"id":3505,"type":"article-journal","title":"Molecular structure, configurational entropy and viscosity of silicate melts: Link through the Adam and Gibbs theory of viscous flow","container-title":"Journal of Non-Crystalline </vt:lpwstr>
  </property>
  <property fmtid="{D5CDD505-2E9C-101B-9397-08002B2CF9AE}" pid="220" name="ZOTERO_BREF_GBuJbHVOKHch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221" name="ZOTERO_BREF_GBuJbHVOKHch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222" name="ZOTERO_BREF_GBuJbHVOKHch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223" name="ZOTERO_BREF_GBuJbHVOKHch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224" name="ZOTERO_BREF_GBuJbHVOKHch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225" name="ZOTERO_BREF_GBuJbHVOKHch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226" name="ZOTERO_BREF_GBuJbHVOKHch_9">
    <vt:lpwstr>itative structural data on silicate and aluminosilicate melts.","DOI":"10.1016/j.jnoncrysol.2017.02.010","ISSN":"0022-3093","shortTitle":"Molecular structure, configurational entropy and viscosity of silicate melts","journalAbbreviation":"Journal of Non-C</vt:lpwstr>
  </property>
  <property fmtid="{D5CDD505-2E9C-101B-9397-08002B2CF9AE}" pid="227" name="ZOTERO_BREF_GfJvw7smtbVX_1">
    <vt:lpwstr>ZOTERO_ITEM CSL_CITATION {"citationID":"1VMFoXZA","properties":{"unsorted":true,"formattedCitation":"(Le Losq et al., 2014; Le Losq and Neuville, 2017; Le Losq et al., 2017)","plainCitation":"(Le Losq et al., 2014; Le Losq and Neuville, 2017; Le Losq et a</vt:lpwstr>
  </property>
  <property fmtid="{D5CDD505-2E9C-101B-9397-08002B2CF9AE}" pid="228" name="ZOTERO_BREF_GfJvw7smtbVX_10">
    <vt:lpwstr>ntropy generated by mixing Si between Q4 and Q3 units. Changing the melt silica concentration affects the Qn unit distribution, this resulting in non-linear changes in the topological contribution to Sconf(Tg). The model also indicates that, at [SiO2] ≥ 6</vt:lpwstr>
  </property>
  <property fmtid="{D5CDD505-2E9C-101B-9397-08002B2CF9AE}" pid="229" name="ZOTERO_BREF_GfJvw7smtbVX_11">
    <vt:lpwstr>0 mol%, the mixed alkali effect has negligible impact on the silicate glass Qn unit distribution, as corroborated by Raman spectroscopy data on mixed Na-K tri- and tetrasilicate glasses. Such model may be critical to link the melt structure to its physica</vt:lpwstr>
  </property>
  <property fmtid="{D5CDD505-2E9C-101B-9397-08002B2CF9AE}" pid="230" name="ZOTERO_BREF_GfJvw7smtbVX_12">
    <vt:lpwstr>l and thermodynamic properties, but its refinement requires further high-quality quantitative structural data on silicate and aluminosilicate melts.","DOI":"10.1016/j.jnoncrysol.2017.02.010","ISSN":"0022-3093","shortTitle":"Molecular structure, configurat</vt:lpwstr>
  </property>
  <property fmtid="{D5CDD505-2E9C-101B-9397-08002B2CF9AE}" pid="231" name="ZOTERO_BREF_GfJvw7smtbVX_13">
    <vt:lpwstr>ional entropy and viscosity of silicate melts","journalAbbreviation":"Journal of Non-Crystalline Solids","author":[{"family":"Le Losq","given":"C."},{"family":"Neuville","given":"D. R."}],"issued":{"date-parts":[["2017",5,1]]}}},{"id":4406,"uris":["http:/</vt:lpwstr>
  </property>
  <property fmtid="{D5CDD505-2E9C-101B-9397-08002B2CF9AE}" pid="232" name="ZOTERO_BREF_GfJvw7smtbVX_14">
    <vt:lpwstr>/zotero.org/users/453153/items/6VDKVSXJ"],"uri":["http://zotero.org/users/453153/items/6VDKVSXJ"],"itemData":{"id":4406,"type":"article-journal","title":"Percolation channels: a universal idea to describe the atomic structure and dynamics of glasses and m</vt:lpwstr>
  </property>
  <property fmtid="{D5CDD505-2E9C-101B-9397-08002B2CF9AE}" pid="233" name="ZOTERO_BREF_GfJvw7smtbVX_15">
    <vt:lpwstr>elts","container-title":"Scientific Reports","page":"16490","volume":"7","issue":"1","source":"www.nature.com","abstract":"Understanding the links between chemical composition, nano-structure and the dynamic properties of silicate melts and glasses is fun</vt:lpwstr>
  </property>
  <property fmtid="{D5CDD505-2E9C-101B-9397-08002B2CF9AE}" pid="234" name="ZOTERO_BREF_GfJvw7smtbVX_16">
    <vt:lpwstr>damental to both Earth and Materials Sciences. Central to this is whether the distribution of mobile metallic ions is random or not. In silicate systems, such as window glass, it is well-established that the short-range structure is not random but metal i</vt:lpwstr>
  </property>
  <property fmtid="{D5CDD505-2E9C-101B-9397-08002B2CF9AE}" pid="235" name="ZOTERO_BREF_GfJvw7smtbVX_17">
    <vt:lpwstr>ons cluster, forming percolation channels through a partly broken network of corner-sharing SiO4 tetrahedra. In alumino-silicate glasses and melts, extensively used in industry and representing most of the Earth magmas, metal ions compensate the electrica</vt:lpwstr>
  </property>
  <property fmtid="{D5CDD505-2E9C-101B-9397-08002B2CF9AE}" pid="236" name="ZOTERO_BREF_GfJvw7smtbVX_18">
    <vt:lpwstr>l charge deficit of AlO4\n                        − tetrahedra, but until now clustering has not been confirmed. Here we report how major changes in melt viscosity, together with glass Raman and Nuclear Magnetic Resonance measurements and Molecular Dynami</vt:lpwstr>
  </property>
  <property fmtid="{D5CDD505-2E9C-101B-9397-08002B2CF9AE}" pid="237" name="ZOTERO_BREF_GfJvw7smtbVX_19">
    <vt:lpwstr>cs simulations, demonstrate that metal ions nano-segregate into percolation channels, making this a universal phenomenon of oxide glasses and melts. Furthermore, we can explain how, in both single and mixed alkali compositions, metal ion clustering and pe</vt:lpwstr>
  </property>
  <property fmtid="{D5CDD505-2E9C-101B-9397-08002B2CF9AE}" pid="238" name="ZOTERO_BREF_GfJvw7smtbVX_2">
    <vt:lpwstr>l., 2017)","noteIndex":0},"citationItems":[{"id":1328,"uris":["http://zotero.org/users/453153/items/CZT3JPVA"],"uri":["http://zotero.org/users/453153/items/CZT3JPVA"],"itemData":{"id":1328,"type":"article-journal","title":"The role of Al&lt;sup&gt;3+&lt;/sup&gt; on r</vt:lpwstr>
  </property>
  <property fmtid="{D5CDD505-2E9C-101B-9397-08002B2CF9AE}" pid="239" name="ZOTERO_BREF_GfJvw7smtbVX_20">
    <vt:lpwstr>rcolation radically affect melt mobility, central to understanding industrial and geological processes.","DOI":"10.1038/s41598-017-16741-3","ISSN":"2045-2322","shortTitle":"Percolation channels","language":"En","author":[{"family":"Le Losq","given":"C."},</vt:lpwstr>
  </property>
  <property fmtid="{D5CDD505-2E9C-101B-9397-08002B2CF9AE}" pid="240" name="ZOTERO_BREF_GfJvw7smtbVX_21">
    <vt:lpwstr>{"family":"Neuville","given":"D. R."},{"family":"Chen","given":"W."},{"family":"Florian","given":"P."},{"family":"Massiot","given":"D."},{"family":"Zhou","given":"Z."},{"family":"Greaves","given":"G. N."}],"issued":{"date-parts":[["2017",12]]}}}],"schema"</vt:lpwstr>
  </property>
  <property fmtid="{D5CDD505-2E9C-101B-9397-08002B2CF9AE}" pid="241" name="ZOTERO_BREF_GfJvw7smtbVX_22">
    <vt:lpwstr>:"https://github.com/citation-style-language/schema/raw/master/csl-citation.json"}</vt:lpwstr>
  </property>
  <property fmtid="{D5CDD505-2E9C-101B-9397-08002B2CF9AE}" pid="242" name="ZOTERO_BREF_GfJvw7smtbVX_3">
    <vt:lpwstr>heology and structural changes of sodium silicate and aluminosilicate glasses and melts.","container-title":"Geochimica et Cosmochimica Acta","page":"495-517","volume":"126","source":"CrossRef","DOI":"10.1016/j.gca.2013.11.010","ISSN":"00167037","language</vt:lpwstr>
  </property>
  <property fmtid="{D5CDD505-2E9C-101B-9397-08002B2CF9AE}" pid="243" name="ZOTERO_BREF_GfJvw7smtbVX_4">
    <vt:lpwstr>":"en","author":[{"family":"Le Losq","given":"C."},{"family":"Neuville","given":"D. R."},{"family":"Florian","given":"P."},{"family":"Henderson","given":"G. S."},{"family":"Massiot","given":"D."}],"issued":{"date-parts":[["2014",2]]}}},{"id":3505,"uris":[</vt:lpwstr>
  </property>
  <property fmtid="{D5CDD505-2E9C-101B-9397-08002B2CF9AE}" pid="244" name="ZOTERO_BREF_GfJvw7smtbVX_5">
    <vt:lpwstr>"http://zotero.org/users/453153/items/PJAXRXCI"],"uri":["http://zotero.org/users/453153/items/PJAXRXCI"],"itemData":{"id":3505,"type":"article-journal","title":"Molecular structure, configurational entropy and viscosity of silicate melts: Link through the</vt:lpwstr>
  </property>
  <property fmtid="{D5CDD505-2E9C-101B-9397-08002B2CF9AE}" pid="245" name="ZOTERO_BREF_GfJvw7smtbVX_6">
    <vt:lpwstr> Adam and Gibbs theory of viscous flow","container-title":"Journal of Non-Crystalline Solids","page":"175-188","volume":"463","source":"ScienceDirect","abstract":"The Adam and Gibbs theory depicts the viscous flow of silicate melts as governed by the coop</vt:lpwstr>
  </property>
  <property fmtid="{D5CDD505-2E9C-101B-9397-08002B2CF9AE}" pid="246" name="ZOTERO_BREF_GfJvw7smtbVX_7">
    <vt:lpwstr>erative re-arrangement of molecular sub-systems. Considering that such subsystems involve the silicate Qn units (n = number of bridging oxygens), this study presents a model that links the Qn unit fractions to the melt configurational entropy at the glass</vt:lpwstr>
  </property>
  <property fmtid="{D5CDD505-2E9C-101B-9397-08002B2CF9AE}" pid="247" name="ZOTERO_BREF_GfJvw7smtbVX_8">
    <vt:lpwstr> transition temperature Tg, Sconf(Tg), and finally, to its viscosity η. With 13 adjustable parameters, the model reproduces η and Tg of melts in the Na2O-K2O-SiO2 system (60 ≤ [SiO2] ≤ 100 mol%) with 1σ standard deviations of 0.18 log unit and 10.6°, resp</vt:lpwstr>
  </property>
  <property fmtid="{D5CDD505-2E9C-101B-9397-08002B2CF9AE}" pid="248" name="ZOTERO_BREF_GfJvw7smtbVX_9">
    <vt:lpwstr>ectively.\nThe model helps understanding the links between the melt chemical composition, structure, Sconf and η. For instance, small compositional changes in highly polymerized melts generate important changes in their Sconf(Tg) because of an excess of e</vt:lpwstr>
  </property>
  <property fmtid="{D5CDD505-2E9C-101B-9397-08002B2CF9AE}" pid="249" name="ZOTERO_BREF_ILItjXhtoGGR_1">
    <vt:lpwstr>ZOTERO_ITEM CSL_CITATION {"citationID":"Q1UJCFHi","properties":{"formattedCitation":"(Giordano et al., n.d.)","plainCitation":"(Giordano et al., n.d.)","noteIndex":0},"citationItems":[{"id":5801,"uris":["http://zotero.org/users/453153/items/QC5EN9V6"],"ur</vt:lpwstr>
  </property>
  <property fmtid="{D5CDD505-2E9C-101B-9397-08002B2CF9AE}" pid="250" name="ZOTERO_BREF_ILItjXhtoGGR_10">
    <vt:lpwstr> and 532 nm wavelegths. For the same sample, the Raman spectra acquired using different setups show different intensities and intensity ratios. However, a strategy based on the ratio between the low- and high-wavenumber peaks (R) was developed to standard</vt:lpwstr>
  </property>
  <property fmtid="{D5CDD505-2E9C-101B-9397-08002B2CF9AE}" pid="251" name="ZOTERO_BREF_ILItjXhtoGGR_11">
    <vt:lpwstr>ize the data to normalized Raman ratios (Rn) and thus to remove interlaboratory differences. Using these advances, we predict melt viscosity solely with the use of Raman spectral measurements of multicomponent silicate glasses, thus demonstrating the pote</vt:lpwstr>
  </property>
  <property fmtid="{D5CDD505-2E9C-101B-9397-08002B2CF9AE}" pid="252" name="ZOTERO_BREF_ILItjXhtoGGR_12">
    <vt:lpwstr>ntial of the method in describing physical properties of silicate melts.","URL":"https://onlinelibrary.wiley.com/doi/abs/10.1002/jrs.5675","DOI":"10.1002/jrs.5675","ISSN":"1097-4555","shortTitle":"A calibrated database of Raman spectra for natural silicat</vt:lpwstr>
  </property>
  <property fmtid="{D5CDD505-2E9C-101B-9397-08002B2CF9AE}" pid="253" name="ZOTERO_BREF_ILItjXhtoGGR_13">
    <vt:lpwstr>e glasses","language":"en","author":[{"family":"Giordano","given":"Daniele"},{"family":"González‐García","given":"Diego"},{"family":"Russell","given":"James K."},{"family":"Raneri","given":"Simona"},{"family":"Bersani","given":"Danilo"},{"family":"Fornasi</vt:lpwstr>
  </property>
  <property fmtid="{D5CDD505-2E9C-101B-9397-08002B2CF9AE}" pid="254" name="ZOTERO_BREF_ILItjXhtoGGR_14">
    <vt:lpwstr>ni","given":"Laura"},{"family":"Genova","given":"Danilo Di"},{"family":"Ferrando","given":"Simona"},{"family":"Kaliwoda","given":"Melanie"},{"family":"Lottici","given":"Pier Paolo"},{"family":"Smit","given":"Matthijs"},{"family":"Dingwell","given":"Donald</vt:lpwstr>
  </property>
  <property fmtid="{D5CDD505-2E9C-101B-9397-08002B2CF9AE}" pid="255" name="ZOTERO_BREF_ILItjXhtoGGR_15">
    <vt:lpwstr> B."}],"accessed":{"date-parts":[["2019",8,16]]}}}],"schema":"https://github.com/citation-style-language/schema/raw/master/csl-citation.json"}</vt:lpwstr>
  </property>
  <property fmtid="{D5CDD505-2E9C-101B-9397-08002B2CF9AE}" pid="256" name="ZOTERO_BREF_ILItjXhtoGGR_2">
    <vt:lpwstr>i":["http://zotero.org/users/453153/items/QC5EN9V6"],"itemData":{"id":5801,"type":"article-journal","title":"A calibrated database of Raman spectra for natural silicate glasses: implications for modelling melt physical properties","container-title":"Journ</vt:lpwstr>
  </property>
  <property fmtid="{D5CDD505-2E9C-101B-9397-08002B2CF9AE}" pid="257" name="ZOTERO_BREF_ILItjXhtoGGR_3">
    <vt:lpwstr>al of Raman Spectroscopy","volume":"0","issue":"0","source":"Wiley Online Library","abstract":"The physical properties of silicate melts are of critical importance for understanding magmatic and volcanic processes on Earth and other planets. Most physical</vt:lpwstr>
  </property>
  <property fmtid="{D5CDD505-2E9C-101B-9397-08002B2CF9AE}" pid="258" name="ZOTERO_BREF_ILItjXhtoGGR_4">
    <vt:lpwstr> properties of melts are, ultimately, a consequence of the structural organization of the melt. Robust and fully generalizable strategies for the prediction of properties of naturally occurring melts as functions of composition, temperature, and pressure </vt:lpwstr>
  </property>
  <property fmtid="{D5CDD505-2E9C-101B-9397-08002B2CF9AE}" pid="259" name="ZOTERO_BREF_ILItjXhtoGGR_5">
    <vt:lpwstr>remain a challenging goal. Given the structural origin of macroscopic properties, Raman spectroscopy of glasses, which provides information on melt and glass structure, may provide a useful technique to understanding and quantify variations in macroscopic</vt:lpwstr>
  </property>
  <property fmtid="{D5CDD505-2E9C-101B-9397-08002B2CF9AE}" pid="260" name="ZOTERO_BREF_ILItjXhtoGGR_6">
    <vt:lpwstr> melt properties. Here, with the aim of providing a generalizable model for predicting the viscosity of silicate melts, we present the results of a Raman spectroscopy campaign performed on 30 anhydrous multicomponent silicate glasses resulting from quench</vt:lpwstr>
  </property>
  <property fmtid="{D5CDD505-2E9C-101B-9397-08002B2CF9AE}" pid="261" name="ZOTERO_BREF_ILItjXhtoGGR_7">
    <vt:lpwstr>ing of remelted and homogenized volcanic rocks and synthetic equivalents. The sample suite comprises one of the largest databases of multicomponent melts for which (a) chemical compositions and (b) physical properties (i.e., viscosity, fragility, heat cap</vt:lpwstr>
  </property>
  <property fmtid="{D5CDD505-2E9C-101B-9397-08002B2CF9AE}" pid="262" name="ZOTERO_BREF_ILItjXhtoGGR_8">
    <vt:lpwstr>acity, and glass transition temperature) are known. Raman spectra have been collected using green light sources at wavelengths of 532 nm. Spectra were collected on the same sample suite in four independent laboratories involving instruments from different</vt:lpwstr>
  </property>
  <property fmtid="{D5CDD505-2E9C-101B-9397-08002B2CF9AE}" pid="263" name="ZOTERO_BREF_ILItjXhtoGGR_9">
    <vt:lpwstr> manufacturers and, thus, using different spectrometers, detectors, and analytical conditions. Our results are also compared and integrated with published data on some of the same samples derived from two others setups using green light sources with 514.5</vt:lpwstr>
  </property>
  <property fmtid="{D5CDD505-2E9C-101B-9397-08002B2CF9AE}" pid="264" name="ZOTERO_BREF_ITeRRLN0hxzc_1">
    <vt:lpwstr>ZOTERO_ITEM CSL_CITATION {"citationID":"sGBajeaD","properties":{"unsorted":true,"formattedCitation":"(e.g. Hui and Zhang, 2007; Giordano et al., 2008)","plainCitation":"(e.g. Hui and Zhang, 2007; Giordano et al., 2008)","noteIndex":0},"citationItems":[{"i</vt:lpwstr>
  </property>
  <property fmtid="{D5CDD505-2E9C-101B-9397-08002B2CF9AE}" pid="265" name="ZOTERO_BREF_ITeRRLN0hxzc_2">
    <vt:lpwstr>d":505,"uris":["http://zotero.org/users/453153/items/B2UZRPWV"],"uri":["http://zotero.org/users/453153/items/B2UZRPWV"],"itemData":{"id":505,"type":"article-journal","title":"Toward a general viscosity equation for natural anhydrous and hydrous silicate m</vt:lpwstr>
  </property>
  <property fmtid="{D5CDD505-2E9C-101B-9397-08002B2CF9AE}" pid="266" name="ZOTERO_BREF_ITeRRLN0hxzc_3">
    <vt:lpwstr>elts","container-title":"Geochimica et Cosmochimica Acta","page":"403-416","volume":"71","issue":"2","author":[{"family":"Hui","given":"H."},{"family":"Zhang","given":"Y."}],"issued":{"date-parts":[["2007"]]}},"prefix":"e.g. "},{"id":757,"uris":["http://z</vt:lpwstr>
  </property>
  <property fmtid="{D5CDD505-2E9C-101B-9397-08002B2CF9AE}" pid="267" name="ZOTERO_BREF_ITeRRLN0hxzc_4">
    <vt:lpwstr>otero.org/users/453153/items/5GE3I8II"],"uri":["http://zotero.org/users/453153/items/5GE3I8II"],"itemData":{"id":757,"type":"article-journal","title":"Viscosity of magmatic liquids: A model","container-title":"Earth and Planetary Science Letters","page":"</vt:lpwstr>
  </property>
  <property fmtid="{D5CDD505-2E9C-101B-9397-08002B2CF9AE}" pid="268" name="ZOTERO_BREF_ITeRRLN0hxzc_5">
    <vt:lpwstr>123-134","volume":"271","issue":"1-4","source":"CrossRef","DOI":"10.1016/j.epsl.2008.03.038","ISSN":"0012821X","shortTitle":"Viscosity of magmatic liquids","language":"en","author":[{"family":"Giordano","given":"D."},{"family":"Russell","given":"J. K."},{</vt:lpwstr>
  </property>
  <property fmtid="{D5CDD505-2E9C-101B-9397-08002B2CF9AE}" pid="269" name="ZOTERO_BREF_ITeRRLN0hxzc_6">
    <vt:lpwstr>"family":"Dingwell","given":"D. B."}],"issued":{"date-parts":[["2008",7]]}}}],"schema":"https://github.com/citation-style-language/schema/raw/master/csl-citation.json"}</vt:lpwstr>
  </property>
  <property fmtid="{D5CDD505-2E9C-101B-9397-08002B2CF9AE}" pid="270" name="ZOTERO_BREF_Iaa5iFV2yn7f_1">
    <vt:lpwstr>ZOTERO_ITEM CSL_CITATION {"citationID":"Nfmhtzkc","properties":{"unsorted":true,"formattedCitation":"(Bottinga and Weill, 1972; Shaw, 1972, p. 19; Persikov, 1991; Hui and Zhang, 2007; Giordano et al., 2008; Persikov and Bukhtiyarov, 2009; Mauro et al., 20</vt:lpwstr>
  </property>
  <property fmtid="{D5CDD505-2E9C-101B-9397-08002B2CF9AE}" pid="271" name="ZOTERO_BREF_Iaa5iFV2yn7f_10">
    <vt:lpwstr>5,"uris":["http://zotero.org/users/453153/items/5GE3I8II"],"uri":["http://zotero.org/users/453153/items/5GE3I8II"],"itemData":{"id":1175,"type":"article-journal","title":"Viscosity of magmatic liquids: A model","container-title":"Earth and Planetary Scien</vt:lpwstr>
  </property>
  <property fmtid="{D5CDD505-2E9C-101B-9397-08002B2CF9AE}" pid="272" name="ZOTERO_BREF_Iaa5iFV2yn7f_11">
    <vt:lpwstr>ce Letters","page":"123-134","volume":"271","issue":"1-4","source":"CrossRef","DOI":"10.1016/j.epsl.2008.03.038","ISSN":"0012821X","title-short":"Viscosity of magmatic liquids","language":"en","author":[{"family":"Giordano","given":"D."},{"family":"Russel</vt:lpwstr>
  </property>
  <property fmtid="{D5CDD505-2E9C-101B-9397-08002B2CF9AE}" pid="273" name="ZOTERO_BREF_Iaa5iFV2yn7f_12">
    <vt:lpwstr>l","given":"J. K."},{"family":"Dingwell","given":"D. B."}],"issued":{"date-parts":[["2008",7]]}}},{"id":1366,"uris":["http://zotero.org/users/453153/items/DX93SZVZ"],"uri":["http://zotero.org/users/453153/items/DX93SZVZ"],"itemData":{"id":1366,"type":"art</vt:lpwstr>
  </property>
  <property fmtid="{D5CDD505-2E9C-101B-9397-08002B2CF9AE}" pid="274" name="ZOTERO_BREF_Iaa5iFV2yn7f_13">
    <vt:lpwstr>icle-journal","title":"Interrelated structural chemical model to predict and calculate viscosity of magmatic melts and water diffusion in a wide range of compositions and T-P parameters of the Earth's crust and upper mantle","container-title":"Russian Geo</vt:lpwstr>
  </property>
  <property fmtid="{D5CDD505-2E9C-101B-9397-08002B2CF9AE}" pid="275" name="ZOTERO_BREF_Iaa5iFV2yn7f_14">
    <vt:lpwstr>logy and Geophysics","collection-title":"PETROLOGY OF THE LITHOSPHERE AND DIAMOND GENESIS (to the 100th Birthday of Academician Vladimir Stepanovich Sobolev)","page":"1079-1090","volume":"50","issue":"12","source":"ScienceDirect","abstract":"A new physico</vt:lpwstr>
  </property>
  <property fmtid="{D5CDD505-2E9C-101B-9397-08002B2CF9AE}" pid="276" name="ZOTERO_BREF_Iaa5iFV2yn7f_15">
    <vt:lpwstr>chemical model is proposed to predict and calculate the viscosity of magmatic melts and water diffusion as functions of the following parameters: Ptot.; Pfl.; T; melt composition, including volatiles (H2O, OH−, CO2, CO32−, F−, Cl−); cation ratios: Al3+/(S</vt:lpwstr>
  </property>
  <property fmtid="{D5CDD505-2E9C-101B-9397-08002B2CF9AE}" pid="277" name="ZOTERO_BREF_Iaa5iFV2yn7f_16">
    <vt:lpwstr>i4+ + Al3+), Al3+/(Na+ + K+ + Ca2+ + Mg2+ + Fe 2+), Fe2+/(Fe2+ + Fe3+), and a volume content of crystals and bubbles (up to 0.45, as applied to magma viscosity). The new model is specified by: (1) structural chemical approach; (2) ultimate simplicity of a</vt:lpwstr>
  </property>
  <property fmtid="{D5CDD505-2E9C-101B-9397-08002B2CF9AE}" pid="278" name="ZOTERO_BREF_Iaa5iFV2yn7f_17">
    <vt:lpwstr>nalytical dependences; (3) high accuracy of the prediction (±30 rel.%), which is consistent with the uncertainties of the experimental data on viscosity and water diffusion, especially at high pressures. The generalized equations suggested for calculating</vt:lpwstr>
  </property>
  <property fmtid="{D5CDD505-2E9C-101B-9397-08002B2CF9AE}" pid="279" name="ZOTERO_BREF_Iaa5iFV2yn7f_18">
    <vt:lpwstr> and predicting concentration, temperature, and pressure dependences of the viscosity of magmas and water diffusion are as follows:\n\nViscosity: η T P = η 0 exp ( E X P / R T ) , where η0 is a pre-exponent constant for the viscosity of liquids at T → ∞ (</vt:lpwstr>
  </property>
  <property fmtid="{D5CDD505-2E9C-101B-9397-08002B2CF9AE}" pid="280" name="ZOTERO_BREF_Iaa5iFV2yn7f_19">
    <vt:lpwstr>η0 = 10−3.5±100.1 dPa·s, or poises); T is the temperature in K; EXP is the activation energy of viscous flow (cal/mole), which is a function of melt composition, including volatile components, and pressure; R = 1.987 (cal/mole·K) is universal gas constant</vt:lpwstr>
  </property>
  <property fmtid="{D5CDD505-2E9C-101B-9397-08002B2CF9AE}" pid="281" name="ZOTERO_BREF_Iaa5iFV2yn7f_2">
    <vt:lpwstr>13)","plainCitation":"(Bottinga and Weill, 1972; Shaw, 1972, p. 19; Persikov, 1991; Hui and Zhang, 2007; Giordano et al., 2008; Persikov and Bukhtiyarov, 2009; Mauro et al., 2013)","noteIndex":0},"citationItems":[{"id":1435,"uris":["http://zotero.org/user</vt:lpwstr>
  </property>
  <property fmtid="{D5CDD505-2E9C-101B-9397-08002B2CF9AE}" pid="282" name="ZOTERO_BREF_Iaa5iFV2yn7f_20">
    <vt:lpwstr>; and ηTP is melt viscosity at the given temperature and pressure, in dPa·s.\n\nWater diffusivity:\n\nlog D(H2O) = –(0.69 log η + 3.74) (depolymerized melts: andesite, basalt),\n\nlog D(H2O) = –(0.29 log η + 5.35) (polymerized melts: rhyolite, obsidian, a</vt:lpwstr>
  </property>
  <property fmtid="{D5CDD505-2E9C-101B-9397-08002B2CF9AE}" pid="283" name="ZOTERO_BREF_Iaa5iFV2yn7f_21">
    <vt:lpwstr>lbite, dacite),\n\nwhere D(H2O) is the coefficient of water diffusion in cm2/s, η is melt viscosity in dPa·s. A simple computer program developed for calculating the viscosity of magmatic melts and water diffusivity is recommended for modeling magmatic an</vt:lpwstr>
  </property>
  <property fmtid="{D5CDD505-2E9C-101B-9397-08002B2CF9AE}" pid="284" name="ZOTERO_BREF_Iaa5iFV2yn7f_22">
    <vt:lpwstr>d volcanic processes as well as their dynamics.","DOI":"10.1016/j.rgg.2009.11.007","ISSN":"1068-7971","journalAbbreviation":"Russian Geology and Geophysics","author":[{"family":"Persikov","given":"E. S."},{"family":"Bukhtiyarov","given":"P. G."}],"issued"</vt:lpwstr>
  </property>
  <property fmtid="{D5CDD505-2E9C-101B-9397-08002B2CF9AE}" pid="285" name="ZOTERO_BREF_Iaa5iFV2yn7f_23">
    <vt:lpwstr>:{"date-parts":[["2009",12]]}}},{"id":652,"uris":["http://zotero.org/users/453153/items/DVP2UKFI"],"uri":["http://zotero.org/users/453153/items/DVP2UKFI"],"itemData":{"id":652,"type":"article-journal","title":"Topological Model for the Viscosity of Multic</vt:lpwstr>
  </property>
  <property fmtid="{D5CDD505-2E9C-101B-9397-08002B2CF9AE}" pid="286" name="ZOTERO_BREF_Iaa5iFV2yn7f_24">
    <vt:lpwstr>omponent Glass-Forming Liquids","container-title":"International Journal of Applied Glass Science","page":"408-413","volume":"4","issue":"4","source":"CrossRef","DOI":"10.1111/ijag.12009","ISSN":"20411286","language":"en","author":[{"family":"Mauro","give</vt:lpwstr>
  </property>
  <property fmtid="{D5CDD505-2E9C-101B-9397-08002B2CF9AE}" pid="287" name="ZOTERO_BREF_Iaa5iFV2yn7f_25">
    <vt:lpwstr>n":"John C."},{"family":"Ellison","given":"Adam J."},{"family":"Allan","given":"Douglas C."},{"family":"Smedskjaer","given":"Morten M."}],"issued":{"date-parts":[["2013",12]]}}}],"schema":"https://github.com/citation-style-language/schema/raw/master/csl-c</vt:lpwstr>
  </property>
  <property fmtid="{D5CDD505-2E9C-101B-9397-08002B2CF9AE}" pid="288" name="ZOTERO_BREF_Iaa5iFV2yn7f_26">
    <vt:lpwstr>itation.json"}</vt:lpwstr>
  </property>
  <property fmtid="{D5CDD505-2E9C-101B-9397-08002B2CF9AE}" pid="289" name="ZOTERO_BREF_Iaa5iFV2yn7f_3">
    <vt:lpwstr>s/453153/items/PSDJB3ZD"],"uri":["http://zotero.org/users/453153/items/PSDJB3ZD"],"itemData":{"id":1435,"type":"article-journal","title":"The viscosity of magmatic silicate liquids: a model for calculation","container-title":"American Journal of Science",</vt:lpwstr>
  </property>
  <property fmtid="{D5CDD505-2E9C-101B-9397-08002B2CF9AE}" pid="290" name="ZOTERO_BREF_Iaa5iFV2yn7f_4">
    <vt:lpwstr>"page":"438-475","volume":"272","author":[{"family":"Bottinga","given":"Y."},{"family":"Weill","given":"D. F."}],"issued":{"date-parts":[["1972"]]}}},{"id":766,"uris":["http://zotero.org/users/453153/items/IPDT2QDH"],"uri":["http://zotero.org/users/453153</vt:lpwstr>
  </property>
  <property fmtid="{D5CDD505-2E9C-101B-9397-08002B2CF9AE}" pid="291" name="ZOTERO_BREF_Iaa5iFV2yn7f_5">
    <vt:lpwstr>/items/IPDT2QDH"],"itemData":{"id":766,"type":"article-journal","title":"Viscosities of magmatic silicate liquids: an empirical method of prediction","container-title":"American Journal of Science","page":"870-893","volume":"272","author":[{"family":"Shaw</vt:lpwstr>
  </property>
  <property fmtid="{D5CDD505-2E9C-101B-9397-08002B2CF9AE}" pid="292" name="ZOTERO_BREF_Iaa5iFV2yn7f_6">
    <vt:lpwstr>","given":"H. R."}],"issued":{"date-parts":[["1972"]]}},"locator":"19"},{"id":758,"uris":["http://zotero.org/users/453153/items/AA4WWWW3"],"uri":["http://zotero.org/users/453153/items/AA4WWWW3"],"itemData":{"id":758,"type":"article-journal","title":"The v</vt:lpwstr>
  </property>
  <property fmtid="{D5CDD505-2E9C-101B-9397-08002B2CF9AE}" pid="293" name="ZOTERO_BREF_Iaa5iFV2yn7f_7">
    <vt:lpwstr>iscosity of magmatic liquids : experiment, generalized patterns. A model for calculation and prediction. Applications.","container-title":"Advances in Physical Geochemistry","page":"1-40","volume":"9","author":[{"family":"Persikov","given":"E. S."}],"issu</vt:lpwstr>
  </property>
  <property fmtid="{D5CDD505-2E9C-101B-9397-08002B2CF9AE}" pid="294" name="ZOTERO_BREF_Iaa5iFV2yn7f_8">
    <vt:lpwstr>ed":{"date-parts":[["1991"]]}}},{"id":757,"uris":["http://zotero.org/users/453153/items/B2UZRPWV"],"uri":["http://zotero.org/users/453153/items/B2UZRPWV"],"itemData":{"id":757,"type":"article-journal","title":"Toward a general viscosity equation for natur</vt:lpwstr>
  </property>
  <property fmtid="{D5CDD505-2E9C-101B-9397-08002B2CF9AE}" pid="295" name="ZOTERO_BREF_Iaa5iFV2yn7f_9">
    <vt:lpwstr>al anhydrous and hydrous silicate melts","container-title":"Geochimica et Cosmochimica Acta","page":"403-416","volume":"71","issue":"2","author":[{"family":"Hui","given":"H."},{"family":"Zhang","given":"Y."}],"issued":{"date-parts":[["2007"]]}}},{"id":117</vt:lpwstr>
  </property>
  <property fmtid="{D5CDD505-2E9C-101B-9397-08002B2CF9AE}" pid="296" name="ZOTERO_BREF_JjRBRMG2T3f4_1">
    <vt:lpwstr>ZOTERO_ITEM CSL_CITATION {"citationID":"xQibsinP","properties":{"unsorted":true,"formattedCitation":"(e.g., see Mysen and Richet, 2005; Le Losq et al., 2019b for a review)","plainCitation":"(e.g., see Mysen and Richet, 2005; Le Losq et al., 2019b for a re</vt:lpwstr>
  </property>
  <property fmtid="{D5CDD505-2E9C-101B-9397-08002B2CF9AE}" pid="297" name="ZOTERO_BREF_JjRBRMG2T3f4_2">
    <vt:lpwstr>view)","noteIndex":0},"citationItems":[{"id":574,"uris":["http://zotero.org/users/453153/items/G2BIAT7U"],"uri":["http://zotero.org/users/453153/items/G2BIAT7U"],"itemData":{"id":574,"type":"book","title":"Silicate glasses and melts - Properties and struc</vt:lpwstr>
  </property>
  <property fmtid="{D5CDD505-2E9C-101B-9397-08002B2CF9AE}" pid="298" name="ZOTERO_BREF_JjRBRMG2T3f4_3">
    <vt:lpwstr>ture","collection-title":"Developments in geochemistry","publisher":"Elsevier B.V.","publisher-place":"Amsterdam","volume":"10","event-place":"Amsterdam","author":[{"family":"Mysen","given":"B. O."},{"family":"Richet","given":"P."}],"issued":{"date-parts"</vt:lpwstr>
  </property>
  <property fmtid="{D5CDD505-2E9C-101B-9397-08002B2CF9AE}" pid="299" name="ZOTERO_BREF_JjRBRMG2T3f4_4">
    <vt:lpwstr>:[["2005"]]}},"prefix":"e.g., see"},{"id":4729,"uris":["http://zotero.org/users/453153/items/2XWMG3XB"],"uri":["http://zotero.org/users/453153/items/2XWMG3XB"],"itemData":{"id":4729,"type":"chapter","title":"Silicate Glasses","container-title":"Handbook o</vt:lpwstr>
  </property>
  <property fmtid="{D5CDD505-2E9C-101B-9397-08002B2CF9AE}" pid="300" name="ZOTERO_BREF_JjRBRMG2T3f4_5">
    <vt:lpwstr>f Glass","publisher":"Springer","URL":"https://www.springer.com/us/book/9783319937267","ISBN":"978-3-319-93728-1","author":[{"family":"Le Losq","given":"C."},{"family":"Cicconi","given":"M. R."},{"family":"Greaves","given":"G. N."},{"family":"Neuville","g</vt:lpwstr>
  </property>
  <property fmtid="{D5CDD505-2E9C-101B-9397-08002B2CF9AE}" pid="301" name="ZOTERO_BREF_JjRBRMG2T3f4_6">
    <vt:lpwstr>iven":"D. R."}],"issued":{"date-parts":[["2019",5]]}},"suffix":"for a review"}],"schema":"https://github.com/citation-style-language/schema/raw/master/csl-citation.json"}</vt:lpwstr>
  </property>
  <property fmtid="{D5CDD505-2E9C-101B-9397-08002B2CF9AE}" pid="302" name="ZOTERO_BREF_JzngA8vNmjXz_1">
    <vt:lpwstr>ZOTERO_BIBL {"uncited":[],"omitted":[],"custom":[]} CSL_BIBLIOGRAPHY</vt:lpwstr>
  </property>
  <property fmtid="{D5CDD505-2E9C-101B-9397-08002B2CF9AE}" pid="303" name="ZOTERO_BREF_JzngA8vNmjXz_2">
    <vt:lpwstr/>
  </property>
  <property fmtid="{D5CDD505-2E9C-101B-9397-08002B2CF9AE}" pid="304" name="ZOTERO_BREF_JzngA8vNmjXz_3">
    <vt:lpwstr/>
  </property>
  <property fmtid="{D5CDD505-2E9C-101B-9397-08002B2CF9AE}" pid="305" name="ZOTERO_BREF_JzngA8vNmjXz_4">
    <vt:lpwstr/>
  </property>
  <property fmtid="{D5CDD505-2E9C-101B-9397-08002B2CF9AE}" pid="306" name="ZOTERO_BREF_JzngA8vNmjXz_5">
    <vt:lpwstr/>
  </property>
  <property fmtid="{D5CDD505-2E9C-101B-9397-08002B2CF9AE}" pid="307" name="ZOTERO_BREF_K0U5bP3tV8rz_1">
    <vt:lpwstr>ZOTERO_ITEM CSL_CITATION {"citationID":"rbUZSCjq","properties":{"unsorted":true,"formattedCitation":"(e.g. H. Maekawa et al., 1991; Mysen, 1995)","plainCitation":"(e.g. H. Maekawa et al., 1991; Mysen, 1995)","noteIndex":0},"citationItems":[{"id":621,"uris</vt:lpwstr>
  </property>
  <property fmtid="{D5CDD505-2E9C-101B-9397-08002B2CF9AE}" pid="308" name="ZOTERO_BREF_K0U5bP3tV8rz_2">
    <vt:lpwstr>":["http://zotero.org/users/453153/items/Z3PAJIHG"],"uri":["http://zotero.org/users/453153/items/Z3PAJIHG"],"itemData":{"id":621,"type":"article-journal","title":"&lt;sup&gt;29$&lt;/sup&gt;Si MAS NMR Investigation of the Na₂0-Al₂O₃-SiO₂ glasses","container-title":"Jo</vt:lpwstr>
  </property>
  <property fmtid="{D5CDD505-2E9C-101B-9397-08002B2CF9AE}" pid="309" name="ZOTERO_BREF_K0U5bP3tV8rz_3">
    <vt:lpwstr>urnal of Physical Chemistry","page":"6822-6827","volume":"95","author":[{"family":"Maekawa","given":"H."},{"family":"Maekawa","given":"T."},{"family":"Kawamura","given":"K."},{"family":"Yokohama","given":"T."}],"issued":{"date-parts":[["1991"]]}},"prefix"</vt:lpwstr>
  </property>
  <property fmtid="{D5CDD505-2E9C-101B-9397-08002B2CF9AE}" pid="310" name="ZOTERO_BREF_K0U5bP3tV8rz_4">
    <vt:lpwstr>:"e.g."},{"id":358,"uris":["http://zotero.org/users/453153/items/UENA3I4E"],"uri":["http://zotero.org/users/453153/items/UENA3I4E"],"itemData":{"id":358,"type":"article-journal","title":"Experimental, in situ, high-temperature studies of properties and st</vt:lpwstr>
  </property>
  <property fmtid="{D5CDD505-2E9C-101B-9397-08002B2CF9AE}" pid="311" name="ZOTERO_BREF_K0U5bP3tV8rz_5">
    <vt:lpwstr>ructure of silicate melts relevant to magmatic processes","container-title":"European Journal of Mineralogy","page":"745-766","volume":"7","author":[{"family":"Mysen","given":"B. O."}],"issued":{"date-parts":[["1995"]]}}}],"schema":"https://github.com/cit</vt:lpwstr>
  </property>
  <property fmtid="{D5CDD505-2E9C-101B-9397-08002B2CF9AE}" pid="312" name="ZOTERO_BREF_K0U5bP3tV8rz_6">
    <vt:lpwstr>ation-style-language/schema/raw/master/csl-citation.json"}</vt:lpwstr>
  </property>
  <property fmtid="{D5CDD505-2E9C-101B-9397-08002B2CF9AE}" pid="313" name="ZOTERO_BREF_Lz2c0Kkdg2Gr_1">
    <vt:lpwstr>ZOTERO_ITEM CSL_CITATION {"citationID":"G9y32Ak6","properties":{"formattedCitation":"(see eq. 1 in Le Losq et al., 2014)","plainCitation":"(see eq. 1 in Le Losq et al., 2014)","noteIndex":0},"citationItems":[{"id":134,"uris":["http://zotero.org/users/4531</vt:lpwstr>
  </property>
  <property fmtid="{D5CDD505-2E9C-101B-9397-08002B2CF9AE}" pid="314" name="ZOTERO_BREF_Lz2c0Kkdg2Gr_2">
    <vt:lpwstr>53/items/CZT3JPVA"],"uri":["http://zotero.org/users/453153/items/CZT3JPVA"],"itemData":{"id":134,"type":"article-journal","title":"The role of Al&lt;sup&gt;3+&lt;/sup&gt; on rheology and structural changes of sodium silicate and aluminosilicate glasses and melts.","c</vt:lpwstr>
  </property>
  <property fmtid="{D5CDD505-2E9C-101B-9397-08002B2CF9AE}" pid="315" name="ZOTERO_BREF_Lz2c0Kkdg2Gr_3">
    <vt:lpwstr>ontainer-title":"Geochimica et Cosmochimica Acta","page":"495-517","volume":"126","source":"CrossRef","DOI":"10.1016/j.gca.2013.11.010","ISSN":"00167037","language":"en","author":[{"family":"Le Losq","given":"C."},{"family":"Neuville","given":"D. R."},{"f</vt:lpwstr>
  </property>
  <property fmtid="{D5CDD505-2E9C-101B-9397-08002B2CF9AE}" pid="316" name="ZOTERO_BREF_Lz2c0Kkdg2Gr_4">
    <vt:lpwstr>amily":"Florian","given":"P."},{"family":"Henderson","given":"G. S."},{"family":"Massiot","given":"D."}],"issued":{"date-parts":[["2014",2]]}},"prefix":"see eq. 1 in"}],"schema":"https://github.com/citation-style-language/schema/raw/master/csl-citation.js</vt:lpwstr>
  </property>
  <property fmtid="{D5CDD505-2E9C-101B-9397-08002B2CF9AE}" pid="317" name="ZOTERO_BREF_Lz2c0Kkdg2Gr_5">
    <vt:lpwstr>on"}</vt:lpwstr>
  </property>
  <property fmtid="{D5CDD505-2E9C-101B-9397-08002B2CF9AE}" pid="318" name="ZOTERO_BREF_O2A82JLkJSO9_1">
    <vt:lpwstr>ZOTERO_ITEM CSL_CITATION {"citationID":"idlyKric","properties":{"formattedCitation":"(e.g. Mysen et al., 2003)","plainCitation":"(e.g. Mysen et al., 2003)","noteIndex":0},"citationItems":[{"id":642,"uris":["http://zotero.org/users/453153/items/EH5CCRSB"],</vt:lpwstr>
  </property>
  <property fmtid="{D5CDD505-2E9C-101B-9397-08002B2CF9AE}" pid="319" name="ZOTERO_BREF_O2A82JLkJSO9_2">
    <vt:lpwstr>"uri":["http://zotero.org/users/453153/items/EH5CCRSB"],"itemData":{"id":642,"type":"article-journal","title":"The structural behavior of Al&lt;sup&gt;3+&lt;/sup&gt; in peralkaline melts and glasses in the system Na₂O-Al₂O₃-SiO₂","container-title":"American Mineralog</vt:lpwstr>
  </property>
  <property fmtid="{D5CDD505-2E9C-101B-9397-08002B2CF9AE}" pid="320" name="ZOTERO_BREF_O2A82JLkJSO9_3">
    <vt:lpwstr>ist","page":"1668-1678","volume":"88","author":[{"family":"Mysen","given":"B. O."},{"family":"Lucier","given":"A."},{"family":"Cody","given":"G. D."}],"issued":{"date-parts":[["2003"]]}},"prefix":"e.g."}],"schema":"https://github.com/citation-style-langua</vt:lpwstr>
  </property>
  <property fmtid="{D5CDD505-2E9C-101B-9397-08002B2CF9AE}" pid="321" name="ZOTERO_BREF_O2A82JLkJSO9_4">
    <vt:lpwstr>ge/schema/raw/master/csl-citation.json"}</vt:lpwstr>
  </property>
  <property fmtid="{D5CDD505-2E9C-101B-9397-08002B2CF9AE}" pid="322" name="ZOTERO_BREF_PKbzZIPhnBrl_1">
    <vt:lpwstr>ZOTERO_ITEM CSL_CITATION {"citationID":"xnaz40cn","properties":{"formattedCitation":"(2009)","plainCitation":"(2009)","noteIndex":0},"citationItems":[{"id":1398,"uris":["http://zotero.org/users/453153/items/DRSD27CN"],"uri":["http://zotero.org/users/45315</vt:lpwstr>
  </property>
  <property fmtid="{D5CDD505-2E9C-101B-9397-08002B2CF9AE}" pid="323" name="ZOTERO_BREF_PKbzZIPhnBrl_2">
    <vt:lpwstr>3/items/DRSD27CN"],"itemData":{"id":1398,"type":"article-journal","title":"Viscosity of glass-forming liquids","container-title":"Proceedings of the National Academy of Sciences","page":"19780–19784","volume":"106","issue":"47","source":"Google Scholar","</vt:lpwstr>
  </property>
  <property fmtid="{D5CDD505-2E9C-101B-9397-08002B2CF9AE}" pid="324" name="ZOTERO_BREF_PKbzZIPhnBrl_3">
    <vt:lpwstr>author":[{"family":"Mauro","given":"John C."},{"family":"Yue","given":"Yuanzheng"},{"family":"Ellison","given":"Adam J."},{"family":"Gupta","given":"Prabhat K."},{"family":"Allan","given":"Douglas C."}],"issued":{"date-parts":[["2009"]]}},"suppress-author</vt:lpwstr>
  </property>
  <property fmtid="{D5CDD505-2E9C-101B-9397-08002B2CF9AE}" pid="325" name="ZOTERO_BREF_PKbzZIPhnBrl_4">
    <vt:lpwstr>":true}],"schema":"https://github.com/citation-style-language/schema/raw/master/csl-citation.json"}</vt:lpwstr>
  </property>
  <property fmtid="{D5CDD505-2E9C-101B-9397-08002B2CF9AE}" pid="326" name="ZOTERO_BREF_PMxyJvh8TZD99nXQJmgno_1">
    <vt:lpwstr>ZOTERO_ITEM CSL_CITATION {"citationID":"H5gSuP5U","properties":{"formattedCitation":"(Srivastava et al., 2014)","plainCitation":"(Srivastava et al., 2014)","noteIndex":0},"citationItems":[{"id":5313,"uris":["http://zotero.org/users/453153/items/W4YPAGQA"]</vt:lpwstr>
  </property>
  <property fmtid="{D5CDD505-2E9C-101B-9397-08002B2CF9AE}" pid="327" name="ZOTERO_BREF_PMxyJvh8TZD99nXQJmgno_2">
    <vt:lpwstr>,"uri":["http://zotero.org/users/453153/items/W4YPAGQA"],"itemData":{"id":5313,"type":"article-journal","title":"Dropout: A Simple Way to Prevent Neural Networks from Overfitting","container-title":"Journal of Machine Learning Research","page":"1929-1958"</vt:lpwstr>
  </property>
  <property fmtid="{D5CDD505-2E9C-101B-9397-08002B2CF9AE}" pid="328" name="ZOTERO_BREF_PMxyJvh8TZD99nXQJmgno_3">
    <vt:lpwstr>,"volume":"15","source":"jmlr.org","title-short":"Dropout","author":[{"family":"Srivastava","given":"Nitish"},{"family":"Hinton","given":"Geoffrey"},{"family":"Krizhevsky","given":"Alex"},{"family":"Sutskever","given":"Ilya"},{"family":"Salakhutdinov","gi</vt:lpwstr>
  </property>
  <property fmtid="{D5CDD505-2E9C-101B-9397-08002B2CF9AE}" pid="329" name="ZOTERO_BREF_PMxyJvh8TZD99nXQJmgno_4">
    <vt:lpwstr>ven":"Ruslan"}],"issued":{"date-parts":[["2014"]]}}}],"schema":"https://github.com/citation-style-language/schema/raw/master/csl-citation.json"}</vt:lpwstr>
  </property>
  <property fmtid="{D5CDD505-2E9C-101B-9397-08002B2CF9AE}" pid="330" name="ZOTERO_BREF_PSyALkooOEWF_1">
    <vt:lpwstr>ZOTERO_ITEM CSL_CITATION {"citationID":"FzmlMxfj","properties":{"formattedCitation":"(Greaves and Ngai, 1995; Le Losq et al., 2017)","plainCitation":"(Greaves and Ngai, 1995; Le Losq et al., 2017)","noteIndex":0},"citationItems":[{"id":1344,"uris":["http:</vt:lpwstr>
  </property>
  <property fmtid="{D5CDD505-2E9C-101B-9397-08002B2CF9AE}" pid="331" name="ZOTERO_BREF_PSyALkooOEWF_10">
    <vt:lpwstr> ion clustering and percolation radically affect melt mobility, central to understanding industrial and geological processes.","DOI":"10.1038/s41598-017-16741-3","ISSN":"2045-2322","title-short":"Percolation channels","language":"En","author":[{"family":"</vt:lpwstr>
  </property>
  <property fmtid="{D5CDD505-2E9C-101B-9397-08002B2CF9AE}" pid="332" name="ZOTERO_BREF_PSyALkooOEWF_11">
    <vt:lpwstr>Le Losq","given":"C."},{"family":"Neuville","given":"D. R."},{"family":"Chen","given":"W."},{"family":"Florian","given":"P."},{"family":"Massiot","given":"D."},{"family":"Zhou","given":"Z."},{"family":"Greaves","given":"G. N."}],"issued":{"date-parts":[["</vt:lpwstr>
  </property>
  <property fmtid="{D5CDD505-2E9C-101B-9397-08002B2CF9AE}" pid="333" name="ZOTERO_BREF_PSyALkooOEWF_12">
    <vt:lpwstr>2017",12]]}}}],"schema":"https://github.com/citation-style-language/schema/raw/master/csl-citation.json"}</vt:lpwstr>
  </property>
  <property fmtid="{D5CDD505-2E9C-101B-9397-08002B2CF9AE}" pid="334" name="ZOTERO_BREF_PSyALkooOEWF_2">
    <vt:lpwstr>//zotero.org/users/453153/items/6F3ZQ4UW"],"uri":["http://zotero.org/users/453153/items/6F3ZQ4UW"],"itemData":{"id":1344,"type":"article-journal","title":"Reconciling ionic-transport properties with atomic structure in oxide glasses","container-title":"Ph</vt:lpwstr>
  </property>
  <property fmtid="{D5CDD505-2E9C-101B-9397-08002B2CF9AE}" pid="335" name="ZOTERO_BREF_PSyALkooOEWF_3">
    <vt:lpwstr>ysical Review B","page":"6358-6380","volume":"52","issue":"9","DOI":"10.1103/PhysRevB.52.6358","journalAbbreviation":"Phys. Rev. B","author":[{"family":"Greaves","given":"G. N."},{"family":"Ngai","given":"K. L."}],"issued":{"date-parts":[["1995"]]}}},{"id</vt:lpwstr>
  </property>
  <property fmtid="{D5CDD505-2E9C-101B-9397-08002B2CF9AE}" pid="336" name="ZOTERO_BREF_PSyALkooOEWF_4">
    <vt:lpwstr>":4093,"uris":["http://zotero.org/users/453153/items/6VDKVSXJ"],"uri":["http://zotero.org/users/453153/items/6VDKVSXJ"],"itemData":{"id":4093,"type":"article-journal","title":"Percolation channels: a universal idea to describe the atomic structure and dyn</vt:lpwstr>
  </property>
  <property fmtid="{D5CDD505-2E9C-101B-9397-08002B2CF9AE}" pid="337" name="ZOTERO_BREF_PSyALkooOEWF_5">
    <vt:lpwstr>amics of glasses and melts","container-title":"Scientific Reports","page":"16490","volume":"7","issue":"1","source":"www.nature.com","abstract":"Understanding the links between chemical composition, nano-structure and the dynamic properties of silicate me</vt:lpwstr>
  </property>
  <property fmtid="{D5CDD505-2E9C-101B-9397-08002B2CF9AE}" pid="338" name="ZOTERO_BREF_PSyALkooOEWF_6">
    <vt:lpwstr>lts and glasses is fundamental to both Earth and Materials Sciences. Central to this is whether the distribution of mobile metallic ions is random or not. In silicate systems, such as window glass, it is well-established that the short-range structure is </vt:lpwstr>
  </property>
  <property fmtid="{D5CDD505-2E9C-101B-9397-08002B2CF9AE}" pid="339" name="ZOTERO_BREF_PSyALkooOEWF_7">
    <vt:lpwstr>not random but metal ions cluster, forming percolation channels through a partly broken network of corner-sharing SiO4 tetrahedra. In alumino-silicate glasses and melts, extensively used in industry and representing most of the Earth magmas, metal ions co</vt:lpwstr>
  </property>
  <property fmtid="{D5CDD505-2E9C-101B-9397-08002B2CF9AE}" pid="340" name="ZOTERO_BREF_PSyALkooOEWF_8">
    <vt:lpwstr>mpensate the electrical charge deficit of AlO4\n                        − tetrahedra, but until now clustering has not been confirmed. Here we report how major changes in melt viscosity, together with glass Raman and Nuclear Magnetic Resonance measurement</vt:lpwstr>
  </property>
  <property fmtid="{D5CDD505-2E9C-101B-9397-08002B2CF9AE}" pid="341" name="ZOTERO_BREF_PSyALkooOEWF_9">
    <vt:lpwstr>s and Molecular Dynamics simulations, demonstrate that metal ions nano-segregate into percolation channels, making this a universal phenomenon of oxide glasses and melts. Furthermore, we can explain how, in both single and mixed alkali compositions, metal</vt:lpwstr>
  </property>
  <property fmtid="{D5CDD505-2E9C-101B-9397-08002B2CF9AE}" pid="342" name="ZOTERO_BREF_PfEV7F10Ucqn1IsJirfAm_1">
    <vt:lpwstr>ZOTERO_TEMP </vt:lpwstr>
  </property>
  <property fmtid="{D5CDD505-2E9C-101B-9397-08002B2CF9AE}" pid="343" name="ZOTERO_BREF_PsJH3K5t1aTY_1">
    <vt:lpwstr>ZOTERO_ITEM CSL_CITATION {"citationID":"KlPiNYXe","properties":{"formattedCitation":"(2006)","plainCitation":"(2006)","noteIndex":0},"citationItems":[{"id":5621,"uris":["http://zotero.org/users/453153/items/9CVZQU9I"],"uri":["http://zotero.org/users/45315</vt:lpwstr>
  </property>
  <property fmtid="{D5CDD505-2E9C-101B-9397-08002B2CF9AE}" pid="344" name="ZOTERO_BREF_PsJH3K5t1aTY_2">
    <vt:lpwstr>3/items/9CVZQU9I"],"itemData":{"id":5621,"type":"book","title":"Pattern recognition and machine learning","collection-title":"Information science and statistics","publisher":"Springer","publisher-place":"New York","number-of-pages":"738","source":"Library</vt:lpwstr>
  </property>
  <property fmtid="{D5CDD505-2E9C-101B-9397-08002B2CF9AE}" pid="345" name="ZOTERO_BREF_PsJH3K5t1aTY_3">
    <vt:lpwstr> of Congress ISBN","event-place":"New York","ISBN":"978-0-387-31073-2","call-number":"Q327 .B52 2006","language":"en","author":[{"family":"Bishop","given":"Christopher M."}],"issued":{"date-parts":[["2006"]]}},"suppress-author":true}],"schema":"https://gi</vt:lpwstr>
  </property>
  <property fmtid="{D5CDD505-2E9C-101B-9397-08002B2CF9AE}" pid="346" name="ZOTERO_BREF_PsJH3K5t1aTY_4">
    <vt:lpwstr>thub.com/citation-style-language/schema/raw/master/csl-citation.json"}</vt:lpwstr>
  </property>
  <property fmtid="{D5CDD505-2E9C-101B-9397-08002B2CF9AE}" pid="347" name="ZOTERO_BREF_Q6Ufi9hWrL4O_1">
    <vt:lpwstr>ZOTERO_ITEM CSL_CITATION {"citationID":"G0R1euog","properties":{"formattedCitation":"(1988)","plainCitation":"(1988)","noteIndex":0},"citationItems":[{"id":2369,"uris":["http://zotero.org/users/453153/items/GHDJW59M"],"uri":["http://zotero.org/users/45315</vt:lpwstr>
  </property>
  <property fmtid="{D5CDD505-2E9C-101B-9397-08002B2CF9AE}" pid="348" name="ZOTERO_BREF_Q6Ufi9hWrL4O_2">
    <vt:lpwstr>3/items/GHDJW59M"],"itemData":{"id":2369,"type":"article-journal","title":"Effect of disorder on diffusion and viscosity in condensed systems","container-title":"Journal of Non-Crystalline Solids","page":"253-260","volume":"104","issue":"2","source":"Scie</vt:lpwstr>
  </property>
  <property fmtid="{D5CDD505-2E9C-101B-9397-08002B2CF9AE}" pid="349" name="ZOTERO_BREF_Q6Ufi9hWrL4O_3">
    <vt:lpwstr>nceDirect","abstract":"A simple theoretical model describing the influence of disorder on transport properties (viscosity, diffusion coefficients, etc.) in undercooled melts and crystals is suggested. The basic assumption is that structural disarray resul</vt:lpwstr>
  </property>
  <property fmtid="{D5CDD505-2E9C-101B-9397-08002B2CF9AE}" pid="350" name="ZOTERO_BREF_Q6Ufi9hWrL4O_4">
    <vt:lpwstr>ts in a random probability distribution of energy barriers for diffusion characterized by dispersion σ around some mean value 〈E〉. It is shown that the effect of σ on the mean jump frequency 〈v(E)〉 may lead to corrections of many order of magnitude as com</vt:lpwstr>
  </property>
  <property fmtid="{D5CDD505-2E9C-101B-9397-08002B2CF9AE}" pid="351" name="ZOTERO_BREF_Q6Ufi9hWrL4O_5">
    <vt:lpwstr>pared to the hopping frequency calculated traditionally in terms of the average activation energy 〈E〉 only. The temperature course of 〈v(E)〉 is then examined making use of the relation between σ and the entropy of the system S. Thus an analytical formula </vt:lpwstr>
  </property>
  <property fmtid="{D5CDD505-2E9C-101B-9397-08002B2CF9AE}" pid="352" name="ZOTERO_BREF_Q6Ufi9hWrL4O_6">
    <vt:lpwstr>is obtained which properly describes molecular transport in both the crystalline and the amorphous state. Even in a simplified form, η=η0 exp(β/Tα), it reproduces well the existing data on temperature variation of viscosity η (or self-diffusion) in glassf</vt:lpwstr>
  </property>
  <property fmtid="{D5CDD505-2E9C-101B-9397-08002B2CF9AE}" pid="353" name="ZOTERO_BREF_Q6Ufi9hWrL4O_7">
    <vt:lpwstr>orming melts. In another aspect - in terms of the percolation theory - the model describes the diffusion of a foreign particle in a rigid host structure and yields also a qualitative estimate of the variation of the percolation threshold Ep with the degre</vt:lpwstr>
  </property>
  <property fmtid="{D5CDD505-2E9C-101B-9397-08002B2CF9AE}" pid="354" name="ZOTERO_BREF_Q6Ufi9hWrL4O_8">
    <vt:lpwstr>e of amorphisation σ.","DOI":"10.1016/0022-3093(88)90396-1","ISSN":"0022-3093","journalAbbreviation":"Journal of Non-Crystalline Solids","author":[{"family":"Avramov","given":"I."},{"family":"Milchev","given":"A."}],"issued":{"date-parts":[["1988",9,1]]}}</vt:lpwstr>
  </property>
  <property fmtid="{D5CDD505-2E9C-101B-9397-08002B2CF9AE}" pid="355" name="ZOTERO_BREF_Q6Ufi9hWrL4O_9">
    <vt:lpwstr>,"suppress-author":true}],"schema":"https://github.com/citation-style-language/schema/raw/master/csl-citation.json"}</vt:lpwstr>
  </property>
  <property fmtid="{D5CDD505-2E9C-101B-9397-08002B2CF9AE}" pid="356" name="ZOTERO_BREF_QgzGQLlo3GtU_1">
    <vt:lpwstr>ZOTERO_ITEM CSL_CITATION {"citationID":"eo8Yr2TN","properties":{"formattedCitation":"(e.g., Le Losq et al., 2014 and references cited therein)","plainCitation":"(e.g., Le Losq et al., 2014 and references cited therein)","noteIndex":0},"citationItems":[{"i</vt:lpwstr>
  </property>
  <property fmtid="{D5CDD505-2E9C-101B-9397-08002B2CF9AE}" pid="357" name="ZOTERO_BREF_QgzGQLlo3GtU_2">
    <vt:lpwstr>d":1328,"uris":["http://zotero.org/users/453153/items/CZT3JPVA"],"uri":["http://zotero.org/users/453153/items/CZT3JPVA"],"itemData":{"id":1328,"type":"article-journal","title":"The role of Al&lt;sup&gt;3+&lt;/sup&gt; on rheology and structural changes of sodium silic</vt:lpwstr>
  </property>
  <property fmtid="{D5CDD505-2E9C-101B-9397-08002B2CF9AE}" pid="358" name="ZOTERO_BREF_QgzGQLlo3GtU_3">
    <vt:lpwstr>ate and aluminosilicate glasses and melts.","container-title":"Geochimica et Cosmochimica Acta","page":"495-517","volume":"126","source":"CrossRef","DOI":"10.1016/j.gca.2013.11.010","ISSN":"00167037","language":"en","author":[{"family":"Le Losq","given":"</vt:lpwstr>
  </property>
  <property fmtid="{D5CDD505-2E9C-101B-9397-08002B2CF9AE}" pid="359" name="ZOTERO_BREF_QgzGQLlo3GtU_4">
    <vt:lpwstr>C."},{"family":"Neuville","given":"D. R."},{"family":"Florian","given":"P."},{"family":"Henderson","given":"G. S."},{"family":"Massiot","given":"D."}],"issued":{"date-parts":[["2014",2]]}},"prefix":"e.g.,","suffix":"and references cited therein"}],"schema</vt:lpwstr>
  </property>
  <property fmtid="{D5CDD505-2E9C-101B-9397-08002B2CF9AE}" pid="360" name="ZOTERO_BREF_QgzGQLlo3GtU_5">
    <vt:lpwstr>":"https://github.com/citation-style-language/schema/raw/master/csl-citation.json"}</vt:lpwstr>
  </property>
  <property fmtid="{D5CDD505-2E9C-101B-9397-08002B2CF9AE}" pid="361" name="ZOTERO_BREF_Qzbc7Z0jMrnUqnECsk4nT_1">
    <vt:lpwstr>ZOTERO_ITEM CSL_CITATION {"citationID":"6G27fNj3","properties":{"formattedCitation":"(2017)","plainCitation":"(2017)","noteIndex":0},"citationItems":[{"id":1338,"uris":["http://zotero.org/users/453153/items/MAEM4I4T"],"uri":["http://zotero.org/users/45315</vt:lpwstr>
  </property>
  <property fmtid="{D5CDD505-2E9C-101B-9397-08002B2CF9AE}" pid="362" name="ZOTERO_BREF_Qzbc7Z0jMrnUqnECsk4nT_10">
    <vt:lpwstr>nguage/schema/raw/master/csl-citation.json"}</vt:lpwstr>
  </property>
  <property fmtid="{D5CDD505-2E9C-101B-9397-08002B2CF9AE}" pid="363" name="ZOTERO_BREF_Qzbc7Z0jMrnUqnECsk4nT_2">
    <vt:lpwstr>3/items/MAEM4I4T"],"itemData":{"id":1338,"type":"article-journal","title":"Modelling configurational entropy of silicate melts","container-title":"Chemical Geology","page":"140-151","volume":"461","source":"ScienceDirect","abstract":"The Adam-Gibbs theory</vt:lpwstr>
  </property>
  <property fmtid="{D5CDD505-2E9C-101B-9397-08002B2CF9AE}" pid="364" name="ZOTERO_BREF_Qzbc7Z0jMrnUqnECsk4nT_3">
    <vt:lpwstr> provides a robust connection between the transport or relaxation properties of melts and their thermochemical properties. In its expanded form: log η = A + B T S c Tg + C p c ln T T g\n\nthe equation has adjustable unknown parameters A, B and Sc (Tg) whi</vt:lpwstr>
  </property>
  <property fmtid="{D5CDD505-2E9C-101B-9397-08002B2CF9AE}" pid="365" name="ZOTERO_BREF_Qzbc7Z0jMrnUqnECsk4nT_4">
    <vt:lpwstr>ch can be estimated from experimental estimates of configurational heat capacity (Cpc), glass transition temperature (Tg) and viscosity (η). Here, we use recently published datasets for anhydrous and hydrous silicate melts and glasses (N ~ 50) for which t</vt:lpwstr>
  </property>
  <property fmtid="{D5CDD505-2E9C-101B-9397-08002B2CF9AE}" pid="366" name="ZOTERO_BREF_Qzbc7Z0jMrnUqnECsk4nT_5">
    <vt:lpwstr>here are measurements of log η and calorimetric measurements of Cpc and Tg. Our fitting strategy follows the approach developed by previous workers with the sole exception that we assume all silicate melts converge to a common, but unknown, high temperatu</vt:lpwstr>
  </property>
  <property fmtid="{D5CDD505-2E9C-101B-9397-08002B2CF9AE}" pid="367" name="ZOTERO_BREF_Qzbc7Z0jMrnUqnECsk4nT_6">
    <vt:lpwstr>re limit to melt viscosity (e.g., A = log η∞). Our optimal value for A is − 3.51 ± 0.25. A consequence of a common, high-temperature limit to silicate melt viscosity is that the corresponding model values of glass transition temperature (Tg12), melt fragi</vt:lpwstr>
  </property>
  <property fmtid="{D5CDD505-2E9C-101B-9397-08002B2CF9AE}" pid="368" name="ZOTERO_BREF_Qzbc7Z0jMrnUqnECsk4nT_7">
    <vt:lpwstr>lity (m), and the ratio Cpc/Sc are constrained to lie on a single plane approximated as: Cp c S c = − Tg 12 243399 − m 15.518 + 0.996\n\nthereby establishing a quantitative connection between calorimetric and rheological measurements. Lastly, we show a go</vt:lpwstr>
  </property>
  <property fmtid="{D5CDD505-2E9C-101B-9397-08002B2CF9AE}" pid="369" name="ZOTERO_BREF_Qzbc7Z0jMrnUqnECsk4nT_8">
    <vt:lpwstr>od correspondence between values of Tg12 and fragility (m) from this Adam-Gibbs based model of melt viscosity and values predicted by the GRD viscosity model for multicomponent silicate melts (cf. Giordano et al., 2008).","DOI":"10.1016/j.chemgeo.2016.07.</vt:lpwstr>
  </property>
  <property fmtid="{D5CDD505-2E9C-101B-9397-08002B2CF9AE}" pid="370" name="ZOTERO_BREF_Qzbc7Z0jMrnUqnECsk4nT_9">
    <vt:lpwstr>019","ISSN":"0009-2541","journalAbbreviation":"Chemical Geology","author":[{"family":"Russell","given":"J. K."},{"family":"Giordano","given":"D."}],"issued":{"date-parts":[["2017"]]}},"suppress-author":true}],"schema":"https://github.com/citation-style-la</vt:lpwstr>
  </property>
  <property fmtid="{D5CDD505-2E9C-101B-9397-08002B2CF9AE}" pid="371" name="ZOTERO_BREF_Si44WV5qbs5IuoTuxXigi_1">
    <vt:lpwstr>ZOTERO_ITEM CSL_CITATION {"citationID":"XsU4ynXD","properties":{"formattedCitation":"(Glorot et al., 2011)","plainCitation":"(Glorot et al., 2011)","noteIndex":0},"citationItems":[{"id":1113,"uris":["http://zotero.org/users/453153/items/PMMGXQ3B"],"uri":[</vt:lpwstr>
  </property>
  <property fmtid="{D5CDD505-2E9C-101B-9397-08002B2CF9AE}" pid="372" name="ZOTERO_BREF_Si44WV5qbs5IuoTuxXigi_2">
    <vt:lpwstr>"http://zotero.org/users/453153/items/PMMGXQ3B"],"itemData":{"id":1113,"type":"paper-conference","title":"Deep sparse rectifier neural networks","container-title":"International Conference on Artificial Intelligence and Statistics","page":"315–323","sourc</vt:lpwstr>
  </property>
  <property fmtid="{D5CDD505-2E9C-101B-9397-08002B2CF9AE}" pid="373" name="ZOTERO_BREF_Si44WV5qbs5IuoTuxXigi_3">
    <vt:lpwstr>e":"Google Scholar","URL":"http://machinelearning.wustl.edu/mlpapers/paper_files/AISTATS2011_GlorotBB11.pdf","author":[{"family":"Glorot","given":"Xavier"},{"family":"Bordes","given":"Antoine"},{"family":"Bengio","given":"Yoshua"}],"issued":{"date-parts":</vt:lpwstr>
  </property>
  <property fmtid="{D5CDD505-2E9C-101B-9397-08002B2CF9AE}" pid="374" name="ZOTERO_BREF_Si44WV5qbs5IuoTuxXigi_4">
    <vt:lpwstr>[["2011"]]},"accessed":{"date-parts":[["2016",6,15]]}}}],"schema":"https://github.com/citation-style-language/schema/raw/master/csl-citation.json"}</vt:lpwstr>
  </property>
  <property fmtid="{D5CDD505-2E9C-101B-9397-08002B2CF9AE}" pid="375" name="ZOTERO_BREF_TFs1j0hRtzrzRyRBPRoSK_1">
    <vt:lpwstr>ZOTERO_ITEM CSL_CITATION {"citationID":"xbSHl34S","properties":{"formattedCitation":"(Caruana, 1997)","plainCitation":"(Caruana, 1997)","noteIndex":0},"citationItems":[{"id":5267,"uris":["http://zotero.org/users/453153/items/VEEG3HPD"],"uri":["http://zote</vt:lpwstr>
  </property>
  <property fmtid="{D5CDD505-2E9C-101B-9397-08002B2CF9AE}" pid="376" name="ZOTERO_BREF_TFs1j0hRtzrzRyRBPRoSK_2">
    <vt:lpwstr>ro.org/users/453153/items/VEEG3HPD"],"itemData":{"id":5267,"type":"article-journal","title":"Multitask Learning","container-title":"Machine Learning","page":"41-75","volume":"28","issue":"1","source":"Springer Link","abstract":"Multitask Learning is an ap</vt:lpwstr>
  </property>
  <property fmtid="{D5CDD505-2E9C-101B-9397-08002B2CF9AE}" pid="377" name="ZOTERO_BREF_TFs1j0hRtzrzRyRBPRoSK_3">
    <vt:lpwstr>proach to inductive transfer that improves generalization by using the domain information contained in the training signals of related tasks as an inductive bias. It does this by learning tasks in parallel while using a shared representation; what is lear</vt:lpwstr>
  </property>
  <property fmtid="{D5CDD505-2E9C-101B-9397-08002B2CF9AE}" pid="378" name="ZOTERO_BREF_TFs1j0hRtzrzRyRBPRoSK_4">
    <vt:lpwstr>ned for each task can help other tasks be learned better. This paper reviews prior work on MTL, presents new evidence that MTL in backprop nets discovers task relatedness without the need of supervisory signals, and presents new results for MTL with k-nea</vt:lpwstr>
  </property>
  <property fmtid="{D5CDD505-2E9C-101B-9397-08002B2CF9AE}" pid="379" name="ZOTERO_BREF_TFs1j0hRtzrzRyRBPRoSK_5">
    <vt:lpwstr>rest neighbor and kernel regression. In this paper we demonstrate multitask learning in three domains. We explain how multitask learning works, and show that there are many opportunities for multitask learning in real domains. We present an algorithm and </vt:lpwstr>
  </property>
  <property fmtid="{D5CDD505-2E9C-101B-9397-08002B2CF9AE}" pid="380" name="ZOTERO_BREF_TFs1j0hRtzrzRyRBPRoSK_6">
    <vt:lpwstr>results for multitask learning with case-based methods like k-nearest neighbor and kernel regression, and sketch an algorithm for multitask learning in decision trees. Because multitask learning works, can be applied to many different kinds of domains, an</vt:lpwstr>
  </property>
  <property fmtid="{D5CDD505-2E9C-101B-9397-08002B2CF9AE}" pid="381" name="ZOTERO_BREF_TFs1j0hRtzrzRyRBPRoSK_7">
    <vt:lpwstr>d can be used with different learning algorithms, we conjecture there will be many opportunities for its use on real-world problems.","DOI":"10.1023/A:1007379606734","ISSN":"1573-0565","journalAbbreviation":"Machine Learning","language":"en","author":[{"f</vt:lpwstr>
  </property>
  <property fmtid="{D5CDD505-2E9C-101B-9397-08002B2CF9AE}" pid="382" name="ZOTERO_BREF_TFs1j0hRtzrzRyRBPRoSK_8">
    <vt:lpwstr>amily":"Caruana","given":"Rich"}],"issued":{"date-parts":[["1997",7,1]]}}}],"schema":"https://github.com/citation-style-language/schema/raw/master/csl-citation.json"}</vt:lpwstr>
  </property>
  <property fmtid="{D5CDD505-2E9C-101B-9397-08002B2CF9AE}" pid="383" name="ZOTERO_BREF_U7Wu7304hQff_1">
    <vt:lpwstr>ZOTERO_ITEM CSL_CITATION {"citationID":"eb0T95bg","properties":{"formattedCitation":"(e.g., Giordano et al., 2008)","plainCitation":"(e.g., Giordano et al., 2008)","noteIndex":0},"citationItems":[{"id":1175,"uris":["http://zotero.org/users/453153/items/5G</vt:lpwstr>
  </property>
  <property fmtid="{D5CDD505-2E9C-101B-9397-08002B2CF9AE}" pid="384" name="ZOTERO_BREF_U7Wu7304hQff_2">
    <vt:lpwstr>E3I8II"],"uri":["http://zotero.org/users/453153/items/5GE3I8II"],"itemData":{"id":1175,"type":"article-journal","title":"Viscosity of magmatic liquids: A model","container-title":"Earth and Planetary Science Letters","page":"123-134","volume":"271","issue</vt:lpwstr>
  </property>
  <property fmtid="{D5CDD505-2E9C-101B-9397-08002B2CF9AE}" pid="385" name="ZOTERO_BREF_U7Wu7304hQff_3">
    <vt:lpwstr>":"1-4","source":"CrossRef","DOI":"10.1016/j.epsl.2008.03.038","ISSN":"0012821X","title-short":"Viscosity of magmatic liquids","language":"en","author":[{"family":"Giordano","given":"D."},{"family":"Russell","given":"J. K."},{"family":"Dingwell","given":"</vt:lpwstr>
  </property>
  <property fmtid="{D5CDD505-2E9C-101B-9397-08002B2CF9AE}" pid="386" name="ZOTERO_BREF_U7Wu7304hQff_4">
    <vt:lpwstr>D. B."}],"issued":{"date-parts":[["2008",7]]}},"prefix":"e.g.,"}],"schema":"https://github.com/citation-style-language/schema/raw/master/csl-citation.json"}</vt:lpwstr>
  </property>
  <property fmtid="{D5CDD505-2E9C-101B-9397-08002B2CF9AE}" pid="387" name="ZOTERO_BREF_VHSVIYi2rnBG_1">
    <vt:lpwstr>ZOTERO_ITEM CSL_CITATION {"citationID":"iZ1Kthuf","properties":{"unsorted":true,"formattedCitation":"(2008)","plainCitation":"(2008)","noteIndex":0},"citationItems":[{"id":516,"uris":["http://zotero.org/users/453153/items/QRCFZFJ7"],"uri":["http://zotero.</vt:lpwstr>
  </property>
  <property fmtid="{D5CDD505-2E9C-101B-9397-08002B2CF9AE}" pid="388" name="ZOTERO_BREF_VHSVIYi2rnBG_2">
    <vt:lpwstr>org/users/453153/items/QRCFZFJ7"],"itemData":{"id":516,"type":"article-journal","title":"Configurational heat capacity of Na₂O–CaO–Al₂O₃–SiO₂ melts","container-title":"Chemical Geology","page":"92-101","volume":"256","issue":"3-4","author":[{"family":"Web</vt:lpwstr>
  </property>
  <property fmtid="{D5CDD505-2E9C-101B-9397-08002B2CF9AE}" pid="389" name="ZOTERO_BREF_VHSVIYi2rnBG_3">
    <vt:lpwstr>b","given":"S. L. L."}],"issued":{"date-parts":[["2008"]]}},"suppress-author":true}],"schema":"https://github.com/citation-style-language/schema/raw/master/csl-citation.json"}</vt:lpwstr>
  </property>
  <property fmtid="{D5CDD505-2E9C-101B-9397-08002B2CF9AE}" pid="390" name="ZOTERO_BREF_WJPEVMmDQbD2_1">
    <vt:lpwstr>ZOTERO_ITEM CSL_CITATION {"citationID":"eA5AvghX","properties":{"unsorted":true,"formattedCitation":"(Mysen, 1996, 1999)","plainCitation":"(Mysen, 1996, 1999)","noteIndex":0},"citationItems":[{"id":331,"uris":["http://zotero.org/users/453153/items/4BH93N2</vt:lpwstr>
  </property>
  <property fmtid="{D5CDD505-2E9C-101B-9397-08002B2CF9AE}" pid="391" name="ZOTERO_BREF_WJPEVMmDQbD2_2">
    <vt:lpwstr>T"],"uri":["http://zotero.org/users/453153/items/4BH93N2T"],"itemData":{"id":331,"type":"article-journal","title":"Haploandesitic melts at magmatic temperatures: In situ, high-temperature structure and properties of melts along the join K&lt;sup&gt;\\circ$&lt;/sup</vt:lpwstr>
  </property>
  <property fmtid="{D5CDD505-2E9C-101B-9397-08002B2CF9AE}" pid="392" name="ZOTERO_BREF_WJPEVMmDQbD2_3">
    <vt:lpwstr>&gt;C at atmospheric pressure","container-title":"Geochimica et Cosmochimica Acta","page":"3665-3685","volume":"60","author":[{"family":"Mysen","given":"B. O."}],"issued":{"date-parts":[["1996"]]}}},{"id":353,"uris":["http://zotero.org/users/453153/items/JKX</vt:lpwstr>
  </property>
  <property fmtid="{D5CDD505-2E9C-101B-9397-08002B2CF9AE}" pid="393" name="ZOTERO_BREF_WJPEVMmDQbD2_4">
    <vt:lpwstr>IF4RR"],"uri":["http://zotero.org/users/453153/items/JKXIF4RR"],"itemData":{"id":353,"type":"article-journal","title":"Structure and properties of magmatic liquids: From haplobasalt to haploandesite","container-title":"Geochimica et Cosmochimica Acta","pa</vt:lpwstr>
  </property>
  <property fmtid="{D5CDD505-2E9C-101B-9397-08002B2CF9AE}" pid="394" name="ZOTERO_BREF_WJPEVMmDQbD2_5">
    <vt:lpwstr>ge":"95-112","volume":"63","author":[{"family":"Mysen","given":"B. O."}],"issued":{"date-parts":[["1999"]]}}}],"schema":"https://github.com/citation-style-language/schema/raw/master/csl-citation.json"}</vt:lpwstr>
  </property>
  <property fmtid="{D5CDD505-2E9C-101B-9397-08002B2CF9AE}" pid="395" name="ZOTERO_BREF_WKvI5boeo944_1">
    <vt:lpwstr>ZOTERO_ITEM CSL_CITATION {"citationID":"MyPQSthq","properties":{"formattedCitation":"(e.g., see Murphy, 2012)","plainCitation":"(e.g., see Murphy, 2012)","noteIndex":0},"citationItems":[{"id":1639,"uris":["http://zotero.org/users/453153/items/VXTS2VFC"],"</vt:lpwstr>
  </property>
  <property fmtid="{D5CDD505-2E9C-101B-9397-08002B2CF9AE}" pid="396" name="ZOTERO_BREF_WKvI5boeo944_2">
    <vt:lpwstr>uri":["http://zotero.org/users/453153/items/VXTS2VFC"],"itemData":{"id":1639,"type":"book","title":"Machine Learning: A Probabilistic Perspective","publisher":"The MIT Press","publisher-place":"Cambridge, Massachusetts","event-place":"Cambridge, Massachus</vt:lpwstr>
  </property>
  <property fmtid="{D5CDD505-2E9C-101B-9397-08002B2CF9AE}" pid="397" name="ZOTERO_BREF_WKvI5boeo944_3">
    <vt:lpwstr>etts","author":[{"family":"Murphy","given":"K. P."}],"issued":{"date-parts":[["2012"]]}},"prefix":"e.g., see"}],"schema":"https://github.com/citation-style-language/schema/raw/master/csl-citation.json"}</vt:lpwstr>
  </property>
  <property fmtid="{D5CDD505-2E9C-101B-9397-08002B2CF9AE}" pid="398" name="ZOTERO_BREF_WWB95tojo3wx_1">
    <vt:lpwstr>ZOTERO_ITEM CSL_CITATION {"citationID":"YLitIV9A","properties":{"unsorted":true,"formattedCitation":"(Richet and Bottinga, 1985; Le Losq et al., 2017)","plainCitation":"(Richet and Bottinga, 1985; Le Losq et al., 2017)","noteIndex":0},"citationItems":[{"i</vt:lpwstr>
  </property>
  <property fmtid="{D5CDD505-2E9C-101B-9397-08002B2CF9AE}" pid="399" name="ZOTERO_BREF_WWB95tojo3wx_10">
    <vt:lpwstr>orts","page":"16490","volume":"7","issue":"1","source":"www.nature.com","abstract":"Understanding the links between chemical composition, nano-structure and the dynamic properties of silicate melts and glasses is fundamental to both Earth and Materials Sc</vt:lpwstr>
  </property>
  <property fmtid="{D5CDD505-2E9C-101B-9397-08002B2CF9AE}" pid="400" name="ZOTERO_BREF_WWB95tojo3wx_11">
    <vt:lpwstr>iences. Central to this is whether the distribution of mobile metallic ions is random or not. In silicate systems, such as window glass, it is well-established that the short-range structure is not random but metal ions cluster, forming percolation channe</vt:lpwstr>
  </property>
  <property fmtid="{D5CDD505-2E9C-101B-9397-08002B2CF9AE}" pid="401" name="ZOTERO_BREF_WWB95tojo3wx_12">
    <vt:lpwstr>ls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402" name="ZOTERO_BREF_WWB95tojo3wx_13">
    <vt:lpwstr>           − tetrahedra, but until now clustering has not been confirmed. Here we report how major changes in melt viscosity, together with glass Raman and Nuclear Magnetic Resonance measurements and Molecular Dynamics simulations, demonstrate that metal </vt:lpwstr>
  </property>
  <property fmtid="{D5CDD505-2E9C-101B-9397-08002B2CF9AE}" pid="403" name="ZOTERO_BREF_WWB95tojo3wx_14">
    <vt:lpwstr>ions nano-segregate into percolation channels, making this a universal phenomenon of oxide glasses and melts. Furthermore, we can explain how, in both single and mixed alkali compositions, metal ion clustering and percolation radically affect melt mobilit</vt:lpwstr>
  </property>
  <property fmtid="{D5CDD505-2E9C-101B-9397-08002B2CF9AE}" pid="404" name="ZOTERO_BREF_WWB95tojo3wx_15">
    <vt:lpwstr>y, central to understanding industrial and geological processes.","DOI":"10.1038/s41598-017-16741-3","ISSN":"2045-2322","shortTitle":"Percolation channels","language":"En","author":[{"family":"Le Losq","given":"C."},{"family":"Neuville","given":"D. R."},{</vt:lpwstr>
  </property>
  <property fmtid="{D5CDD505-2E9C-101B-9397-08002B2CF9AE}" pid="405" name="ZOTERO_BREF_WWB95tojo3wx_16">
    <vt:lpwstr>"family":"Chen","given":"W."},{"family":"Florian","given":"P."},{"family":"Massiot","given":"D."},{"family":"Zhou","given":"Z."},{"family":"Greaves","given":"G. N."}],"issued":{"date-parts":[["2017",12]]}}}],"schema":"https://github.com/citation-style-lan</vt:lpwstr>
  </property>
  <property fmtid="{D5CDD505-2E9C-101B-9397-08002B2CF9AE}" pid="406" name="ZOTERO_BREF_WWB95tojo3wx_17">
    <vt:lpwstr>guage/schema/raw/master/csl-citation.json"}</vt:lpwstr>
  </property>
  <property fmtid="{D5CDD505-2E9C-101B-9397-08002B2CF9AE}" pid="407" name="ZOTERO_BREF_WWB95tojo3wx_2">
    <vt:lpwstr>d":905,"uris":["http://zotero.org/users/453153/items/AVNB26JD"],"uri":["http://zotero.org/users/453153/items/AVNB26JD"],"itemData":{"id":905,"type":"article-journal","title":"Heat capacity of aluminum-free liquid silicates","container-title":"Geochimica e</vt:lpwstr>
  </property>
  <property fmtid="{D5CDD505-2E9C-101B-9397-08002B2CF9AE}" pid="408" name="ZOTERO_BREF_WWB95tojo3wx_3">
    <vt:lpwstr>t Cosmochimica Acta","page":"471-486","volume":"49","issue":"2","source":"ScienceDirect","abstract":"Drop calorimetry measurements made between 900 and 1800 K are reported for six MO-SiO2 liquids (M = Li2, K2, SrandBa) and two titanium alkalisilicate melt</vt:lpwstr>
  </property>
  <property fmtid="{D5CDD505-2E9C-101B-9397-08002B2CF9AE}" pid="409" name="ZOTERO_BREF_WWB95tojo3wx_4">
    <vt:lpwstr>s. These results, together with data from the literature, are used to derive a model for calculating the heat capacity of Al-free silicate melts as a function of temperature and chemical composition. Twenty-one major or minor oxides have been considered a</vt:lpwstr>
  </property>
  <property fmtid="{D5CDD505-2E9C-101B-9397-08002B2CF9AE}" pid="410" name="ZOTERO_BREF_WWB95tojo3wx_5">
    <vt:lpwstr>nd, except for K2O-bearing melts, the available data do not indicate deviations of the heat capacities from an additive function of composition. Simple energy calculations show that large variations of the temperature of the liquids result in structural c</vt:lpwstr>
  </property>
  <property fmtid="{D5CDD505-2E9C-101B-9397-08002B2CF9AE}" pid="411" name="ZOTERO_BREF_WWB95tojo3wx_6">
    <vt:lpwstr>hanges of a magnitude similar to those of crystal-liquid transitions. It is suggested that network-modifier cations play an important role in changing the configuration of the liquid in response to temperature variations. The specificity of the behavior o</vt:lpwstr>
  </property>
  <property fmtid="{D5CDD505-2E9C-101B-9397-08002B2CF9AE}" pid="412" name="ZOTERO_BREF_WWB95tojo3wx_7">
    <vt:lpwstr>f the cations is shown by the lack of a simple relationship between the heat capacities of the liquids and characteristics of the alkali and alkaline-earth cations such as ionic potential or field strength.","DOI":"10.1016/0016-7037(85)90039-0","ISSN":"00</vt:lpwstr>
  </property>
  <property fmtid="{D5CDD505-2E9C-101B-9397-08002B2CF9AE}" pid="413" name="ZOTERO_BREF_WWB95tojo3wx_8">
    <vt:lpwstr>16-7037","journalAbbreviation":"Geochimica et Cosmochimica Acta","author":[{"family":"Richet","given":"Pascal"},{"family":"Bottinga","given":"Yan"}],"issued":{"date-parts":[["1985",2,1]]}}},{"id":4406,"uris":["http://zotero.org/users/453153/items/6VDKVSXJ</vt:lpwstr>
  </property>
  <property fmtid="{D5CDD505-2E9C-101B-9397-08002B2CF9AE}" pid="414" name="ZOTERO_BREF_WWB95tojo3wx_9">
    <vt:lpwstr>"],"uri":["http://zotero.org/users/453153/items/6VDKVSXJ"],"itemData":{"id":4406,"type":"article-journal","title":"Percolation channels: a universal idea to describe the atomic structure and dynamics of glasses and melts","container-title":"Scientific Rep</vt:lpwstr>
  </property>
  <property fmtid="{D5CDD505-2E9C-101B-9397-08002B2CF9AE}" pid="415" name="ZOTERO_BREF_WceR0bhFTsI4_1">
    <vt:lpwstr>ZOTERO_ITEM CSL_CITATION {"citationID":"eA5AvghX","properties":{"unsorted":true,"formattedCitation":"(Mysen, 1996, 1999)","plainCitation":"(Mysen, 1996, 1999)","noteIndex":0},"citationItems":[{"id":426,"uris":["http://zotero.org/users/453153/items/4BH93N2</vt:lpwstr>
  </property>
  <property fmtid="{D5CDD505-2E9C-101B-9397-08002B2CF9AE}" pid="416" name="ZOTERO_BREF_WceR0bhFTsI4_2">
    <vt:lpwstr>T"],"uri":["http://zotero.org/users/453153/items/4BH93N2T"],"itemData":{"id":426,"type":"article-journal","title":"Haploandesitic melts at magmatic temperatures: In situ, high-temperature structure and properties of melts along the join K&lt;sup&gt;\\circ$&lt;/sup</vt:lpwstr>
  </property>
  <property fmtid="{D5CDD505-2E9C-101B-9397-08002B2CF9AE}" pid="417" name="ZOTERO_BREF_WceR0bhFTsI4_3">
    <vt:lpwstr>&gt;C at atmospheric pressure","container-title":"Geochimica et Cosmochimica Acta","page":"3665-3685","volume":"60","author":[{"family":"Mysen","given":"B. O."}],"issued":{"date-parts":[["1996"]]}}},{"id":1706,"uris":["http://zotero.org/users/453153/items/JK</vt:lpwstr>
  </property>
  <property fmtid="{D5CDD505-2E9C-101B-9397-08002B2CF9AE}" pid="418" name="ZOTERO_BREF_WceR0bhFTsI4_4">
    <vt:lpwstr>XIF4RR"],"uri":["http://zotero.org/users/453153/items/JKXIF4RR"],"itemData":{"id":1706,"type":"article-journal","title":"Structure and properties of magmatic liquids: From haplobasalt to haploandesite","container-title":"Geochimica et Cosmochimica Acta","</vt:lpwstr>
  </property>
  <property fmtid="{D5CDD505-2E9C-101B-9397-08002B2CF9AE}" pid="419" name="ZOTERO_BREF_WceR0bhFTsI4_5">
    <vt:lpwstr>page":"95-112","volume":"63","author":[{"family":"Mysen","given":"B. O."}],"issued":{"date-parts":[["1999"]]}}}],"schema":"https://github.com/citation-style-language/schema/raw/master/csl-citation.json"}</vt:lpwstr>
  </property>
  <property fmtid="{D5CDD505-2E9C-101B-9397-08002B2CF9AE}" pid="420" name="ZOTERO_BREF_Wv2GIW4M0Ucq_1">
    <vt:lpwstr>ZOTERO_ITEM CSL_CITATION {"citationID":"o61Ssork","properties":{"formattedCitation":"(2002)","plainCitation":"(2002)","noteIndex":0},"citationItems":[{"id":1165,"uris":["http://zotero.org/users/453153/items/TUJUKPRZ"],"uri":["http://zotero.org/users/45315</vt:lpwstr>
  </property>
  <property fmtid="{D5CDD505-2E9C-101B-9397-08002B2CF9AE}" pid="421" name="ZOTERO_BREF_Wv2GIW4M0Ucq_2">
    <vt:lpwstr>3/items/TUJUKPRZ"],"itemData":{"id":1165,"type":"article-journal","title":"Viscosity of silica","container-title":"Journal of Applied Physics","page":"7619","volume":"92","issue":"12","source":"CrossRef","DOI":"10.1063/1.1515132","ISSN":"00218979","langua</vt:lpwstr>
  </property>
  <property fmtid="{D5CDD505-2E9C-101B-9397-08002B2CF9AE}" pid="422" name="ZOTERO_BREF_Wv2GIW4M0Ucq_3">
    <vt:lpwstr>ge":"en","author":[{"family":"Doremus","given":"Robert H."}],"issued":{"date-parts":[["2002"]]}},"suppress-author":true}],"schema":"https://github.com/citation-style-language/schema/raw/master/csl-citation.json"}</vt:lpwstr>
  </property>
  <property fmtid="{D5CDD505-2E9C-101B-9397-08002B2CF9AE}" pid="423" name="ZOTERO_BREF_XFLZJExefKe7_1">
    <vt:lpwstr>ZOTERO_ITEM CSL_CITATION {"citationID":"CU1VLjrI","properties":{"formattedCitation":"(2014)","plainCitation":"(2014)","noteIndex":0},"citationItems":[{"id":134,"uris":["http://zotero.org/users/453153/items/CZT3JPVA"],"uri":["http://zotero.org/users/453153</vt:lpwstr>
  </property>
  <property fmtid="{D5CDD505-2E9C-101B-9397-08002B2CF9AE}" pid="424" name="ZOTERO_BREF_XFLZJExefKe7_2">
    <vt:lpwstr>/items/CZT3JPVA"],"itemData":{"id":134,"type":"article-journal","title":"The role of Al&lt;sup&gt;3+&lt;/sup&gt; on rheology and structural changes of sodium silicate and aluminosilicate glasses and melts.","container-title":"Geochimica et Cosmochimica Acta","page":"</vt:lpwstr>
  </property>
  <property fmtid="{D5CDD505-2E9C-101B-9397-08002B2CF9AE}" pid="425" name="ZOTERO_BREF_XFLZJExefKe7_3">
    <vt:lpwstr>495-517","volume":"126","source":"CrossRef","DOI":"10.1016/j.gca.2013.11.010","ISSN":"00167037","language":"en","author":[{"family":"Le Losq","given":"C."},{"family":"Neuville","given":"D. R."},{"family":"Florian","given":"P."},{"family":"Henderson","give</vt:lpwstr>
  </property>
  <property fmtid="{D5CDD505-2E9C-101B-9397-08002B2CF9AE}" pid="426" name="ZOTERO_BREF_XFLZJExefKe7_4">
    <vt:lpwstr>n":"G. S."},{"family":"Massiot","given":"D."}],"issued":{"date-parts":[["2014",2]]}},"suppress-author":true}],"schema":"https://github.com/citation-style-language/schema/raw/master/csl-citation.json"}</vt:lpwstr>
  </property>
  <property fmtid="{D5CDD505-2E9C-101B-9397-08002B2CF9AE}" pid="427" name="ZOTERO_BREF_YM9OLNy71lKj_1">
    <vt:lpwstr>ZOTERO_ITEM CSL_CITATION {"citationID":"6G27fNj3","properties":{"formattedCitation":"(2017)","plainCitation":"(2017)","noteIndex":0},"citationItems":[{"id":2423,"uris":["http://zotero.org/users/453153/items/MAEM4I4T"],"uri":["http://zotero.org/users/45315</vt:lpwstr>
  </property>
  <property fmtid="{D5CDD505-2E9C-101B-9397-08002B2CF9AE}" pid="428" name="ZOTERO_BREF_YM9OLNy71lKj_10">
    <vt:lpwstr>nguage/schema/raw/master/csl-citation.json"}</vt:lpwstr>
  </property>
  <property fmtid="{D5CDD505-2E9C-101B-9397-08002B2CF9AE}" pid="429" name="ZOTERO_BREF_YM9OLNy71lKj_2">
    <vt:lpwstr>3/items/MAEM4I4T"],"itemData":{"id":2423,"type":"article-journal","title":"Modelling configurational entropy of silicate melts","container-title":"Chemical Geology","page":"140-151","volume":"461","source":"ScienceDirect","abstract":"The Adam-Gibbs theory</vt:lpwstr>
  </property>
  <property fmtid="{D5CDD505-2E9C-101B-9397-08002B2CF9AE}" pid="430" name="ZOTERO_BREF_YM9OLNy71lKj_3">
    <vt:lpwstr> provides a robust connection between the transport or relaxation properties of melts and their thermochemical properties. In its expanded form: log η = A + B T S c Tg + C p c ln T T g\n\nthe equation has adjustable unknown parameters A, B and Sc (Tg) whi</vt:lpwstr>
  </property>
  <property fmtid="{D5CDD505-2E9C-101B-9397-08002B2CF9AE}" pid="431" name="ZOTERO_BREF_YM9OLNy71lKj_4">
    <vt:lpwstr>ch can be estimated from experimental estimates of configurational heat capacity (Cpc), glass transition temperature (Tg) and viscosity (η). Here, we use recently published datasets for anhydrous and hydrous silicate melts and glasses (N ~ 50) for which t</vt:lpwstr>
  </property>
  <property fmtid="{D5CDD505-2E9C-101B-9397-08002B2CF9AE}" pid="432" name="ZOTERO_BREF_YM9OLNy71lKj_5">
    <vt:lpwstr>here are measurements of log η and calorimetric measurements of Cpc and Tg. Our fitting strategy follows the approach developed by previous workers with the sole exception that we assume all silicate melts converge to a common, but unknown, high temperatu</vt:lpwstr>
  </property>
  <property fmtid="{D5CDD505-2E9C-101B-9397-08002B2CF9AE}" pid="433" name="ZOTERO_BREF_YM9OLNy71lKj_6">
    <vt:lpwstr>re limit to melt viscosity (e.g., A = log η∞). Our optimal value for A is − 3.51 ± 0.25. A consequence of a common, high-temperature limit to silicate melt viscosity is that the corresponding model values of glass transition temperature (Tg12), melt fragi</vt:lpwstr>
  </property>
  <property fmtid="{D5CDD505-2E9C-101B-9397-08002B2CF9AE}" pid="434" name="ZOTERO_BREF_YM9OLNy71lKj_7">
    <vt:lpwstr>lity (m), and the ratio Cpc/Sc are constrained to lie on a single plane approximated as: Cp c S c = − Tg 12 243399 − m 15.518 + 0.996\n\nthereby establishing a quantitative connection between calorimetric and rheological measurements. Lastly, we show a go</vt:lpwstr>
  </property>
  <property fmtid="{D5CDD505-2E9C-101B-9397-08002B2CF9AE}" pid="435" name="ZOTERO_BREF_YM9OLNy71lKj_8">
    <vt:lpwstr>od correspondence between values of Tg12 and fragility (m) from this Adam-Gibbs based model of melt viscosity and values predicted by the GRD viscosity model for multicomponent silicate melts (cf. Giordano et al., 2008).","DOI":"10.1016/j.chemgeo.2016.07.</vt:lpwstr>
  </property>
  <property fmtid="{D5CDD505-2E9C-101B-9397-08002B2CF9AE}" pid="436" name="ZOTERO_BREF_YM9OLNy71lKj_9">
    <vt:lpwstr>019","ISSN":"0009-2541","journalAbbreviation":"Chemical Geology","author":[{"family":"Russell","given":"J. K."},{"family":"Giordano","given":"D."}],"issued":{"date-parts":[["2017"]]}},"suppress-author":true}],"schema":"https://github.com/citation-style-la</vt:lpwstr>
  </property>
  <property fmtid="{D5CDD505-2E9C-101B-9397-08002B2CF9AE}" pid="437" name="ZOTERO_BREF_YSO1wia0Zga3_1">
    <vt:lpwstr>ZOTERO_ITEM CSL_CITATION {"citationID":"SaDWMG6D","properties":{"formattedCitation":"(Hui and Zhang, 2007)","plainCitation":"(Hui and Zhang, 2007)","noteIndex":0},"citationItems":[{"id":757,"uris":["http://zotero.org/users/453153/items/B2UZRPWV"],"uri":["</vt:lpwstr>
  </property>
  <property fmtid="{D5CDD505-2E9C-101B-9397-08002B2CF9AE}" pid="438" name="ZOTERO_BREF_YSO1wia0Zga3_2">
    <vt:lpwstr>http://zotero.org/users/453153/items/B2UZRPWV"],"itemData":{"id":757,"type":"article-journal","title":"Toward a general viscosity equation for natural anhydrous and hydrous silicate melts","container-title":"Geochimica et Cosmochimica Acta","page":"403-41</vt:lpwstr>
  </property>
  <property fmtid="{D5CDD505-2E9C-101B-9397-08002B2CF9AE}" pid="439" name="ZOTERO_BREF_YSO1wia0Zga3_3">
    <vt:lpwstr>6","volume":"71","issue":"2","author":[{"family":"Hui","given":"H."},{"family":"Zhang","given":"Y."}],"issued":{"date-parts":[["2007"]]}}}],"schema":"https://github.com/citation-style-language/schema/raw/master/csl-citation.json"}</vt:lpwstr>
  </property>
  <property fmtid="{D5CDD505-2E9C-101B-9397-08002B2CF9AE}" pid="440" name="ZOTERO_BREF_YfmiF4B4fjZHJWJQS7ThI_1">
    <vt:lpwstr>ZOTERO_ITEM CSL_CITATION {"citationID":"vyaJRxbA","properties":{"formattedCitation":"(e.g., Hideki Maekawa et al., 1991)","plainCitation":"(e.g., Hideki Maekawa et al., 1991)","noteIndex":0},"citationItems":[{"id":851,"uris":["http://zotero.org/users/4531</vt:lpwstr>
  </property>
  <property fmtid="{D5CDD505-2E9C-101B-9397-08002B2CF9AE}" pid="441" name="ZOTERO_BREF_YfmiF4B4fjZHJWJQS7ThI_2">
    <vt:lpwstr>53/items/U5CJFAQX"],"uri":["http://zotero.org/users/453153/items/U5CJFAQX"],"itemData":{"id":851,"type":"article-journal","title":"The structural groups of alkali silicate glasses determined from &lt;sup&gt;29&lt;/sup&gt;Si MAS-NMR","container-title":"Journal of Non-</vt:lpwstr>
  </property>
  <property fmtid="{D5CDD505-2E9C-101B-9397-08002B2CF9AE}" pid="442" name="ZOTERO_BREF_YfmiF4B4fjZHJWJQS7ThI_3">
    <vt:lpwstr>Crystalline Solids","page":"53-64","volume":"127","issue":"1","source":"ScienceDirect","abstract":"Lithium, sodium and potassium silicate glasses containing 20–56 mol% alkali oxide were investigated by 29Si nuclear magnetic resonance (MAS-NMR) spectroscop</vt:lpwstr>
  </property>
  <property fmtid="{D5CDD505-2E9C-101B-9397-08002B2CF9AE}" pid="443" name="ZOTERO_BREF_YfmiF4B4fjZHJWJQS7ThI_4">
    <vt:lpwstr>y. In the spectrum of each sample, at least two to four distinct peaks were identified. The distributions of SiO4 structural units, Qn, where n is the number of bridging oxygen atoms bound to other Si atoms, were determined as a function of composition. T</vt:lpwstr>
  </property>
  <property fmtid="{D5CDD505-2E9C-101B-9397-08002B2CF9AE}" pid="444" name="ZOTERO_BREF_YfmiF4B4fjZHJWJQS7ThI_5">
    <vt:lpwstr>he equilibrium constants of the reactions, 2Qn ⇌ Qn−1 + Qn+1 (n = 3, 2, 1), were determined. The reaction proceeds to the right direction as cationic power of alkali ion (Z/r) increases (Li+&amp;gt;Na+&amp;gt;K+) at the same alkali oxide concentration. The appare</vt:lpwstr>
  </property>
  <property fmtid="{D5CDD505-2E9C-101B-9397-08002B2CF9AE}" pid="445" name="ZOTERO_BREF_YfmiF4B4fjZHJWJQS7ThI_6">
    <vt:lpwstr>nt equilibrium constants of the above reactions are discussed along with a proposed thermodynamic model. The 29Si chemical shifts assigned to each structural unit increase linearly with alkali oxide contents. The slope of these lines decreases as the numb</vt:lpwstr>
  </property>
  <property fmtid="{D5CDD505-2E9C-101B-9397-08002B2CF9AE}" pid="446" name="ZOTERO_BREF_YfmiF4B4fjZHJWJQS7ThI_7">
    <vt:lpwstr>ers of attached bridging oxygen (BO) atoms decrease. The average chemical shifts also increase linearly with an increase of alkali content. A close relationship between the average chemical shifts and the theoretical optical basicity was observed.","DOI":</vt:lpwstr>
  </property>
  <property fmtid="{D5CDD505-2E9C-101B-9397-08002B2CF9AE}" pid="447" name="ZOTERO_BREF_YfmiF4B4fjZHJWJQS7ThI_8">
    <vt:lpwstr>"10.1016/0022-3093(91)90400-Z","ISSN":"0022-3093","journalAbbreviation":"Journal of Non-Crystalline Solids","author":[{"family":"Maekawa","given":"Hideki"},{"family":"Maekawa","given":"Takashi"},{"family":"Kawamura","given":"Katsuyuki"},{"family":"Yokokaw</vt:lpwstr>
  </property>
  <property fmtid="{D5CDD505-2E9C-101B-9397-08002B2CF9AE}" pid="448" name="ZOTERO_BREF_YfmiF4B4fjZHJWJQS7ThI_9">
    <vt:lpwstr>a","given":"Toshio"}],"issued":{"date-parts":[["1991",1]]}},"prefix":"e.g.,"}],"schema":"https://github.com/citation-style-language/schema/raw/master/csl-citation.json"}</vt:lpwstr>
  </property>
  <property fmtid="{D5CDD505-2E9C-101B-9397-08002B2CF9AE}" pid="449" name="ZOTERO_BREF_amQI9ucylmu9Di7ySQsTd_1">
    <vt:lpwstr>ZOTERO_ITEM CSL_CITATION {"citationID":"vttBScyC","properties":{"formattedCitation":"(Bergstra and Bengio, 2012)","plainCitation":"(Bergstra and Bengio, 2012)","noteIndex":0},"citationItems":[{"id":1110,"uris":["http://zotero.org/users/453153/items/4BA3N9</vt:lpwstr>
  </property>
  <property fmtid="{D5CDD505-2E9C-101B-9397-08002B2CF9AE}" pid="450" name="ZOTERO_BREF_amQI9ucylmu9Di7ySQsTd_2">
    <vt:lpwstr>TH"],"uri":["http://zotero.org/users/453153/items/4BA3N9TH"],"itemData":{"id":1110,"type":"article-journal","title":"Random search for hyper-parameter optimization","container-title":"The Journal of Machine Learning Research","page":"281–305","volume":"13</vt:lpwstr>
  </property>
  <property fmtid="{D5CDD505-2E9C-101B-9397-08002B2CF9AE}" pid="451" name="ZOTERO_BREF_amQI9ucylmu9Di7ySQsTd_3">
    <vt:lpwstr>","issue":"1","source":"Google Scholar","author":[{"family":"Bergstra","given":"James"},{"family":"Bengio","given":"Yoshua"}],"issued":{"date-parts":[["2012"]]}}}],"schema":"https://github.com/citation-style-language/schema/raw/master/csl-citation.json"}</vt:lpwstr>
  </property>
  <property fmtid="{D5CDD505-2E9C-101B-9397-08002B2CF9AE}" pid="452" name="ZOTERO_BREF_bDPVX345IH9x_1">
    <vt:lpwstr>ZOTERO_ITEM CSL_CITATION {"citationID":"MyPQSthq","properties":{"formattedCitation":"(e.g., see Murphy, 2012)","plainCitation":"(e.g., see Murphy, 2012)","noteIndex":0},"citationItems":[{"id":981,"uris":["http://zotero.org/users/453153/items/VXTS2VFC"],"u</vt:lpwstr>
  </property>
  <property fmtid="{D5CDD505-2E9C-101B-9397-08002B2CF9AE}" pid="453" name="ZOTERO_BREF_bDPVX345IH9x_2">
    <vt:lpwstr>ri":["http://zotero.org/users/453153/items/VXTS2VFC"],"itemData":{"id":981,"type":"book","title":"Machine Learning: A Probabilistic Perspective","publisher":"The MIT Press","publisher-place":"Cambridge, Massachusetts","event-place":"Cambridge, Massachuset</vt:lpwstr>
  </property>
  <property fmtid="{D5CDD505-2E9C-101B-9397-08002B2CF9AE}" pid="454" name="ZOTERO_BREF_bDPVX345IH9x_3">
    <vt:lpwstr>ts","author":[{"family":"Murphy","given":"K. P."}],"issued":{"date-parts":[["2012"]]}},"prefix":"e.g., see"}],"schema":"https://github.com/citation-style-language/schema/raw/master/csl-citation.json"}</vt:lpwstr>
  </property>
  <property fmtid="{D5CDD505-2E9C-101B-9397-08002B2CF9AE}" pid="455" name="ZOTERO_BREF_c25wcLfIKXAz_1">
    <vt:lpwstr/>
  </property>
  <property fmtid="{D5CDD505-2E9C-101B-9397-08002B2CF9AE}" pid="456" name="ZOTERO_BREF_c7vVdotDGLsB_1">
    <vt:lpwstr>ZOTERO_ITEM CSL_CITATION {"citationID":"p3dEHWeK","properties":{"formattedCitation":"(Adam and Gibbs, 1965)","plainCitation":"(Adam and Gibbs, 1965)","noteIndex":0},"citationItems":[{"id":1058,"uris":["http://zotero.org/users/453153/items/NJ2V38JM"],"uri"</vt:lpwstr>
  </property>
  <property fmtid="{D5CDD505-2E9C-101B-9397-08002B2CF9AE}" pid="457" name="ZOTERO_BREF_c7vVdotDGLsB_2">
    <vt:lpwstr>:["http://zotero.org/users/453153/items/NJ2V38JM"],"itemData":{"id":1058,"type":"article-journal","title":"On the temperature dependence of cooperative relaxation properties in glass-forming liquids","container-title":"The journal of chemical physics","pa</vt:lpwstr>
  </property>
  <property fmtid="{D5CDD505-2E9C-101B-9397-08002B2CF9AE}" pid="458" name="ZOTERO_BREF_c7vVdotDGLsB_3">
    <vt:lpwstr>ge":"139-146","volume":"43","issue":"1","author":[{"family":"Adam","given":"G."},{"family":"Gibbs","given":"J. H."}],"issued":{"date-parts":[["1965"]]}}}],"schema":"https://github.com/citation-style-language/schema/raw/master/csl-citation.json"}</vt:lpwstr>
  </property>
  <property fmtid="{D5CDD505-2E9C-101B-9397-08002B2CF9AE}" pid="459" name="ZOTERO_BREF_cJVVvqAaxjHY_1">
    <vt:lpwstr>ZOTERO_ITEM CSL_CITATION {"citationID":"CbykAUex","properties":{"formattedCitation":"(Giordano et al., 2008)","plainCitation":"(Giordano et al., 2008)","noteIndex":0},"citationItems":[{"id":1175,"uris":["http://zotero.org/users/453153/items/5GE3I8II"],"ur</vt:lpwstr>
  </property>
  <property fmtid="{D5CDD505-2E9C-101B-9397-08002B2CF9AE}" pid="460" name="ZOTERO_BREF_cJVVvqAaxjHY_2">
    <vt:lpwstr>i":["http://zotero.org/users/453153/items/5GE3I8II"],"itemData":{"id":1175,"type":"article-journal","title":"Viscosity of magmatic liquids: A model","container-title":"Earth and Planetary Science Letters","page":"123-134","volume":"271","issue":"1-4","sou</vt:lpwstr>
  </property>
  <property fmtid="{D5CDD505-2E9C-101B-9397-08002B2CF9AE}" pid="461" name="ZOTERO_BREF_cJVVvqAaxjHY_3">
    <vt:lpwstr>rce":"CrossRef","DOI":"10.1016/j.epsl.2008.03.038","ISSN":"0012821X","title-short":"Viscosity of magmatic liquids","language":"en","author":[{"family":"Giordano","given":"D."},{"family":"Russell","given":"J. K."},{"family":"Dingwell","given":"D. B."}],"is</vt:lpwstr>
  </property>
  <property fmtid="{D5CDD505-2E9C-101B-9397-08002B2CF9AE}" pid="462" name="ZOTERO_BREF_cJVVvqAaxjHY_4">
    <vt:lpwstr>sued":{"date-parts":[["2008",7]]}}}],"schema":"https://github.com/citation-style-language/schema/raw/master/csl-citation.json"}</vt:lpwstr>
  </property>
  <property fmtid="{D5CDD505-2E9C-101B-9397-08002B2CF9AE}" pid="463" name="ZOTERO_BREF_cPLMWLVqUA7b_1">
    <vt:lpwstr>ZOTERO_ITEM CSL_CITATION {"citationID":"sDWhdHvU","properties":{"formattedCitation":"(e.g., see discussions in Bottinga et al., 1995; Bottinga and Richet, 1996)","plainCitation":"(e.g., see discussions in Bottinga et al., 1995; Bottinga and Richet, 1996)"</vt:lpwstr>
  </property>
  <property fmtid="{D5CDD505-2E9C-101B-9397-08002B2CF9AE}" pid="464" name="ZOTERO_BREF_cPLMWLVqUA7b_2">
    <vt:lpwstr>,"noteIndex":0},"citationItems":[{"id":1409,"uris":["http://zotero.org/users/453153/items/I2X8PEQ9"],"uri":["http://zotero.org/users/453153/items/I2X8PEQ9"],"itemData":{"id":1409,"type":"article-journal","title":"Viscosity regimes of homogeneous silicate </vt:lpwstr>
  </property>
  <property fmtid="{D5CDD505-2E9C-101B-9397-08002B2CF9AE}" pid="465" name="ZOTERO_BREF_cPLMWLVqUA7b_3">
    <vt:lpwstr>melts","container-title":"American Mineralogist","page":"305–318","volume":"80","issue":"3-4","source":"Google Scholar","author":[{"family":"Bottinga","given":"Yan"},{"family":"Richet","given":"Pascal"},{"family":"Sipp","given":"Anne"}],"issued":{"date-pa</vt:lpwstr>
  </property>
  <property fmtid="{D5CDD505-2E9C-101B-9397-08002B2CF9AE}" pid="466" name="ZOTERO_BREF_cPLMWLVqUA7b_4">
    <vt:lpwstr>rts":[["1995"]]}},"prefix":"e.g., see discussions in"},{"id":530,"uris":["http://zotero.org/users/453153/items/B5PSJSIV"],"uri":["http://zotero.org/users/453153/items/B5PSJSIV"],"itemData":{"id":530,"type":"article-journal","title":"Silicate melt structur</vt:lpwstr>
  </property>
  <property fmtid="{D5CDD505-2E9C-101B-9397-08002B2CF9AE}" pid="467" name="ZOTERO_BREF_cPLMWLVqUA7b_5">
    <vt:lpwstr>al relaxation: rheology, kinetics, and Adam-Gibbs theory","container-title":"Chemical Geology","page":"129-141","volume":"128","author":[{"family":"Bottinga","given":"Y."},{"family":"Richet","given":"P."}],"issued":{"date-parts":[["1996"]]}}}],"schema":"h</vt:lpwstr>
  </property>
  <property fmtid="{D5CDD505-2E9C-101B-9397-08002B2CF9AE}" pid="468" name="ZOTERO_BREF_cPLMWLVqUA7b_6">
    <vt:lpwstr>ttps://github.com/citation-style-language/schema/raw/master/csl-citation.json"}</vt:lpwstr>
  </property>
  <property fmtid="{D5CDD505-2E9C-101B-9397-08002B2CF9AE}" pid="469" name="ZOTERO_BREF_cmCRIfxOu5nOTz5MNNrDN_1">
    <vt:lpwstr>ZOTERO_ITEM CSL_CITATION {"citationID":"sDWhdHvU","properties":{"formattedCitation":"(e.g., see discussions in Bottinga et al., 1995; Bottinga and Richet, 1996)","plainCitation":"(e.g., see discussions in Bottinga et al., 1995; Bottinga and Richet, 1996)"</vt:lpwstr>
  </property>
  <property fmtid="{D5CDD505-2E9C-101B-9397-08002B2CF9AE}" pid="470" name="ZOTERO_BREF_cmCRIfxOu5nOTz5MNNrDN_2">
    <vt:lpwstr>,"noteIndex":0},"citationItems":[{"id":1409,"uris":["http://zotero.org/users/453153/items/I2X8PEQ9"],"uri":["http://zotero.org/users/453153/items/I2X8PEQ9"],"itemData":{"id":1409,"type":"article-journal","title":"Viscosity regimes of homogeneous silicate </vt:lpwstr>
  </property>
  <property fmtid="{D5CDD505-2E9C-101B-9397-08002B2CF9AE}" pid="471" name="ZOTERO_BREF_cmCRIfxOu5nOTz5MNNrDN_3">
    <vt:lpwstr>melts","container-title":"American Mineralogist","page":"305–318","volume":"80","issue":"3-4","source":"Google Scholar","author":[{"family":"Bottinga","given":"Yan"},{"family":"Richet","given":"Pascal"},{"family":"Sipp","given":"Anne"}],"issued":{"date-pa</vt:lpwstr>
  </property>
  <property fmtid="{D5CDD505-2E9C-101B-9397-08002B2CF9AE}" pid="472" name="ZOTERO_BREF_cmCRIfxOu5nOTz5MNNrDN_4">
    <vt:lpwstr>rts":[["1995"]]}},"prefix":"e.g., see discussions in"},{"id":530,"uris":["http://zotero.org/users/453153/items/B5PSJSIV"],"uri":["http://zotero.org/users/453153/items/B5PSJSIV"],"itemData":{"id":530,"type":"article-journal","title":"Silicate melt structur</vt:lpwstr>
  </property>
  <property fmtid="{D5CDD505-2E9C-101B-9397-08002B2CF9AE}" pid="473" name="ZOTERO_BREF_cmCRIfxOu5nOTz5MNNrDN_5">
    <vt:lpwstr>al relaxation: rheology, kinetics, and Adam-Gibbs theory","container-title":"Chemical Geology","page":"129-141","volume":"128","author":[{"family":"Bottinga","given":"Y."},{"family":"Richet","given":"P."}],"issued":{"date-parts":[["1996"]]}}}],"schema":"h</vt:lpwstr>
  </property>
  <property fmtid="{D5CDD505-2E9C-101B-9397-08002B2CF9AE}" pid="474" name="ZOTERO_BREF_cmCRIfxOu5nOTz5MNNrDN_6">
    <vt:lpwstr>ttps://github.com/citation-style-language/schema/raw/master/csl-citation.json"}</vt:lpwstr>
  </property>
  <property fmtid="{D5CDD505-2E9C-101B-9397-08002B2CF9AE}" pid="475" name="ZOTERO_BREF_eI1LaOKDNOj6_1">
    <vt:lpwstr>ZOTERO_ITEM CSL_CITATION {"citationID":"ur192k1p","properties":{"formattedCitation":"(1985)","plainCitation":"(1985)","noteIndex":0},"citationItems":[{"id":549,"uris":["http://zotero.org/users/453153/items/S5FSZGBZ"],"uri":["http://zotero.org/users/453153</vt:lpwstr>
  </property>
  <property fmtid="{D5CDD505-2E9C-101B-9397-08002B2CF9AE}" pid="476" name="ZOTERO_BREF_eI1LaOKDNOj6_2">
    <vt:lpwstr>/items/S5FSZGBZ"],"itemData":{"id":549,"type":"article-journal","title":"Exafs and the structure of glass","container-title":"Journal of Non-Crystalline Solids","page":"203-217","volume":"71","author":[{"family":"Greaves","given":"G. N."}],"issued":{"date</vt:lpwstr>
  </property>
  <property fmtid="{D5CDD505-2E9C-101B-9397-08002B2CF9AE}" pid="477" name="ZOTERO_BREF_eI1LaOKDNOj6_3">
    <vt:lpwstr>-parts":[["1985"]]}},"suppress-author":true}],"schema":"https://github.com/citation-style-language/schema/raw/master/csl-citation.json"}</vt:lpwstr>
  </property>
  <property fmtid="{D5CDD505-2E9C-101B-9397-08002B2CF9AE}" pid="478" name="ZOTERO_BREF_fiOdgIEpf7Dz_1">
    <vt:lpwstr>ZOTERO_ITEM CSL_CITATION {"citationID":"Nfmhtzkc","properties":{"unsorted":true,"formattedCitation":"(Bottinga and Weill, 1972; Shaw, 1972, p. 19; Persikov, 1991; Hui and Zhang, 2007; Giordano et al., 2008; Persikov and Bukhtiyarov, 2009; Mauro et al., 20</vt:lpwstr>
  </property>
  <property fmtid="{D5CDD505-2E9C-101B-9397-08002B2CF9AE}" pid="479" name="ZOTERO_BREF_fiOdgIEpf7Dz_10">
    <vt:lpwstr>uris":["http://zotero.org/users/453153/items/5GE3I8II"],"uri":["http://zotero.org/users/453153/items/5GE3I8II"],"itemData":{"id":757,"type":"article-journal","title":"Viscosity of magmatic liquids: A model","container-title":"Earth and Planetary Science L</vt:lpwstr>
  </property>
  <property fmtid="{D5CDD505-2E9C-101B-9397-08002B2CF9AE}" pid="480" name="ZOTERO_BREF_fiOdgIEpf7Dz_11">
    <vt:lpwstr>etters","page":"123-134","volume":"271","issue":"1-4","source":"CrossRef","DOI":"10.1016/j.epsl.2008.03.038","ISSN":"0012821X","shortTitle":"Viscosity of magmatic liquids","language":"en","author":[{"family":"Giordano","given":"D."},{"family":"Russell","g</vt:lpwstr>
  </property>
  <property fmtid="{D5CDD505-2E9C-101B-9397-08002B2CF9AE}" pid="481" name="ZOTERO_BREF_fiOdgIEpf7Dz_12">
    <vt:lpwstr>iven":"J. K."},{"family":"Dingwell","given":"D. B."}],"issued":{"date-parts":[["2008",7]]}}},{"id":2363,"uris":["http://zotero.org/users/453153/items/DX93SZVZ"],"uri":["http://zotero.org/users/453153/items/DX93SZVZ"],"itemData":{"id":2363,"type":"article-</vt:lpwstr>
  </property>
  <property fmtid="{D5CDD505-2E9C-101B-9397-08002B2CF9AE}" pid="482" name="ZOTERO_BREF_fiOdgIEpf7Dz_13">
    <vt:lpwstr>journal","title":"Interrelated structural chemical model to predict and calculate viscosity of magmatic melts and water diffusion in a wide range of compositions and T-P parameters of the Earth's crust and upper mantle","container-title":"Russian Geology </vt:lpwstr>
  </property>
  <property fmtid="{D5CDD505-2E9C-101B-9397-08002B2CF9AE}" pid="483" name="ZOTERO_BREF_fiOdgIEpf7Dz_14">
    <vt:lpwstr>and Geophysics","collection-title":"PETROLOGY OF THE LITHOSPHERE AND DIAMOND GENESIS (to the 100th Birthday of Academician Vladimir Stepanovich Sobolev)","page":"1079-1090","volume":"50","issue":"12","source":"ScienceDirect","abstract":"A new physicochemi</vt:lpwstr>
  </property>
  <property fmtid="{D5CDD505-2E9C-101B-9397-08002B2CF9AE}" pid="484" name="ZOTERO_BREF_fiOdgIEpf7Dz_15">
    <vt:lpwstr>cal model is proposed to predict and calculate the viscosity of magmatic melts and water diffusion as functions of the following parameters: Ptot.; Pfl.; T; melt composition, including volatiles (H2O, OH−, CO2, CO32−, F−, Cl−); cation ratios: Al3+/(Si4+ +</vt:lpwstr>
  </property>
  <property fmtid="{D5CDD505-2E9C-101B-9397-08002B2CF9AE}" pid="485" name="ZOTERO_BREF_fiOdgIEpf7Dz_16">
    <vt:lpwstr> Al3+), Al3+/(Na+ + K+ + Ca2+ + Mg2+ + Fe 2+), Fe2+/(Fe2+ + Fe3+), and a volume content of crystals and bubbles (up to 0.45, as applied to magma viscosity). The new model is specified by: (1) structural chemical approach; (2) ultimate simplicity of analyt</vt:lpwstr>
  </property>
  <property fmtid="{D5CDD505-2E9C-101B-9397-08002B2CF9AE}" pid="486" name="ZOTERO_BREF_fiOdgIEpf7Dz_17">
    <vt:lpwstr>ical dependences; (3) high accuracy of the prediction (±30 rel.%), which is consistent with the uncertainties of the experimental data on viscosity and water diffusion, especially at high pressures. The generalized equations suggested for calculating and </vt:lpwstr>
  </property>
  <property fmtid="{D5CDD505-2E9C-101B-9397-08002B2CF9AE}" pid="487" name="ZOTERO_BREF_fiOdgIEpf7Dz_18">
    <vt:lpwstr>predicting concentration, temperature, and pressure dependences of the viscosity of magmas and water diffusion are as follows:\n\nViscosity: η T P = η 0 exp ( E X P / R T ) , where η0 is a pre-exponent constant for the viscosity of liquids at T → ∞ (η0 = </vt:lpwstr>
  </property>
  <property fmtid="{D5CDD505-2E9C-101B-9397-08002B2CF9AE}" pid="488" name="ZOTERO_BREF_fiOdgIEpf7Dz_19">
    <vt:lpwstr>10−3.5±100.1 dPa·s, or poises); T is the temperature in K; EXP is the activation energy of viscous flow (cal/mole), which is a function of melt composition, including volatile components, and pressure; R = 1.987 (cal/mole·K) is universal gas constant; and</vt:lpwstr>
  </property>
  <property fmtid="{D5CDD505-2E9C-101B-9397-08002B2CF9AE}" pid="489" name="ZOTERO_BREF_fiOdgIEpf7Dz_2">
    <vt:lpwstr>13)","plainCitation":"(Bottinga and Weill, 1972; Shaw, 1972, p. 19; Persikov, 1991; Hui and Zhang, 2007; Giordano et al., 2008; Persikov and Bukhtiyarov, 2009; Mauro et al., 2013)","noteIndex":0},"citationItems":[{"id":508,"uris":["http://zotero.org/users</vt:lpwstr>
  </property>
  <property fmtid="{D5CDD505-2E9C-101B-9397-08002B2CF9AE}" pid="490" name="ZOTERO_BREF_fiOdgIEpf7Dz_20">
    <vt:lpwstr> ηTP is melt viscosity at the given temperature and pressure, in dPa·s.\n\nWater diffusivity:\n\nlog D(H2O) = –(0.69 log η + 3.74) (depolymerized melts: andesite, basalt),\n\nlog D(H2O) = –(0.29 log η + 5.35) (polymerized melts: rhyolite, obsidian, albite</vt:lpwstr>
  </property>
  <property fmtid="{D5CDD505-2E9C-101B-9397-08002B2CF9AE}" pid="491" name="ZOTERO_BREF_fiOdgIEpf7Dz_21">
    <vt:lpwstr>, dacite),\n\nwhere D(H2O) is the coefficient of water diffusion in cm2/s, η is melt viscosity in dPa·s. A simple computer program developed for calculating the viscosity of magmatic melts and water diffusivity is recommended for modeling magmatic and vol</vt:lpwstr>
  </property>
  <property fmtid="{D5CDD505-2E9C-101B-9397-08002B2CF9AE}" pid="492" name="ZOTERO_BREF_fiOdgIEpf7Dz_22">
    <vt:lpwstr>canic processes as well as their dynamics.","DOI":"10.1016/j.rgg.2009.11.007","ISSN":"1068-7971","journalAbbreviation":"Russian Geology and Geophysics","author":[{"family":"Persikov","given":"E. S."},{"family":"Bukhtiyarov","given":"P. G."}],"issued":{"da</vt:lpwstr>
  </property>
  <property fmtid="{D5CDD505-2E9C-101B-9397-08002B2CF9AE}" pid="493" name="ZOTERO_BREF_fiOdgIEpf7Dz_23">
    <vt:lpwstr>te-parts":[["2009",12]]}}},{"id":703,"uris":["http://zotero.org/users/453153/items/DVP2UKFI"],"uri":["http://zotero.org/users/453153/items/DVP2UKFI"],"itemData":{"id":703,"type":"article-journal","title":"Topological Model for the Viscosity of Multicompon</vt:lpwstr>
  </property>
  <property fmtid="{D5CDD505-2E9C-101B-9397-08002B2CF9AE}" pid="494" name="ZOTERO_BREF_fiOdgIEpf7Dz_24">
    <vt:lpwstr>ent Glass-Forming Liquids","container-title":"International Journal of Applied Glass Science","page":"408-413","volume":"4","issue":"4","source":"CrossRef","DOI":"10.1111/ijag.12009","ISSN":"20411286","language":"en","author":[{"family":"Mauro","given":"J</vt:lpwstr>
  </property>
  <property fmtid="{D5CDD505-2E9C-101B-9397-08002B2CF9AE}" pid="495" name="ZOTERO_BREF_fiOdgIEpf7Dz_25">
    <vt:lpwstr>ohn C."},{"family":"Ellison","given":"Adam J."},{"family":"Allan","given":"Douglas C."},{"family":"Smedskjaer","given":"Morten M."}],"issued":{"date-parts":[["2013",12]]}}}],"schema":"https://github.com/citation-style-language/schema/raw/master/csl-citati</vt:lpwstr>
  </property>
  <property fmtid="{D5CDD505-2E9C-101B-9397-08002B2CF9AE}" pid="496" name="ZOTERO_BREF_fiOdgIEpf7Dz_26">
    <vt:lpwstr>on.json"}</vt:lpwstr>
  </property>
  <property fmtid="{D5CDD505-2E9C-101B-9397-08002B2CF9AE}" pid="497" name="ZOTERO_BREF_fiOdgIEpf7Dz_3">
    <vt:lpwstr>/453153/items/PSDJB3ZD"],"uri":["http://zotero.org/users/453153/items/PSDJB3ZD"],"itemData":{"id":508,"type":"article-journal","title":"The viscosity of magmatic silicate liquids: a model for calculation","container-title":"American Journal of Science","p</vt:lpwstr>
  </property>
  <property fmtid="{D5CDD505-2E9C-101B-9397-08002B2CF9AE}" pid="498" name="ZOTERO_BREF_fiOdgIEpf7Dz_4">
    <vt:lpwstr>age":"438-475","volume":"272","author":[{"family":"Bottinga","given":"Y."},{"family":"Weill","given":"D. F."}],"issued":{"date-parts":[["1972"]]}}},{"id":507,"uris":["http://zotero.org/users/453153/items/IPDT2QDH"],"uri":["http://zotero.org/users/453153/i</vt:lpwstr>
  </property>
  <property fmtid="{D5CDD505-2E9C-101B-9397-08002B2CF9AE}" pid="499" name="ZOTERO_BREF_fiOdgIEpf7Dz_5">
    <vt:lpwstr>tems/IPDT2QDH"],"itemData":{"id":507,"type":"article-journal","title":"Viscosities of magmatic silicate liquids: an empirical method of prediction","container-title":"American Journal of Science","page":"870-893","volume":"272","author":[{"family":"Shaw",</vt:lpwstr>
  </property>
  <property fmtid="{D5CDD505-2E9C-101B-9397-08002B2CF9AE}" pid="500" name="ZOTERO_BREF_fiOdgIEpf7Dz_6">
    <vt:lpwstr>"given":"H. R."}],"issued":{"date-parts":[["1972"]]}},"locator":"19"},{"id":506,"uris":["http://zotero.org/users/453153/items/AA4WWWW3"],"uri":["http://zotero.org/users/453153/items/AA4WWWW3"],"itemData":{"id":506,"type":"article-journal","title":"The vis</vt:lpwstr>
  </property>
  <property fmtid="{D5CDD505-2E9C-101B-9397-08002B2CF9AE}" pid="501" name="ZOTERO_BREF_fiOdgIEpf7Dz_7">
    <vt:lpwstr>cosity of magmatic liquids : experiment, generalized patterns. A model for calculation and prediction. Applications.","container-title":"Advances in Physical Geochemistry","page":"1-40","volume":"9","author":[{"family":"Persikov","given":"E. S."}],"issued</vt:lpwstr>
  </property>
  <property fmtid="{D5CDD505-2E9C-101B-9397-08002B2CF9AE}" pid="502" name="ZOTERO_BREF_fiOdgIEpf7Dz_8">
    <vt:lpwstr>":{"date-parts":[["1991"]]}}},{"id":505,"uris":["http://zotero.org/users/453153/items/B2UZRPWV"],"uri":["http://zotero.org/users/453153/items/B2UZRPWV"],"itemData":{"id":505,"type":"article-journal","title":"Toward a general viscosity equation for natural</vt:lpwstr>
  </property>
  <property fmtid="{D5CDD505-2E9C-101B-9397-08002B2CF9AE}" pid="503" name="ZOTERO_BREF_fiOdgIEpf7Dz_9">
    <vt:lpwstr> anhydrous and hydrous silicate melts","container-title":"Geochimica et Cosmochimica Acta","page":"403-416","volume":"71","issue":"2","author":[{"family":"Hui","given":"H."},{"family":"Zhang","given":"Y."}],"issued":{"date-parts":[["2007"]]}}},{"id":757,"</vt:lpwstr>
  </property>
  <property fmtid="{D5CDD505-2E9C-101B-9397-08002B2CF9AE}" pid="504" name="ZOTERO_BREF_g0eLU1RES4CD_1">
    <vt:lpwstr>ZOTERO_ITEM CSL_CITATION {"citationID":"H5gSuP5U","properties":{"formattedCitation":"(Srivastava et al., 2014)","plainCitation":"(Srivastava et al., 2014)","noteIndex":0},"citationItems":[{"id":5723,"uris":["http://zotero.org/users/453153/items/W4YPAGQA"]</vt:lpwstr>
  </property>
  <property fmtid="{D5CDD505-2E9C-101B-9397-08002B2CF9AE}" pid="505" name="ZOTERO_BREF_g0eLU1RES4CD_2">
    <vt:lpwstr>,"uri":["http://zotero.org/users/453153/items/W4YPAGQA"],"itemData":{"id":5723,"type":"article-journal","title":"Dropout: A Simple Way to Prevent Neural Networks from Overfitting","container-title":"Journal of Machine Learning Research","page":"1929-1958"</vt:lpwstr>
  </property>
  <property fmtid="{D5CDD505-2E9C-101B-9397-08002B2CF9AE}" pid="506" name="ZOTERO_BREF_g0eLU1RES4CD_3">
    <vt:lpwstr>,"volume":"15","source":"jmlr.org","shortTitle":"Dropout","author":[{"family":"Srivastava","given":"Nitish"},{"family":"Hinton","given":"Geoffrey"},{"family":"Krizhevsky","given":"Alex"},{"family":"Sutskever","given":"Ilya"},{"family":"Salakhutdinov","giv</vt:lpwstr>
  </property>
  <property fmtid="{D5CDD505-2E9C-101B-9397-08002B2CF9AE}" pid="507" name="ZOTERO_BREF_g0eLU1RES4CD_4">
    <vt:lpwstr>en":"Ruslan"}],"issued":{"date-parts":[["2014"]]}}}],"schema":"https://github.com/citation-style-language/schema/raw/master/csl-citation.json"}</vt:lpwstr>
  </property>
  <property fmtid="{D5CDD505-2E9C-101B-9397-08002B2CF9AE}" pid="508" name="ZOTERO_BREF_gdIAlDcv3aEw_1">
    <vt:lpwstr>ZOTERO_ITEM CSL_CITATION {"citationID":"idlyKric","properties":{"formattedCitation":"(e.g. Mysen et al., 2003)","plainCitation":"(e.g. Mysen et al., 2003)","noteIndex":0},"citationItems":[{"id":672,"uris":["http://zotero.org/users/453153/items/EH5CCRSB"],</vt:lpwstr>
  </property>
  <property fmtid="{D5CDD505-2E9C-101B-9397-08002B2CF9AE}" pid="509" name="ZOTERO_BREF_gdIAlDcv3aEw_2">
    <vt:lpwstr>"uri":["http://zotero.org/users/453153/items/EH5CCRSB"],"itemData":{"id":672,"type":"article-journal","title":"The structural behavior of Al&lt;sup&gt;3+&lt;/sup&gt; in peralkaline melts and glasses in the system Na₂O-Al₂O₃-SiO₂","container-title":"American Mineralog</vt:lpwstr>
  </property>
  <property fmtid="{D5CDD505-2E9C-101B-9397-08002B2CF9AE}" pid="510" name="ZOTERO_BREF_gdIAlDcv3aEw_3">
    <vt:lpwstr>ist","page":"1668-1678","volume":"88","author":[{"family":"Mysen","given":"B. O."},{"family":"Lucier","given":"A."},{"family":"Cody","given":"G. D."}],"issued":{"date-parts":[["2003"]]}},"prefix":"e.g."}],"schema":"https://github.com/citation-style-langua</vt:lpwstr>
  </property>
  <property fmtid="{D5CDD505-2E9C-101B-9397-08002B2CF9AE}" pid="511" name="ZOTERO_BREF_gdIAlDcv3aEw_4">
    <vt:lpwstr>ge/schema/raw/master/csl-citation.json"}</vt:lpwstr>
  </property>
  <property fmtid="{D5CDD505-2E9C-101B-9397-08002B2CF9AE}" pid="512" name="ZOTERO_BREF_gkMD1AVye6cM_1">
    <vt:lpwstr>ZOTERO_ITEM CSL_CITATION {"citationID":"xbSHl34S","properties":{"formattedCitation":"(Caruana, 1997)","plainCitation":"(Caruana, 1997)","noteIndex":0},"citationItems":[{"id":5671,"uris":["http://zotero.org/users/453153/items/VEEG3HPD"],"uri":["http://zote</vt:lpwstr>
  </property>
  <property fmtid="{D5CDD505-2E9C-101B-9397-08002B2CF9AE}" pid="513" name="ZOTERO_BREF_gkMD1AVye6cM_2">
    <vt:lpwstr>ro.org/users/453153/items/VEEG3HPD"],"itemData":{"id":5671,"type":"article-journal","title":"Multitask Learning","container-title":"Machine Learning","page":"41-75","volume":"28","issue":"1","source":"Springer Link","abstract":"Multitask Learning is an ap</vt:lpwstr>
  </property>
  <property fmtid="{D5CDD505-2E9C-101B-9397-08002B2CF9AE}" pid="514" name="ZOTERO_BREF_gkMD1AVye6cM_3">
    <vt:lpwstr>proach to inductive transfer that improves generalization by using the domain information contained in the training signals of related tasks as an inductive bias. It does this by learning tasks in parallel while using a shared representation; what is lear</vt:lpwstr>
  </property>
  <property fmtid="{D5CDD505-2E9C-101B-9397-08002B2CF9AE}" pid="515" name="ZOTERO_BREF_gkMD1AVye6cM_4">
    <vt:lpwstr>ned for each task can help other tasks be learned better. This paper reviews prior work on MTL, presents new evidence that MTL in backprop nets discovers task relatedness without the need of supervisory signals, and presents new results for MTL with k-nea</vt:lpwstr>
  </property>
  <property fmtid="{D5CDD505-2E9C-101B-9397-08002B2CF9AE}" pid="516" name="ZOTERO_BREF_gkMD1AVye6cM_5">
    <vt:lpwstr>rest neighbor and kernel regression. In this paper we demonstrate multitask learning in three domains. We explain how multitask learning works, and show that there are many opportunities for multitask learning in real domains. We present an algorithm and </vt:lpwstr>
  </property>
  <property fmtid="{D5CDD505-2E9C-101B-9397-08002B2CF9AE}" pid="517" name="ZOTERO_BREF_gkMD1AVye6cM_6">
    <vt:lpwstr>results for multitask learning with case-based methods like k-nearest neighbor and kernel regression, and sketch an algorithm for multitask learning in decision trees. Because multitask learning works, can be applied to many different kinds of domains, an</vt:lpwstr>
  </property>
  <property fmtid="{D5CDD505-2E9C-101B-9397-08002B2CF9AE}" pid="518" name="ZOTERO_BREF_gkMD1AVye6cM_7">
    <vt:lpwstr>d can be used with different learning algorithms, we conjecture there will be many opportunities for its use on real-world problems.","DOI":"10.1023/A:1007379606734","ISSN":"1573-0565","journalAbbreviation":"Machine Learning","language":"en","author":[{"f</vt:lpwstr>
  </property>
  <property fmtid="{D5CDD505-2E9C-101B-9397-08002B2CF9AE}" pid="519" name="ZOTERO_BREF_gkMD1AVye6cM_8">
    <vt:lpwstr>amily":"Caruana","given":"Rich"}],"issued":{"date-parts":[["1997",7,1]]}}}],"schema":"https://github.com/citation-style-language/schema/raw/master/csl-citation.json"}</vt:lpwstr>
  </property>
  <property fmtid="{D5CDD505-2E9C-101B-9397-08002B2CF9AE}" pid="520" name="ZOTERO_BREF_i5PXLiq2RI6H_1">
    <vt:lpwstr>ZOTERO_ITEM CSL_CITATION {"citationID":"xkURQa1b","properties":{"formattedCitation":"(Stebbins, 1991)","plainCitation":"(Stebbins, 1991)","noteIndex":0},"citationItems":[{"id":534,"uris":["http://zotero.org/users/453153/items/XHMDNPUG"],"uri":["http://zot</vt:lpwstr>
  </property>
  <property fmtid="{D5CDD505-2E9C-101B-9397-08002B2CF9AE}" pid="521" name="ZOTERO_BREF_i5PXLiq2RI6H_2">
    <vt:lpwstr>ero.org/users/453153/items/XHMDNPUG"],"itemData":{"id":534,"type":"article-journal","title":"NMR evidence for five-coordinated silicon in a silicate glass at atmospheric pressure","container-title":"Nature","page":"638-639","volume":"351","author":[{"fami</vt:lpwstr>
  </property>
  <property fmtid="{D5CDD505-2E9C-101B-9397-08002B2CF9AE}" pid="522" name="ZOTERO_BREF_i5PXLiq2RI6H_3">
    <vt:lpwstr>ly":"Stebbins","given":"J."}],"issued":{"date-parts":[["1991"]]}}}],"schema":"https://github.com/citation-style-language/schema/raw/master/csl-citation.json"}</vt:lpwstr>
  </property>
  <property fmtid="{D5CDD505-2E9C-101B-9397-08002B2CF9AE}" pid="523" name="ZOTERO_BREF_i9xCA6Qnvpua_1">
    <vt:lpwstr/>
  </property>
  <property fmtid="{D5CDD505-2E9C-101B-9397-08002B2CF9AE}" pid="524" name="ZOTERO_BREF_ioKm01Q91xMz_1">
    <vt:lpwstr>ZOTERO_ITEM CSL_CITATION {"citationID":"Q1UJCFHi","properties":{"formattedCitation":"(Giordano et al., n.d.)","plainCitation":"(Giordano et al., n.d.)","noteIndex":0},"citationItems":[{"id":5317,"uris":["http://zotero.org/users/453153/items/QC5EN9V6"],"ur</vt:lpwstr>
  </property>
  <property fmtid="{D5CDD505-2E9C-101B-9397-08002B2CF9AE}" pid="525" name="ZOTERO_BREF_ioKm01Q91xMz_10">
    <vt:lpwstr> and 532 nm wavelegths. For the same sample, the Raman spectra acquired using different setups show different intensities and intensity ratios. However, a strategy based on the ratio between the low- and high-wavenumber peaks (R) was developed to standard</vt:lpwstr>
  </property>
  <property fmtid="{D5CDD505-2E9C-101B-9397-08002B2CF9AE}" pid="526" name="ZOTERO_BREF_ioKm01Q91xMz_11">
    <vt:lpwstr>ize the data to normalized Raman ratios (Rn) and thus to remove interlaboratory differences. Using these advances, we predict melt viscosity solely with the use of Raman spectral measurements of multicomponent silicate glasses, thus demonstrating the pote</vt:lpwstr>
  </property>
  <property fmtid="{D5CDD505-2E9C-101B-9397-08002B2CF9AE}" pid="527" name="ZOTERO_BREF_ioKm01Q91xMz_12">
    <vt:lpwstr>ntial of the method in describing physical properties of silicate melts.","URL":"https://onlinelibrary.wiley.com/doi/abs/10.1002/jrs.5675","DOI":"10.1002/jrs.5675","ISSN":"1097-4555","title-short":"A calibrated database of Raman spectra for natural silica</vt:lpwstr>
  </property>
  <property fmtid="{D5CDD505-2E9C-101B-9397-08002B2CF9AE}" pid="528" name="ZOTERO_BREF_ioKm01Q91xMz_13">
    <vt:lpwstr>te glasses","language":"en","author":[{"family":"Giordano","given":"Daniele"},{"family":"González‐García","given":"Diego"},{"family":"Russell","given":"James K."},{"family":"Raneri","given":"Simona"},{"family":"Bersani","given":"Danilo"},{"family":"Fornas</vt:lpwstr>
  </property>
  <property fmtid="{D5CDD505-2E9C-101B-9397-08002B2CF9AE}" pid="529" name="ZOTERO_BREF_ioKm01Q91xMz_14">
    <vt:lpwstr>ini","given":"Laura"},{"family":"Genova","given":"Danilo Di"},{"family":"Ferrando","given":"Simona"},{"family":"Kaliwoda","given":"Melanie"},{"family":"Lottici","given":"Pier Paolo"},{"family":"Smit","given":"Matthijs"},{"family":"Dingwell","given":"Donal</vt:lpwstr>
  </property>
  <property fmtid="{D5CDD505-2E9C-101B-9397-08002B2CF9AE}" pid="530" name="ZOTERO_BREF_ioKm01Q91xMz_15">
    <vt:lpwstr>d B."}],"accessed":{"date-parts":[["2019",8,16]]}}}],"schema":"https://github.com/citation-style-language/schema/raw/master/csl-citation.json"}</vt:lpwstr>
  </property>
  <property fmtid="{D5CDD505-2E9C-101B-9397-08002B2CF9AE}" pid="531" name="ZOTERO_BREF_ioKm01Q91xMz_2">
    <vt:lpwstr>i":["http://zotero.org/users/453153/items/QC5EN9V6"],"itemData":{"id":5317,"type":"article-journal","title":"A calibrated database of Raman spectra for natural silicate glasses: implications for modelling melt physical properties","container-title":"Journ</vt:lpwstr>
  </property>
  <property fmtid="{D5CDD505-2E9C-101B-9397-08002B2CF9AE}" pid="532" name="ZOTERO_BREF_ioKm01Q91xMz_3">
    <vt:lpwstr>al of Raman Spectroscopy","volume":"0","issue":"0","source":"Wiley Online Library","abstract":"The physical properties of silicate melts are of critical importance for understanding magmatic and volcanic processes on Earth and other planets. Most physical</vt:lpwstr>
  </property>
  <property fmtid="{D5CDD505-2E9C-101B-9397-08002B2CF9AE}" pid="533" name="ZOTERO_BREF_ioKm01Q91xMz_4">
    <vt:lpwstr> properties of melts are, ultimately, a consequence of the structural organization of the melt. Robust and fully generalizable strategies for the prediction of properties of naturally occurring melts as functions of composition, temperature, and pressure </vt:lpwstr>
  </property>
  <property fmtid="{D5CDD505-2E9C-101B-9397-08002B2CF9AE}" pid="534" name="ZOTERO_BREF_ioKm01Q91xMz_5">
    <vt:lpwstr>remain a challenging goal. Given the structural origin of macroscopic properties, Raman spectroscopy of glasses, which provides information on melt and glass structure, may provide a useful technique to understanding and quantify variations in macroscopic</vt:lpwstr>
  </property>
  <property fmtid="{D5CDD505-2E9C-101B-9397-08002B2CF9AE}" pid="535" name="ZOTERO_BREF_ioKm01Q91xMz_6">
    <vt:lpwstr> melt properties. Here, with the aim of providing a generalizable model for predicting the viscosity of silicate melts, we present the results of a Raman spectroscopy campaign performed on 30 anhydrous multicomponent silicate glasses resulting from quench</vt:lpwstr>
  </property>
  <property fmtid="{D5CDD505-2E9C-101B-9397-08002B2CF9AE}" pid="536" name="ZOTERO_BREF_ioKm01Q91xMz_7">
    <vt:lpwstr>ing of remelted and homogenized volcanic rocks and synthetic equivalents. The sample suite comprises one of the largest databases of multicomponent melts for which (a) chemical compositions and (b) physical properties (i.e., viscosity, fragility, heat cap</vt:lpwstr>
  </property>
  <property fmtid="{D5CDD505-2E9C-101B-9397-08002B2CF9AE}" pid="537" name="ZOTERO_BREF_ioKm01Q91xMz_8">
    <vt:lpwstr>acity, and glass transition temperature) are known. Raman spectra have been collected using green light sources at wavelengths of 532 nm. Spectra were collected on the same sample suite in four independent laboratories involving instruments from different</vt:lpwstr>
  </property>
  <property fmtid="{D5CDD505-2E9C-101B-9397-08002B2CF9AE}" pid="538" name="ZOTERO_BREF_ioKm01Q91xMz_9">
    <vt:lpwstr> manufacturers and, thus, using different spectrometers, detectors, and analytical conditions. Our results are also compared and integrated with published data on some of the same samples derived from two others setups using green light sources with 514.5</vt:lpwstr>
  </property>
  <property fmtid="{D5CDD505-2E9C-101B-9397-08002B2CF9AE}" pid="539" name="ZOTERO_BREF_ixfvn0f1Ux8R_1">
    <vt:lpwstr>ZOTERO_ITEM CSL_CITATION {"citationID":"7o6bxWDr","properties":{"formattedCitation":"(2016)","plainCitation":"(2016)","noteIndex":0},"citationItems":[{"id":4998,"uris":["http://zotero.org/users/453153/items/HK9CT3PZ"],"uri":["http://zotero.org/users/45315</vt:lpwstr>
  </property>
  <property fmtid="{D5CDD505-2E9C-101B-9397-08002B2CF9AE}" pid="540" name="ZOTERO_BREF_ixfvn0f1Ux8R_2">
    <vt:lpwstr>3/items/HK9CT3PZ"],"itemData":{"id":4998,"type":"article-journal","title":"Viscosity of glass-forming systems","container-title":"Journal of the American Ceramic Society","page":"6-25","volume":"100","issue":"1","source":"Wiley Online Library","DOI":"10.1</vt:lpwstr>
  </property>
  <property fmtid="{D5CDD505-2E9C-101B-9397-08002B2CF9AE}" pid="541" name="ZOTERO_BREF_ixfvn0f1Ux8R_3">
    <vt:lpwstr>111/jace.14678","ISSN":"1551-2916","language":"en","author":[{"family":"Zheng","given":"Qiuju"},{"family":"Mauro","given":"John C."}],"issued":{"date-parts":[["2016"]]}},"suppress-author":true}],"schema":"https://github.com/citation-style-language/schema/</vt:lpwstr>
  </property>
  <property fmtid="{D5CDD505-2E9C-101B-9397-08002B2CF9AE}" pid="542" name="ZOTERO_BREF_ixfvn0f1Ux8R_4">
    <vt:lpwstr>raw/master/csl-citation.json"}</vt:lpwstr>
  </property>
  <property fmtid="{D5CDD505-2E9C-101B-9397-08002B2CF9AE}" pid="543" name="ZOTERO_BREF_iyFlHx46WMBg_1">
    <vt:lpwstr>ZOTERO_ITEM CSL_CITATION {"citationID":"IDOyKyaq","properties":{"formattedCitation":"(2017)","plainCitation":"(2017)","noteIndex":0},"citationItems":[{"id":3505,"uris":["http://zotero.org/users/453153/items/PJAXRXCI"],"uri":["http://zotero.org/users/45315</vt:lpwstr>
  </property>
  <property fmtid="{D5CDD505-2E9C-101B-9397-08002B2CF9AE}" pid="544" name="ZOTERO_BREF_iyFlHx46WMBg_10">
    <vt:lpwstr>rystalline Solids","author":[{"family":"Le Losq","given":"C."},{"family":"Neuville","given":"D. R."}],"issued":{"date-parts":[["2017",5,1]]}},"suppress-author":true}],"schema":"https://github.com/citation-style-language/schema/raw/master/csl-citation.json</vt:lpwstr>
  </property>
  <property fmtid="{D5CDD505-2E9C-101B-9397-08002B2CF9AE}" pid="545" name="ZOTERO_BREF_iyFlHx46WMBg_11">
    <vt:lpwstr>"}</vt:lpwstr>
  </property>
  <property fmtid="{D5CDD505-2E9C-101B-9397-08002B2CF9AE}" pid="546" name="ZOTERO_BREF_iyFlHx46WMBg_2">
    <vt:lpwstr>3/items/PJAXRXCI"],"itemData":{"id":3505,"type":"article-journal","title":"Molecular structure, configurational entropy and viscosity of silicate melts: Link through the Adam and Gibbs theory of viscous flow","container-title":"Journal of Non-Crystalline </vt:lpwstr>
  </property>
  <property fmtid="{D5CDD505-2E9C-101B-9397-08002B2CF9AE}" pid="547" name="ZOTERO_BREF_iyFlHx46WMBg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548" name="ZOTERO_BREF_iyFlHx46WMBg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549" name="ZOTERO_BREF_iyFlHx46WMBg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550" name="ZOTERO_BREF_iyFlHx46WMBg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551" name="ZOTERO_BREF_iyFlHx46WMBg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552" name="ZOTERO_BREF_iyFlHx46WMBg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553" name="ZOTERO_BREF_iyFlHx46WMBg_9">
    <vt:lpwstr>itative structural data on silicate and aluminosilicate melts.","DOI":"10.1016/j.jnoncrysol.2017.02.010","ISSN":"0022-3093","shortTitle":"Molecular structure, configurational entropy and viscosity of silicate melts","journalAbbreviation":"Journal of Non-C</vt:lpwstr>
  </property>
  <property fmtid="{D5CDD505-2E9C-101B-9397-08002B2CF9AE}" pid="554" name="ZOTERO_BREF_izSJvpdBzWmb_1">
    <vt:lpwstr>ZOTERO_ITEM CSL_CITATION {"citationID":"oJx51qZi","properties":{"formattedCitation":"(1965)","plainCitation":"(1965)","noteIndex":0},"citationItems":[{"id":1434,"uris":["http://zotero.org/users/453153/items/NJ2V38JM"],"uri":["http://zotero.org/users/45315</vt:lpwstr>
  </property>
  <property fmtid="{D5CDD505-2E9C-101B-9397-08002B2CF9AE}" pid="555" name="ZOTERO_BREF_izSJvpdBzWmb_2">
    <vt:lpwstr>3/items/NJ2V38JM"],"itemData":{"id":1434,"type":"article-journal","title":"On the temperature dependence of cooperative relaxation properties in glass-forming liquids","container-title":"The journal of chemical physics","page":"139-146","volume":"43","iss</vt:lpwstr>
  </property>
  <property fmtid="{D5CDD505-2E9C-101B-9397-08002B2CF9AE}" pid="556" name="ZOTERO_BREF_izSJvpdBzWmb_3">
    <vt:lpwstr>ue":"1","author":[{"family":"Adam","given":"G."},{"family":"Gibbs","given":"J. H."}],"issued":{"date-parts":[["1965"]]}},"suppress-author":true}],"schema":"https://github.com/citation-style-language/schema/raw/master/csl-citation.json"}</vt:lpwstr>
  </property>
  <property fmtid="{D5CDD505-2E9C-101B-9397-08002B2CF9AE}" pid="557" name="ZOTERO_BREF_jHGOQ9Z9ZsX5_1">
    <vt:lpwstr>ZOTERO_ITEM CSL_CITATION {"citationID":"CbykAUex","properties":{"formattedCitation":"(Giordano et al., 2008)","plainCitation":"(Giordano et al., 2008)","noteIndex":0},"citationItems":[{"id":757,"uris":["http://zotero.org/users/453153/items/5GE3I8II"],"uri</vt:lpwstr>
  </property>
  <property fmtid="{D5CDD505-2E9C-101B-9397-08002B2CF9AE}" pid="558" name="ZOTERO_BREF_jHGOQ9Z9ZsX5_2">
    <vt:lpwstr>":["http://zotero.org/users/453153/items/5GE3I8II"],"itemData":{"id":757,"type":"article-journal","title":"Viscosity of magmatic liquids: A model","container-title":"Earth and Planetary Science Letters","page":"123-134","volume":"271","issue":"1-4","sourc</vt:lpwstr>
  </property>
  <property fmtid="{D5CDD505-2E9C-101B-9397-08002B2CF9AE}" pid="559" name="ZOTERO_BREF_jHGOQ9Z9ZsX5_3">
    <vt:lpwstr>e":"CrossRef","DOI":"10.1016/j.epsl.2008.03.038","ISSN":"0012821X","shortTitle":"Viscosity of magmatic liquids","language":"en","author":[{"family":"Giordano","given":"D."},{"family":"Russell","given":"J. K."},{"family":"Dingwell","given":"D. B."}],"issue</vt:lpwstr>
  </property>
  <property fmtid="{D5CDD505-2E9C-101B-9397-08002B2CF9AE}" pid="560" name="ZOTERO_BREF_jHGOQ9Z9ZsX5_4">
    <vt:lpwstr>d":{"date-parts":[["2008",7]]}}}],"schema":"https://github.com/citation-style-language/schema/raw/master/csl-citation.json"}</vt:lpwstr>
  </property>
  <property fmtid="{D5CDD505-2E9C-101B-9397-08002B2CF9AE}" pid="561" name="ZOTERO_BREF_kAs0Q4jEIsov_1">
    <vt:lpwstr>ZOTERO_ITEM CSL_CITATION {"citationID":"oJx51qZi","properties":{"formattedCitation":"(1965)","plainCitation":"(1965)","noteIndex":0},"citationItems":[{"id":1058,"uris":["http://zotero.org/users/453153/items/NJ2V38JM"],"uri":["http://zotero.org/users/45315</vt:lpwstr>
  </property>
  <property fmtid="{D5CDD505-2E9C-101B-9397-08002B2CF9AE}" pid="562" name="ZOTERO_BREF_kAs0Q4jEIsov_2">
    <vt:lpwstr>3/items/NJ2V38JM"],"itemData":{"id":1058,"type":"article-journal","title":"On the temperature dependence of cooperative relaxation properties in glass-forming liquids","container-title":"The journal of chemical physics","page":"139-146","volume":"43","iss</vt:lpwstr>
  </property>
  <property fmtid="{D5CDD505-2E9C-101B-9397-08002B2CF9AE}" pid="563" name="ZOTERO_BREF_kAs0Q4jEIsov_3">
    <vt:lpwstr>ue":"1","author":[{"family":"Adam","given":"G."},{"family":"Gibbs","given":"J. H."}],"issued":{"date-parts":[["1965"]]}},"suppress-author":true}],"schema":"https://github.com/citation-style-language/schema/raw/master/csl-citation.json"}</vt:lpwstr>
  </property>
  <property fmtid="{D5CDD505-2E9C-101B-9397-08002B2CF9AE}" pid="564" name="ZOTERO_BREF_kEVTMaYugy3L_1">
    <vt:lpwstr>ZOTERO_ITEM CSL_CITATION {"citationID":"vttBScyC","properties":{"formattedCitation":"(Bergstra and Bengio, 2012)","plainCitation":"(Bergstra and Bengio, 2012)","noteIndex":0},"citationItems":[{"id":1378,"uris":["http://zotero.org/users/453153/items/4BA3N9</vt:lpwstr>
  </property>
  <property fmtid="{D5CDD505-2E9C-101B-9397-08002B2CF9AE}" pid="565" name="ZOTERO_BREF_kEVTMaYugy3L_2">
    <vt:lpwstr>TH"],"uri":["http://zotero.org/users/453153/items/4BA3N9TH"],"itemData":{"id":1378,"type":"article-journal","title":"Random search for hyper-parameter optimization","container-title":"The Journal of Machine Learning Research","page":"281–305","volume":"13</vt:lpwstr>
  </property>
  <property fmtid="{D5CDD505-2E9C-101B-9397-08002B2CF9AE}" pid="566" name="ZOTERO_BREF_kEVTMaYugy3L_3">
    <vt:lpwstr>","issue":"1","source":"Google Scholar","author":[{"family":"Bergstra","given":"James"},{"family":"Bengio","given":"Yoshua"}],"issued":{"date-parts":[["2012"]]}}}],"schema":"https://github.com/citation-style-language/schema/raw/master/csl-citation.json"}</vt:lpwstr>
  </property>
  <property fmtid="{D5CDD505-2E9C-101B-9397-08002B2CF9AE}" pid="567" name="ZOTERO_BREF_l3xlRknumdlj_1">
    <vt:lpwstr>ZOTERO_ITEM CSL_CITATION {"citationID":"GwUHnEwk","properties":{"formattedCitation":"(1985)","plainCitation":"(1985)","noteIndex":0},"citationItems":[{"id":905,"uris":["http://zotero.org/users/453153/items/AVNB26JD"],"uri":["http://zotero.org/users/453153</vt:lpwstr>
  </property>
  <property fmtid="{D5CDD505-2E9C-101B-9397-08002B2CF9AE}" pid="568" name="ZOTERO_BREF_l3xlRknumdlj_2">
    <vt:lpwstr>/items/AVNB26JD"],"itemData":{"id":905,"type":"article-journal","title":"Heat capacity of aluminum-free liquid silicates","container-title":"Geochimica et Cosmochimica Acta","page":"471-486","volume":"49","issue":"2","source":"ScienceDirect","abstract":"D</vt:lpwstr>
  </property>
  <property fmtid="{D5CDD505-2E9C-101B-9397-08002B2CF9AE}" pid="569" name="ZOTERO_BREF_l3xlRknumdlj_3">
    <vt:lpwstr>rop calorimetry measurements made between 900 and 1800 K are reported for six MO-SiO2 liquids (M = Li2, K2, SrandBa) and two titanium alkalisilicate melts. These results, together with data from the literature, are used to derive a model for calculating t</vt:lpwstr>
  </property>
  <property fmtid="{D5CDD505-2E9C-101B-9397-08002B2CF9AE}" pid="570" name="ZOTERO_BREF_l3xlRknumdlj_4">
    <vt:lpwstr>he heat capacity of Al-free silicate melts as a function of temperature and chemical composition. Twenty-one major or minor oxides have been considered and, except for K2O-bearing melts, the available data do not indicate deviations of the heat capacities</vt:lpwstr>
  </property>
  <property fmtid="{D5CDD505-2E9C-101B-9397-08002B2CF9AE}" pid="571" name="ZOTERO_BREF_l3xlRknumdlj_5">
    <vt:lpwstr> from an additive function of composition. Simple energy calculations show that large variations of the temperature of the liquids result in structural changes of a magnitude similar to those of crystal-liquid transitions. It is suggested that network-mod</vt:lpwstr>
  </property>
  <property fmtid="{D5CDD505-2E9C-101B-9397-08002B2CF9AE}" pid="572" name="ZOTERO_BREF_l3xlRknumdlj_6">
    <vt:lpwstr>ifier cations play an important role in changing the configuration of the liquid in response to temperature variations. The specificity of the behavior of the cations is shown by the lack of a simple relationship between the heat capacities of the liquids</vt:lpwstr>
  </property>
  <property fmtid="{D5CDD505-2E9C-101B-9397-08002B2CF9AE}" pid="573" name="ZOTERO_BREF_l3xlRknumdlj_7">
    <vt:lpwstr> and characteristics of the alkali and alkaline-earth cations such as ionic potential or field strength.","DOI":"10.1016/0016-7037(85)90039-0","ISSN":"0016-7037","journalAbbreviation":"Geochimica et Cosmochimica Acta","author":[{"family":"Richet","given":</vt:lpwstr>
  </property>
  <property fmtid="{D5CDD505-2E9C-101B-9397-08002B2CF9AE}" pid="574" name="ZOTERO_BREF_l3xlRknumdlj_8">
    <vt:lpwstr>"Pascal"},{"family":"Bottinga","given":"Yan"}],"issued":{"date-parts":[["1985",2,1]]}},"suppress-author":true}],"schema":"https://github.com/citation-style-language/schema/raw/master/csl-citation.json"}</vt:lpwstr>
  </property>
  <property fmtid="{D5CDD505-2E9C-101B-9397-08002B2CF9AE}" pid="575" name="ZOTERO_BREF_mXMYX1U9lTvv_1">
    <vt:lpwstr>ZOTERO_ITEM CSL_CITATION {"citationID":"xVbfw5ms","properties":{"unsorted":true,"formattedCitation":"(Dingwell, 1996; Gonnermann et al., 2013; Gonnermann, 2015)","plainCitation":"(Dingwell, 1996; Gonnermann et al., 2013; Gonnermann, 2015)","noteIndex":0},</vt:lpwstr>
  </property>
  <property fmtid="{D5CDD505-2E9C-101B-9397-08002B2CF9AE}" pid="576" name="ZOTERO_BREF_mXMYX1U9lTvv_10">
    <vt:lpwstr>SN":"0084-6597, 1545-4495","language":"en","author":[{"family":"Gonnermann","given":"Helge M."}],"issued":{"date-parts":[["2015",5,30]]}}}],"schema":"https://github.com/citation-style-language/schema/raw/master/csl-citation.json"}</vt:lpwstr>
  </property>
  <property fmtid="{D5CDD505-2E9C-101B-9397-08002B2CF9AE}" pid="577" name="ZOTERO_BREF_mXMYX1U9lTvv_2">
    <vt:lpwstr>"citationItems":[{"id":1357,"uris":["http://zotero.org/users/453153/items/XXWPAQTS"],"uri":["http://zotero.org/users/453153/items/XXWPAQTS"],"itemData":{"id":1357,"type":"article-journal","title":"Volcanic Dilemma - Flow or Blow?","container-title":"Scien</vt:lpwstr>
  </property>
  <property fmtid="{D5CDD505-2E9C-101B-9397-08002B2CF9AE}" pid="578" name="ZOTERO_BREF_mXMYX1U9lTvv_3">
    <vt:lpwstr>ce","page":"1054-1055","volume":"273","issue":"5278","source":"science.sciencemag.org.useservices.com","abstract":"Volcanic eruptions can be either slow outpourings of lava or explosive ejections of fragmented rock. In his Perspective, Dingwell discusses </vt:lpwstr>
  </property>
  <property fmtid="{D5CDD505-2E9C-101B-9397-08002B2CF9AE}" pid="579" name="ZOTERO_BREF_mXMYX1U9lTvv_4">
    <vt:lpwstr>the physical and chemical properties of magma that lead to these two styles of eruption. New experiments and computer simulations are pointing to the involvement of solidlike behavior of liquid magma when it makes a transition to a glass.","DOI":"10.1126/</vt:lpwstr>
  </property>
  <property fmtid="{D5CDD505-2E9C-101B-9397-08002B2CF9AE}" pid="580" name="ZOTERO_BREF_mXMYX1U9lTvv_5">
    <vt:lpwstr>science.273.5278.1054","ISSN":"0036-8075, 1095-9203","language":"en","author":[{"family":"Dingwell","given":"D. B."}],"issued":{"date-parts":[["1996",8,23]]}}},{"id":4961,"uris":["http://zotero.org/users/453153/items/RJQN2VQS"],"uri":["http://zotero.org/u</vt:lpwstr>
  </property>
  <property fmtid="{D5CDD505-2E9C-101B-9397-08002B2CF9AE}" pid="581" name="ZOTERO_BREF_mXMYX1U9lTvv_6">
    <vt:lpwstr>sers/453153/items/RJQN2VQS"],"itemData":{"id":4961,"type":"chapter","title":"Dynamics of magma ascent in the volcanic conduit","publisher":"Cambridge University Press","page":"55-84","source":"DataCite","URL":"https://www.cambridge.org/core/product/identi</vt:lpwstr>
  </property>
  <property fmtid="{D5CDD505-2E9C-101B-9397-08002B2CF9AE}" pid="582" name="ZOTERO_BREF_mXMYX1U9lTvv_7">
    <vt:lpwstr>fier/CBO9781139021562A011/type/book_part","note":"DOI: 10.1017/CBO9781139021562.004","author":[{"family":"Gonnermann","given":"Helge M."},{"family":"Manga","given":"Michael"},{"family":"Fagents","given":"Sarah A."}],"editor":[{"family":"Gregg","given":"Tr</vt:lpwstr>
  </property>
  <property fmtid="{D5CDD505-2E9C-101B-9397-08002B2CF9AE}" pid="583" name="ZOTERO_BREF_mXMYX1U9lTvv_8">
    <vt:lpwstr>acy K. P."},{"family":"Lopes","given":"Rosaly M. C."}],"issued":{"date-parts":[["2013"]]},"accessed":{"date-parts":[["2018",12,13]]}}},{"id":807,"uris":["http://zotero.org/users/453153/items/J7AZ3SXA"],"uri":["http://zotero.org/users/453153/items/J7AZ3SXA</vt:lpwstr>
  </property>
  <property fmtid="{D5CDD505-2E9C-101B-9397-08002B2CF9AE}" pid="584" name="ZOTERO_BREF_mXMYX1U9lTvv_9">
    <vt:lpwstr>"],"itemData":{"id":807,"type":"article-journal","title":"Magma Fragmentation","container-title":"Annual Review of Earth and Planetary Sciences","page":"431-458","volume":"43","issue":"1","source":"CrossRef","DOI":"10.1146/annurev-earth-060614-105206","IS</vt:lpwstr>
  </property>
  <property fmtid="{D5CDD505-2E9C-101B-9397-08002B2CF9AE}" pid="585" name="ZOTERO_BREF_mhLIS2hg9KlT_1">
    <vt:lpwstr>ZOTERO_ITEM CSL_CITATION {"citationID":"Htq2MDUj","properties":{"unsorted":true,"formattedCitation":"(Mysen, 1995; Le Losq and Neuville, 2017)","plainCitation":"(Mysen, 1995; Le Losq and Neuville, 2017)","noteIndex":0},"citationItems":[{"id":569,"uris":["</vt:lpwstr>
  </property>
  <property fmtid="{D5CDD505-2E9C-101B-9397-08002B2CF9AE}" pid="586" name="ZOTERO_BREF_mhLIS2hg9KlT_10">
    <vt:lpwstr> impact on the silicate glass Qn unit distribution, as corroborated by Raman spectroscopy data on mixed Na-K tri- and tetrasilicate glasses. Such model may be critical to link the melt structure to its physical and thermodynamic properties, but its refine</vt:lpwstr>
  </property>
  <property fmtid="{D5CDD505-2E9C-101B-9397-08002B2CF9AE}" pid="587" name="ZOTERO_BREF_mhLIS2hg9KlT_11">
    <vt:lpwstr>ment requires further high-quality quantitative structural data on silicate and aluminosilicate melts.","DOI":"10.1016/j.jnoncrysol.2017.02.010","ISSN":"0022-3093","title-short":"Molecular structure, configurational entropy and viscosity of silicate melts</vt:lpwstr>
  </property>
  <property fmtid="{D5CDD505-2E9C-101B-9397-08002B2CF9AE}" pid="588" name="ZOTERO_BREF_mhLIS2hg9KlT_12">
    <vt:lpwstr>","journalAbbreviation":"Journal of Non-Crystalline Solids","author":[{"family":"Le Losq","given":"C."},{"family":"Neuville","given":"D. R."}],"issued":{"date-parts":[["2017",5,1]]}}}],"schema":"https://github.com/citation-style-language/schema/raw/master</vt:lpwstr>
  </property>
  <property fmtid="{D5CDD505-2E9C-101B-9397-08002B2CF9AE}" pid="589" name="ZOTERO_BREF_mhLIS2hg9KlT_13">
    <vt:lpwstr>/csl-citation.json"}</vt:lpwstr>
  </property>
  <property fmtid="{D5CDD505-2E9C-101B-9397-08002B2CF9AE}" pid="590" name="ZOTERO_BREF_mhLIS2hg9KlT_2">
    <vt:lpwstr>http://zotero.org/users/453153/items/UENA3I4E"],"uri":["http://zotero.org/users/453153/items/UENA3I4E"],"itemData":{"id":569,"type":"article-journal","title":"Experimental, in situ, high-temperature studies of properties and structure of silicate melts re</vt:lpwstr>
  </property>
  <property fmtid="{D5CDD505-2E9C-101B-9397-08002B2CF9AE}" pid="591" name="ZOTERO_BREF_mhLIS2hg9KlT_3">
    <vt:lpwstr>levant to magmatic processes","container-title":"European Journal of Mineralogy","page":"745-766","volume":"7","author":[{"family":"Mysen","given":"B. O."}],"issued":{"date-parts":[["1995"]]}}},{"id":59,"uris":["http://zotero.org/users/453153/items/PJAXRX</vt:lpwstr>
  </property>
  <property fmtid="{D5CDD505-2E9C-101B-9397-08002B2CF9AE}" pid="592" name="ZOTERO_BREF_mhLIS2hg9KlT_4">
    <vt:lpwstr>CI"],"uri":["http://zotero.org/users/453153/items/PJAXRXCI"],"itemData":{"id":59,"type":"article-journal","title":"Molecular structure, configurational entropy and viscosity of silicate melts: Link through the Adam and Gibbs theory of viscous flow","conta</vt:lpwstr>
  </property>
  <property fmtid="{D5CDD505-2E9C-101B-9397-08002B2CF9AE}" pid="593" name="ZOTERO_BREF_mhLIS2hg9KlT_5">
    <vt:lpwstr>iner-title":"Journal of Non-Crystalline Solids","page":"175-188","volume":"463","source":"ScienceDirect","abstract":"The Adam and Gibbs theory depicts the viscous flow of silicate melts as governed by the cooperative re-arrangement of molecular sub-system</vt:lpwstr>
  </property>
  <property fmtid="{D5CDD505-2E9C-101B-9397-08002B2CF9AE}" pid="594" name="ZOTERO_BREF_mhLIS2hg9KlT_6">
    <vt:lpwstr>s. Considering that such subsystems involve the silicate Qn units (n = number of bridging oxygens), this study presents a model that links the Qn unit fractions to the melt configurational entropy at the glass transition temperature Tg, Sconf(Tg), and fin</vt:lpwstr>
  </property>
  <property fmtid="{D5CDD505-2E9C-101B-9397-08002B2CF9AE}" pid="595" name="ZOTERO_BREF_mhLIS2hg9KlT_7">
    <vt:lpwstr>ally, to its viscosity η. With 13 adjustable parameters, the model reproduces η and Tg of melts in the Na2O-K2O-SiO2 system (60 ≤ [SiO2] ≤ 100 mol%) with 1σ standard deviations of 0.18 log unit and 10.6°, respectively.\nThe model helps understanding the l</vt:lpwstr>
  </property>
  <property fmtid="{D5CDD505-2E9C-101B-9397-08002B2CF9AE}" pid="596" name="ZOTERO_BREF_mhLIS2hg9KlT_8">
    <vt:lpwstr>inks between the melt chemical composition, structure, Sconf and η. For instance, small compositional changes in highly polymerized melts generate important changes in their Sconf(Tg) because of an excess of entropy generated by mixing Si between Q4 and Q</vt:lpwstr>
  </property>
  <property fmtid="{D5CDD505-2E9C-101B-9397-08002B2CF9AE}" pid="597" name="ZOTERO_BREF_mhLIS2hg9KlT_9">
    <vt:lpwstr>3 units. Changing the melt silica concentration affects the Qn unit distribution, this resulting in non-linear changes in the topological contribution to Sconf(Tg). The model also indicates that, at [SiO2] ≥ 60 mol%, the mixed alkali effect has negligible</vt:lpwstr>
  </property>
  <property fmtid="{D5CDD505-2E9C-101B-9397-08002B2CF9AE}" pid="598" name="ZOTERO_BREF_mkPA4ocdd2HR_1">
    <vt:lpwstr>ZOTERO_ITEM CSL_CITATION {"citationID":"xQibsinP","properties":{"unsorted":true,"formattedCitation":"(e.g., see Mysen and Richet, 2005; Le Losq et al., 2019b for a review)","plainCitation":"(e.g., see Mysen and Richet, 2005; Le Losq et al., 2019b for a re</vt:lpwstr>
  </property>
  <property fmtid="{D5CDD505-2E9C-101B-9397-08002B2CF9AE}" pid="599" name="ZOTERO_BREF_mkPA4ocdd2HR_2">
    <vt:lpwstr>view)","noteIndex":0},"citationItems":[{"id":574,"uris":["http://zotero.org/users/453153/items/G2BIAT7U"],"uri":["http://zotero.org/users/453153/items/G2BIAT7U"],"itemData":{"id":574,"type":"book","title":"Silicate glasses and melts - Properties and struc</vt:lpwstr>
  </property>
  <property fmtid="{D5CDD505-2E9C-101B-9397-08002B2CF9AE}" pid="600" name="ZOTERO_BREF_mkPA4ocdd2HR_3">
    <vt:lpwstr>ture","collection-title":"Developments in geochemistry","publisher":"Elsevier B.V.","publisher-place":"Amsterdam","volume":"10","event-place":"Amsterdam","author":[{"family":"Mysen","given":"B. O."},{"family":"Richet","given":"P."}],"issued":{"date-parts"</vt:lpwstr>
  </property>
  <property fmtid="{D5CDD505-2E9C-101B-9397-08002B2CF9AE}" pid="601" name="ZOTERO_BREF_mkPA4ocdd2HR_4">
    <vt:lpwstr>:[["2005"]]}},"prefix":"e.g., see"},{"id":4729,"uris":["http://zotero.org/users/453153/items/2XWMG3XB"],"uri":["http://zotero.org/users/453153/items/2XWMG3XB"],"itemData":{"id":4729,"type":"chapter","title":"Silicate Glasses","container-title":"Handbook o</vt:lpwstr>
  </property>
  <property fmtid="{D5CDD505-2E9C-101B-9397-08002B2CF9AE}" pid="602" name="ZOTERO_BREF_mkPA4ocdd2HR_5">
    <vt:lpwstr>f Glass","publisher":"Springer","URL":"https://www.springer.com/us/book/9783319937267","ISBN":"978-3-319-93728-1","author":[{"family":"Le Losq","given":"C."},{"family":"Cicconi","given":"M. R."},{"family":"Greaves","given":"G. N."},{"family":"Neuville","g</vt:lpwstr>
  </property>
  <property fmtid="{D5CDD505-2E9C-101B-9397-08002B2CF9AE}" pid="603" name="ZOTERO_BREF_mkPA4ocdd2HR_6">
    <vt:lpwstr>iven":"D. R."}],"issued":{"date-parts":[["2019",5]]}},"suffix":"for a review"}],"schema":"https://github.com/citation-style-language/schema/raw/master/csl-citation.json"}</vt:lpwstr>
  </property>
  <property fmtid="{D5CDD505-2E9C-101B-9397-08002B2CF9AE}" pid="604" name="ZOTERO_BREF_mnXUON3KJNFr_1">
    <vt:lpwstr>ZOTERO_ITEM CSL_CITATION {"citationID":"CU1VLjrI","properties":{"formattedCitation":"(2014)","plainCitation":"(2014)","noteIndex":0},"citationItems":[{"id":1328,"uris":["http://zotero.org/users/453153/items/CZT3JPVA"],"uri":["http://zotero.org/users/45315</vt:lpwstr>
  </property>
  <property fmtid="{D5CDD505-2E9C-101B-9397-08002B2CF9AE}" pid="605" name="ZOTERO_BREF_mnXUON3KJNFr_2">
    <vt:lpwstr>3/items/CZT3JPVA"],"itemData":{"id":1328,"type":"article-journal","title":"The role of Al&lt;sup&gt;3+&lt;/sup&gt; on rheology and structural changes of sodium silicate and aluminosilicate glasses and melts.","container-title":"Geochimica et Cosmochimica Acta","page"</vt:lpwstr>
  </property>
  <property fmtid="{D5CDD505-2E9C-101B-9397-08002B2CF9AE}" pid="606" name="ZOTERO_BREF_mnXUON3KJNFr_3">
    <vt:lpwstr>:"495-517","volume":"126","source":"CrossRef","DOI":"10.1016/j.gca.2013.11.010","ISSN":"00167037","language":"en","author":[{"family":"Le Losq","given":"C."},{"family":"Neuville","given":"D. R."},{"family":"Florian","given":"P."},{"family":"Henderson","gi</vt:lpwstr>
  </property>
  <property fmtid="{D5CDD505-2E9C-101B-9397-08002B2CF9AE}" pid="607" name="ZOTERO_BREF_mnXUON3KJNFr_4">
    <vt:lpwstr>ven":"G. S."},{"family":"Massiot","given":"D."}],"issued":{"date-parts":[["2014",2]]}},"suppress-author":true}],"schema":"https://github.com/citation-style-language/schema/raw/master/csl-citation.json"}</vt:lpwstr>
  </property>
  <property fmtid="{D5CDD505-2E9C-101B-9397-08002B2CF9AE}" pid="608" name="ZOTERO_BREF_oWtkYWf6ZRxK231kL87vE_1">
    <vt:lpwstr>ZOTERO_ITEM CSL_CITATION {"citationID":"xnaz40cn","properties":{"formattedCitation":"(2009)","plainCitation":"(2009)","noteIndex":0},"citationItems":[{"id":1102,"uris":["http://zotero.org/users/453153/items/DRSD27CN"],"uri":["http://zotero.org/users/45315</vt:lpwstr>
  </property>
  <property fmtid="{D5CDD505-2E9C-101B-9397-08002B2CF9AE}" pid="609" name="ZOTERO_BREF_oWtkYWf6ZRxK231kL87vE_2">
    <vt:lpwstr>3/items/DRSD27CN"],"itemData":{"id":1102,"type":"article-journal","title":"Viscosity of glass-forming liquids","container-title":"Proceedings of the National Academy of Sciences","page":"19780–19784","volume":"106","issue":"47","source":"Google Scholar","</vt:lpwstr>
  </property>
  <property fmtid="{D5CDD505-2E9C-101B-9397-08002B2CF9AE}" pid="610" name="ZOTERO_BREF_oWtkYWf6ZRxK231kL87vE_3">
    <vt:lpwstr>author":[{"family":"Mauro","given":"John C."},{"family":"Yue","given":"Yuanzheng"},{"family":"Ellison","given":"Adam J."},{"family":"Gupta","given":"Prabhat K."},{"family":"Allan","given":"Douglas C."}],"issued":{"date-parts":[["2009"]]}},"suppress-author</vt:lpwstr>
  </property>
  <property fmtid="{D5CDD505-2E9C-101B-9397-08002B2CF9AE}" pid="611" name="ZOTERO_BREF_oWtkYWf6ZRxK231kL87vE_4">
    <vt:lpwstr>":true}],"schema":"https://github.com/citation-style-language/schema/raw/master/csl-citation.json"}</vt:lpwstr>
  </property>
  <property fmtid="{D5CDD505-2E9C-101B-9397-08002B2CF9AE}" pid="612" name="ZOTERO_BREF_owiB5FAOAJnH_1">
    <vt:lpwstr>ZOTERO_ITEM CSL_CITATION {"citationID":"pFQBf7F1","properties":{"formattedCitation":"(Le Losq and Neuville, 2017)","plainCitation":"(Le Losq and Neuville, 2017)","noteIndex":0},"citationItems":[{"id":3505,"uris":["http://zotero.org/users/453153/items/PJAX</vt:lpwstr>
  </property>
  <property fmtid="{D5CDD505-2E9C-101B-9397-08002B2CF9AE}" pid="613" name="ZOTERO_BREF_owiB5FAOAJnH_10">
    <vt:lpwstr>lts","journalAbbreviation":"Journal of Non-Crystalline Solids","author":[{"family":"Le Losq","given":"C."},{"family":"Neuville","given":"D. R."}],"issued":{"date-parts":[["2017",5,1]]}}}],"schema":"https://github.com/citation-style-language/schema/raw/mas</vt:lpwstr>
  </property>
  <property fmtid="{D5CDD505-2E9C-101B-9397-08002B2CF9AE}" pid="614" name="ZOTERO_BREF_owiB5FAOAJnH_11">
    <vt:lpwstr>ter/csl-citation.json"}</vt:lpwstr>
  </property>
  <property fmtid="{D5CDD505-2E9C-101B-9397-08002B2CF9AE}" pid="615" name="ZOTERO_BREF_owiB5FAOAJnH_2">
    <vt:lpwstr>RXCI"],"uri":["http://zotero.org/users/453153/items/PJAXRXCI"],"itemData":{"id":3505,"type":"article-journal","title":"Molecular structure, configurational entropy and viscosity of silicate melts: Link through the Adam and Gibbs theory of viscous flow","c</vt:lpwstr>
  </property>
  <property fmtid="{D5CDD505-2E9C-101B-9397-08002B2CF9AE}" pid="616" name="ZOTERO_BREF_owiB5FAOAJnH_3">
    <vt:lpwstr>ontainer-title":"Journal of Non-Crystalline Solids","page":"175-188","volume":"463","source":"ScienceDirect","abstract":"The Adam and Gibbs theory depicts the viscous flow of silicate melts as governed by the cooperative re-arrangement of molecular sub-sy</vt:lpwstr>
  </property>
  <property fmtid="{D5CDD505-2E9C-101B-9397-08002B2CF9AE}" pid="617" name="ZOTERO_BREF_owiB5FAOAJnH_4">
    <vt:lpwstr>stems. Considering that such subsystems involve the silicate Qn units (n = number of bridging oxygens), this study presents a model that links the Qn unit fractions to the melt configurational entropy at the glass transition temperature Tg, Sconf(Tg), and</vt:lpwstr>
  </property>
  <property fmtid="{D5CDD505-2E9C-101B-9397-08002B2CF9AE}" pid="618" name="ZOTERO_BREF_owiB5FAOAJnH_5">
    <vt:lpwstr> finally, to its viscosity η. With 13 adjustable parameters, the model reproduces η and Tg of melts in the Na2O-K2O-SiO2 system (60 ≤ [SiO2] ≤ 100 mol%) with 1σ standard deviations of 0.18 log unit and 10.6°, respectively.\nThe model helps understanding t</vt:lpwstr>
  </property>
  <property fmtid="{D5CDD505-2E9C-101B-9397-08002B2CF9AE}" pid="619" name="ZOTERO_BREF_owiB5FAOAJnH_6">
    <vt:lpwstr>he links between the melt chemical composition, structure, Sconf and η. For instance, small compositional changes in highly polymerized melts generate important changes in their Sconf(Tg) because of an excess of entropy generated by mixing Si between Q4 a</vt:lpwstr>
  </property>
  <property fmtid="{D5CDD505-2E9C-101B-9397-08002B2CF9AE}" pid="620" name="ZOTERO_BREF_owiB5FAOAJnH_7">
    <vt:lpwstr>nd Q3 units. Changing the melt silica concentration affects the Qn unit distribution, this resulting in non-linear changes in the topological contribution to Sconf(Tg). The model also indicates that, at [SiO2] ≥ 60 mol%, the mixed alkali effect has neglig</vt:lpwstr>
  </property>
  <property fmtid="{D5CDD505-2E9C-101B-9397-08002B2CF9AE}" pid="621" name="ZOTERO_BREF_owiB5FAOAJnH_8">
    <vt:lpwstr>ible impact on the silicate glass Qn unit distribution, as corroborated by Raman spectroscopy data on mixed Na-K tri- and tetrasilicate glasses. Such model may be critical to link the melt structure to its physical and thermodynamic properties, but its re</vt:lpwstr>
  </property>
  <property fmtid="{D5CDD505-2E9C-101B-9397-08002B2CF9AE}" pid="622" name="ZOTERO_BREF_owiB5FAOAJnH_9">
    <vt:lpwstr>finement requires further high-quality quantitative structural data on silicate and aluminosilicate melts.","DOI":"10.1016/j.jnoncrysol.2017.02.010","ISSN":"0022-3093","shortTitle":"Molecular structure, configurational entropy and viscosity of silicate me</vt:lpwstr>
  </property>
  <property fmtid="{D5CDD505-2E9C-101B-9397-08002B2CF9AE}" pid="623" name="ZOTERO_BREF_pE7OnWpoYAxZ_1">
    <vt:lpwstr>ZOTERO_ITEM CSL_CITATION {"citationID":"pFQBf7F1","properties":{"formattedCitation":"(Le Losq and Neuville, 2017)","plainCitation":"(Le Losq and Neuville, 2017)","noteIndex":0},"citationItems":[{"id":59,"uris":["http://zotero.org/users/453153/items/PJAXRX</vt:lpwstr>
  </property>
  <property fmtid="{D5CDD505-2E9C-101B-9397-08002B2CF9AE}" pid="624" name="ZOTERO_BREF_pE7OnWpoYAxZ_10">
    <vt:lpwstr>","journalAbbreviation":"Journal of Non-Crystalline Solids","author":[{"family":"Le Losq","given":"C."},{"family":"Neuville","given":"D. R."}],"issued":{"date-parts":[["2017",5,1]]}}}],"schema":"https://github.com/citation-style-language/schema/raw/master</vt:lpwstr>
  </property>
  <property fmtid="{D5CDD505-2E9C-101B-9397-08002B2CF9AE}" pid="625" name="ZOTERO_BREF_pE7OnWpoYAxZ_11">
    <vt:lpwstr>/csl-citation.json"}</vt:lpwstr>
  </property>
  <property fmtid="{D5CDD505-2E9C-101B-9397-08002B2CF9AE}" pid="626" name="ZOTERO_BREF_pE7OnWpoYAxZ_2">
    <vt:lpwstr>CI"],"uri":["http://zotero.org/users/453153/items/PJAXRXCI"],"itemData":{"id":59,"type":"article-journal","title":"Molecular structure, configurational entropy and viscosity of silicate melts: Link through the Adam and Gibbs theory of viscous flow","conta</vt:lpwstr>
  </property>
  <property fmtid="{D5CDD505-2E9C-101B-9397-08002B2CF9AE}" pid="627" name="ZOTERO_BREF_pE7OnWpoYAxZ_3">
    <vt:lpwstr>iner-title":"Journal of Non-Crystalline Solids","page":"175-188","volume":"463","source":"ScienceDirect","abstract":"The Adam and Gibbs theory depicts the viscous flow of silicate melts as governed by the cooperative re-arrangement of molecular sub-system</vt:lpwstr>
  </property>
  <property fmtid="{D5CDD505-2E9C-101B-9397-08002B2CF9AE}" pid="628" name="ZOTERO_BREF_pE7OnWpoYAxZ_4">
    <vt:lpwstr>s. Considering that such subsystems involve the silicate Qn units (n = number of bridging oxygens), this study presents a model that links the Qn unit fractions to the melt configurational entropy at the glass transition temperature Tg, Sconf(Tg), and fin</vt:lpwstr>
  </property>
  <property fmtid="{D5CDD505-2E9C-101B-9397-08002B2CF9AE}" pid="629" name="ZOTERO_BREF_pE7OnWpoYAxZ_5">
    <vt:lpwstr>ally, to its viscosity η. With 13 adjustable parameters, the model reproduces η and Tg of melts in the Na2O-K2O-SiO2 system (60 ≤ [SiO2] ≤ 100 mol%) with 1σ standard deviations of 0.18 log unit and 10.6°, respectively.\nThe model helps understanding the l</vt:lpwstr>
  </property>
  <property fmtid="{D5CDD505-2E9C-101B-9397-08002B2CF9AE}" pid="630" name="ZOTERO_BREF_pE7OnWpoYAxZ_6">
    <vt:lpwstr>inks between the melt chemical composition, structure, Sconf and η. For instance, small compositional changes in highly polymerized melts generate important changes in their Sconf(Tg) because of an excess of entropy generated by mixing Si between Q4 and Q</vt:lpwstr>
  </property>
  <property fmtid="{D5CDD505-2E9C-101B-9397-08002B2CF9AE}" pid="631" name="ZOTERO_BREF_pE7OnWpoYAxZ_7">
    <vt:lpwstr>3 units. Changing the melt silica concentration affects the Qn unit distribution, this resulting in non-linear changes in the topological contribution to Sconf(Tg). The model also indicates that, at [SiO2] ≥ 60 mol%, the mixed alkali effect has negligible</vt:lpwstr>
  </property>
  <property fmtid="{D5CDD505-2E9C-101B-9397-08002B2CF9AE}" pid="632" name="ZOTERO_BREF_pE7OnWpoYAxZ_8">
    <vt:lpwstr> impact on the silicate glass Qn unit distribution, as corroborated by Raman spectroscopy data on mixed Na-K tri- and tetrasilicate glasses. Such model may be critical to link the melt structure to its physical and thermodynamic properties, but its refine</vt:lpwstr>
  </property>
  <property fmtid="{D5CDD505-2E9C-101B-9397-08002B2CF9AE}" pid="633" name="ZOTERO_BREF_pE7OnWpoYAxZ_9">
    <vt:lpwstr>ment requires further high-quality quantitative structural data on silicate and aluminosilicate melts.","DOI":"10.1016/j.jnoncrysol.2017.02.010","ISSN":"0022-3093","title-short":"Molecular structure, configurational entropy and viscosity of silicate melts</vt:lpwstr>
  </property>
  <property fmtid="{D5CDD505-2E9C-101B-9397-08002B2CF9AE}" pid="634" name="ZOTERO_BREF_pVlWH06G3P1e_1">
    <vt:lpwstr>ZOTERO_ITEM CSL_CITATION {"citationID":"tcd1REIF","properties":{"formattedCitation":"(Mauro et al., 2013)","plainCitation":"(Mauro et al., 2013)","noteIndex":0},"citationItems":[{"id":652,"uris":["http://zotero.org/users/453153/items/DVP2UKFI"],"uri":["ht</vt:lpwstr>
  </property>
  <property fmtid="{D5CDD505-2E9C-101B-9397-08002B2CF9AE}" pid="635" name="ZOTERO_BREF_pVlWH06G3P1e_2">
    <vt:lpwstr>tp://zotero.org/users/453153/items/DVP2UKFI"],"itemData":{"id":652,"type":"article-journal","title":"Topological Model for the Viscosity of Multicomponent Glass-Forming Liquids","container-title":"International Journal of Applied Glass Science","page":"40</vt:lpwstr>
  </property>
  <property fmtid="{D5CDD505-2E9C-101B-9397-08002B2CF9AE}" pid="636" name="ZOTERO_BREF_pVlWH06G3P1e_3">
    <vt:lpwstr>8-413","volume":"4","issue":"4","source":"CrossRef","DOI":"10.1111/ijag.12009","ISSN":"20411286","language":"en","author":[{"family":"Mauro","given":"John C."},{"family":"Ellison","given":"Adam J."},{"family":"Allan","given":"Douglas C."},{"family":"Smeds</vt:lpwstr>
  </property>
  <property fmtid="{D5CDD505-2E9C-101B-9397-08002B2CF9AE}" pid="637" name="ZOTERO_BREF_pVlWH06G3P1e_4">
    <vt:lpwstr>kjaer","given":"Morten M."}],"issued":{"date-parts":[["2013",12]]}}}],"schema":"https://github.com/citation-style-language/schema/raw/master/csl-citation.json"}</vt:lpwstr>
  </property>
  <property fmtid="{D5CDD505-2E9C-101B-9397-08002B2CF9AE}" pid="638" name="ZOTERO_BREF_pqpe49OQInxFjV8f8uILk_1">
    <vt:lpwstr>ZOTERO_ITEM CSL_CITATION {"citationID":"G0R1euog","properties":{"formattedCitation":"(1988)","plainCitation":"(1988)","noteIndex":0},"citationItems":[{"id":1365,"uris":["http://zotero.org/users/453153/items/GHDJW59M"],"uri":["http://zotero.org/users/45315</vt:lpwstr>
  </property>
  <property fmtid="{D5CDD505-2E9C-101B-9397-08002B2CF9AE}" pid="639" name="ZOTERO_BREF_pqpe49OQInxFjV8f8uILk_2">
    <vt:lpwstr>3/items/GHDJW59M"],"itemData":{"id":1365,"type":"article-journal","title":"Effect of disorder on diffusion and viscosity in condensed systems","container-title":"Journal of Non-Crystalline Solids","page":"253-260","volume":"104","issue":"2","source":"Scie</vt:lpwstr>
  </property>
  <property fmtid="{D5CDD505-2E9C-101B-9397-08002B2CF9AE}" pid="640" name="ZOTERO_BREF_pqpe49OQInxFjV8f8uILk_3">
    <vt:lpwstr>nceDirect","abstract":"A simple theoretical model describing the influence of disorder on transport properties (viscosity, diffusion coefficients, etc.) in undercooled melts and crystals is suggested. The basic assumption is that structural disarray resul</vt:lpwstr>
  </property>
  <property fmtid="{D5CDD505-2E9C-101B-9397-08002B2CF9AE}" pid="641" name="ZOTERO_BREF_pqpe49OQInxFjV8f8uILk_4">
    <vt:lpwstr>ts in a random probability distribution of energy barriers for diffusion characterized by dispersion σ around some mean value 〈E〉. It is shown that the effect of σ on the mean jump frequency 〈v(E)〉 may lead to corrections of many order of magnitude as com</vt:lpwstr>
  </property>
  <property fmtid="{D5CDD505-2E9C-101B-9397-08002B2CF9AE}" pid="642" name="ZOTERO_BREF_pqpe49OQInxFjV8f8uILk_5">
    <vt:lpwstr>pared to the hopping frequency calculated traditionally in terms of the average activation energy 〈E〉 only. The temperature course of 〈v(E)〉 is then examined making use of the relation between σ and the entropy of the system S. Thus an analytical formula </vt:lpwstr>
  </property>
  <property fmtid="{D5CDD505-2E9C-101B-9397-08002B2CF9AE}" pid="643" name="ZOTERO_BREF_pqpe49OQInxFjV8f8uILk_6">
    <vt:lpwstr>is obtained which properly describes molecular transport in both the crystalline and the amorphous state. Even in a simplified form, η=η0 exp(β/Tα), it reproduces well the existing data on temperature variation of viscosity η (or self-diffusion) in glassf</vt:lpwstr>
  </property>
  <property fmtid="{D5CDD505-2E9C-101B-9397-08002B2CF9AE}" pid="644" name="ZOTERO_BREF_pqpe49OQInxFjV8f8uILk_7">
    <vt:lpwstr>orming melts. In another aspect - in terms of the percolation theory - the model describes the diffusion of a foreign particle in a rigid host structure and yields also a qualitative estimate of the variation of the percolation threshold Ep with the degre</vt:lpwstr>
  </property>
  <property fmtid="{D5CDD505-2E9C-101B-9397-08002B2CF9AE}" pid="645" name="ZOTERO_BREF_pqpe49OQInxFjV8f8uILk_8">
    <vt:lpwstr>e of amorphisation σ.","DOI":"10.1016/0022-3093(88)90396-1","ISSN":"0022-3093","journalAbbreviation":"Journal of Non-Crystalline Solids","author":[{"family":"Avramov","given":"I."},{"family":"Milchev","given":"A."}],"issued":{"date-parts":[["1988",9,1]]}}</vt:lpwstr>
  </property>
  <property fmtid="{D5CDD505-2E9C-101B-9397-08002B2CF9AE}" pid="646" name="ZOTERO_BREF_pqpe49OQInxFjV8f8uILk_9">
    <vt:lpwstr>,"suppress-author":true}],"schema":"https://github.com/citation-style-language/schema/raw/master/csl-citation.json"}</vt:lpwstr>
  </property>
  <property fmtid="{D5CDD505-2E9C-101B-9397-08002B2CF9AE}" pid="647" name="ZOTERO_BREF_qSBGbrTJ8joi_1">
    <vt:lpwstr>ZOTERO_ITEM CSL_CITATION {"citationID":"rbUZSCjq","properties":{"unsorted":true,"formattedCitation":"(e.g. H. Maekawa et al., 1991; Mysen, 1995)","plainCitation":"(e.g. H. Maekawa et al., 1991; Mysen, 1995)","noteIndex":0},"citationItems":[{"id":621,"uris</vt:lpwstr>
  </property>
  <property fmtid="{D5CDD505-2E9C-101B-9397-08002B2CF9AE}" pid="648" name="ZOTERO_BREF_qSBGbrTJ8joi_2">
    <vt:lpwstr>":["http://zotero.org/users/453153/items/Z3PAJIHG"],"uri":["http://zotero.org/users/453153/items/Z3PAJIHG"],"itemData":{"id":621,"type":"article-journal","title":"&lt;sup&gt;29$&lt;/sup&gt;Si MAS NMR Investigation of the Na₂0-Al₂O₃-SiO₂ glasses","container-title":"Jo</vt:lpwstr>
  </property>
  <property fmtid="{D5CDD505-2E9C-101B-9397-08002B2CF9AE}" pid="649" name="ZOTERO_BREF_qSBGbrTJ8joi_3">
    <vt:lpwstr>urnal of Physical Chemistry","page":"6822-6827","volume":"95","author":[{"family":"Maekawa","given":"H."},{"family":"Maekawa","given":"T."},{"family":"Kawamura","given":"K."},{"family":"Yokohama","given":"T."}],"issued":{"date-parts":[["1991"]]}},"prefix"</vt:lpwstr>
  </property>
  <property fmtid="{D5CDD505-2E9C-101B-9397-08002B2CF9AE}" pid="650" name="ZOTERO_BREF_qSBGbrTJ8joi_4">
    <vt:lpwstr>:"e.g."},{"id":358,"uris":["http://zotero.org/users/453153/items/UENA3I4E"],"uri":["http://zotero.org/users/453153/items/UENA3I4E"],"itemData":{"id":358,"type":"article-journal","title":"Experimental, in situ, high-temperature studies of properties and st</vt:lpwstr>
  </property>
  <property fmtid="{D5CDD505-2E9C-101B-9397-08002B2CF9AE}" pid="651" name="ZOTERO_BREF_qSBGbrTJ8joi_5">
    <vt:lpwstr>ructure of silicate melts relevant to magmatic processes","container-title":"European Journal of Mineralogy","page":"745-766","volume":"7","author":[{"family":"Mysen","given":"B. O."}],"issued":{"date-parts":[["1995"]]}}}],"schema":"https://github.com/cit</vt:lpwstr>
  </property>
  <property fmtid="{D5CDD505-2E9C-101B-9397-08002B2CF9AE}" pid="652" name="ZOTERO_BREF_qSBGbrTJ8joi_6">
    <vt:lpwstr>ation-style-language/schema/raw/master/csl-citation.json"}</vt:lpwstr>
  </property>
  <property fmtid="{D5CDD505-2E9C-101B-9397-08002B2CF9AE}" pid="653" name="ZOTERO_BREF_qbidddgMc7Kn_1">
    <vt:lpwstr>ZOTERO_ITEM CSL_CITATION {"citationID":"9EcIAsPU","properties":{"formattedCitation":"(2019)","plainCitation":"(2019)","noteIndex":0},"citationItems":[{"id":5653,"uris":["http://zotero.org/users/453153/items/NBAXGI36"],"uri":["http://zotero.org/users/45315</vt:lpwstr>
  </property>
  <property fmtid="{D5CDD505-2E9C-101B-9397-08002B2CF9AE}" pid="654" name="ZOTERO_BREF_qbidddgMc7Kn_2">
    <vt:lpwstr>3/items/NBAXGI36"],"itemData":{"id":5653,"type":"article-journal","title":"An Avramov-based viscosity model for the SiO2-Al2O3-Na2O-K2O system in a wide temperature range","container-title":"Ceramics International","page":"12169-12181","volume":"45","issu</vt:lpwstr>
  </property>
  <property fmtid="{D5CDD505-2E9C-101B-9397-08002B2CF9AE}" pid="655" name="ZOTERO_BREF_qbidddgMc7Kn_3">
    <vt:lpwstr>e":"9","source":"ScienceDirect","abstract":"A modified Avramov equation is employed to describe the viscosity of silicate melts in the SiO2-Al2O3-Na2O-K2O system and its subsystems with associate species obtained from thermodynamic description and used as</vt:lpwstr>
  </property>
  <property fmtid="{D5CDD505-2E9C-101B-9397-08002B2CF9AE}" pid="656" name="ZOTERO_BREF_qbidddgMc7Kn_4">
    <vt:lpwstr> structural units. Two modifications to the Avramov equation are proposed: i) a stronger dependence of viscosity input of each structural unit on its concentration ii) the “fragility” parameter dependent on the melt composition at a given point. The model</vt:lpwstr>
  </property>
  <property fmtid="{D5CDD505-2E9C-101B-9397-08002B2CF9AE}" pid="657" name="ZOTERO_BREF_qbidddgMc7Kn_5">
    <vt:lpwstr> describes the viscosity reasonably well for most of the experimental data in the wide compositional range and in a temperature range from fully liquid to supercooled melts. Approaches to further improve the model are discussed.","DOI":"10.1016/j.ceramint</vt:lpwstr>
  </property>
  <property fmtid="{D5CDD505-2E9C-101B-9397-08002B2CF9AE}" pid="658" name="ZOTERO_BREF_qbidddgMc7Kn_6">
    <vt:lpwstr>.2019.03.121","ISSN":"0272-8842","journalAbbreviation":"Ceramics International","author":[{"family":"Starodub","given":"K."},{"family":"Wu","given":"G."},{"family":"Yazhenskikh","given":"E."},{"family":"Müller","given":"M."},{"family":"Khvan","given":"A."</vt:lpwstr>
  </property>
  <property fmtid="{D5CDD505-2E9C-101B-9397-08002B2CF9AE}" pid="659" name="ZOTERO_BREF_qbidddgMc7Kn_7">
    <vt:lpwstr>},{"family":"Kondratiev","given":"A."}],"issued":{"date-parts":[["2019",6,15]]}},"suppress-author":true}],"schema":"https://github.com/citation-style-language/schema/raw/master/csl-citation.json"}</vt:lpwstr>
  </property>
  <property fmtid="{D5CDD505-2E9C-101B-9397-08002B2CF9AE}" pid="660" name="ZOTERO_BREF_rOSFRPq0tYDb_1">
    <vt:lpwstr>ZOTERO_ITEM CSL_CITATION {"citationID":"eo8Yr2TN","properties":{"formattedCitation":"(e.g., Le Losq et al., 2014 and references cited therein)","plainCitation":"(e.g., Le Losq et al., 2014 and references cited therein)","noteIndex":0},"citationItems":[{"i</vt:lpwstr>
  </property>
  <property fmtid="{D5CDD505-2E9C-101B-9397-08002B2CF9AE}" pid="661" name="ZOTERO_BREF_rOSFRPq0tYDb_2">
    <vt:lpwstr>d":134,"uris":["http://zotero.org/users/453153/items/CZT3JPVA"],"uri":["http://zotero.org/users/453153/items/CZT3JPVA"],"itemData":{"id":134,"type":"article-journal","title":"The role of Al&lt;sup&gt;3+&lt;/sup&gt; on rheology and structural changes of sodium silicat</vt:lpwstr>
  </property>
  <property fmtid="{D5CDD505-2E9C-101B-9397-08002B2CF9AE}" pid="662" name="ZOTERO_BREF_rOSFRPq0tYDb_3">
    <vt:lpwstr>e and aluminosilicate glasses and melts.","container-title":"Geochimica et Cosmochimica Acta","page":"495-517","volume":"126","source":"CrossRef","DOI":"10.1016/j.gca.2013.11.010","ISSN":"00167037","language":"en","author":[{"family":"Le Losq","given":"C.</vt:lpwstr>
  </property>
  <property fmtid="{D5CDD505-2E9C-101B-9397-08002B2CF9AE}" pid="663" name="ZOTERO_BREF_rOSFRPq0tYDb_4">
    <vt:lpwstr>"},{"family":"Neuville","given":"D. R."},{"family":"Florian","given":"P."},{"family":"Henderson","given":"G. S."},{"family":"Massiot","given":"D."}],"issued":{"date-parts":[["2014",2]]}},"prefix":"e.g.,","suffix":"and references cited therein"}],"schema":</vt:lpwstr>
  </property>
  <property fmtid="{D5CDD505-2E9C-101B-9397-08002B2CF9AE}" pid="664" name="ZOTERO_BREF_rOSFRPq0tYDb_5">
    <vt:lpwstr>"https://github.com/citation-style-language/schema/raw/master/csl-citation.json"}</vt:lpwstr>
  </property>
  <property fmtid="{D5CDD505-2E9C-101B-9397-08002B2CF9AE}" pid="665" name="ZOTERO_BREF_rRVCKjY9uKLk_1">
    <vt:lpwstr>ZOTERO_ITEM CSL_CITATION {"citationID":"G9y32Ak6","properties":{"formattedCitation":"(see eq. 1 in Le Losq et al., 2014)","plainCitation":"(see eq. 1 in Le Losq et al., 2014)","noteIndex":0},"citationItems":[{"id":1328,"uris":["http://zotero.org/users/453</vt:lpwstr>
  </property>
  <property fmtid="{D5CDD505-2E9C-101B-9397-08002B2CF9AE}" pid="666" name="ZOTERO_BREF_rRVCKjY9uKLk_2">
    <vt:lpwstr>153/items/CZT3JPVA"],"uri":["http://zotero.org/users/453153/items/CZT3JPVA"],"itemData":{"id":1328,"type":"article-journal","title":"The role of Al&lt;sup&gt;3+&lt;/sup&gt; on rheology and structural changes of sodium silicate and aluminosilicate glasses and melts.",</vt:lpwstr>
  </property>
  <property fmtid="{D5CDD505-2E9C-101B-9397-08002B2CF9AE}" pid="667" name="ZOTERO_BREF_rRVCKjY9uKLk_3">
    <vt:lpwstr>"container-title":"Geochimica et Cosmochimica Acta","page":"495-517","volume":"126","source":"CrossRef","DOI":"10.1016/j.gca.2013.11.010","ISSN":"00167037","language":"en","author":[{"family":"Le Losq","given":"C."},{"family":"Neuville","given":"D. R."},{</vt:lpwstr>
  </property>
  <property fmtid="{D5CDD505-2E9C-101B-9397-08002B2CF9AE}" pid="668" name="ZOTERO_BREF_rRVCKjY9uKLk_4">
    <vt:lpwstr>"family":"Florian","given":"P."},{"family":"Henderson","given":"G. S."},{"family":"Massiot","given":"D."}],"issued":{"date-parts":[["2014",2]]}},"prefix":"see eq. 1 in"}],"schema":"https://github.com/citation-style-language/schema/raw/master/csl-citation.</vt:lpwstr>
  </property>
  <property fmtid="{D5CDD505-2E9C-101B-9397-08002B2CF9AE}" pid="669" name="ZOTERO_BREF_rRVCKjY9uKLk_5">
    <vt:lpwstr>json"}</vt:lpwstr>
  </property>
  <property fmtid="{D5CDD505-2E9C-101B-9397-08002B2CF9AE}" pid="670" name="ZOTERO_BREF_rX8gDomuWHfI_1">
    <vt:lpwstr>ZOTERO_ITEM CSL_CITATION {"citationID":"lZYV6f77","properties":{"formattedCitation":"(Whittaker and Muntus, 1970)","plainCitation":"(Whittaker and Muntus, 1970)","noteIndex":0},"citationItems":[{"id":563,"uris":["http://zotero.org/users/453153/items/UXAA2</vt:lpwstr>
  </property>
  <property fmtid="{D5CDD505-2E9C-101B-9397-08002B2CF9AE}" pid="671" name="ZOTERO_BREF_rX8gDomuWHfI_2">
    <vt:lpwstr>DU5"],"uri":["http://zotero.org/users/453153/items/UXAA2DU5"],"itemData":{"id":563,"type":"article-journal","title":"Ionic radii for use in geochemistry","container-title":"Geochimica et Cosmochimica Acta","page":"945-956","volume":"34","author":[{"family</vt:lpwstr>
  </property>
  <property fmtid="{D5CDD505-2E9C-101B-9397-08002B2CF9AE}" pid="672" name="ZOTERO_BREF_rX8gDomuWHfI_3">
    <vt:lpwstr>":"Whittaker","given":"E. J. W."},{"family":"Muntus","given":"R."}],"issued":{"date-parts":[["1970"]]}}}],"schema":"https://github.com/citation-style-language/schema/raw/master/csl-citation.json"}</vt:lpwstr>
  </property>
  <property fmtid="{D5CDD505-2E9C-101B-9397-08002B2CF9AE}" pid="673" name="ZOTERO_BREF_rteAnT0P3tX9_1">
    <vt:lpwstr>ZOTERO_ITEM CSL_CITATION {"citationID":"S8A73JMo","properties":{"unsorted":true,"formattedCitation":"(Mysen et al., 2003; Neuville et al., 2006; Le Losq et al., 2014; Lee et al., 2016, p. 201; Le Losq and Neuville, 2017; Le Losq et al., 2017)","plainCitat</vt:lpwstr>
  </property>
  <property fmtid="{D5CDD505-2E9C-101B-9397-08002B2CF9AE}" pid="674" name="ZOTERO_BREF_rteAnT0P3tX9_10">
    <vt:lpwstr>http://zotero.org/users/453153/items/PH82EZSM"],"itemData":{"id":2888,"type":"article-journal","title":"Extent of Disorder in Magnesium Aluminosilicate Glasses: Insights from 27Al and 17O NMR","container-title":"The Journal of Physical Chemistry C","page"</vt:lpwstr>
  </property>
  <property fmtid="{D5CDD505-2E9C-101B-9397-08002B2CF9AE}" pid="675" name="ZOTERO_BREF_rteAnT0P3tX9_11">
    <vt:lpwstr>:"737-749","volume":"120","issue":"1","source":"ACS Publications","abstract":"The quantification of the intrinsic disorder in archetypal noncrystalline magnesium aluminosilicates remains unsolved. This lack of knowledge is because of the increased structu</vt:lpwstr>
  </property>
  <property fmtid="{D5CDD505-2E9C-101B-9397-08002B2CF9AE}" pid="676" name="ZOTERO_BREF_rteAnT0P3tX9_12">
    <vt:lpwstr>ral perturbation caused by Mg2+, a high field strength cation, resulting in substantial broadening in both spectral and scattering responses. Most progress regarding amorphous aluminosilicate has thus been made with relatively low field strength cations (</vt:lpwstr>
  </property>
  <property fmtid="{D5CDD505-2E9C-101B-9397-08002B2CF9AE}" pid="677" name="ZOTERO_BREF_rteAnT0P3tX9_13">
    <vt:lpwstr>e.g., Na+ and Ca2+). Here, we quantified the nature of structural disorder in Mg-aluminosilicate glasses in the enstatite (MgSiO3)-pyrope (Mg3Al2Si3O12) join using 17O and 27Al NMR. While Mg-aluminosilicate glasses show a much larger topological and confi</vt:lpwstr>
  </property>
  <property fmtid="{D5CDD505-2E9C-101B-9397-08002B2CF9AE}" pid="678" name="ZOTERO_BREF_rteAnT0P3tX9_14">
    <vt:lpwstr>gurational disorder around Al than those of Na- and Ca-analogues, the fraction of [5,6]Al (∼8–10%) and the magnitude of topological disorder do not vary significantly with composition. This implies spatial proximity between Mg2+ and the under-bonded bridg</vt:lpwstr>
  </property>
  <property fmtid="{D5CDD505-2E9C-101B-9397-08002B2CF9AE}" pid="679" name="ZOTERO_BREF_rteAnT0P3tX9_15">
    <vt:lpwstr>ing oxygens, such as Al-O-Al and Si-O-Al, while Mg2+ preferentially forms Mg-O-Si over Mg-O-Al. The estimated degree of Al avoidance (Q) of ∼0.65 for Mg-aluminosilicates based on 17O NMR is close to a random distribution of Si/Al (Q = 0) and is thus much </vt:lpwstr>
  </property>
  <property fmtid="{D5CDD505-2E9C-101B-9397-08002B2CF9AE}" pid="680" name="ZOTERO_BREF_rteAnT0P3tX9_16">
    <vt:lpwstr>smaller than those estimated for Na- and Ca-aluminosilicate glasses (from ∼0.95 to ∼0.85) that often show evidence for Si/Al ordering (Q = 1, complete Al avoidance). The results also revealed that degree of Al avoidance decreases linearly with increasing </vt:lpwstr>
  </property>
  <property fmtid="{D5CDD505-2E9C-101B-9397-08002B2CF9AE}" pid="681" name="ZOTERO_BREF_rteAnT0P3tX9_17">
    <vt:lpwstr>cation field strength of non-network-forming cations, highlighting the first simple predictive relationship between the nature of chemical disorder and the types of non-network forming cation. This established correlation can be utilized to explain and pr</vt:lpwstr>
  </property>
  <property fmtid="{D5CDD505-2E9C-101B-9397-08002B2CF9AE}" pid="682" name="ZOTERO_BREF_rteAnT0P3tX9_18">
    <vt:lpwstr>edict the diverse properties of the Mg-bearing multicomponent glasses and melts with complex composition-dependence.","DOI":"10.1021/acs.jpcc.5b10799","ISSN":"1932-7447","shortTitle":"Extent of Disorder in Magnesium Aluminosilicate Glasses","journalAbbrev</vt:lpwstr>
  </property>
  <property fmtid="{D5CDD505-2E9C-101B-9397-08002B2CF9AE}" pid="683" name="ZOTERO_BREF_rteAnT0P3tX9_19">
    <vt:lpwstr>iation":"J. Phys. Chem. C","author":[{"family":"Lee","given":"Sung Keun"},{"family":"Kim","given":"Hyo-Im"},{"family":"Kim","given":"Eun Jeong"},{"family":"Mun","given":"Kwan Young"},{"family":"Ryu","given":"Saebom"}],"issued":{"date-parts":[["2016",1,14]</vt:lpwstr>
  </property>
  <property fmtid="{D5CDD505-2E9C-101B-9397-08002B2CF9AE}" pid="684" name="ZOTERO_BREF_rteAnT0P3tX9_2">
    <vt:lpwstr>ion":"(Mysen et al., 2003; Neuville et al., 2006; Le Losq et al., 2014; Lee et al., 2016, p. 201; Le Losq and Neuville, 2017; Le Losq et al., 2017)","noteIndex":0},"citationItems":[{"id":642,"uris":["http://zotero.org/users/453153/items/EH5CCRSB"],"uri":[</vt:lpwstr>
  </property>
  <property fmtid="{D5CDD505-2E9C-101B-9397-08002B2CF9AE}" pid="685" name="ZOTERO_BREF_rteAnT0P3tX9_20">
    <vt:lpwstr>]}},"locator":"201"},{"id":3505,"uris":["http://zotero.org/users/453153/items/PJAXRXCI"],"uri":["http://zotero.org/users/453153/items/PJAXRXCI"],"itemData":{"id":3505,"type":"article-journal","title":"Molecular structure, configurational entropy and visco</vt:lpwstr>
  </property>
  <property fmtid="{D5CDD505-2E9C-101B-9397-08002B2CF9AE}" pid="686" name="ZOTERO_BREF_rteAnT0P3tX9_21">
    <vt:lpwstr>sity of silicate melts: Link through the Adam and Gibbs theory of viscous flow","container-title":"Journal of Non-Crystalline Solids","page":"175-188","volume":"463","source":"ScienceDirect","abstract":"The Adam and Gibbs theory depicts the viscous flow o</vt:lpwstr>
  </property>
  <property fmtid="{D5CDD505-2E9C-101B-9397-08002B2CF9AE}" pid="687" name="ZOTERO_BREF_rteAnT0P3tX9_22">
    <vt:lpwstr>f silicate melts as governed by the cooperative re-arrangement of molecular sub-systems. Considering that such subsystems involve the silicate Qn units (n = number of bridging oxygens), this study presents a model that links the Qn unit fractions to the m</vt:lpwstr>
  </property>
  <property fmtid="{D5CDD505-2E9C-101B-9397-08002B2CF9AE}" pid="688" name="ZOTERO_BREF_rteAnT0P3tX9_23">
    <vt:lpwstr>elt configurational entropy at the glass transition temperature Tg, Sconf(Tg), and finally, to its viscosity η. With 13 adjustable parameters, the model reproduces η and Tg of melts in the Na2O-K2O-SiO2 system (60 ≤ [SiO2] ≤ 100 mol%) with 1σ standard dev</vt:lpwstr>
  </property>
  <property fmtid="{D5CDD505-2E9C-101B-9397-08002B2CF9AE}" pid="689" name="ZOTERO_BREF_rteAnT0P3tX9_24">
    <vt:lpwstr>iations of 0.18 log unit and 10.6°, respectively.\nThe model helps understanding the links between the melt chemical composition, structure, Sconf and η. For instance, small compositional changes in highly polymerized melts generate important changes in t</vt:lpwstr>
  </property>
  <property fmtid="{D5CDD505-2E9C-101B-9397-08002B2CF9AE}" pid="690" name="ZOTERO_BREF_rteAnT0P3tX9_25">
    <vt:lpwstr>heir Sconf(Tg) because of an excess of entropy generated by mixing Si between Q4 and Q3 units. Changing the melt silica concentration affects the Qn unit distribution, this resulting in non-linear changes in the topological contribution to Sconf(Tg). The </vt:lpwstr>
  </property>
  <property fmtid="{D5CDD505-2E9C-101B-9397-08002B2CF9AE}" pid="691" name="ZOTERO_BREF_rteAnT0P3tX9_26">
    <vt:lpwstr>model also indicates that, at [SiO2] ≥ 60 mol%, the mixed alkali effect has negligible impact on the silicate glass Qn unit distribution, as corroborated by Raman spectroscopy data on mixed Na-K tri- and tetrasilicate glasses. Such model may be critical t</vt:lpwstr>
  </property>
  <property fmtid="{D5CDD505-2E9C-101B-9397-08002B2CF9AE}" pid="692" name="ZOTERO_BREF_rteAnT0P3tX9_27">
    <vt:lpwstr>o link the melt structure to its physical and thermodynamic properties, but its refinement requires further high-quality quantitative structural data on silicate and aluminosilicate melts.","DOI":"10.1016/j.jnoncrysol.2017.02.010","ISSN":"0022-3093","shor</vt:lpwstr>
  </property>
  <property fmtid="{D5CDD505-2E9C-101B-9397-08002B2CF9AE}" pid="693" name="ZOTERO_BREF_rteAnT0P3tX9_28">
    <vt:lpwstr>tTitle":"Molecular structure, configurational entropy and viscosity of silicate melts","journalAbbreviation":"Journal of Non-Crystalline Solids","author":[{"family":"Le Losq","given":"C."},{"family":"Neuville","given":"D. R."}],"issued":{"date-parts":[["2</vt:lpwstr>
  </property>
  <property fmtid="{D5CDD505-2E9C-101B-9397-08002B2CF9AE}" pid="694" name="ZOTERO_BREF_rteAnT0P3tX9_29">
    <vt:lpwstr>017",5,1]]}}},{"id":4406,"uris":["http://zotero.org/users/453153/items/6VDKVSXJ"],"uri":["http://zotero.org/users/453153/items/6VDKVSXJ"],"itemData":{"id":4406,"type":"article-journal","title":"Percolation channels: a universal idea to describe the atomic</vt:lpwstr>
  </property>
  <property fmtid="{D5CDD505-2E9C-101B-9397-08002B2CF9AE}" pid="695" name="ZOTERO_BREF_rteAnT0P3tX9_3">
    <vt:lpwstr>"http://zotero.org/users/453153/items/EH5CCRSB"],"itemData":{"id":642,"type":"article-journal","title":"The structural behavior of Al&lt;sup&gt;3+&lt;/sup&gt; in peralkaline melts and glasses in the system Na₂O-Al₂O₃-SiO₂","container-title":"American Mineralogist","p</vt:lpwstr>
  </property>
  <property fmtid="{D5CDD505-2E9C-101B-9397-08002B2CF9AE}" pid="696" name="ZOTERO_BREF_rteAnT0P3tX9_30">
    <vt:lpwstr> structure and dynamics of glasses and melts","container-title":"Scientific Reports","page":"16490","volume":"7","issue":"1","source":"www.nature.com","abstract":"Understanding the links between chemical composition, nano-structure and the dynamic propert</vt:lpwstr>
  </property>
  <property fmtid="{D5CDD505-2E9C-101B-9397-08002B2CF9AE}" pid="697" name="ZOTERO_BREF_rteAnT0P3tX9_31">
    <vt:lpwstr>ies of silicate melts and glasses is fundamental to both Earth and Materials Sciences. Central to this is whether the distribution of mobile metallic ions is random or not. In silicate systems, such as window glass, it is well-established that the short-r</vt:lpwstr>
  </property>
  <property fmtid="{D5CDD505-2E9C-101B-9397-08002B2CF9AE}" pid="698" name="ZOTERO_BREF_rteAnT0P3tX9_32">
    <vt:lpwstr>ange structure is not random but metal ions cluster, forming percolation channels through a partly broken network of corner-sharing SiO4 tetrahedra. In alumino-silicate glasses and melts, extensively used in industry and representing most of the Earth mag</vt:lpwstr>
  </property>
  <property fmtid="{D5CDD505-2E9C-101B-9397-08002B2CF9AE}" pid="699" name="ZOTERO_BREF_rteAnT0P3tX9_33">
    <vt:lpwstr>mas, metal ions compensate the electrical charge deficit of AlO4\n                        − tetrahedra, but until now clustering has not been confirmed. Here we report how major changes in melt viscosity, together with glass Raman and Nuclear Magnetic Res</vt:lpwstr>
  </property>
  <property fmtid="{D5CDD505-2E9C-101B-9397-08002B2CF9AE}" pid="700" name="ZOTERO_BREF_rteAnT0P3tX9_34">
    <vt:lpwstr>onance measurements and Molecular Dynamics simulations, demonstrate that metal ions nano-segregate into percolation channels, making this a universal phenomenon of oxide glasses and melts. Furthermore, we can explain how, in both single and mixed alkali c</vt:lpwstr>
  </property>
  <property fmtid="{D5CDD505-2E9C-101B-9397-08002B2CF9AE}" pid="701" name="ZOTERO_BREF_rteAnT0P3tX9_35">
    <vt:lpwstr>ompositions, metal ion clustering and percolation radically affect melt mobility, central to understanding industrial and geological processes.","DOI":"10.1038/s41598-017-16741-3","ISSN":"2045-2322","shortTitle":"Percolation channels","language":"En","aut</vt:lpwstr>
  </property>
  <property fmtid="{D5CDD505-2E9C-101B-9397-08002B2CF9AE}" pid="702" name="ZOTERO_BREF_rteAnT0P3tX9_36">
    <vt:lpwstr>hor":[{"family":"Le Losq","given":"C."},{"family":"Neuville","given":"D. R."},{"family":"Chen","given":"W."},{"family":"Florian","given":"P."},{"family":"Massiot","given":"D."},{"family":"Zhou","given":"Z."},{"family":"Greaves","given":"G. N."}],"issued":</vt:lpwstr>
  </property>
  <property fmtid="{D5CDD505-2E9C-101B-9397-08002B2CF9AE}" pid="703" name="ZOTERO_BREF_rteAnT0P3tX9_37">
    <vt:lpwstr>{"date-parts":[["2017",12]]}}}],"schema":"https://github.com/citation-style-language/schema/raw/master/csl-citation.json"}</vt:lpwstr>
  </property>
  <property fmtid="{D5CDD505-2E9C-101B-9397-08002B2CF9AE}" pid="704" name="ZOTERO_BREF_rteAnT0P3tX9_4">
    <vt:lpwstr>age":"1668-1678","volume":"88","author":[{"family":"Mysen","given":"B. O."},{"family":"Lucier","given":"A."},{"family":"Cody","given":"G. D."}],"issued":{"date-parts":[["2003"]]}}},{"id":552,"uris":["http://zotero.org/users/453153/items/FMGX6PM3"],"uri":[</vt:lpwstr>
  </property>
  <property fmtid="{D5CDD505-2E9C-101B-9397-08002B2CF9AE}" pid="705" name="ZOTERO_BREF_rteAnT0P3tX9_5">
    <vt:lpwstr>"http://zotero.org/users/453153/items/FMGX6PM3"],"itemData":{"id":552,"type":"article-journal","title":"Al coordination and speciation in calcium aluminosilicate glasses: Effects of composition determined by &lt;sup&gt;27&lt;/sup&gt;Al MQ-MAS NMR and Raman spectrosco</vt:lpwstr>
  </property>
  <property fmtid="{D5CDD505-2E9C-101B-9397-08002B2CF9AE}" pid="706" name="ZOTERO_BREF_rteAnT0P3tX9_6">
    <vt:lpwstr>py","container-title":"Chemical Geology","page":"173-185","volume":"229","issue":"1-3","author":[{"family":"Neuville","given":"D. R."},{"family":"Cormier","given":"L."},{"family":"Massiot","given":"D."}],"issued":{"date-parts":[["2006"]]}}},{"id":1328,"ur</vt:lpwstr>
  </property>
  <property fmtid="{D5CDD505-2E9C-101B-9397-08002B2CF9AE}" pid="707" name="ZOTERO_BREF_rteAnT0P3tX9_7">
    <vt:lpwstr>is":["http://zotero.org/users/453153/items/CZT3JPVA"],"uri":["http://zotero.org/users/453153/items/CZT3JPVA"],"itemData":{"id":1328,"type":"article-journal","title":"The role of Al&lt;sup&gt;3+&lt;/sup&gt; on rheology and structural changes of sodium silicate and alu</vt:lpwstr>
  </property>
  <property fmtid="{D5CDD505-2E9C-101B-9397-08002B2CF9AE}" pid="708" name="ZOTERO_BREF_rteAnT0P3tX9_8">
    <vt:lpwstr>minosilicate glasses and melts.","container-title":"Geochimica et Cosmochimica Acta","page":"495-517","volume":"126","source":"CrossRef","DOI":"10.1016/j.gca.2013.11.010","ISSN":"00167037","language":"en","author":[{"family":"Le Losq","given":"C."},{"fami</vt:lpwstr>
  </property>
  <property fmtid="{D5CDD505-2E9C-101B-9397-08002B2CF9AE}" pid="709" name="ZOTERO_BREF_rteAnT0P3tX9_9">
    <vt:lpwstr>ly":"Neuville","given":"D. R."},{"family":"Florian","given":"P."},{"family":"Henderson","given":"G. S."},{"family":"Massiot","given":"D."}],"issued":{"date-parts":[["2014",2]]}}},{"id":2888,"uris":["http://zotero.org/users/453153/items/PH82EZSM"],"uri":["</vt:lpwstr>
  </property>
  <property fmtid="{D5CDD505-2E9C-101B-9397-08002B2CF9AE}" pid="710" name="ZOTERO_BREF_s6JYq0dZsL1xhRECXiVGd1_1">
    <vt:lpwstr>ZOTERO_ITEM CSL_CITATION {"citationID":"ekXCn789","properties":{"formattedCitation":"(1985)","plainCitation":"(1985)","noteIndex":0},"citationItems":[{"id":181,"uris":["http://zotero.org/users/453153/items/AVNB26JD"],"uri":["http://zotero.org/users/453153</vt:lpwstr>
  </property>
  <property fmtid="{D5CDD505-2E9C-101B-9397-08002B2CF9AE}" pid="711" name="ZOTERO_BREF_s6JYq0dZsL1xhRECXiVGd1_2">
    <vt:lpwstr>/items/AVNB26JD"],"itemData":{"id":181,"type":"article-journal","title":"Heat capacity of aluminum-free liquid silicates","container-title":"Geochimica et Cosmochimica Acta","page":"471-486","volume":"49","issue":"2","source":"ScienceDirect","abstract":"D</vt:lpwstr>
  </property>
  <property fmtid="{D5CDD505-2E9C-101B-9397-08002B2CF9AE}" pid="712" name="ZOTERO_BREF_s6JYq0dZsL1xhRECXiVGd1_3">
    <vt:lpwstr>rop calorimetry measurements made between 900 and 1800 K are reported for six MO-SiO2 liquids (M = Li2, K2, SrandBa) and two titanium alkalisilicate melts. These results, together with data from the literature, are used to derive a model for calculating t</vt:lpwstr>
  </property>
  <property fmtid="{D5CDD505-2E9C-101B-9397-08002B2CF9AE}" pid="713" name="ZOTERO_BREF_s6JYq0dZsL1xhRECXiVGd1_4">
    <vt:lpwstr>he heat capacity of Al-free silicate melts as a function of temperature and chemical composition. Twenty-one major or minor oxides have been considered and, except for K2O-bearing melts, the available data do not indicate deviations of the heat capacities</vt:lpwstr>
  </property>
  <property fmtid="{D5CDD505-2E9C-101B-9397-08002B2CF9AE}" pid="714" name="ZOTERO_BREF_s6JYq0dZsL1xhRECXiVGd1_5">
    <vt:lpwstr> from an additive function of composition. Simple energy calculations show that large variations of the temperature of the liquids result in structural changes of a magnitude similar to those of crystal-liquid transitions. It is suggested that network-mod</vt:lpwstr>
  </property>
  <property fmtid="{D5CDD505-2E9C-101B-9397-08002B2CF9AE}" pid="715" name="ZOTERO_BREF_s6JYq0dZsL1xhRECXiVGd1_6">
    <vt:lpwstr>ifier cations play an important role in changing the configuration of the liquid in response to temperature variations. The specificity of the behavior of the cations is shown by the lack of a simple relationship between the heat capacities of the liquids</vt:lpwstr>
  </property>
  <property fmtid="{D5CDD505-2E9C-101B-9397-08002B2CF9AE}" pid="716" name="ZOTERO_BREF_s6JYq0dZsL1xhRECXiVGd1_7">
    <vt:lpwstr> and characteristics of the alkali and alkaline-earth cations such as ionic potential or field strength.","DOI":"10.1016/0016-7037(85)90039-0","ISSN":"0016-7037","journalAbbreviation":"Geochimica et Cosmochimica Acta","author":[{"family":"Richet","given":</vt:lpwstr>
  </property>
  <property fmtid="{D5CDD505-2E9C-101B-9397-08002B2CF9AE}" pid="717" name="ZOTERO_BREF_s6JYq0dZsL1xhRECXiVGd1_8">
    <vt:lpwstr>"Pascal"},{"family":"Bottinga","given":"Yan"}],"issued":{"date-parts":[["1985",2,1]]}},"suppress-author":true}],"schema":"https://github.com/citation-style-language/schema/raw/master/csl-citation.json"}</vt:lpwstr>
  </property>
  <property fmtid="{D5CDD505-2E9C-101B-9397-08002B2CF9AE}" pid="718" name="ZOTERO_BREF_s6JYq0dZsL1xhRECXiVGd_1">
    <vt:lpwstr>ZOTERO_ITEM CSL_CITATION {"citationID":"GwUHnEwk","properties":{"formattedCitation":"(1985)","plainCitation":"(1985)","noteIndex":0},"citationItems":[{"id":181,"uris":["http://zotero.org/users/453153/items/AVNB26JD"],"uri":["http://zotero.org/users/453153</vt:lpwstr>
  </property>
  <property fmtid="{D5CDD505-2E9C-101B-9397-08002B2CF9AE}" pid="719" name="ZOTERO_BREF_s6JYq0dZsL1xhRECXiVGd_2">
    <vt:lpwstr>/items/AVNB26JD"],"itemData":{"id":181,"type":"article-journal","title":"Heat capacity of aluminum-free liquid silicates","container-title":"Geochimica et Cosmochimica Acta","page":"471-486","volume":"49","issue":"2","source":"ScienceDirect","abstract":"D</vt:lpwstr>
  </property>
  <property fmtid="{D5CDD505-2E9C-101B-9397-08002B2CF9AE}" pid="720" name="ZOTERO_BREF_s6JYq0dZsL1xhRECXiVGd_3">
    <vt:lpwstr>rop calorimetry measurements made between 900 and 1800 K are reported for six MO-SiO2 liquids (M = Li2, K2, SrandBa) and two titanium alkalisilicate melts. These results, together with data from the literature, are used to derive a model for calculating t</vt:lpwstr>
  </property>
  <property fmtid="{D5CDD505-2E9C-101B-9397-08002B2CF9AE}" pid="721" name="ZOTERO_BREF_s6JYq0dZsL1xhRECXiVGd_4">
    <vt:lpwstr>he heat capacity of Al-free silicate melts as a function of temperature and chemical composition. Twenty-one major or minor oxides have been considered and, except for K2O-bearing melts, the available data do not indicate deviations of the heat capacities</vt:lpwstr>
  </property>
  <property fmtid="{D5CDD505-2E9C-101B-9397-08002B2CF9AE}" pid="722" name="ZOTERO_BREF_s6JYq0dZsL1xhRECXiVGd_5">
    <vt:lpwstr> from an additive function of composition. Simple energy calculations show that large variations of the temperature of the liquids result in structural changes of a magnitude similar to those of crystal-liquid transitions. It is suggested that network-mod</vt:lpwstr>
  </property>
  <property fmtid="{D5CDD505-2E9C-101B-9397-08002B2CF9AE}" pid="723" name="ZOTERO_BREF_s6JYq0dZsL1xhRECXiVGd_6">
    <vt:lpwstr>ifier cations play an important role in changing the configuration of the liquid in response to temperature variations. The specificity of the behavior of the cations is shown by the lack of a simple relationship between the heat capacities of the liquids</vt:lpwstr>
  </property>
  <property fmtid="{D5CDD505-2E9C-101B-9397-08002B2CF9AE}" pid="724" name="ZOTERO_BREF_s6JYq0dZsL1xhRECXiVGd_7">
    <vt:lpwstr> and characteristics of the alkali and alkaline-earth cations such as ionic potential or field strength.","DOI":"10.1016/0016-7037(85)90039-0","ISSN":"0016-7037","journalAbbreviation":"Geochimica et Cosmochimica Acta","author":[{"family":"Richet","given":</vt:lpwstr>
  </property>
  <property fmtid="{D5CDD505-2E9C-101B-9397-08002B2CF9AE}" pid="725" name="ZOTERO_BREF_s6JYq0dZsL1xhRECXiVGd_8">
    <vt:lpwstr>"Pascal"},{"family":"Bottinga","given":"Yan"}],"issued":{"date-parts":[["1985",2,1]]}},"suppress-author":true}],"schema":"https://github.com/citation-style-language/schema/raw/master/csl-citation.json"}</vt:lpwstr>
  </property>
  <property fmtid="{D5CDD505-2E9C-101B-9397-08002B2CF9AE}" pid="726" name="ZOTERO_BREF_sjmKNHWh23em_1">
    <vt:lpwstr>ZOTERO_ITEM CSL_CITATION {"citationID":"UoRmFZSM","properties":{"formattedCitation":"(2019a)","plainCitation":"(2019a)","noteIndex":0},"citationItems":[{"id":5645,"uris":["http://zotero.org/users/453153/items/5H3WB6PP"],"uri":["http://zotero.org/users/453</vt:lpwstr>
  </property>
  <property fmtid="{D5CDD505-2E9C-101B-9397-08002B2CF9AE}" pid="727" name="ZOTERO_BREF_sjmKNHWh23em_2">
    <vt:lpwstr>153/items/5H3WB6PP"],"itemData":{"id":5645,"type":"article-journal","title":"Determination of the oxidation state of iron in Mid-Ocean Ridge basalt glasses by Raman spectroscopy","container-title":"American Mineralogist","page":"1032-1049","volume":"104",</vt:lpwstr>
  </property>
  <property fmtid="{D5CDD505-2E9C-101B-9397-08002B2CF9AE}" pid="728" name="ZOTERO_BREF_sjmKNHWh23em_3">
    <vt:lpwstr>"DOI":"10.2138/am-2019-6887","author":[{"family":"Le Losq","given":"C."},{"family":"Berry","given":"A. J."},{"family":"Kendrick","given":"M. A."},{"family":"Neuville","given":"D. R."},{"family":"O'Neill","given":"H. St. C."}],"issued":{"date-parts":[["201</vt:lpwstr>
  </property>
  <property fmtid="{D5CDD505-2E9C-101B-9397-08002B2CF9AE}" pid="729" name="ZOTERO_BREF_sjmKNHWh23em_4">
    <vt:lpwstr>9"]]}},"suppress-author":true}],"schema":"https://github.com/citation-style-language/schema/raw/master/csl-citation.json"}</vt:lpwstr>
  </property>
  <property fmtid="{D5CDD505-2E9C-101B-9397-08002B2CF9AE}" pid="730" name="ZOTERO_BREF_t7JM5XSOW0vh_1">
    <vt:lpwstr>ZOTERO_ITEM CSL_CITATION {"citationID":"FzmlMxfj","properties":{"formattedCitation":"(Greaves and Ngai, 1995; Le Losq et al., 2017)","plainCitation":"(Greaves and Ngai, 1995; Le Losq et al., 2017)","noteIndex":0},"citationItems":[{"id":2408,"uris":["http:</vt:lpwstr>
  </property>
  <property fmtid="{D5CDD505-2E9C-101B-9397-08002B2CF9AE}" pid="731" name="ZOTERO_BREF_t7JM5XSOW0vh_10">
    <vt:lpwstr> ion clustering and percolation radically affect melt mobility, central to understanding industrial and geological processes.","DOI":"10.1038/s41598-017-16741-3","ISSN":"2045-2322","shortTitle":"Percolation channels","language":"En","author":[{"family":"L</vt:lpwstr>
  </property>
  <property fmtid="{D5CDD505-2E9C-101B-9397-08002B2CF9AE}" pid="732" name="ZOTERO_BREF_t7JM5XSOW0vh_11">
    <vt:lpwstr>e Losq","given":"C."},{"family":"Neuville","given":"D. R."},{"family":"Chen","given":"W."},{"family":"Florian","given":"P."},{"family":"Massiot","given":"D."},{"family":"Zhou","given":"Z."},{"family":"Greaves","given":"G. N."}],"issued":{"date-parts":[["2</vt:lpwstr>
  </property>
  <property fmtid="{D5CDD505-2E9C-101B-9397-08002B2CF9AE}" pid="733" name="ZOTERO_BREF_t7JM5XSOW0vh_12">
    <vt:lpwstr>017",12]]}}}],"schema":"https://github.com/citation-style-language/schema/raw/master/csl-citation.json"}</vt:lpwstr>
  </property>
  <property fmtid="{D5CDD505-2E9C-101B-9397-08002B2CF9AE}" pid="734" name="ZOTERO_BREF_t7JM5XSOW0vh_2">
    <vt:lpwstr>//zotero.org/users/453153/items/6F3ZQ4UW"],"uri":["http://zotero.org/users/453153/items/6F3ZQ4UW"],"itemData":{"id":2408,"type":"article-journal","title":"Reconciling ionic-transport properties with atomic structure in oxide glasses","container-title":"Ph</vt:lpwstr>
  </property>
  <property fmtid="{D5CDD505-2E9C-101B-9397-08002B2CF9AE}" pid="735" name="ZOTERO_BREF_t7JM5XSOW0vh_3">
    <vt:lpwstr>ysical Review B","page":"6358-6380","volume":"52","issue":"9","DOI":"10.1103/PhysRevB.52.6358","journalAbbreviation":"Phys. Rev. B","author":[{"family":"Greaves","given":"G. N."},{"family":"Ngai","given":"K. L."}],"issued":{"date-parts":[["1995"]]}}},{"id</vt:lpwstr>
  </property>
  <property fmtid="{D5CDD505-2E9C-101B-9397-08002B2CF9AE}" pid="736" name="ZOTERO_BREF_t7JM5XSOW0vh_4">
    <vt:lpwstr>":4406,"uris":["http://zotero.org/users/453153/items/6VDKVSXJ"],"uri":["http://zotero.org/users/453153/items/6VDKVSXJ"],"itemData":{"id":4406,"type":"article-journal","title":"Percolation channels: a universal idea to describe the atomic structure and dyn</vt:lpwstr>
  </property>
  <property fmtid="{D5CDD505-2E9C-101B-9397-08002B2CF9AE}" pid="737" name="ZOTERO_BREF_t7JM5XSOW0vh_5">
    <vt:lpwstr>amics of glasses and melts","container-title":"Scientific Reports","page":"16490","volume":"7","issue":"1","source":"www.nature.com","abstract":"Understanding the links between chemical composition, nano-structure and the dynamic properties of silicate me</vt:lpwstr>
  </property>
  <property fmtid="{D5CDD505-2E9C-101B-9397-08002B2CF9AE}" pid="738" name="ZOTERO_BREF_t7JM5XSOW0vh_6">
    <vt:lpwstr>lts and glasses is fundamental to both Earth and Materials Sciences. Central to this is whether the distribution of mobile metallic ions is random or not. In silicate systems, such as window glass, it is well-established that the short-range structure is </vt:lpwstr>
  </property>
  <property fmtid="{D5CDD505-2E9C-101B-9397-08002B2CF9AE}" pid="739" name="ZOTERO_BREF_t7JM5XSOW0vh_7">
    <vt:lpwstr>not random but metal ions cluster, forming percolation channels through a partly broken network of corner-sharing SiO4 tetrahedra. In alumino-silicate glasses and melts, extensively used in industry and representing most of the Earth magmas, metal ions co</vt:lpwstr>
  </property>
  <property fmtid="{D5CDD505-2E9C-101B-9397-08002B2CF9AE}" pid="740" name="ZOTERO_BREF_t7JM5XSOW0vh_8">
    <vt:lpwstr>mpensate the electrical charge deficit of AlO4\n                        − tetrahedra, but until now clustering has not been confirmed. Here we report how major changes in melt viscosity, together with glass Raman and Nuclear Magnetic Resonance measurement</vt:lpwstr>
  </property>
  <property fmtid="{D5CDD505-2E9C-101B-9397-08002B2CF9AE}" pid="741" name="ZOTERO_BREF_t7JM5XSOW0vh_9">
    <vt:lpwstr>s and Molecular Dynamics simulations, demonstrate that metal ions nano-segregate into percolation channels, making this a universal phenomenon of oxide glasses and melts. Furthermore, we can explain how, in both single and mixed alkali compositions, metal</vt:lpwstr>
  </property>
  <property fmtid="{D5CDD505-2E9C-101B-9397-08002B2CF9AE}" pid="742" name="ZOTERO_BREF_uuiTDTymjXzYGPTwkgcjj_1">
    <vt:lpwstr>ZOTERO_ITEM CSL_CITATION {"citationID":"p3dEHWeK","properties":{"formattedCitation":"(Adam and Gibbs, 1965)","plainCitation":"(Adam and Gibbs, 1965)","noteIndex":0},"citationItems":[{"id":1434,"uris":["http://zotero.org/users/453153/items/NJ2V38JM"],"uri"</vt:lpwstr>
  </property>
  <property fmtid="{D5CDD505-2E9C-101B-9397-08002B2CF9AE}" pid="743" name="ZOTERO_BREF_uuiTDTymjXzYGPTwkgcjj_2">
    <vt:lpwstr>:["http://zotero.org/users/453153/items/NJ2V38JM"],"itemData":{"id":1434,"type":"article-journal","title":"On the temperature dependence of cooperative relaxation properties in glass-forming liquids","container-title":"The journal of chemical physics","pa</vt:lpwstr>
  </property>
  <property fmtid="{D5CDD505-2E9C-101B-9397-08002B2CF9AE}" pid="744" name="ZOTERO_BREF_uuiTDTymjXzYGPTwkgcjj_3">
    <vt:lpwstr>ge":"139-146","volume":"43","issue":"1","author":[{"family":"Adam","given":"G."},{"family":"Gibbs","given":"J. H."}],"issued":{"date-parts":[["1965"]]}}}],"schema":"https://github.com/citation-style-language/schema/raw/master/csl-citation.json"}</vt:lpwstr>
  </property>
  <property fmtid="{D5CDD505-2E9C-101B-9397-08002B2CF9AE}" pid="745" name="ZOTERO_BREF_v5ua7LXx6ZbO_1">
    <vt:lpwstr>ZOTERO_ITEM CSL_CITATION {"citationID":"1vjQH0YK","properties":{"formattedCitation":"(Hideki Maekawa et al., 1991)","plainCitation":"(Hideki Maekawa et al., 1991)","noteIndex":0},"citationItems":[{"id":851,"uris":["http://zotero.org/users/453153/items/U5C</vt:lpwstr>
  </property>
  <property fmtid="{D5CDD505-2E9C-101B-9397-08002B2CF9AE}" pid="746" name="ZOTERO_BREF_v5ua7LXx6ZbO_2">
    <vt:lpwstr>JFAQX"],"uri":["http://zotero.org/users/453153/items/U5CJFAQX"],"itemData":{"id":851,"type":"article-journal","title":"The structural groups of alkali silicate glasses determined from &lt;sup&gt;29&lt;/sup&gt;Si MAS-NMR","container-title":"Journal of Non-Crystalline </vt:lpwstr>
  </property>
  <property fmtid="{D5CDD505-2E9C-101B-9397-08002B2CF9AE}" pid="747" name="ZOTERO_BREF_v5ua7LXx6ZbO_3">
    <vt:lpwstr>Solids","page":"53-64","volume":"127","issue":"1","source":"ScienceDirect","abstract":"Lithium, sodium and potassium silicate glasses containing 20–56 mol% alkali oxide were investigated by 29Si nuclear magnetic resonance (MAS-NMR) spectroscopy. In the sp</vt:lpwstr>
  </property>
  <property fmtid="{D5CDD505-2E9C-101B-9397-08002B2CF9AE}" pid="748" name="ZOTERO_BREF_v5ua7LXx6ZbO_4">
    <vt:lpwstr>ectrum of each sample, at least two to four distinct peaks were identified. The distributions of SiO4 structural units, Qn, where n is the number of bridging oxygen atoms bound to other Si atoms, were determined as a function of composition. The equilibri</vt:lpwstr>
  </property>
  <property fmtid="{D5CDD505-2E9C-101B-9397-08002B2CF9AE}" pid="749" name="ZOTERO_BREF_v5ua7LXx6ZbO_5">
    <vt:lpwstr>um constants of the reactions, 2Qn ⇌ Qn−1 + Qn+1 (n = 3, 2, 1), were determined. The reaction proceeds to the right direction as cationic power of alkali ion (Z/r) increases (Li+&amp;gt;Na+&amp;gt;K+) at the same alkali oxide concentration. The apparent equilibri</vt:lpwstr>
  </property>
  <property fmtid="{D5CDD505-2E9C-101B-9397-08002B2CF9AE}" pid="750" name="ZOTERO_BREF_v5ua7LXx6ZbO_6">
    <vt:lpwstr>um constants of the above reactions are discussed along with a proposed thermodynamic model. The 29Si chemical shifts assigned to each structural unit increase linearly with alkali oxide contents. The slope of these lines decreases as the numbers of attac</vt:lpwstr>
  </property>
  <property fmtid="{D5CDD505-2E9C-101B-9397-08002B2CF9AE}" pid="751" name="ZOTERO_BREF_v5ua7LXx6ZbO_7">
    <vt:lpwstr>hed bridging oxygen (BO) atoms decrease. The average chemical shifts also increase linearly with an increase of alkali content. A close relationship between the average chemical shifts and the theoretical optical basicity was observed.","DOI":"10.1016/002</vt:lpwstr>
  </property>
  <property fmtid="{D5CDD505-2E9C-101B-9397-08002B2CF9AE}" pid="752" name="ZOTERO_BREF_v5ua7LXx6ZbO_8">
    <vt:lpwstr>2-3093(91)90400-Z","ISSN":"0022-3093","journalAbbreviation":"Journal of Non-Crystalline Solids","author":[{"family":"Maekawa","given":"Hideki"},{"family":"Maekawa","given":"Takashi"},{"family":"Kawamura","given":"Katsuyuki"},{"family":"Yokokawa","given":"</vt:lpwstr>
  </property>
  <property fmtid="{D5CDD505-2E9C-101B-9397-08002B2CF9AE}" pid="753" name="ZOTERO_BREF_v5ua7LXx6ZbO_9">
    <vt:lpwstr>Toshio"}],"issued":{"date-parts":[["1991",1]]}}}],"schema":"https://github.com/citation-style-language/schema/raw/master/csl-citation.json"}</vt:lpwstr>
  </property>
  <property fmtid="{D5CDD505-2E9C-101B-9397-08002B2CF9AE}" pid="754" name="ZOTERO_BREF_vsgSXxKoeYCP_1">
    <vt:lpwstr>ZOTERO_ITEM CSL_CITATION {"citationID":"tcd1REIF","properties":{"formattedCitation":"(Mauro et al., 2013)","plainCitation":"(Mauro et al., 2013)","noteIndex":0},"citationItems":[{"id":703,"uris":["http://zotero.org/users/453153/items/DVP2UKFI"],"uri":["ht</vt:lpwstr>
  </property>
  <property fmtid="{D5CDD505-2E9C-101B-9397-08002B2CF9AE}" pid="755" name="ZOTERO_BREF_vsgSXxKoeYCP_2">
    <vt:lpwstr>tp://zotero.org/users/453153/items/DVP2UKFI"],"itemData":{"id":703,"type":"article-journal","title":"Topological Model for the Viscosity of Multicomponent Glass-Forming Liquids","container-title":"International Journal of Applied Glass Science","page":"40</vt:lpwstr>
  </property>
  <property fmtid="{D5CDD505-2E9C-101B-9397-08002B2CF9AE}" pid="756" name="ZOTERO_BREF_vsgSXxKoeYCP_3">
    <vt:lpwstr>8-413","volume":"4","issue":"4","source":"CrossRef","DOI":"10.1111/ijag.12009","ISSN":"20411286","language":"en","author":[{"family":"Mauro","given":"John C."},{"family":"Ellison","given":"Adam J."},{"family":"Allan","given":"Douglas C."},{"family":"Smeds</vt:lpwstr>
  </property>
  <property fmtid="{D5CDD505-2E9C-101B-9397-08002B2CF9AE}" pid="757" name="ZOTERO_BREF_vsgSXxKoeYCP_4">
    <vt:lpwstr>kjaer","given":"Morten M."}],"issued":{"date-parts":[["2013",12]]}}}],"schema":"https://github.com/citation-style-language/schema/raw/master/csl-citation.json"}</vt:lpwstr>
  </property>
  <property fmtid="{D5CDD505-2E9C-101B-9397-08002B2CF9AE}" pid="758" name="ZOTERO_BREF_xRHxEYZJjRpM_1">
    <vt:lpwstr>ZOTERO_ITEM CSL_CITATION {"citationID":"ntjaNKOQ","properties":{"unsorted":true,"formattedCitation":"(e.g., see the reviews of Mysen and Richet, 2005; Le Losq et al., 2019b)","plainCitation":"(e.g., see the reviews of Mysen and Richet, 2005; Le Losq et al</vt:lpwstr>
  </property>
  <property fmtid="{D5CDD505-2E9C-101B-9397-08002B2CF9AE}" pid="759" name="ZOTERO_BREF_xRHxEYZJjRpM_2">
    <vt:lpwstr>., 2019b)","noteIndex":0},"citationItems":[{"id":574,"uris":["http://zotero.org/users/453153/items/G2BIAT7U"],"uri":["http://zotero.org/users/453153/items/G2BIAT7U"],"itemData":{"id":574,"type":"book","title":"Silicate glasses and melts - Properties and s</vt:lpwstr>
  </property>
  <property fmtid="{D5CDD505-2E9C-101B-9397-08002B2CF9AE}" pid="760" name="ZOTERO_BREF_xRHxEYZJjRpM_3">
    <vt:lpwstr>tructure","collection-title":"Developments in geochemistry","publisher":"Elsevier B.V.","publisher-place":"Amsterdam","volume":"10","event-place":"Amsterdam","author":[{"family":"Mysen","given":"B. O."},{"family":"Richet","given":"P."}],"issued":{"date-pa</vt:lpwstr>
  </property>
  <property fmtid="{D5CDD505-2E9C-101B-9397-08002B2CF9AE}" pid="761" name="ZOTERO_BREF_xRHxEYZJjRpM_4">
    <vt:lpwstr>rts":[["2005"]]}},"prefix":"e.g., see the reviews of"},{"id":4729,"uris":["http://zotero.org/users/453153/items/2XWMG3XB"],"uri":["http://zotero.org/users/453153/items/2XWMG3XB"],"itemData":{"id":4729,"type":"chapter","title":"Silicate Glasses","container</vt:lpwstr>
  </property>
  <property fmtid="{D5CDD505-2E9C-101B-9397-08002B2CF9AE}" pid="762" name="ZOTERO_BREF_xRHxEYZJjRpM_5">
    <vt:lpwstr>-title":"Handbook of Glass","publisher":"Springer","URL":"https://www.springer.com/us/book/9783319937267","ISBN":"978-3-319-93728-1","author":[{"family":"Le Losq","given":"C."},{"family":"Cicconi","given":"M. R."},{"family":"Greaves","given":"G. N."},{"fa</vt:lpwstr>
  </property>
  <property fmtid="{D5CDD505-2E9C-101B-9397-08002B2CF9AE}" pid="763" name="ZOTERO_BREF_xRHxEYZJjRpM_6">
    <vt:lpwstr>mily":"Neuville","given":"D. R."}],"issued":{"date-parts":[["2019",5]]}}}],"schema":"https://github.com/citation-style-language/schema/raw/master/csl-citation.json"}</vt:lpwstr>
  </property>
  <property fmtid="{D5CDD505-2E9C-101B-9397-08002B2CF9AE}" pid="764" name="ZOTERO_BREF_xmKbWSSz0s4K_1">
    <vt:lpwstr>ZOTERO_ITEM CSL_CITATION {"citationID":"xkURQa1b","properties":{"formattedCitation":"(Stebbins, 1991)","plainCitation":"(Stebbins, 1991)","noteIndex":0},"citationItems":[{"id":746,"uris":["http://zotero.org/users/453153/items/XHMDNPUG"],"uri":["http://zot</vt:lpwstr>
  </property>
  <property fmtid="{D5CDD505-2E9C-101B-9397-08002B2CF9AE}" pid="765" name="ZOTERO_BREF_xmKbWSSz0s4K_2">
    <vt:lpwstr>ero.org/users/453153/items/XHMDNPUG"],"itemData":{"id":746,"type":"article-journal","title":"NMR evidence for five-coordinated silicon in a silicate glass at atmospheric pressure","container-title":"Nature","page":"638-639","volume":"351","author":[{"fami</vt:lpwstr>
  </property>
  <property fmtid="{D5CDD505-2E9C-101B-9397-08002B2CF9AE}" pid="766" name="ZOTERO_BREF_xmKbWSSz0s4K_3">
    <vt:lpwstr>ly":"Stebbins","given":"J."}],"issued":{"date-parts":[["1991"]]}}}],"schema":"https://github.com/citation-style-language/schema/raw/master/csl-citation.json"}</vt:lpwstr>
  </property>
  <property fmtid="{D5CDD505-2E9C-101B-9397-08002B2CF9AE}" pid="767" name="ZOTERO_BREF_xnqOy3ln4dUW_1">
    <vt:lpwstr>ZOTERO_ITEM CSL_CITATION {"citationID":"ur192k1p","properties":{"formattedCitation":"(1985)","plainCitation":"(1985)","noteIndex":0},"citationItems":[{"id":744,"uris":["http://zotero.org/users/453153/items/S5FSZGBZ"],"uri":["http://zotero.org/users/453153</vt:lpwstr>
  </property>
  <property fmtid="{D5CDD505-2E9C-101B-9397-08002B2CF9AE}" pid="768" name="ZOTERO_BREF_xnqOy3ln4dUW_2">
    <vt:lpwstr>/items/S5FSZGBZ"],"itemData":{"id":744,"type":"article-journal","title":"Exafs and the structure of glass","container-title":"Journal of Non-Crystalline Solids","page":"203-217","volume":"71","author":[{"family":"Greaves","given":"G. N."}],"issued":{"date</vt:lpwstr>
  </property>
  <property fmtid="{D5CDD505-2E9C-101B-9397-08002B2CF9AE}" pid="769" name="ZOTERO_BREF_xnqOy3ln4dUW_3">
    <vt:lpwstr>-parts":[["1985"]]}},"suppress-author":true}],"schema":"https://github.com/citation-style-language/schema/raw/master/csl-citation.json"}</vt:lpwstr>
  </property>
  <property fmtid="{D5CDD505-2E9C-101B-9397-08002B2CF9AE}" pid="770" name="ZOTERO_BREF_y7MJPMSOfrMG_1">
    <vt:lpwstr>ZOTERO_ITEM CSL_CITATION {"citationID":"vyaJRxbA","properties":{"formattedCitation":"(e.g., Hideki Maekawa et al., 1991)","plainCitation":"(e.g., Hideki Maekawa et al., 1991)","noteIndex":0},"citationItems":[{"id":851,"uris":["http://zotero.org/users/4531</vt:lpwstr>
  </property>
  <property fmtid="{D5CDD505-2E9C-101B-9397-08002B2CF9AE}" pid="771" name="ZOTERO_BREF_y7MJPMSOfrMG_2">
    <vt:lpwstr>53/items/U5CJFAQX"],"uri":["http://zotero.org/users/453153/items/U5CJFAQX"],"itemData":{"id":851,"type":"article-journal","title":"The structural groups of alkali silicate glasses determined from &lt;sup&gt;29&lt;/sup&gt;Si MAS-NMR","container-title":"Journal of Non-</vt:lpwstr>
  </property>
  <property fmtid="{D5CDD505-2E9C-101B-9397-08002B2CF9AE}" pid="772" name="ZOTERO_BREF_y7MJPMSOfrMG_3">
    <vt:lpwstr>Crystalline Solids","page":"53-64","volume":"127","issue":"1","source":"ScienceDirect","abstract":"Lithium, sodium and potassium silicate glasses containing 20–56 mol% alkali oxide were investigated by 29Si nuclear magnetic resonance (MAS-NMR) spectroscop</vt:lpwstr>
  </property>
  <property fmtid="{D5CDD505-2E9C-101B-9397-08002B2CF9AE}" pid="773" name="ZOTERO_BREF_y7MJPMSOfrMG_4">
    <vt:lpwstr>y. In the spectrum of each sample, at least two to four distinct peaks were identified. The distributions of SiO4 structural units, Qn, where n is the number of bridging oxygen atoms bound to other Si atoms, were determined as a function of composition. T</vt:lpwstr>
  </property>
  <property fmtid="{D5CDD505-2E9C-101B-9397-08002B2CF9AE}" pid="774" name="ZOTERO_BREF_y7MJPMSOfrMG_5">
    <vt:lpwstr>he equilibrium constants of the reactions, 2Qn ⇌ Qn−1 + Qn+1 (n = 3, 2, 1), were determined. The reaction proceeds to the right direction as cationic power of alkali ion (Z/r) increases (Li+&amp;gt;Na+&amp;gt;K+) at the same alkali oxide concentration. The appare</vt:lpwstr>
  </property>
  <property fmtid="{D5CDD505-2E9C-101B-9397-08002B2CF9AE}" pid="775" name="ZOTERO_BREF_y7MJPMSOfrMG_6">
    <vt:lpwstr>nt equilibrium constants of the above reactions are discussed along with a proposed thermodynamic model. The 29Si chemical shifts assigned to each structural unit increase linearly with alkali oxide contents. The slope of these lines decreases as the numb</vt:lpwstr>
  </property>
  <property fmtid="{D5CDD505-2E9C-101B-9397-08002B2CF9AE}" pid="776" name="ZOTERO_BREF_y7MJPMSOfrMG_7">
    <vt:lpwstr>ers of attached bridging oxygen (BO) atoms decrease. The average chemical shifts also increase linearly with an increase of alkali content. A close relationship between the average chemical shifts and the theoretical optical basicity was observed.","DOI":</vt:lpwstr>
  </property>
  <property fmtid="{D5CDD505-2E9C-101B-9397-08002B2CF9AE}" pid="777" name="ZOTERO_BREF_y7MJPMSOfrMG_8">
    <vt:lpwstr>"10.1016/0022-3093(91)90400-Z","ISSN":"0022-3093","journalAbbreviation":"Journal of Non-Crystalline Solids","author":[{"family":"Maekawa","given":"Hideki"},{"family":"Maekawa","given":"Takashi"},{"family":"Kawamura","given":"Katsuyuki"},{"family":"Yokokaw</vt:lpwstr>
  </property>
  <property fmtid="{D5CDD505-2E9C-101B-9397-08002B2CF9AE}" pid="778" name="ZOTERO_BREF_y7MJPMSOfrMG_9">
    <vt:lpwstr>a","given":"Toshio"}],"issued":{"date-parts":[["1991",1]]}},"prefix":"e.g.,"}],"schema":"https://github.com/citation-style-language/schema/raw/master/csl-citation.json"}</vt:lpwstr>
  </property>
  <property fmtid="{D5CDD505-2E9C-101B-9397-08002B2CF9AE}" pid="779" name="ZOTERO_BREF_yTMwtIPduTjt_1">
    <vt:lpwstr>ZOTERO_ITEM CSL_CITATION {"citationID":"o61Ssork","properties":{"formattedCitation":"(2002)","plainCitation":"(2002)","noteIndex":0},"citationItems":[{"id":1042,"uris":["http://zotero.org/users/453153/items/TUJUKPRZ"],"uri":["http://zotero.org/users/45315</vt:lpwstr>
  </property>
  <property fmtid="{D5CDD505-2E9C-101B-9397-08002B2CF9AE}" pid="780" name="ZOTERO_BREF_yTMwtIPduTjt_2">
    <vt:lpwstr>3/items/TUJUKPRZ"],"itemData":{"id":1042,"type":"article-journal","title":"Viscosity of silica","container-title":"Journal of Applied Physics","page":"7619","volume":"92","issue":"12","source":"CrossRef","DOI":"10.1063/1.1515132","ISSN":"00218979","langua</vt:lpwstr>
  </property>
  <property fmtid="{D5CDD505-2E9C-101B-9397-08002B2CF9AE}" pid="781" name="ZOTERO_BREF_yTMwtIPduTjt_3">
    <vt:lpwstr>ge":"en","author":[{"family":"Doremus","given":"Robert H."}],"issued":{"date-parts":[["2002"]]}},"suppress-author":true}],"schema":"https://github.com/citation-style-language/schema/raw/master/csl-citation.json"}</vt:lpwstr>
  </property>
  <property fmtid="{D5CDD505-2E9C-101B-9397-08002B2CF9AE}" pid="782" name="ZOTERO_PREF_1">
    <vt:lpwstr>&lt;data data-version="3" zotero-version="5.0.60"&gt;&lt;session id="UuO9JdRY"/&gt;&lt;style id="http://www.zotero.org/styles/chemical-geology" hasBibliography="1" bibliographyStyleHasBeenSet="0"/&gt;&lt;prefs&gt;&lt;pref name="fieldType" value="Bookmark"/&gt;&lt;/prefs&gt;&lt;/data&gt;</vt:lpwstr>
  </property>
</Properties>
</file>