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48BD" w14:textId="77777777" w:rsidR="004B7696" w:rsidRDefault="004B7696">
      <w:pPr>
        <w:spacing w:after="223" w:line="259" w:lineRule="auto"/>
        <w:ind w:left="0" w:firstLine="0"/>
        <w:jc w:val="center"/>
        <w:rPr>
          <w:b/>
          <w:sz w:val="40"/>
        </w:rPr>
      </w:pPr>
    </w:p>
    <w:p w14:paraId="2CE3ECE5" w14:textId="06980B28" w:rsidR="004B7696" w:rsidRDefault="004B7696">
      <w:pPr>
        <w:spacing w:after="223" w:line="259" w:lineRule="auto"/>
        <w:ind w:left="0" w:firstLine="0"/>
        <w:jc w:val="center"/>
        <w:rPr>
          <w:b/>
          <w:sz w:val="40"/>
        </w:rPr>
      </w:pPr>
      <w:r>
        <w:rPr>
          <w:b/>
          <w:sz w:val="40"/>
        </w:rPr>
        <w:t>VITYARTHI PROJECT</w:t>
      </w:r>
    </w:p>
    <w:p w14:paraId="59D78A7E" w14:textId="663B3EC7" w:rsidR="004B7696" w:rsidRDefault="004B7696">
      <w:pPr>
        <w:spacing w:after="223" w:line="259" w:lineRule="auto"/>
        <w:ind w:left="0" w:firstLine="0"/>
        <w:jc w:val="center"/>
        <w:rPr>
          <w:b/>
          <w:sz w:val="40"/>
        </w:rPr>
      </w:pPr>
      <w:r>
        <w:rPr>
          <w:b/>
          <w:sz w:val="40"/>
        </w:rPr>
        <w:t>COURSE NAME- COMPUTER VISION</w:t>
      </w:r>
    </w:p>
    <w:p w14:paraId="11C3469A" w14:textId="77777777" w:rsidR="004B7696" w:rsidRDefault="004B7696">
      <w:pPr>
        <w:spacing w:after="223" w:line="259" w:lineRule="auto"/>
        <w:ind w:left="0" w:firstLine="0"/>
        <w:jc w:val="center"/>
        <w:rPr>
          <w:b/>
          <w:sz w:val="40"/>
        </w:rPr>
      </w:pPr>
    </w:p>
    <w:p w14:paraId="6C2DE938" w14:textId="3F03D9B2" w:rsidR="00A52424" w:rsidRDefault="00000000">
      <w:pPr>
        <w:spacing w:after="223" w:line="259" w:lineRule="auto"/>
        <w:ind w:left="0" w:firstLine="0"/>
        <w:jc w:val="center"/>
      </w:pPr>
      <w:r>
        <w:rPr>
          <w:b/>
          <w:sz w:val="40"/>
        </w:rPr>
        <w:t>PlantVision</w:t>
      </w:r>
    </w:p>
    <w:p w14:paraId="3858F3F8" w14:textId="77777777" w:rsidR="00A52424" w:rsidRDefault="00000000">
      <w:pPr>
        <w:spacing w:after="709" w:line="265" w:lineRule="auto"/>
        <w:jc w:val="center"/>
      </w:pPr>
      <w:r>
        <w:rPr>
          <w:sz w:val="24"/>
        </w:rPr>
        <w:t>Classical Computer Vision Based Plant Image Analysis</w:t>
      </w:r>
    </w:p>
    <w:p w14:paraId="479436DA" w14:textId="11C30209" w:rsidR="00A52424" w:rsidRDefault="00A52424" w:rsidP="004B7696">
      <w:pPr>
        <w:spacing w:after="1112" w:line="259" w:lineRule="auto"/>
        <w:ind w:left="0" w:firstLine="0"/>
      </w:pPr>
    </w:p>
    <w:p w14:paraId="1C092728" w14:textId="77777777" w:rsidR="00A52424" w:rsidRDefault="00000000">
      <w:pPr>
        <w:spacing w:after="256" w:line="265" w:lineRule="auto"/>
        <w:jc w:val="center"/>
        <w:rPr>
          <w:sz w:val="24"/>
        </w:rPr>
      </w:pPr>
      <w:r>
        <w:rPr>
          <w:sz w:val="24"/>
        </w:rPr>
        <w:t>Submitted by: Anushka Ranjan</w:t>
      </w:r>
    </w:p>
    <w:p w14:paraId="6F152E5F" w14:textId="4BB4A027" w:rsidR="004B7696" w:rsidRDefault="004B7696">
      <w:pPr>
        <w:spacing w:after="256" w:line="265" w:lineRule="auto"/>
        <w:jc w:val="center"/>
      </w:pPr>
      <w:r>
        <w:rPr>
          <w:sz w:val="24"/>
        </w:rPr>
        <w:t>24BAI10252</w:t>
      </w:r>
    </w:p>
    <w:p w14:paraId="262FFAD5" w14:textId="77777777" w:rsidR="00A52424" w:rsidRDefault="00000000">
      <w:pPr>
        <w:spacing w:after="1474" w:line="265" w:lineRule="auto"/>
        <w:jc w:val="center"/>
      </w:pPr>
      <w:r>
        <w:rPr>
          <w:sz w:val="24"/>
        </w:rPr>
        <w:t>B.Tech CSE (AI-ML), VIT Bhopal University</w:t>
      </w:r>
    </w:p>
    <w:p w14:paraId="5CA4A52E" w14:textId="77777777" w:rsidR="004B7696" w:rsidRDefault="004B7696">
      <w:pPr>
        <w:spacing w:after="160" w:line="278" w:lineRule="auto"/>
        <w:ind w:left="0" w:firstLine="0"/>
        <w:jc w:val="left"/>
        <w:rPr>
          <w:b/>
          <w:sz w:val="30"/>
        </w:rPr>
      </w:pPr>
      <w:r>
        <w:br w:type="page"/>
      </w:r>
    </w:p>
    <w:p w14:paraId="078A2DEF" w14:textId="3087967A" w:rsidR="00A52424" w:rsidRDefault="00000000">
      <w:pPr>
        <w:pStyle w:val="Heading1"/>
        <w:numPr>
          <w:ilvl w:val="0"/>
          <w:numId w:val="0"/>
        </w:numPr>
        <w:ind w:left="-5"/>
      </w:pPr>
      <w:r>
        <w:lastRenderedPageBreak/>
        <w:t>Abstract</w:t>
      </w:r>
    </w:p>
    <w:p w14:paraId="5B10CD57" w14:textId="1A996880" w:rsidR="00A52424" w:rsidRDefault="00000000">
      <w:pPr>
        <w:spacing w:after="296"/>
        <w:ind w:left="-5"/>
      </w:pPr>
      <w:r>
        <w:t xml:space="preserve">PlantVision is a computer vision application </w:t>
      </w:r>
      <w:r w:rsidR="009A3F1B">
        <w:t xml:space="preserve">made </w:t>
      </w:r>
      <w:r>
        <w:t>for analysing a plant image through a sequence of preprocessing, edge detection, feature extraction, structural analysis and image segmentation operations.</w:t>
      </w:r>
      <w:r w:rsidR="009A3F1B">
        <w:t>This is a resusable commandline program that can be further used to identify different plant varieties from each other.</w:t>
      </w:r>
      <w:r>
        <w:t xml:space="preserve"> The implemented pipeline includes Canny, Laplacian of Gaussian (LoG), Difference of Gaussian (DoG), probabilistic Hough line detection, Harris corner detection, SIFT, HOG, Gabor filters, Otsu thresholding, GrabCut and region growing. </w:t>
      </w:r>
      <w:r w:rsidR="009A3F1B">
        <w:t>The results are also separately mentioned in the results table.</w:t>
      </w:r>
    </w:p>
    <w:p w14:paraId="2EA26031" w14:textId="77777777" w:rsidR="00A52424" w:rsidRDefault="00000000">
      <w:pPr>
        <w:pStyle w:val="Heading1"/>
        <w:ind w:left="319" w:hanging="334"/>
      </w:pPr>
      <w:r>
        <w:t>Introduction</w:t>
      </w:r>
    </w:p>
    <w:p w14:paraId="26510C9F" w14:textId="4F02BEA7" w:rsidR="00A52424" w:rsidRDefault="00000000">
      <w:pPr>
        <w:ind w:left="-5"/>
      </w:pPr>
      <w:r>
        <w:t xml:space="preserve">Computer vision </w:t>
      </w:r>
      <w:r w:rsidR="009A3F1B">
        <w:t>often relies on the core concept of feature extraction for object recognition and classification..</w:t>
      </w:r>
      <w:r>
        <w:t>. Edges can indicate boundaries, corners can indicate local structure, and descriptors can represent shape, texture and local appearance. Segmentation, on the other hand, attempts to separate regions of interest from their surroundings.</w:t>
      </w:r>
    </w:p>
    <w:p w14:paraId="0E5DFAEB" w14:textId="69143157" w:rsidR="00A52424" w:rsidRDefault="00000000">
      <w:pPr>
        <w:spacing w:after="296"/>
        <w:ind w:left="-5"/>
      </w:pPr>
      <w:r>
        <w:t xml:space="preserve">A single </w:t>
      </w:r>
      <w:r w:rsidR="009A3F1B">
        <w:t xml:space="preserve">succulent </w:t>
      </w:r>
      <w:r>
        <w:t xml:space="preserve"> image is used as the input example. The project is intended as a practical demonstration of how different classical computer vision methods respond to the same image.</w:t>
      </w:r>
    </w:p>
    <w:p w14:paraId="466FC3F7" w14:textId="77777777" w:rsidR="00A52424" w:rsidRDefault="00000000">
      <w:pPr>
        <w:pStyle w:val="Heading1"/>
        <w:ind w:left="319" w:hanging="334"/>
      </w:pPr>
      <w:r>
        <w:t>Problem Statement</w:t>
      </w:r>
    </w:p>
    <w:p w14:paraId="48BDB638" w14:textId="18583F2E" w:rsidR="00A52424" w:rsidRDefault="00000000">
      <w:pPr>
        <w:spacing w:after="296"/>
        <w:ind w:left="-5"/>
      </w:pPr>
      <w:r>
        <w:t>A raw plant photograph contains colour variation, texture, boundaries, small structures and background information. Analysing all of these properties directly from pixel values is difficult. The problem addressed in this project is to construct a practical image-analysis pipeline that extracts several  visual</w:t>
      </w:r>
      <w:r w:rsidR="009A3F1B">
        <w:t xml:space="preserve"> features </w:t>
      </w:r>
      <w:r>
        <w:t>from the same plant image and produces reproducible outputs from the command line.</w:t>
      </w:r>
    </w:p>
    <w:p w14:paraId="310453DE" w14:textId="77777777" w:rsidR="00A52424" w:rsidRDefault="00000000">
      <w:pPr>
        <w:pStyle w:val="Heading1"/>
        <w:ind w:left="319" w:hanging="334"/>
      </w:pPr>
      <w:r>
        <w:t>Objectives</w:t>
      </w:r>
    </w:p>
    <w:p w14:paraId="0E12371B" w14:textId="77777777" w:rsidR="00A52424" w:rsidRDefault="00000000">
      <w:pPr>
        <w:numPr>
          <w:ilvl w:val="0"/>
          <w:numId w:val="1"/>
        </w:numPr>
        <w:ind w:hanging="128"/>
      </w:pPr>
      <w:r>
        <w:t>Load and preprocess a plant image in a consistent format and size.</w:t>
      </w:r>
    </w:p>
    <w:p w14:paraId="6BD8B6E9" w14:textId="77777777" w:rsidR="00A52424" w:rsidRDefault="00000000">
      <w:pPr>
        <w:numPr>
          <w:ilvl w:val="0"/>
          <w:numId w:val="1"/>
        </w:numPr>
        <w:ind w:hanging="128"/>
      </w:pPr>
      <w:r>
        <w:t>Detect important image structures using Canny, LoG and DoG edge operators.</w:t>
      </w:r>
    </w:p>
    <w:p w14:paraId="73EDFA02" w14:textId="77777777" w:rsidR="00A52424" w:rsidRDefault="00000000">
      <w:pPr>
        <w:numPr>
          <w:ilvl w:val="0"/>
          <w:numId w:val="1"/>
        </w:numPr>
        <w:ind w:hanging="128"/>
      </w:pPr>
      <w:r>
        <w:t>Detect line and corner structures using the Hough Transform and Harris detector.</w:t>
      </w:r>
    </w:p>
    <w:p w14:paraId="0B9D1830" w14:textId="77777777" w:rsidR="00A52424" w:rsidRDefault="00000000">
      <w:pPr>
        <w:numPr>
          <w:ilvl w:val="0"/>
          <w:numId w:val="1"/>
        </w:numPr>
        <w:ind w:hanging="128"/>
      </w:pPr>
      <w:r>
        <w:t>Extract local and global visual features using SIFT and HOG.</w:t>
      </w:r>
    </w:p>
    <w:p w14:paraId="24B5ADD9" w14:textId="77777777" w:rsidR="00A52424" w:rsidRDefault="00000000">
      <w:pPr>
        <w:numPr>
          <w:ilvl w:val="0"/>
          <w:numId w:val="1"/>
        </w:numPr>
        <w:ind w:hanging="128"/>
      </w:pPr>
      <w:r>
        <w:t>Analyse texture and orientation using Gabor filters.</w:t>
      </w:r>
    </w:p>
    <w:p w14:paraId="68DB3173" w14:textId="77777777" w:rsidR="00A52424" w:rsidRDefault="00000000">
      <w:pPr>
        <w:numPr>
          <w:ilvl w:val="0"/>
          <w:numId w:val="1"/>
        </w:numPr>
        <w:ind w:hanging="128"/>
      </w:pPr>
      <w:r>
        <w:t>Represent image information using a one-level Haar wavelet decomposition.</w:t>
      </w:r>
    </w:p>
    <w:p w14:paraId="3C04FDE4" w14:textId="77777777" w:rsidR="00A52424" w:rsidRDefault="00000000">
      <w:pPr>
        <w:numPr>
          <w:ilvl w:val="0"/>
          <w:numId w:val="1"/>
        </w:numPr>
        <w:ind w:hanging="128"/>
      </w:pPr>
      <w:r>
        <w:t>Segment the image using Otsu thresholding, GrabCut and region growing.</w:t>
      </w:r>
    </w:p>
    <w:p w14:paraId="268CE9FF" w14:textId="77777777" w:rsidR="00A52424" w:rsidRDefault="00000000">
      <w:pPr>
        <w:numPr>
          <w:ilvl w:val="0"/>
          <w:numId w:val="1"/>
        </w:numPr>
        <w:ind w:hanging="128"/>
      </w:pPr>
      <w:r>
        <w:t>Generate saved visual outputs and a numerical summary automatically.</w:t>
      </w:r>
    </w:p>
    <w:p w14:paraId="06F9B122" w14:textId="77777777" w:rsidR="00A52424" w:rsidRDefault="00000000">
      <w:pPr>
        <w:numPr>
          <w:ilvl w:val="0"/>
          <w:numId w:val="1"/>
        </w:numPr>
        <w:spacing w:after="302"/>
        <w:ind w:hanging="128"/>
      </w:pPr>
      <w:r>
        <w:t>Provide a command-line project structure that can be reproduced on another machine.</w:t>
      </w:r>
    </w:p>
    <w:p w14:paraId="340D227E" w14:textId="77777777" w:rsidR="00A52424" w:rsidRDefault="00000000">
      <w:pPr>
        <w:pStyle w:val="Heading1"/>
        <w:ind w:left="319" w:hanging="334"/>
      </w:pPr>
      <w:r>
        <w:t>System Workflow</w:t>
      </w:r>
    </w:p>
    <w:p w14:paraId="76F11E00" w14:textId="77777777" w:rsidR="00A52424" w:rsidRDefault="00000000">
      <w:pPr>
        <w:spacing w:after="0"/>
        <w:ind w:left="-5"/>
      </w:pPr>
      <w:r>
        <w:t xml:space="preserve">The implemented workflow is organised as: input image </w:t>
      </w:r>
      <w:r>
        <w:rPr>
          <w:rFonts w:ascii="Segoe UI Symbol" w:eastAsia="Segoe UI Symbol" w:hAnsi="Segoe UI Symbol" w:cs="Segoe UI Symbol"/>
        </w:rPr>
        <w:t>→</w:t>
      </w:r>
      <w:r>
        <w:t xml:space="preserve"> preprocessing </w:t>
      </w:r>
      <w:r>
        <w:rPr>
          <w:rFonts w:ascii="Segoe UI Symbol" w:eastAsia="Segoe UI Symbol" w:hAnsi="Segoe UI Symbol" w:cs="Segoe UI Symbol"/>
        </w:rPr>
        <w:t>→</w:t>
      </w:r>
      <w:r>
        <w:t xml:space="preserve"> edge and structural analysis </w:t>
      </w:r>
      <w:r>
        <w:rPr>
          <w:rFonts w:ascii="Segoe UI Symbol" w:eastAsia="Segoe UI Symbol" w:hAnsi="Segoe UI Symbol" w:cs="Segoe UI Symbol"/>
        </w:rPr>
        <w:t xml:space="preserve">→ </w:t>
      </w:r>
      <w:r>
        <w:t xml:space="preserve">feature extraction </w:t>
      </w:r>
      <w:r>
        <w:rPr>
          <w:rFonts w:ascii="Segoe UI Symbol" w:eastAsia="Segoe UI Symbol" w:hAnsi="Segoe UI Symbol" w:cs="Segoe UI Symbol"/>
        </w:rPr>
        <w:t>→</w:t>
      </w:r>
      <w:r>
        <w:t xml:space="preserve"> segmentation </w:t>
      </w:r>
      <w:r>
        <w:rPr>
          <w:rFonts w:ascii="Segoe UI Symbol" w:eastAsia="Segoe UI Symbol" w:hAnsi="Segoe UI Symbol" w:cs="Segoe UI Symbol"/>
        </w:rPr>
        <w:t>→</w:t>
      </w:r>
      <w:r>
        <w:t xml:space="preserve"> numerical summary. Each stage saves its output inside the results directory so that the processing can be inspected independently.</w:t>
      </w:r>
    </w:p>
    <w:tbl>
      <w:tblPr>
        <w:tblStyle w:val="TableGrid"/>
        <w:tblW w:w="8844" w:type="dxa"/>
        <w:tblInd w:w="447" w:type="dxa"/>
        <w:tblCellMar>
          <w:top w:w="0" w:type="dxa"/>
          <w:left w:w="100" w:type="dxa"/>
          <w:bottom w:w="0" w:type="dxa"/>
          <w:right w:w="0" w:type="dxa"/>
        </w:tblCellMar>
        <w:tblLook w:val="04A0" w:firstRow="1" w:lastRow="0" w:firstColumn="1" w:lastColumn="0" w:noHBand="0" w:noVBand="1"/>
      </w:tblPr>
      <w:tblGrid>
        <w:gridCol w:w="1814"/>
        <w:gridCol w:w="3572"/>
        <w:gridCol w:w="3458"/>
      </w:tblGrid>
      <w:tr w:rsidR="00A52424" w14:paraId="37E42BFC" w14:textId="77777777">
        <w:trPr>
          <w:trHeight w:val="440"/>
        </w:trPr>
        <w:tc>
          <w:tcPr>
            <w:tcW w:w="1814"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B18EB3A" w14:textId="77777777" w:rsidR="00A52424" w:rsidRDefault="00000000">
            <w:pPr>
              <w:spacing w:after="0" w:line="259" w:lineRule="auto"/>
              <w:ind w:left="0" w:firstLine="0"/>
              <w:jc w:val="left"/>
            </w:pPr>
            <w:r>
              <w:rPr>
                <w:b/>
                <w:sz w:val="17"/>
              </w:rPr>
              <w:t>Stage</w:t>
            </w:r>
          </w:p>
        </w:tc>
        <w:tc>
          <w:tcPr>
            <w:tcW w:w="3572"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604C20D" w14:textId="77777777" w:rsidR="00A52424" w:rsidRDefault="00000000">
            <w:pPr>
              <w:spacing w:after="0" w:line="259" w:lineRule="auto"/>
              <w:ind w:left="0" w:firstLine="0"/>
              <w:jc w:val="left"/>
            </w:pPr>
            <w:r>
              <w:rPr>
                <w:b/>
                <w:sz w:val="17"/>
              </w:rPr>
              <w:t>Main operations</w:t>
            </w:r>
          </w:p>
        </w:tc>
        <w:tc>
          <w:tcPr>
            <w:tcW w:w="3458"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F95261F" w14:textId="77777777" w:rsidR="00A52424" w:rsidRDefault="00000000">
            <w:pPr>
              <w:spacing w:after="0" w:line="259" w:lineRule="auto"/>
              <w:ind w:left="0" w:firstLine="0"/>
              <w:jc w:val="left"/>
            </w:pPr>
            <w:r>
              <w:rPr>
                <w:b/>
                <w:sz w:val="17"/>
              </w:rPr>
              <w:t>Purpose</w:t>
            </w:r>
          </w:p>
        </w:tc>
      </w:tr>
      <w:tr w:rsidR="00A52424" w14:paraId="4B48DDD4"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47782947" w14:textId="77777777" w:rsidR="00A52424" w:rsidRDefault="00000000">
            <w:pPr>
              <w:spacing w:after="0" w:line="259" w:lineRule="auto"/>
              <w:ind w:left="0" w:firstLine="0"/>
              <w:jc w:val="left"/>
            </w:pPr>
            <w:r>
              <w:rPr>
                <w:sz w:val="17"/>
              </w:rPr>
              <w:t>Input / preprocessing</w:t>
            </w:r>
          </w:p>
        </w:tc>
        <w:tc>
          <w:tcPr>
            <w:tcW w:w="3572" w:type="dxa"/>
            <w:tcBorders>
              <w:top w:val="single" w:sz="4" w:space="0" w:color="808080"/>
              <w:left w:val="single" w:sz="4" w:space="0" w:color="808080"/>
              <w:bottom w:val="single" w:sz="4" w:space="0" w:color="808080"/>
              <w:right w:val="single" w:sz="4" w:space="0" w:color="808080"/>
            </w:tcBorders>
            <w:vAlign w:val="center"/>
          </w:tcPr>
          <w:p w14:paraId="67D4749D" w14:textId="77777777" w:rsidR="00A52424" w:rsidRDefault="00000000">
            <w:pPr>
              <w:spacing w:after="0" w:line="259" w:lineRule="auto"/>
              <w:ind w:left="0" w:firstLine="0"/>
              <w:jc w:val="left"/>
            </w:pPr>
            <w:r>
              <w:rPr>
                <w:sz w:val="17"/>
              </w:rPr>
              <w:t>Load, resize, grayscale</w:t>
            </w:r>
          </w:p>
        </w:tc>
        <w:tc>
          <w:tcPr>
            <w:tcW w:w="3458" w:type="dxa"/>
            <w:tcBorders>
              <w:top w:val="single" w:sz="4" w:space="0" w:color="808080"/>
              <w:left w:val="single" w:sz="4" w:space="0" w:color="808080"/>
              <w:bottom w:val="single" w:sz="4" w:space="0" w:color="808080"/>
              <w:right w:val="single" w:sz="4" w:space="0" w:color="808080"/>
            </w:tcBorders>
            <w:vAlign w:val="center"/>
          </w:tcPr>
          <w:p w14:paraId="5C8A937C" w14:textId="77777777" w:rsidR="00A52424" w:rsidRDefault="00000000">
            <w:pPr>
              <w:spacing w:after="0" w:line="259" w:lineRule="auto"/>
              <w:ind w:left="0" w:firstLine="0"/>
              <w:jc w:val="left"/>
            </w:pPr>
            <w:r>
              <w:rPr>
                <w:sz w:val="17"/>
              </w:rPr>
              <w:t>Standardise the image</w:t>
            </w:r>
          </w:p>
        </w:tc>
      </w:tr>
      <w:tr w:rsidR="00A52424" w14:paraId="19526F23"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4572E96E" w14:textId="77777777" w:rsidR="00A52424" w:rsidRDefault="00000000">
            <w:pPr>
              <w:spacing w:after="0" w:line="259" w:lineRule="auto"/>
              <w:ind w:left="0" w:firstLine="0"/>
              <w:jc w:val="left"/>
            </w:pPr>
            <w:r>
              <w:rPr>
                <w:sz w:val="17"/>
              </w:rPr>
              <w:lastRenderedPageBreak/>
              <w:t>Edge analysis</w:t>
            </w:r>
          </w:p>
        </w:tc>
        <w:tc>
          <w:tcPr>
            <w:tcW w:w="3572" w:type="dxa"/>
            <w:tcBorders>
              <w:top w:val="single" w:sz="4" w:space="0" w:color="808080"/>
              <w:left w:val="single" w:sz="4" w:space="0" w:color="808080"/>
              <w:bottom w:val="single" w:sz="4" w:space="0" w:color="808080"/>
              <w:right w:val="single" w:sz="4" w:space="0" w:color="808080"/>
            </w:tcBorders>
            <w:vAlign w:val="center"/>
          </w:tcPr>
          <w:p w14:paraId="6471EB83" w14:textId="77777777" w:rsidR="00A52424" w:rsidRDefault="00000000">
            <w:pPr>
              <w:spacing w:after="0" w:line="259" w:lineRule="auto"/>
              <w:ind w:left="0" w:firstLine="0"/>
              <w:jc w:val="left"/>
            </w:pPr>
            <w:r>
              <w:rPr>
                <w:sz w:val="17"/>
              </w:rPr>
              <w:t>Canny, LoG, DoG</w:t>
            </w:r>
          </w:p>
        </w:tc>
        <w:tc>
          <w:tcPr>
            <w:tcW w:w="3458" w:type="dxa"/>
            <w:tcBorders>
              <w:top w:val="single" w:sz="4" w:space="0" w:color="808080"/>
              <w:left w:val="single" w:sz="4" w:space="0" w:color="808080"/>
              <w:bottom w:val="single" w:sz="4" w:space="0" w:color="808080"/>
              <w:right w:val="single" w:sz="4" w:space="0" w:color="808080"/>
            </w:tcBorders>
            <w:vAlign w:val="center"/>
          </w:tcPr>
          <w:p w14:paraId="0164F688" w14:textId="77777777" w:rsidR="00A52424" w:rsidRDefault="00000000">
            <w:pPr>
              <w:spacing w:after="0" w:line="259" w:lineRule="auto"/>
              <w:ind w:left="0" w:firstLine="0"/>
              <w:jc w:val="left"/>
            </w:pPr>
            <w:r>
              <w:rPr>
                <w:sz w:val="17"/>
              </w:rPr>
              <w:t>Highlight intensity boundaries</w:t>
            </w:r>
          </w:p>
        </w:tc>
      </w:tr>
      <w:tr w:rsidR="00A52424" w14:paraId="49EB74F9"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0A7E603F" w14:textId="77777777" w:rsidR="00A52424" w:rsidRDefault="00000000">
            <w:pPr>
              <w:spacing w:after="0" w:line="259" w:lineRule="auto"/>
              <w:ind w:left="0" w:firstLine="0"/>
              <w:jc w:val="left"/>
            </w:pPr>
            <w:r>
              <w:rPr>
                <w:sz w:val="17"/>
              </w:rPr>
              <w:t>Structure</w:t>
            </w:r>
          </w:p>
        </w:tc>
        <w:tc>
          <w:tcPr>
            <w:tcW w:w="3572" w:type="dxa"/>
            <w:tcBorders>
              <w:top w:val="single" w:sz="4" w:space="0" w:color="808080"/>
              <w:left w:val="single" w:sz="4" w:space="0" w:color="808080"/>
              <w:bottom w:val="single" w:sz="4" w:space="0" w:color="808080"/>
              <w:right w:val="single" w:sz="4" w:space="0" w:color="808080"/>
            </w:tcBorders>
            <w:vAlign w:val="center"/>
          </w:tcPr>
          <w:p w14:paraId="2D3EF74A" w14:textId="77777777" w:rsidR="00A52424" w:rsidRDefault="00000000">
            <w:pPr>
              <w:spacing w:after="0" w:line="259" w:lineRule="auto"/>
              <w:ind w:left="0" w:firstLine="0"/>
              <w:jc w:val="left"/>
            </w:pPr>
            <w:r>
              <w:rPr>
                <w:sz w:val="17"/>
              </w:rPr>
              <w:t>Hough, Harris</w:t>
            </w:r>
          </w:p>
        </w:tc>
        <w:tc>
          <w:tcPr>
            <w:tcW w:w="3458" w:type="dxa"/>
            <w:tcBorders>
              <w:top w:val="single" w:sz="4" w:space="0" w:color="808080"/>
              <w:left w:val="single" w:sz="4" w:space="0" w:color="808080"/>
              <w:bottom w:val="single" w:sz="4" w:space="0" w:color="808080"/>
              <w:right w:val="single" w:sz="4" w:space="0" w:color="808080"/>
            </w:tcBorders>
            <w:vAlign w:val="center"/>
          </w:tcPr>
          <w:p w14:paraId="63A19C06" w14:textId="77777777" w:rsidR="00A52424" w:rsidRDefault="00000000">
            <w:pPr>
              <w:spacing w:after="0" w:line="259" w:lineRule="auto"/>
              <w:ind w:left="0" w:firstLine="0"/>
              <w:jc w:val="left"/>
            </w:pPr>
            <w:r>
              <w:rPr>
                <w:sz w:val="17"/>
              </w:rPr>
              <w:t>Find lines and corner-like points</w:t>
            </w:r>
          </w:p>
        </w:tc>
      </w:tr>
      <w:tr w:rsidR="00A52424" w14:paraId="06D8327B"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68F34E12" w14:textId="77777777" w:rsidR="00A52424" w:rsidRDefault="00000000">
            <w:pPr>
              <w:spacing w:after="0" w:line="259" w:lineRule="auto"/>
              <w:ind w:left="0" w:firstLine="0"/>
              <w:jc w:val="left"/>
            </w:pPr>
            <w:r>
              <w:rPr>
                <w:sz w:val="17"/>
              </w:rPr>
              <w:t>Feature extraction</w:t>
            </w:r>
          </w:p>
        </w:tc>
        <w:tc>
          <w:tcPr>
            <w:tcW w:w="3572" w:type="dxa"/>
            <w:tcBorders>
              <w:top w:val="single" w:sz="4" w:space="0" w:color="808080"/>
              <w:left w:val="single" w:sz="4" w:space="0" w:color="808080"/>
              <w:bottom w:val="single" w:sz="4" w:space="0" w:color="808080"/>
              <w:right w:val="single" w:sz="4" w:space="0" w:color="808080"/>
            </w:tcBorders>
            <w:vAlign w:val="center"/>
          </w:tcPr>
          <w:p w14:paraId="5906EBAB" w14:textId="77777777" w:rsidR="00A52424" w:rsidRDefault="00000000">
            <w:pPr>
              <w:spacing w:after="0" w:line="259" w:lineRule="auto"/>
              <w:ind w:left="0" w:firstLine="0"/>
              <w:jc w:val="left"/>
            </w:pPr>
            <w:r>
              <w:rPr>
                <w:sz w:val="17"/>
              </w:rPr>
              <w:t>SIFT, HOG</w:t>
            </w:r>
          </w:p>
        </w:tc>
        <w:tc>
          <w:tcPr>
            <w:tcW w:w="3458" w:type="dxa"/>
            <w:tcBorders>
              <w:top w:val="single" w:sz="4" w:space="0" w:color="808080"/>
              <w:left w:val="single" w:sz="4" w:space="0" w:color="808080"/>
              <w:bottom w:val="single" w:sz="4" w:space="0" w:color="808080"/>
              <w:right w:val="single" w:sz="4" w:space="0" w:color="808080"/>
            </w:tcBorders>
            <w:vAlign w:val="center"/>
          </w:tcPr>
          <w:p w14:paraId="798BE4DF" w14:textId="77777777" w:rsidR="00A52424" w:rsidRDefault="00000000">
            <w:pPr>
              <w:spacing w:after="0" w:line="259" w:lineRule="auto"/>
              <w:ind w:left="0" w:firstLine="0"/>
              <w:jc w:val="left"/>
            </w:pPr>
            <w:r>
              <w:rPr>
                <w:sz w:val="17"/>
              </w:rPr>
              <w:t>Describe local and shape information</w:t>
            </w:r>
          </w:p>
        </w:tc>
      </w:tr>
      <w:tr w:rsidR="00A52424" w14:paraId="7F2C5712"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2F1548B7" w14:textId="77777777" w:rsidR="00A52424" w:rsidRDefault="00000000">
            <w:pPr>
              <w:spacing w:after="0" w:line="259" w:lineRule="auto"/>
              <w:ind w:left="0" w:firstLine="0"/>
              <w:jc w:val="left"/>
            </w:pPr>
            <w:r>
              <w:rPr>
                <w:sz w:val="17"/>
              </w:rPr>
              <w:t>Texture</w:t>
            </w:r>
          </w:p>
        </w:tc>
        <w:tc>
          <w:tcPr>
            <w:tcW w:w="3572" w:type="dxa"/>
            <w:tcBorders>
              <w:top w:val="single" w:sz="4" w:space="0" w:color="808080"/>
              <w:left w:val="single" w:sz="4" w:space="0" w:color="808080"/>
              <w:bottom w:val="single" w:sz="4" w:space="0" w:color="808080"/>
              <w:right w:val="single" w:sz="4" w:space="0" w:color="808080"/>
            </w:tcBorders>
            <w:vAlign w:val="center"/>
          </w:tcPr>
          <w:p w14:paraId="5E935884" w14:textId="77777777" w:rsidR="00A52424" w:rsidRDefault="00000000">
            <w:pPr>
              <w:spacing w:after="0" w:line="259" w:lineRule="auto"/>
              <w:ind w:left="0" w:firstLine="0"/>
              <w:jc w:val="left"/>
            </w:pPr>
            <w:r>
              <w:rPr>
                <w:sz w:val="17"/>
              </w:rPr>
              <w:t>Gabor filters</w:t>
            </w:r>
          </w:p>
        </w:tc>
        <w:tc>
          <w:tcPr>
            <w:tcW w:w="3458" w:type="dxa"/>
            <w:tcBorders>
              <w:top w:val="single" w:sz="4" w:space="0" w:color="808080"/>
              <w:left w:val="single" w:sz="4" w:space="0" w:color="808080"/>
              <w:bottom w:val="single" w:sz="4" w:space="0" w:color="808080"/>
              <w:right w:val="single" w:sz="4" w:space="0" w:color="808080"/>
            </w:tcBorders>
            <w:vAlign w:val="center"/>
          </w:tcPr>
          <w:p w14:paraId="55B79718" w14:textId="77777777" w:rsidR="00A52424" w:rsidRDefault="00000000">
            <w:pPr>
              <w:spacing w:after="0" w:line="259" w:lineRule="auto"/>
              <w:ind w:left="0" w:firstLine="0"/>
              <w:jc w:val="left"/>
            </w:pPr>
            <w:r>
              <w:rPr>
                <w:sz w:val="17"/>
              </w:rPr>
              <w:t>Analyse oriented texture response</w:t>
            </w:r>
          </w:p>
        </w:tc>
      </w:tr>
      <w:tr w:rsidR="00A52424" w14:paraId="60256B32"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63154832" w14:textId="77777777" w:rsidR="00A52424" w:rsidRDefault="00000000">
            <w:pPr>
              <w:spacing w:after="0" w:line="259" w:lineRule="auto"/>
              <w:ind w:left="0" w:firstLine="0"/>
              <w:jc w:val="left"/>
            </w:pPr>
            <w:r>
              <w:rPr>
                <w:sz w:val="17"/>
              </w:rPr>
              <w:t>Wavelets</w:t>
            </w:r>
          </w:p>
        </w:tc>
        <w:tc>
          <w:tcPr>
            <w:tcW w:w="3572" w:type="dxa"/>
            <w:tcBorders>
              <w:top w:val="single" w:sz="4" w:space="0" w:color="808080"/>
              <w:left w:val="single" w:sz="4" w:space="0" w:color="808080"/>
              <w:bottom w:val="single" w:sz="4" w:space="0" w:color="808080"/>
              <w:right w:val="single" w:sz="4" w:space="0" w:color="808080"/>
            </w:tcBorders>
            <w:vAlign w:val="center"/>
          </w:tcPr>
          <w:p w14:paraId="427F8D57" w14:textId="77777777" w:rsidR="00A52424" w:rsidRDefault="00000000">
            <w:pPr>
              <w:spacing w:after="0" w:line="259" w:lineRule="auto"/>
              <w:ind w:left="0" w:firstLine="0"/>
              <w:jc w:val="left"/>
            </w:pPr>
            <w:r>
              <w:rPr>
                <w:sz w:val="17"/>
              </w:rPr>
              <w:t>Haar DWT</w:t>
            </w:r>
          </w:p>
        </w:tc>
        <w:tc>
          <w:tcPr>
            <w:tcW w:w="3458" w:type="dxa"/>
            <w:tcBorders>
              <w:top w:val="single" w:sz="4" w:space="0" w:color="808080"/>
              <w:left w:val="single" w:sz="4" w:space="0" w:color="808080"/>
              <w:bottom w:val="single" w:sz="4" w:space="0" w:color="808080"/>
              <w:right w:val="single" w:sz="4" w:space="0" w:color="808080"/>
            </w:tcBorders>
            <w:vAlign w:val="center"/>
          </w:tcPr>
          <w:p w14:paraId="325E2104" w14:textId="77777777" w:rsidR="00A52424" w:rsidRDefault="00000000">
            <w:pPr>
              <w:spacing w:after="0" w:line="259" w:lineRule="auto"/>
              <w:ind w:left="0" w:right="-119" w:firstLine="0"/>
              <w:jc w:val="left"/>
            </w:pPr>
            <w:r>
              <w:rPr>
                <w:sz w:val="17"/>
              </w:rPr>
              <w:t>Separate approximation and detail information</w:t>
            </w:r>
          </w:p>
        </w:tc>
      </w:tr>
      <w:tr w:rsidR="00A52424" w14:paraId="2339F3D7"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168E47B7" w14:textId="77777777" w:rsidR="00A52424" w:rsidRDefault="00000000">
            <w:pPr>
              <w:spacing w:after="0" w:line="259" w:lineRule="auto"/>
              <w:ind w:left="0" w:firstLine="0"/>
              <w:jc w:val="left"/>
            </w:pPr>
            <w:r>
              <w:rPr>
                <w:sz w:val="17"/>
              </w:rPr>
              <w:t>Segmentation</w:t>
            </w:r>
          </w:p>
        </w:tc>
        <w:tc>
          <w:tcPr>
            <w:tcW w:w="3572" w:type="dxa"/>
            <w:tcBorders>
              <w:top w:val="single" w:sz="4" w:space="0" w:color="808080"/>
              <w:left w:val="single" w:sz="4" w:space="0" w:color="808080"/>
              <w:bottom w:val="single" w:sz="4" w:space="0" w:color="808080"/>
              <w:right w:val="single" w:sz="4" w:space="0" w:color="808080"/>
            </w:tcBorders>
            <w:vAlign w:val="center"/>
          </w:tcPr>
          <w:p w14:paraId="6B61F631" w14:textId="77777777" w:rsidR="00A52424" w:rsidRDefault="00000000">
            <w:pPr>
              <w:spacing w:after="0" w:line="259" w:lineRule="auto"/>
              <w:ind w:left="0" w:firstLine="0"/>
              <w:jc w:val="left"/>
            </w:pPr>
            <w:r>
              <w:rPr>
                <w:sz w:val="17"/>
              </w:rPr>
              <w:t>Otsu, GrabCut, region growing</w:t>
            </w:r>
          </w:p>
        </w:tc>
        <w:tc>
          <w:tcPr>
            <w:tcW w:w="3458" w:type="dxa"/>
            <w:tcBorders>
              <w:top w:val="single" w:sz="4" w:space="0" w:color="808080"/>
              <w:left w:val="single" w:sz="4" w:space="0" w:color="808080"/>
              <w:bottom w:val="single" w:sz="4" w:space="0" w:color="808080"/>
              <w:right w:val="single" w:sz="4" w:space="0" w:color="808080"/>
            </w:tcBorders>
            <w:vAlign w:val="center"/>
          </w:tcPr>
          <w:p w14:paraId="282EB747" w14:textId="77777777" w:rsidR="00A52424" w:rsidRDefault="00000000">
            <w:pPr>
              <w:spacing w:after="0" w:line="259" w:lineRule="auto"/>
              <w:ind w:left="0" w:firstLine="0"/>
              <w:jc w:val="left"/>
            </w:pPr>
            <w:r>
              <w:rPr>
                <w:sz w:val="17"/>
              </w:rPr>
              <w:t>Separate or group image regions</w:t>
            </w:r>
          </w:p>
        </w:tc>
      </w:tr>
      <w:tr w:rsidR="00A52424" w14:paraId="22BBACCE" w14:textId="77777777">
        <w:trPr>
          <w:trHeight w:val="440"/>
        </w:trPr>
        <w:tc>
          <w:tcPr>
            <w:tcW w:w="1814" w:type="dxa"/>
            <w:tcBorders>
              <w:top w:val="single" w:sz="4" w:space="0" w:color="808080"/>
              <w:left w:val="single" w:sz="4" w:space="0" w:color="808080"/>
              <w:bottom w:val="single" w:sz="4" w:space="0" w:color="808080"/>
              <w:right w:val="single" w:sz="4" w:space="0" w:color="808080"/>
            </w:tcBorders>
            <w:vAlign w:val="center"/>
          </w:tcPr>
          <w:p w14:paraId="014C38CE" w14:textId="77777777" w:rsidR="00A52424" w:rsidRDefault="00000000">
            <w:pPr>
              <w:spacing w:after="0" w:line="259" w:lineRule="auto"/>
              <w:ind w:left="0" w:firstLine="0"/>
              <w:jc w:val="left"/>
            </w:pPr>
            <w:r>
              <w:rPr>
                <w:sz w:val="17"/>
              </w:rPr>
              <w:t>Analysis</w:t>
            </w:r>
          </w:p>
        </w:tc>
        <w:tc>
          <w:tcPr>
            <w:tcW w:w="3572" w:type="dxa"/>
            <w:tcBorders>
              <w:top w:val="single" w:sz="4" w:space="0" w:color="808080"/>
              <w:left w:val="single" w:sz="4" w:space="0" w:color="808080"/>
              <w:bottom w:val="single" w:sz="4" w:space="0" w:color="808080"/>
              <w:right w:val="single" w:sz="4" w:space="0" w:color="808080"/>
            </w:tcBorders>
            <w:vAlign w:val="center"/>
          </w:tcPr>
          <w:p w14:paraId="642BE511" w14:textId="77777777" w:rsidR="00A52424" w:rsidRDefault="00000000">
            <w:pPr>
              <w:spacing w:after="0" w:line="259" w:lineRule="auto"/>
              <w:ind w:left="0" w:firstLine="0"/>
              <w:jc w:val="left"/>
            </w:pPr>
            <w:r>
              <w:rPr>
                <w:sz w:val="17"/>
              </w:rPr>
              <w:t>Summary statistics</w:t>
            </w:r>
          </w:p>
        </w:tc>
        <w:tc>
          <w:tcPr>
            <w:tcW w:w="3458" w:type="dxa"/>
            <w:tcBorders>
              <w:top w:val="single" w:sz="4" w:space="0" w:color="808080"/>
              <w:left w:val="single" w:sz="4" w:space="0" w:color="808080"/>
              <w:bottom w:val="single" w:sz="4" w:space="0" w:color="808080"/>
              <w:right w:val="single" w:sz="4" w:space="0" w:color="808080"/>
            </w:tcBorders>
            <w:vAlign w:val="center"/>
          </w:tcPr>
          <w:p w14:paraId="02FF99CB" w14:textId="77777777" w:rsidR="00A52424" w:rsidRDefault="00000000">
            <w:pPr>
              <w:spacing w:after="0" w:line="259" w:lineRule="auto"/>
              <w:ind w:left="0" w:firstLine="0"/>
              <w:jc w:val="left"/>
            </w:pPr>
            <w:r>
              <w:rPr>
                <w:sz w:val="17"/>
              </w:rPr>
              <w:t>Record numerical observations</w:t>
            </w:r>
          </w:p>
        </w:tc>
      </w:tr>
    </w:tbl>
    <w:p w14:paraId="14E12D30" w14:textId="77777777" w:rsidR="00A52424" w:rsidRDefault="00000000">
      <w:pPr>
        <w:pStyle w:val="Heading1"/>
        <w:spacing w:after="117"/>
        <w:ind w:left="319" w:hanging="334"/>
      </w:pPr>
      <w:r>
        <w:t>Implementation and Methodology</w:t>
      </w:r>
    </w:p>
    <w:p w14:paraId="1D8F4675" w14:textId="77777777" w:rsidR="00A52424" w:rsidRDefault="00000000">
      <w:pPr>
        <w:pStyle w:val="Heading2"/>
        <w:ind w:left="402" w:hanging="417"/>
      </w:pPr>
      <w:r>
        <w:t>Preprocessing</w:t>
      </w:r>
    </w:p>
    <w:p w14:paraId="1C8EBCF0" w14:textId="77777777" w:rsidR="00A52424" w:rsidRDefault="00000000">
      <w:pPr>
        <w:spacing w:after="206"/>
        <w:ind w:left="-5"/>
      </w:pPr>
      <w:r>
        <w:t>The input image is loaded with OpenCV and resized to 512 x 512 pixels for consistent processing. A grayscale version is then produced for algorithms that operate on intensity rather than colour. Gaussian smoothing is used where required to reduce small-scale noise before derivative-based operations.</w:t>
      </w:r>
    </w:p>
    <w:p w14:paraId="21B0AE08" w14:textId="23A9B3A0" w:rsidR="009A3F1B" w:rsidRDefault="009A3F1B">
      <w:pPr>
        <w:spacing w:after="206"/>
        <w:ind w:left="-5"/>
      </w:pPr>
      <w:r w:rsidRPr="009A3F1B">
        <w:drawing>
          <wp:inline distT="0" distB="0" distL="0" distR="0" wp14:anchorId="405CCC21" wp14:editId="07A54FBC">
            <wp:extent cx="4064000" cy="4145631"/>
            <wp:effectExtent l="0" t="0" r="0" b="7620"/>
            <wp:docPr id="155537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76759" name=""/>
                    <pic:cNvPicPr/>
                  </pic:nvPicPr>
                  <pic:blipFill>
                    <a:blip r:embed="rId5"/>
                    <a:stretch>
                      <a:fillRect/>
                    </a:stretch>
                  </pic:blipFill>
                  <pic:spPr>
                    <a:xfrm>
                      <a:off x="0" y="0"/>
                      <a:ext cx="4071884" cy="4153674"/>
                    </a:xfrm>
                    <a:prstGeom prst="rect">
                      <a:avLst/>
                    </a:prstGeom>
                  </pic:spPr>
                </pic:pic>
              </a:graphicData>
            </a:graphic>
          </wp:inline>
        </w:drawing>
      </w:r>
    </w:p>
    <w:p w14:paraId="2AF31323" w14:textId="77777777" w:rsidR="00A52424" w:rsidRDefault="00000000">
      <w:pPr>
        <w:pStyle w:val="Heading2"/>
        <w:ind w:left="402" w:hanging="417"/>
      </w:pPr>
      <w:r>
        <w:t>Canny Edge Detection</w:t>
      </w:r>
    </w:p>
    <w:p w14:paraId="4A31F849" w14:textId="6BF09B50" w:rsidR="00A52424" w:rsidRDefault="00000000">
      <w:pPr>
        <w:spacing w:after="206"/>
        <w:ind w:left="-5"/>
      </w:pPr>
      <w:r>
        <w:t xml:space="preserve">Canny detection is used to locate strong intensity transitions. The implementation applies lower and upper hysteresis thresholds of 80 and 160. </w:t>
      </w:r>
    </w:p>
    <w:p w14:paraId="7A0EE8CD" w14:textId="77777777" w:rsidR="00A52424" w:rsidRDefault="00000000">
      <w:pPr>
        <w:pStyle w:val="Heading2"/>
        <w:ind w:left="402" w:hanging="417"/>
      </w:pPr>
      <w:r>
        <w:t>Laplacian of Gaussian and Difference of Gaussian</w:t>
      </w:r>
    </w:p>
    <w:p w14:paraId="2905E9F9" w14:textId="77777777" w:rsidR="00A52424" w:rsidRDefault="00000000">
      <w:pPr>
        <w:spacing w:after="6"/>
        <w:ind w:left="-5"/>
      </w:pPr>
      <w:r>
        <w:t>For LoG, the image is first smoothed with a Gaussian filter and then processed with the Laplacian operator.</w:t>
      </w:r>
    </w:p>
    <w:p w14:paraId="62EDC5B4" w14:textId="088338DD" w:rsidR="00A52424" w:rsidRDefault="00000000">
      <w:pPr>
        <w:spacing w:after="206"/>
        <w:ind w:left="-5"/>
      </w:pPr>
      <w:r>
        <w:lastRenderedPageBreak/>
        <w:t>The absolute response is normalised for display. DoG is calculated as the absolute difference between two Gaussian-blurred versions using sigma values of 1.0 and 2.0.</w:t>
      </w:r>
    </w:p>
    <w:p w14:paraId="56C678D5" w14:textId="77777777" w:rsidR="00A52424" w:rsidRDefault="00000000">
      <w:pPr>
        <w:pStyle w:val="Heading2"/>
        <w:ind w:left="402" w:hanging="417"/>
      </w:pPr>
      <w:r>
        <w:t>Hough Line Detection</w:t>
      </w:r>
    </w:p>
    <w:p w14:paraId="1716798B" w14:textId="77777777" w:rsidR="00A52424" w:rsidRDefault="00000000">
      <w:pPr>
        <w:spacing w:after="206"/>
        <w:ind w:left="-5"/>
      </w:pPr>
      <w:r>
        <w:t>Probabilistic Hough Line Transform is applied to the Canny edge map. The implementation uses a rho resolution of 1 pixel, an angular resolution of one degree, a threshold of 50, a minimum line length of 30 pixels and a maximum line gap of 10 pixels. Detected segments are drawn on a copy of the original image.</w:t>
      </w:r>
    </w:p>
    <w:p w14:paraId="54418E21" w14:textId="77777777" w:rsidR="00A52424" w:rsidRDefault="00000000">
      <w:pPr>
        <w:pStyle w:val="Heading2"/>
        <w:ind w:left="402" w:hanging="417"/>
      </w:pPr>
      <w:r>
        <w:t>Harris Corner Detection</w:t>
      </w:r>
    </w:p>
    <w:p w14:paraId="71F67083" w14:textId="77777777" w:rsidR="00A52424" w:rsidRDefault="00000000">
      <w:pPr>
        <w:spacing w:after="206"/>
        <w:ind w:left="-5"/>
      </w:pPr>
      <w:r>
        <w:t>The Harris detector is applied to the grayscale image. Its response is dilated for visibility, and locations exceeding 1% of the maximum response are marked as corner candidates. The result provides a simple visualisation of local image structures where intensity changes in multiple directions.</w:t>
      </w:r>
    </w:p>
    <w:p w14:paraId="16473A58" w14:textId="77777777" w:rsidR="00A52424" w:rsidRDefault="00000000">
      <w:pPr>
        <w:pStyle w:val="Heading2"/>
        <w:ind w:left="402" w:hanging="417"/>
      </w:pPr>
      <w:r>
        <w:t>SIFT</w:t>
      </w:r>
    </w:p>
    <w:p w14:paraId="4595F30C" w14:textId="77777777" w:rsidR="00A52424" w:rsidRDefault="00000000">
      <w:pPr>
        <w:spacing w:after="0"/>
        <w:ind w:left="-5"/>
      </w:pPr>
      <w:r>
        <w:t>Scale-Invariant Feature Transform is used to identify local keypoints and compute descriptors. The implementation uses OpenCV's SIFT implementation. The recorded run produced 856 detected keypoints.</w:t>
      </w:r>
    </w:p>
    <w:p w14:paraId="2499EC3A" w14:textId="77777777" w:rsidR="00A52424" w:rsidRDefault="00000000">
      <w:pPr>
        <w:spacing w:after="212"/>
        <w:ind w:left="-5"/>
      </w:pPr>
      <w:r>
        <w:t>The keypoints are visualised on the input image.</w:t>
      </w:r>
    </w:p>
    <w:p w14:paraId="400830E1" w14:textId="77777777" w:rsidR="00A52424" w:rsidRDefault="00000000">
      <w:pPr>
        <w:pStyle w:val="Heading2"/>
        <w:ind w:left="402" w:hanging="417"/>
      </w:pPr>
      <w:r>
        <w:t>HOG</w:t>
      </w:r>
    </w:p>
    <w:p w14:paraId="15481057" w14:textId="77777777" w:rsidR="00A52424" w:rsidRDefault="00000000">
      <w:pPr>
        <w:spacing w:after="206"/>
        <w:ind w:left="-5"/>
      </w:pPr>
      <w:r>
        <w:t>Histogram of Oriented Gradients represents local shape information through distributions of gradient orientations. The project uses nine orientation bins, 8 x 8 pixel cells and 2 x 2 cell blocks with L2-Hys normalisation. The resulting descriptor contains 142,884 values for the 512 x 512 input.</w:t>
      </w:r>
    </w:p>
    <w:p w14:paraId="08A7A2F7" w14:textId="77777777" w:rsidR="00A52424" w:rsidRDefault="00000000">
      <w:pPr>
        <w:pStyle w:val="Heading2"/>
        <w:ind w:left="402" w:hanging="417"/>
      </w:pPr>
      <w:r>
        <w:t>Gabor Filters</w:t>
      </w:r>
    </w:p>
    <w:p w14:paraId="22238A8A" w14:textId="77777777" w:rsidR="00A52424" w:rsidRDefault="00000000">
      <w:pPr>
        <w:spacing w:after="206"/>
        <w:ind w:left="-5"/>
      </w:pPr>
      <w:r>
        <w:t>Gabor filters are applied at four orientations: 0, 45, 90 and 135 degrees. The filter bank is used to examine oriented texture responses. The run records four orientations and a mean absolute response of 4.558 across the filter responses.</w:t>
      </w:r>
    </w:p>
    <w:p w14:paraId="48869B70" w14:textId="77777777" w:rsidR="00A52424" w:rsidRDefault="00000000">
      <w:pPr>
        <w:pStyle w:val="Heading2"/>
        <w:ind w:left="402" w:hanging="417"/>
      </w:pPr>
      <w:r>
        <w:t>Haar Wavelet Decomposition</w:t>
      </w:r>
    </w:p>
    <w:p w14:paraId="6F05E037" w14:textId="77777777" w:rsidR="00A52424" w:rsidRDefault="00000000">
      <w:pPr>
        <w:spacing w:after="206"/>
        <w:ind w:left="-5"/>
      </w:pPr>
      <w:r>
        <w:t>A one-level Haar-style decomposition is used to separate the image into an approximation component and detail components. The saved outputs provide a compact way to inspect coarse image structure and directional changes.</w:t>
      </w:r>
    </w:p>
    <w:p w14:paraId="4F779797" w14:textId="77777777" w:rsidR="00A52424" w:rsidRDefault="00000000">
      <w:pPr>
        <w:pStyle w:val="Heading2"/>
        <w:ind w:left="541" w:hanging="556"/>
      </w:pPr>
      <w:r>
        <w:t>Otsu Thresholding</w:t>
      </w:r>
    </w:p>
    <w:p w14:paraId="39FF4E34" w14:textId="77777777" w:rsidR="00A52424" w:rsidRDefault="00000000">
      <w:pPr>
        <w:spacing w:after="206"/>
        <w:ind w:left="-5"/>
      </w:pPr>
      <w:r>
        <w:t>Otsu thresholding automatically selects a grayscale threshold by separating the image into two intensity groups. The binary result is saved for visual comparison with the other segmentation methods.</w:t>
      </w:r>
    </w:p>
    <w:p w14:paraId="1267EC46" w14:textId="77777777" w:rsidR="00A52424" w:rsidRDefault="00000000">
      <w:pPr>
        <w:pStyle w:val="Heading2"/>
        <w:ind w:left="541" w:hanging="556"/>
      </w:pPr>
      <w:r>
        <w:t>GrabCut</w:t>
      </w:r>
    </w:p>
    <w:p w14:paraId="37DFE291" w14:textId="77777777" w:rsidR="00A52424" w:rsidRDefault="00000000">
      <w:pPr>
        <w:spacing w:after="206"/>
        <w:ind w:left="-5"/>
      </w:pPr>
      <w:r>
        <w:t>GrabCut is initialised using a rectangular region with a margin around the image boundary. The algorithm estimates foreground and background labels iteratively. In the recorded run, the estimated foreground occupied 36.96% of the 512 x 512 image. This value describes the particular input and initialisation; it should not be interpreted as a general accuracy measure.</w:t>
      </w:r>
    </w:p>
    <w:p w14:paraId="2303A3CD" w14:textId="77777777" w:rsidR="00A52424" w:rsidRDefault="00000000">
      <w:pPr>
        <w:pStyle w:val="Heading2"/>
        <w:ind w:left="541" w:hanging="556"/>
      </w:pPr>
      <w:r>
        <w:t>Region Growing</w:t>
      </w:r>
    </w:p>
    <w:p w14:paraId="5DAFC21E" w14:textId="77777777" w:rsidR="00A52424" w:rsidRDefault="00000000">
      <w:pPr>
        <w:spacing w:after="296"/>
        <w:ind w:left="-5"/>
      </w:pPr>
      <w:r>
        <w:t>Region growing starts from a central seed pixel and adds neighbouring pixels whose intensity is within a specified tolerance of the seed intensity. The implementation uses a tolerance of 15. The method is useful for demonstrating region-based segmentation, although the selected seed can strongly influence the result.</w:t>
      </w:r>
    </w:p>
    <w:p w14:paraId="3AB6E026" w14:textId="77777777" w:rsidR="00A52424" w:rsidRDefault="00000000">
      <w:pPr>
        <w:pStyle w:val="Heading1"/>
        <w:ind w:left="319" w:hanging="334"/>
      </w:pPr>
      <w:r>
        <w:lastRenderedPageBreak/>
        <w:t>Software and Project Structure</w:t>
      </w:r>
    </w:p>
    <w:p w14:paraId="14C1F730" w14:textId="2D291FDF" w:rsidR="00A52424" w:rsidRDefault="00000000">
      <w:pPr>
        <w:spacing w:after="0"/>
        <w:ind w:left="-5"/>
      </w:pPr>
      <w:r>
        <w:t xml:space="preserve">The application is implemented in Python using OpenCV, NumPy, scikit-image, Matplotlib and PyWavelets. The project is organised so that preprocessing, edge operations, feature extraction, segmentation and visualisation are separated into source modules. </w:t>
      </w:r>
    </w:p>
    <w:tbl>
      <w:tblPr>
        <w:tblStyle w:val="TableGrid"/>
        <w:tblW w:w="8844" w:type="dxa"/>
        <w:tblInd w:w="447" w:type="dxa"/>
        <w:tblCellMar>
          <w:top w:w="0" w:type="dxa"/>
          <w:left w:w="100" w:type="dxa"/>
          <w:bottom w:w="0" w:type="dxa"/>
          <w:right w:w="115" w:type="dxa"/>
        </w:tblCellMar>
        <w:tblLook w:val="04A0" w:firstRow="1" w:lastRow="0" w:firstColumn="1" w:lastColumn="0" w:noHBand="0" w:noVBand="1"/>
      </w:tblPr>
      <w:tblGrid>
        <w:gridCol w:w="2835"/>
        <w:gridCol w:w="6009"/>
      </w:tblGrid>
      <w:tr w:rsidR="00A52424" w14:paraId="2EF6FD20" w14:textId="77777777">
        <w:trPr>
          <w:trHeight w:val="440"/>
        </w:trPr>
        <w:tc>
          <w:tcPr>
            <w:tcW w:w="2835"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03496B2" w14:textId="77777777" w:rsidR="00A52424" w:rsidRDefault="00000000">
            <w:pPr>
              <w:spacing w:after="0" w:line="259" w:lineRule="auto"/>
              <w:ind w:left="0" w:firstLine="0"/>
              <w:jc w:val="left"/>
            </w:pPr>
            <w:r>
              <w:rPr>
                <w:b/>
                <w:sz w:val="17"/>
              </w:rPr>
              <w:t>Path</w:t>
            </w:r>
          </w:p>
        </w:tc>
        <w:tc>
          <w:tcPr>
            <w:tcW w:w="6009"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C861597" w14:textId="77777777" w:rsidR="00A52424" w:rsidRDefault="00000000">
            <w:pPr>
              <w:spacing w:after="0" w:line="259" w:lineRule="auto"/>
              <w:ind w:left="0" w:firstLine="0"/>
              <w:jc w:val="left"/>
            </w:pPr>
            <w:r>
              <w:rPr>
                <w:b/>
                <w:sz w:val="17"/>
              </w:rPr>
              <w:t>Role</w:t>
            </w:r>
          </w:p>
        </w:tc>
      </w:tr>
      <w:tr w:rsidR="00A52424" w14:paraId="38BA0359"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5459821A" w14:textId="77777777" w:rsidR="00A52424" w:rsidRDefault="00000000">
            <w:pPr>
              <w:spacing w:after="0" w:line="259" w:lineRule="auto"/>
              <w:ind w:left="0" w:firstLine="0"/>
              <w:jc w:val="left"/>
            </w:pPr>
            <w:r>
              <w:rPr>
                <w:sz w:val="17"/>
              </w:rPr>
              <w:t>main.py</w:t>
            </w:r>
          </w:p>
        </w:tc>
        <w:tc>
          <w:tcPr>
            <w:tcW w:w="6009" w:type="dxa"/>
            <w:tcBorders>
              <w:top w:val="single" w:sz="4" w:space="0" w:color="808080"/>
              <w:left w:val="single" w:sz="4" w:space="0" w:color="808080"/>
              <w:bottom w:val="single" w:sz="4" w:space="0" w:color="808080"/>
              <w:right w:val="single" w:sz="4" w:space="0" w:color="808080"/>
            </w:tcBorders>
            <w:vAlign w:val="center"/>
          </w:tcPr>
          <w:p w14:paraId="08E0F23F" w14:textId="77777777" w:rsidR="00A52424" w:rsidRDefault="00000000">
            <w:pPr>
              <w:spacing w:after="0" w:line="259" w:lineRule="auto"/>
              <w:ind w:left="0" w:firstLine="0"/>
              <w:jc w:val="left"/>
            </w:pPr>
            <w:r>
              <w:rPr>
                <w:sz w:val="17"/>
              </w:rPr>
              <w:t>Command-line entry point and pipeline orchestration</w:t>
            </w:r>
          </w:p>
        </w:tc>
      </w:tr>
      <w:tr w:rsidR="00A52424" w14:paraId="1ADD1D9D"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531F4A78" w14:textId="77777777" w:rsidR="00A52424" w:rsidRDefault="00000000">
            <w:pPr>
              <w:spacing w:after="0" w:line="259" w:lineRule="auto"/>
              <w:ind w:left="0" w:firstLine="0"/>
              <w:jc w:val="left"/>
            </w:pPr>
            <w:r>
              <w:rPr>
                <w:sz w:val="17"/>
              </w:rPr>
              <w:t>src/preprocessing.py</w:t>
            </w:r>
          </w:p>
        </w:tc>
        <w:tc>
          <w:tcPr>
            <w:tcW w:w="6009" w:type="dxa"/>
            <w:tcBorders>
              <w:top w:val="single" w:sz="4" w:space="0" w:color="808080"/>
              <w:left w:val="single" w:sz="4" w:space="0" w:color="808080"/>
              <w:bottom w:val="single" w:sz="4" w:space="0" w:color="808080"/>
              <w:right w:val="single" w:sz="4" w:space="0" w:color="808080"/>
            </w:tcBorders>
            <w:vAlign w:val="center"/>
          </w:tcPr>
          <w:p w14:paraId="7278AEF7" w14:textId="77777777" w:rsidR="00A52424" w:rsidRDefault="00000000">
            <w:pPr>
              <w:spacing w:after="0" w:line="259" w:lineRule="auto"/>
              <w:ind w:left="0" w:firstLine="0"/>
              <w:jc w:val="left"/>
            </w:pPr>
            <w:r>
              <w:rPr>
                <w:sz w:val="17"/>
              </w:rPr>
              <w:t>Image loading, resizing, grayscale and blur</w:t>
            </w:r>
          </w:p>
        </w:tc>
      </w:tr>
      <w:tr w:rsidR="00A52424" w14:paraId="35571284"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2FC5C875" w14:textId="77777777" w:rsidR="00A52424" w:rsidRDefault="00000000">
            <w:pPr>
              <w:spacing w:after="0" w:line="259" w:lineRule="auto"/>
              <w:ind w:left="0" w:firstLine="0"/>
              <w:jc w:val="left"/>
            </w:pPr>
            <w:r>
              <w:rPr>
                <w:sz w:val="17"/>
              </w:rPr>
              <w:t>src/edges.py</w:t>
            </w:r>
          </w:p>
        </w:tc>
        <w:tc>
          <w:tcPr>
            <w:tcW w:w="6009" w:type="dxa"/>
            <w:tcBorders>
              <w:top w:val="single" w:sz="4" w:space="0" w:color="808080"/>
              <w:left w:val="single" w:sz="4" w:space="0" w:color="808080"/>
              <w:bottom w:val="single" w:sz="4" w:space="0" w:color="808080"/>
              <w:right w:val="single" w:sz="4" w:space="0" w:color="808080"/>
            </w:tcBorders>
            <w:vAlign w:val="center"/>
          </w:tcPr>
          <w:p w14:paraId="51A801BA" w14:textId="77777777" w:rsidR="00A52424" w:rsidRDefault="00000000">
            <w:pPr>
              <w:spacing w:after="0" w:line="259" w:lineRule="auto"/>
              <w:ind w:left="0" w:firstLine="0"/>
              <w:jc w:val="left"/>
            </w:pPr>
            <w:r>
              <w:rPr>
                <w:sz w:val="17"/>
              </w:rPr>
              <w:t>Canny, LoG, DoG, Hough and Harris operations</w:t>
            </w:r>
          </w:p>
        </w:tc>
      </w:tr>
      <w:tr w:rsidR="00A52424" w14:paraId="236D691C"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686E128A" w14:textId="77777777" w:rsidR="00A52424" w:rsidRDefault="00000000">
            <w:pPr>
              <w:spacing w:after="0" w:line="259" w:lineRule="auto"/>
              <w:ind w:left="0" w:firstLine="0"/>
              <w:jc w:val="left"/>
            </w:pPr>
            <w:r>
              <w:rPr>
                <w:sz w:val="17"/>
              </w:rPr>
              <w:t>src/features.py</w:t>
            </w:r>
          </w:p>
        </w:tc>
        <w:tc>
          <w:tcPr>
            <w:tcW w:w="6009" w:type="dxa"/>
            <w:tcBorders>
              <w:top w:val="single" w:sz="4" w:space="0" w:color="808080"/>
              <w:left w:val="single" w:sz="4" w:space="0" w:color="808080"/>
              <w:bottom w:val="single" w:sz="4" w:space="0" w:color="808080"/>
              <w:right w:val="single" w:sz="4" w:space="0" w:color="808080"/>
            </w:tcBorders>
            <w:vAlign w:val="center"/>
          </w:tcPr>
          <w:p w14:paraId="61CA2800" w14:textId="77777777" w:rsidR="00A52424" w:rsidRDefault="00000000">
            <w:pPr>
              <w:spacing w:after="0" w:line="259" w:lineRule="auto"/>
              <w:ind w:left="0" w:firstLine="0"/>
              <w:jc w:val="left"/>
            </w:pPr>
            <w:r>
              <w:rPr>
                <w:sz w:val="17"/>
              </w:rPr>
              <w:t>SIFT, HOG, Gabor and Haar DWT</w:t>
            </w:r>
          </w:p>
        </w:tc>
      </w:tr>
      <w:tr w:rsidR="00A52424" w14:paraId="73DF8077"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37661A3C" w14:textId="77777777" w:rsidR="00A52424" w:rsidRDefault="00000000">
            <w:pPr>
              <w:spacing w:after="0" w:line="259" w:lineRule="auto"/>
              <w:ind w:left="0" w:firstLine="0"/>
              <w:jc w:val="left"/>
            </w:pPr>
            <w:r>
              <w:rPr>
                <w:sz w:val="17"/>
              </w:rPr>
              <w:t>src/segmentation.py</w:t>
            </w:r>
          </w:p>
        </w:tc>
        <w:tc>
          <w:tcPr>
            <w:tcW w:w="6009" w:type="dxa"/>
            <w:tcBorders>
              <w:top w:val="single" w:sz="4" w:space="0" w:color="808080"/>
              <w:left w:val="single" w:sz="4" w:space="0" w:color="808080"/>
              <w:bottom w:val="single" w:sz="4" w:space="0" w:color="808080"/>
              <w:right w:val="single" w:sz="4" w:space="0" w:color="808080"/>
            </w:tcBorders>
            <w:vAlign w:val="center"/>
          </w:tcPr>
          <w:p w14:paraId="63093913" w14:textId="77777777" w:rsidR="00A52424" w:rsidRDefault="00000000">
            <w:pPr>
              <w:spacing w:after="0" w:line="259" w:lineRule="auto"/>
              <w:ind w:left="0" w:firstLine="0"/>
              <w:jc w:val="left"/>
            </w:pPr>
            <w:r>
              <w:rPr>
                <w:sz w:val="17"/>
              </w:rPr>
              <w:t>Otsu, GrabCut and region growing</w:t>
            </w:r>
          </w:p>
        </w:tc>
      </w:tr>
      <w:tr w:rsidR="00A52424" w14:paraId="4C901539" w14:textId="77777777">
        <w:trPr>
          <w:trHeight w:val="440"/>
        </w:trPr>
        <w:tc>
          <w:tcPr>
            <w:tcW w:w="2835"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0504B04" w14:textId="77777777" w:rsidR="00A52424" w:rsidRDefault="00000000">
            <w:pPr>
              <w:spacing w:after="0" w:line="259" w:lineRule="auto"/>
              <w:ind w:left="0" w:firstLine="0"/>
              <w:jc w:val="left"/>
            </w:pPr>
            <w:r>
              <w:rPr>
                <w:b/>
                <w:sz w:val="17"/>
              </w:rPr>
              <w:t>Path</w:t>
            </w:r>
          </w:p>
        </w:tc>
        <w:tc>
          <w:tcPr>
            <w:tcW w:w="6009"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35AC6FA" w14:textId="77777777" w:rsidR="00A52424" w:rsidRDefault="00000000">
            <w:pPr>
              <w:spacing w:after="0" w:line="259" w:lineRule="auto"/>
              <w:ind w:left="0" w:firstLine="0"/>
              <w:jc w:val="left"/>
            </w:pPr>
            <w:r>
              <w:rPr>
                <w:b/>
                <w:sz w:val="17"/>
              </w:rPr>
              <w:t>Role</w:t>
            </w:r>
          </w:p>
        </w:tc>
      </w:tr>
      <w:tr w:rsidR="00A52424" w14:paraId="77643CC5"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4E8B1295" w14:textId="77777777" w:rsidR="00A52424" w:rsidRDefault="00000000">
            <w:pPr>
              <w:spacing w:after="0" w:line="259" w:lineRule="auto"/>
              <w:ind w:left="0" w:firstLine="0"/>
              <w:jc w:val="left"/>
            </w:pPr>
            <w:r>
              <w:rPr>
                <w:sz w:val="17"/>
              </w:rPr>
              <w:t>src/visualization.py</w:t>
            </w:r>
          </w:p>
        </w:tc>
        <w:tc>
          <w:tcPr>
            <w:tcW w:w="6009" w:type="dxa"/>
            <w:tcBorders>
              <w:top w:val="single" w:sz="4" w:space="0" w:color="808080"/>
              <w:left w:val="single" w:sz="4" w:space="0" w:color="808080"/>
              <w:bottom w:val="single" w:sz="4" w:space="0" w:color="808080"/>
              <w:right w:val="single" w:sz="4" w:space="0" w:color="808080"/>
            </w:tcBorders>
            <w:vAlign w:val="center"/>
          </w:tcPr>
          <w:p w14:paraId="4854C707" w14:textId="77777777" w:rsidR="00A52424" w:rsidRDefault="00000000">
            <w:pPr>
              <w:spacing w:after="0" w:line="259" w:lineRule="auto"/>
              <w:ind w:left="0" w:firstLine="0"/>
              <w:jc w:val="left"/>
            </w:pPr>
            <w:r>
              <w:rPr>
                <w:sz w:val="17"/>
              </w:rPr>
              <w:t>Output image saving and visualisation</w:t>
            </w:r>
          </w:p>
        </w:tc>
      </w:tr>
      <w:tr w:rsidR="00A52424" w14:paraId="32D22114"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5B7C3A9D" w14:textId="77777777" w:rsidR="00A52424" w:rsidRDefault="00000000">
            <w:pPr>
              <w:spacing w:after="0" w:line="259" w:lineRule="auto"/>
              <w:ind w:left="0" w:firstLine="0"/>
              <w:jc w:val="left"/>
            </w:pPr>
            <w:r>
              <w:rPr>
                <w:sz w:val="17"/>
              </w:rPr>
              <w:t>data/sample.jpg</w:t>
            </w:r>
          </w:p>
        </w:tc>
        <w:tc>
          <w:tcPr>
            <w:tcW w:w="6009" w:type="dxa"/>
            <w:tcBorders>
              <w:top w:val="single" w:sz="4" w:space="0" w:color="808080"/>
              <w:left w:val="single" w:sz="4" w:space="0" w:color="808080"/>
              <w:bottom w:val="single" w:sz="4" w:space="0" w:color="808080"/>
              <w:right w:val="single" w:sz="4" w:space="0" w:color="808080"/>
            </w:tcBorders>
            <w:vAlign w:val="center"/>
          </w:tcPr>
          <w:p w14:paraId="47E18C5A" w14:textId="77777777" w:rsidR="00A52424" w:rsidRDefault="00000000">
            <w:pPr>
              <w:spacing w:after="0" w:line="259" w:lineRule="auto"/>
              <w:ind w:left="0" w:firstLine="0"/>
              <w:jc w:val="left"/>
            </w:pPr>
            <w:r>
              <w:rPr>
                <w:sz w:val="17"/>
              </w:rPr>
              <w:t>Example input image</w:t>
            </w:r>
          </w:p>
        </w:tc>
      </w:tr>
      <w:tr w:rsidR="00A52424" w14:paraId="1E394109"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424BC193" w14:textId="77777777" w:rsidR="00A52424" w:rsidRDefault="00000000">
            <w:pPr>
              <w:spacing w:after="0" w:line="259" w:lineRule="auto"/>
              <w:ind w:left="0" w:firstLine="0"/>
              <w:jc w:val="left"/>
            </w:pPr>
            <w:r>
              <w:rPr>
                <w:sz w:val="17"/>
              </w:rPr>
              <w:t>results/</w:t>
            </w:r>
          </w:p>
        </w:tc>
        <w:tc>
          <w:tcPr>
            <w:tcW w:w="6009" w:type="dxa"/>
            <w:tcBorders>
              <w:top w:val="single" w:sz="4" w:space="0" w:color="808080"/>
              <w:left w:val="single" w:sz="4" w:space="0" w:color="808080"/>
              <w:bottom w:val="single" w:sz="4" w:space="0" w:color="808080"/>
              <w:right w:val="single" w:sz="4" w:space="0" w:color="808080"/>
            </w:tcBorders>
            <w:vAlign w:val="center"/>
          </w:tcPr>
          <w:p w14:paraId="6F4DFEEA" w14:textId="77777777" w:rsidR="00A52424" w:rsidRDefault="00000000">
            <w:pPr>
              <w:spacing w:after="0" w:line="259" w:lineRule="auto"/>
              <w:ind w:left="0" w:firstLine="0"/>
              <w:jc w:val="left"/>
            </w:pPr>
            <w:r>
              <w:rPr>
                <w:sz w:val="17"/>
              </w:rPr>
              <w:t>Generated images and summary.txt</w:t>
            </w:r>
          </w:p>
        </w:tc>
      </w:tr>
      <w:tr w:rsidR="00A52424" w14:paraId="40F9CD87" w14:textId="77777777">
        <w:trPr>
          <w:trHeight w:val="440"/>
        </w:trPr>
        <w:tc>
          <w:tcPr>
            <w:tcW w:w="2835" w:type="dxa"/>
            <w:tcBorders>
              <w:top w:val="single" w:sz="4" w:space="0" w:color="808080"/>
              <w:left w:val="single" w:sz="4" w:space="0" w:color="808080"/>
              <w:bottom w:val="single" w:sz="4" w:space="0" w:color="808080"/>
              <w:right w:val="single" w:sz="4" w:space="0" w:color="808080"/>
            </w:tcBorders>
            <w:vAlign w:val="center"/>
          </w:tcPr>
          <w:p w14:paraId="1580AAA6" w14:textId="77777777" w:rsidR="00A52424" w:rsidRDefault="00000000">
            <w:pPr>
              <w:spacing w:after="0" w:line="259" w:lineRule="auto"/>
              <w:ind w:left="0" w:firstLine="0"/>
              <w:jc w:val="left"/>
            </w:pPr>
            <w:r>
              <w:rPr>
                <w:sz w:val="17"/>
              </w:rPr>
              <w:t>notebooks/</w:t>
            </w:r>
          </w:p>
        </w:tc>
        <w:tc>
          <w:tcPr>
            <w:tcW w:w="6009" w:type="dxa"/>
            <w:tcBorders>
              <w:top w:val="single" w:sz="4" w:space="0" w:color="808080"/>
              <w:left w:val="single" w:sz="4" w:space="0" w:color="808080"/>
              <w:bottom w:val="single" w:sz="4" w:space="0" w:color="808080"/>
              <w:right w:val="single" w:sz="4" w:space="0" w:color="808080"/>
            </w:tcBorders>
            <w:vAlign w:val="center"/>
          </w:tcPr>
          <w:p w14:paraId="041F5483" w14:textId="77777777" w:rsidR="00A52424" w:rsidRDefault="00000000">
            <w:pPr>
              <w:spacing w:after="0" w:line="259" w:lineRule="auto"/>
              <w:ind w:left="0" w:firstLine="0"/>
              <w:jc w:val="left"/>
            </w:pPr>
            <w:r>
              <w:rPr>
                <w:sz w:val="17"/>
              </w:rPr>
              <w:t>Original course practical notebook</w:t>
            </w:r>
          </w:p>
        </w:tc>
      </w:tr>
    </w:tbl>
    <w:p w14:paraId="4A4E86C3" w14:textId="77777777" w:rsidR="00A52424" w:rsidRDefault="00000000">
      <w:pPr>
        <w:pStyle w:val="Heading1"/>
        <w:ind w:left="319" w:hanging="334"/>
      </w:pPr>
      <w:r>
        <w:t>Experimental Results</w:t>
      </w:r>
    </w:p>
    <w:p w14:paraId="4194D50F" w14:textId="447EC9BB" w:rsidR="00A52424" w:rsidRDefault="00000000">
      <w:pPr>
        <w:spacing w:after="0"/>
        <w:ind w:left="-5"/>
      </w:pPr>
      <w:r>
        <w:t xml:space="preserve">The command-line application was executed successfully on the sample </w:t>
      </w:r>
      <w:r w:rsidR="009A3F1B">
        <w:t>succulent</w:t>
      </w:r>
      <w:r>
        <w:t xml:space="preserve"> image. The following table is copied from the generated numerical summary and </w:t>
      </w:r>
      <w:r w:rsidR="009A3F1B">
        <w:t>reflects actual recorded run</w:t>
      </w:r>
    </w:p>
    <w:tbl>
      <w:tblPr>
        <w:tblStyle w:val="TableGrid"/>
        <w:tblW w:w="8903" w:type="dxa"/>
        <w:tblInd w:w="447" w:type="dxa"/>
        <w:tblCellMar>
          <w:top w:w="0" w:type="dxa"/>
          <w:left w:w="120" w:type="dxa"/>
          <w:bottom w:w="0" w:type="dxa"/>
          <w:right w:w="115" w:type="dxa"/>
        </w:tblCellMar>
        <w:tblLook w:val="04A0" w:firstRow="1" w:lastRow="0" w:firstColumn="1" w:lastColumn="0" w:noHBand="0" w:noVBand="1"/>
      </w:tblPr>
      <w:tblGrid>
        <w:gridCol w:w="5251"/>
        <w:gridCol w:w="3652"/>
      </w:tblGrid>
      <w:tr w:rsidR="00A52424" w14:paraId="4D1C2627"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05BE81B6" w14:textId="77777777" w:rsidR="00A52424" w:rsidRDefault="00000000">
            <w:pPr>
              <w:spacing w:after="0" w:line="259" w:lineRule="auto"/>
              <w:ind w:left="0" w:firstLine="0"/>
              <w:jc w:val="left"/>
            </w:pPr>
            <w:r>
              <w:rPr>
                <w:b/>
                <w:sz w:val="18"/>
              </w:rPr>
              <w:t>Metric</w:t>
            </w:r>
          </w:p>
        </w:tc>
        <w:tc>
          <w:tcPr>
            <w:tcW w:w="3652"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882CDC0" w14:textId="77777777" w:rsidR="00A52424" w:rsidRDefault="00000000">
            <w:pPr>
              <w:spacing w:after="0" w:line="259" w:lineRule="auto"/>
              <w:ind w:left="0" w:firstLine="0"/>
              <w:jc w:val="left"/>
            </w:pPr>
            <w:r>
              <w:rPr>
                <w:b/>
                <w:sz w:val="18"/>
              </w:rPr>
              <w:t>Observed value</w:t>
            </w:r>
          </w:p>
        </w:tc>
      </w:tr>
      <w:tr w:rsidR="00A52424" w14:paraId="7859633F"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4BF0731E" w14:textId="77777777" w:rsidR="00A52424" w:rsidRDefault="00000000">
            <w:pPr>
              <w:spacing w:after="0" w:line="259" w:lineRule="auto"/>
              <w:ind w:left="0" w:firstLine="0"/>
              <w:jc w:val="left"/>
            </w:pPr>
            <w:r>
              <w:rPr>
                <w:sz w:val="18"/>
              </w:rPr>
              <w:t>Image height</w:t>
            </w:r>
          </w:p>
        </w:tc>
        <w:tc>
          <w:tcPr>
            <w:tcW w:w="3652" w:type="dxa"/>
            <w:tcBorders>
              <w:top w:val="single" w:sz="4" w:space="0" w:color="808080"/>
              <w:left w:val="single" w:sz="4" w:space="0" w:color="808080"/>
              <w:bottom w:val="single" w:sz="4" w:space="0" w:color="808080"/>
              <w:right w:val="single" w:sz="4" w:space="0" w:color="808080"/>
            </w:tcBorders>
            <w:vAlign w:val="center"/>
          </w:tcPr>
          <w:p w14:paraId="627D34A4" w14:textId="77777777" w:rsidR="00A52424" w:rsidRDefault="00000000">
            <w:pPr>
              <w:spacing w:after="0" w:line="259" w:lineRule="auto"/>
              <w:ind w:left="0" w:firstLine="0"/>
              <w:jc w:val="left"/>
            </w:pPr>
            <w:r>
              <w:rPr>
                <w:sz w:val="18"/>
              </w:rPr>
              <w:t>512 pixels</w:t>
            </w:r>
          </w:p>
        </w:tc>
      </w:tr>
      <w:tr w:rsidR="00A52424" w14:paraId="27AAFAF3"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184168C4" w14:textId="77777777" w:rsidR="00A52424" w:rsidRDefault="00000000">
            <w:pPr>
              <w:spacing w:after="0" w:line="259" w:lineRule="auto"/>
              <w:ind w:left="0" w:firstLine="0"/>
              <w:jc w:val="left"/>
            </w:pPr>
            <w:r>
              <w:rPr>
                <w:sz w:val="18"/>
              </w:rPr>
              <w:t>Image width</w:t>
            </w:r>
          </w:p>
        </w:tc>
        <w:tc>
          <w:tcPr>
            <w:tcW w:w="3652" w:type="dxa"/>
            <w:tcBorders>
              <w:top w:val="single" w:sz="4" w:space="0" w:color="808080"/>
              <w:left w:val="single" w:sz="4" w:space="0" w:color="808080"/>
              <w:bottom w:val="single" w:sz="4" w:space="0" w:color="808080"/>
              <w:right w:val="single" w:sz="4" w:space="0" w:color="808080"/>
            </w:tcBorders>
            <w:vAlign w:val="center"/>
          </w:tcPr>
          <w:p w14:paraId="205CEADE" w14:textId="77777777" w:rsidR="00A52424" w:rsidRDefault="00000000">
            <w:pPr>
              <w:spacing w:after="0" w:line="259" w:lineRule="auto"/>
              <w:ind w:left="0" w:firstLine="0"/>
              <w:jc w:val="left"/>
            </w:pPr>
            <w:r>
              <w:rPr>
                <w:sz w:val="18"/>
              </w:rPr>
              <w:t>512 pixels</w:t>
            </w:r>
          </w:p>
        </w:tc>
      </w:tr>
      <w:tr w:rsidR="00A52424" w14:paraId="7C949074"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656A0DDF" w14:textId="77777777" w:rsidR="00A52424" w:rsidRDefault="00000000">
            <w:pPr>
              <w:spacing w:after="0" w:line="259" w:lineRule="auto"/>
              <w:ind w:left="0" w:firstLine="0"/>
              <w:jc w:val="left"/>
            </w:pPr>
            <w:r>
              <w:rPr>
                <w:sz w:val="18"/>
              </w:rPr>
              <w:t>Edge pixels</w:t>
            </w:r>
          </w:p>
        </w:tc>
        <w:tc>
          <w:tcPr>
            <w:tcW w:w="3652" w:type="dxa"/>
            <w:tcBorders>
              <w:top w:val="single" w:sz="4" w:space="0" w:color="808080"/>
              <w:left w:val="single" w:sz="4" w:space="0" w:color="808080"/>
              <w:bottom w:val="single" w:sz="4" w:space="0" w:color="808080"/>
              <w:right w:val="single" w:sz="4" w:space="0" w:color="808080"/>
            </w:tcBorders>
            <w:vAlign w:val="center"/>
          </w:tcPr>
          <w:p w14:paraId="30A31CCC" w14:textId="77777777" w:rsidR="00A52424" w:rsidRDefault="00000000">
            <w:pPr>
              <w:spacing w:after="0" w:line="259" w:lineRule="auto"/>
              <w:ind w:left="0" w:firstLine="0"/>
              <w:jc w:val="left"/>
            </w:pPr>
            <w:r>
              <w:rPr>
                <w:sz w:val="18"/>
              </w:rPr>
              <w:t>11,309</w:t>
            </w:r>
          </w:p>
        </w:tc>
      </w:tr>
      <w:tr w:rsidR="00A52424" w14:paraId="334976D0"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6A76A3E1" w14:textId="77777777" w:rsidR="00A52424" w:rsidRDefault="00000000">
            <w:pPr>
              <w:spacing w:after="0" w:line="259" w:lineRule="auto"/>
              <w:ind w:left="0" w:firstLine="0"/>
              <w:jc w:val="left"/>
            </w:pPr>
            <w:r>
              <w:rPr>
                <w:sz w:val="18"/>
              </w:rPr>
              <w:t>Edge percentage</w:t>
            </w:r>
          </w:p>
        </w:tc>
        <w:tc>
          <w:tcPr>
            <w:tcW w:w="3652" w:type="dxa"/>
            <w:tcBorders>
              <w:top w:val="single" w:sz="4" w:space="0" w:color="808080"/>
              <w:left w:val="single" w:sz="4" w:space="0" w:color="808080"/>
              <w:bottom w:val="single" w:sz="4" w:space="0" w:color="808080"/>
              <w:right w:val="single" w:sz="4" w:space="0" w:color="808080"/>
            </w:tcBorders>
            <w:vAlign w:val="center"/>
          </w:tcPr>
          <w:p w14:paraId="6479E4C0" w14:textId="77777777" w:rsidR="00A52424" w:rsidRDefault="00000000">
            <w:pPr>
              <w:spacing w:after="0" w:line="259" w:lineRule="auto"/>
              <w:ind w:left="0" w:firstLine="0"/>
              <w:jc w:val="left"/>
            </w:pPr>
            <w:r>
              <w:rPr>
                <w:sz w:val="18"/>
              </w:rPr>
              <w:t>4.31%</w:t>
            </w:r>
          </w:p>
        </w:tc>
      </w:tr>
      <w:tr w:rsidR="00A52424" w14:paraId="2030EE45"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245FD3F8" w14:textId="77777777" w:rsidR="00A52424" w:rsidRDefault="00000000">
            <w:pPr>
              <w:spacing w:after="0" w:line="259" w:lineRule="auto"/>
              <w:ind w:left="0" w:firstLine="0"/>
              <w:jc w:val="left"/>
            </w:pPr>
            <w:r>
              <w:rPr>
                <w:sz w:val="18"/>
              </w:rPr>
              <w:t>SIFT keypoints</w:t>
            </w:r>
          </w:p>
        </w:tc>
        <w:tc>
          <w:tcPr>
            <w:tcW w:w="3652" w:type="dxa"/>
            <w:tcBorders>
              <w:top w:val="single" w:sz="4" w:space="0" w:color="808080"/>
              <w:left w:val="single" w:sz="4" w:space="0" w:color="808080"/>
              <w:bottom w:val="single" w:sz="4" w:space="0" w:color="808080"/>
              <w:right w:val="single" w:sz="4" w:space="0" w:color="808080"/>
            </w:tcBorders>
            <w:vAlign w:val="center"/>
          </w:tcPr>
          <w:p w14:paraId="0B5392BC" w14:textId="77777777" w:rsidR="00A52424" w:rsidRDefault="00000000">
            <w:pPr>
              <w:spacing w:after="0" w:line="259" w:lineRule="auto"/>
              <w:ind w:left="0" w:firstLine="0"/>
              <w:jc w:val="left"/>
            </w:pPr>
            <w:r>
              <w:rPr>
                <w:sz w:val="18"/>
              </w:rPr>
              <w:t>856</w:t>
            </w:r>
          </w:p>
        </w:tc>
      </w:tr>
      <w:tr w:rsidR="00A52424" w14:paraId="69D948A2"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10319AD8" w14:textId="77777777" w:rsidR="00A52424" w:rsidRDefault="00000000">
            <w:pPr>
              <w:spacing w:after="0" w:line="259" w:lineRule="auto"/>
              <w:ind w:left="0" w:firstLine="0"/>
              <w:jc w:val="left"/>
            </w:pPr>
            <w:r>
              <w:rPr>
                <w:sz w:val="18"/>
              </w:rPr>
              <w:t>HOG feature length</w:t>
            </w:r>
          </w:p>
        </w:tc>
        <w:tc>
          <w:tcPr>
            <w:tcW w:w="3652" w:type="dxa"/>
            <w:tcBorders>
              <w:top w:val="single" w:sz="4" w:space="0" w:color="808080"/>
              <w:left w:val="single" w:sz="4" w:space="0" w:color="808080"/>
              <w:bottom w:val="single" w:sz="4" w:space="0" w:color="808080"/>
              <w:right w:val="single" w:sz="4" w:space="0" w:color="808080"/>
            </w:tcBorders>
            <w:vAlign w:val="center"/>
          </w:tcPr>
          <w:p w14:paraId="5A0E18C6" w14:textId="77777777" w:rsidR="00A52424" w:rsidRDefault="00000000">
            <w:pPr>
              <w:spacing w:after="0" w:line="259" w:lineRule="auto"/>
              <w:ind w:left="0" w:firstLine="0"/>
              <w:jc w:val="left"/>
            </w:pPr>
            <w:r>
              <w:rPr>
                <w:sz w:val="18"/>
              </w:rPr>
              <w:t>142,884</w:t>
            </w:r>
          </w:p>
        </w:tc>
      </w:tr>
      <w:tr w:rsidR="00A52424" w14:paraId="2345C5DA"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4FC44D7C" w14:textId="77777777" w:rsidR="00A52424" w:rsidRDefault="00000000">
            <w:pPr>
              <w:spacing w:after="0" w:line="259" w:lineRule="auto"/>
              <w:ind w:left="0" w:firstLine="0"/>
              <w:jc w:val="left"/>
            </w:pPr>
            <w:r>
              <w:rPr>
                <w:sz w:val="18"/>
              </w:rPr>
              <w:t>Gabor orientations</w:t>
            </w:r>
          </w:p>
        </w:tc>
        <w:tc>
          <w:tcPr>
            <w:tcW w:w="3652" w:type="dxa"/>
            <w:tcBorders>
              <w:top w:val="single" w:sz="4" w:space="0" w:color="808080"/>
              <w:left w:val="single" w:sz="4" w:space="0" w:color="808080"/>
              <w:bottom w:val="single" w:sz="4" w:space="0" w:color="808080"/>
              <w:right w:val="single" w:sz="4" w:space="0" w:color="808080"/>
            </w:tcBorders>
            <w:vAlign w:val="center"/>
          </w:tcPr>
          <w:p w14:paraId="38DD77B2" w14:textId="77777777" w:rsidR="00A52424" w:rsidRDefault="00000000">
            <w:pPr>
              <w:spacing w:after="0" w:line="259" w:lineRule="auto"/>
              <w:ind w:left="0" w:firstLine="0"/>
              <w:jc w:val="left"/>
            </w:pPr>
            <w:r>
              <w:rPr>
                <w:sz w:val="18"/>
              </w:rPr>
              <w:t>4</w:t>
            </w:r>
          </w:p>
        </w:tc>
      </w:tr>
      <w:tr w:rsidR="00A52424" w14:paraId="4E53F6E1"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46C3FC09" w14:textId="77777777" w:rsidR="00A52424" w:rsidRDefault="00000000">
            <w:pPr>
              <w:spacing w:after="0" w:line="259" w:lineRule="auto"/>
              <w:ind w:left="0" w:firstLine="0"/>
              <w:jc w:val="left"/>
            </w:pPr>
            <w:r>
              <w:rPr>
                <w:sz w:val="18"/>
              </w:rPr>
              <w:t>Gabor mean response</w:t>
            </w:r>
          </w:p>
        </w:tc>
        <w:tc>
          <w:tcPr>
            <w:tcW w:w="3652" w:type="dxa"/>
            <w:tcBorders>
              <w:top w:val="single" w:sz="4" w:space="0" w:color="808080"/>
              <w:left w:val="single" w:sz="4" w:space="0" w:color="808080"/>
              <w:bottom w:val="single" w:sz="4" w:space="0" w:color="808080"/>
              <w:right w:val="single" w:sz="4" w:space="0" w:color="808080"/>
            </w:tcBorders>
            <w:vAlign w:val="center"/>
          </w:tcPr>
          <w:p w14:paraId="67A8B5D1" w14:textId="77777777" w:rsidR="00A52424" w:rsidRDefault="00000000">
            <w:pPr>
              <w:spacing w:after="0" w:line="259" w:lineRule="auto"/>
              <w:ind w:left="0" w:firstLine="0"/>
              <w:jc w:val="left"/>
            </w:pPr>
            <w:r>
              <w:rPr>
                <w:sz w:val="18"/>
              </w:rPr>
              <w:t>4.558</w:t>
            </w:r>
          </w:p>
        </w:tc>
      </w:tr>
      <w:tr w:rsidR="00A52424" w14:paraId="019446CE" w14:textId="77777777" w:rsidTr="004B7696">
        <w:trPr>
          <w:trHeight w:val="438"/>
        </w:trPr>
        <w:tc>
          <w:tcPr>
            <w:tcW w:w="5251" w:type="dxa"/>
            <w:tcBorders>
              <w:top w:val="single" w:sz="4" w:space="0" w:color="808080"/>
              <w:left w:val="single" w:sz="4" w:space="0" w:color="808080"/>
              <w:bottom w:val="single" w:sz="4" w:space="0" w:color="808080"/>
              <w:right w:val="single" w:sz="4" w:space="0" w:color="808080"/>
            </w:tcBorders>
            <w:vAlign w:val="center"/>
          </w:tcPr>
          <w:p w14:paraId="0632FB6B" w14:textId="77777777" w:rsidR="00A52424" w:rsidRDefault="00000000">
            <w:pPr>
              <w:spacing w:after="0" w:line="259" w:lineRule="auto"/>
              <w:ind w:left="0" w:firstLine="0"/>
              <w:jc w:val="left"/>
            </w:pPr>
            <w:r>
              <w:rPr>
                <w:sz w:val="18"/>
              </w:rPr>
              <w:t>GrabCut foreground percentage</w:t>
            </w:r>
          </w:p>
        </w:tc>
        <w:tc>
          <w:tcPr>
            <w:tcW w:w="3652" w:type="dxa"/>
            <w:tcBorders>
              <w:top w:val="single" w:sz="4" w:space="0" w:color="808080"/>
              <w:left w:val="single" w:sz="4" w:space="0" w:color="808080"/>
              <w:bottom w:val="single" w:sz="4" w:space="0" w:color="808080"/>
              <w:right w:val="single" w:sz="4" w:space="0" w:color="808080"/>
            </w:tcBorders>
            <w:vAlign w:val="center"/>
          </w:tcPr>
          <w:p w14:paraId="6CE3FE00" w14:textId="77777777" w:rsidR="00A52424" w:rsidRDefault="00000000">
            <w:pPr>
              <w:spacing w:after="0" w:line="259" w:lineRule="auto"/>
              <w:ind w:left="0" w:firstLine="0"/>
              <w:jc w:val="left"/>
            </w:pPr>
            <w:r>
              <w:rPr>
                <w:sz w:val="18"/>
              </w:rPr>
              <w:t>36.96%</w:t>
            </w:r>
          </w:p>
        </w:tc>
      </w:tr>
    </w:tbl>
    <w:p w14:paraId="010D8567" w14:textId="77777777" w:rsidR="004B7696" w:rsidRDefault="004B7696" w:rsidP="004B7696">
      <w:pPr>
        <w:pStyle w:val="Heading2"/>
        <w:numPr>
          <w:ilvl w:val="0"/>
          <w:numId w:val="0"/>
        </w:numPr>
      </w:pPr>
    </w:p>
    <w:p w14:paraId="5FCC1590" w14:textId="33642748" w:rsidR="008B52C4" w:rsidRDefault="008B52C4" w:rsidP="004B7696">
      <w:r>
        <w:rPr>
          <w:noProof/>
        </w:rPr>
        <w:drawing>
          <wp:inline distT="0" distB="0" distL="0" distR="0" wp14:anchorId="2443B333" wp14:editId="776F9938">
            <wp:extent cx="3495675" cy="3334764"/>
            <wp:effectExtent l="0" t="0" r="0" b="0"/>
            <wp:docPr id="3941418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1832" name="Picture 394141832"/>
                    <pic:cNvPicPr/>
                  </pic:nvPicPr>
                  <pic:blipFill>
                    <a:blip r:embed="rId6">
                      <a:extLst>
                        <a:ext uri="{28A0092B-C50C-407E-A947-70E740481C1C}">
                          <a14:useLocalDpi xmlns:a14="http://schemas.microsoft.com/office/drawing/2010/main" val="0"/>
                        </a:ext>
                      </a:extLst>
                    </a:blip>
                    <a:stretch>
                      <a:fillRect/>
                    </a:stretch>
                  </pic:blipFill>
                  <pic:spPr>
                    <a:xfrm>
                      <a:off x="0" y="0"/>
                      <a:ext cx="3531872" cy="3369295"/>
                    </a:xfrm>
                    <a:prstGeom prst="rect">
                      <a:avLst/>
                    </a:prstGeom>
                  </pic:spPr>
                </pic:pic>
              </a:graphicData>
            </a:graphic>
          </wp:inline>
        </w:drawing>
      </w:r>
    </w:p>
    <w:p w14:paraId="1A34A360" w14:textId="0DC87F66" w:rsidR="004B7696" w:rsidRDefault="004B7696" w:rsidP="004B7696">
      <w:r w:rsidRPr="004B7696">
        <w:t>Original Image</w:t>
      </w:r>
    </w:p>
    <w:p w14:paraId="7AE7D555" w14:textId="0493190C" w:rsidR="004B7696" w:rsidRDefault="004B7696" w:rsidP="004B7696">
      <w:r>
        <w:rPr>
          <w:noProof/>
        </w:rPr>
        <w:drawing>
          <wp:inline distT="0" distB="0" distL="0" distR="0" wp14:anchorId="6919C36B" wp14:editId="662D0E6A">
            <wp:extent cx="3229515" cy="2941320"/>
            <wp:effectExtent l="0" t="0" r="9525" b="0"/>
            <wp:docPr id="166018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9904" name="Picture 16601899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4111" cy="2972829"/>
                    </a:xfrm>
                    <a:prstGeom prst="rect">
                      <a:avLst/>
                    </a:prstGeom>
                  </pic:spPr>
                </pic:pic>
              </a:graphicData>
            </a:graphic>
          </wp:inline>
        </w:drawing>
      </w:r>
    </w:p>
    <w:p w14:paraId="64369A19" w14:textId="433DAA3C" w:rsidR="004B7696" w:rsidRDefault="004B7696" w:rsidP="004B7696">
      <w:r w:rsidRPr="004B7696">
        <w:t>Edge Detection Results</w:t>
      </w:r>
    </w:p>
    <w:p w14:paraId="21627EF6" w14:textId="49030175" w:rsidR="004B7696" w:rsidRDefault="004B7696" w:rsidP="004B7696">
      <w:r>
        <w:rPr>
          <w:noProof/>
        </w:rPr>
        <w:lastRenderedPageBreak/>
        <w:drawing>
          <wp:inline distT="0" distB="0" distL="0" distR="0" wp14:anchorId="135BCA36" wp14:editId="1D0B780E">
            <wp:extent cx="3382231" cy="2758440"/>
            <wp:effectExtent l="0" t="0" r="8890" b="3810"/>
            <wp:docPr id="1484577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77899" name="Picture 14845778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9066" cy="2780326"/>
                    </a:xfrm>
                    <a:prstGeom prst="rect">
                      <a:avLst/>
                    </a:prstGeom>
                  </pic:spPr>
                </pic:pic>
              </a:graphicData>
            </a:graphic>
          </wp:inline>
        </w:drawing>
      </w:r>
    </w:p>
    <w:p w14:paraId="20A7EDD4" w14:textId="77777777" w:rsidR="004B7696" w:rsidRDefault="004B7696" w:rsidP="004B7696">
      <w:r>
        <w:rPr>
          <w:noProof/>
        </w:rPr>
        <w:drawing>
          <wp:inline distT="0" distB="0" distL="0" distR="0" wp14:anchorId="22DB8F31" wp14:editId="342F7E42">
            <wp:extent cx="3360420" cy="2638161"/>
            <wp:effectExtent l="0" t="0" r="0" b="0"/>
            <wp:docPr id="985090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90169" name="Picture 9850901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78731" cy="2652536"/>
                    </a:xfrm>
                    <a:prstGeom prst="rect">
                      <a:avLst/>
                    </a:prstGeom>
                  </pic:spPr>
                </pic:pic>
              </a:graphicData>
            </a:graphic>
          </wp:inline>
        </w:drawing>
      </w:r>
    </w:p>
    <w:p w14:paraId="5AB90E4F" w14:textId="7EC49108" w:rsidR="008B52C4" w:rsidRDefault="004B7696" w:rsidP="004B7696">
      <w:r>
        <w:rPr>
          <w:noProof/>
        </w:rPr>
        <w:drawing>
          <wp:inline distT="0" distB="0" distL="0" distR="0" wp14:anchorId="4A36F27E" wp14:editId="11458C99">
            <wp:extent cx="3368238" cy="2758440"/>
            <wp:effectExtent l="0" t="0" r="3810" b="3810"/>
            <wp:docPr id="1429766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66305" name="Picture 14297663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8689" cy="2775189"/>
                    </a:xfrm>
                    <a:prstGeom prst="rect">
                      <a:avLst/>
                    </a:prstGeom>
                  </pic:spPr>
                </pic:pic>
              </a:graphicData>
            </a:graphic>
          </wp:inline>
        </w:drawing>
      </w:r>
    </w:p>
    <w:p w14:paraId="55FCE7E7" w14:textId="77777777" w:rsidR="008B52C4" w:rsidRDefault="008B52C4">
      <w:pPr>
        <w:spacing w:after="160" w:line="278" w:lineRule="auto"/>
        <w:ind w:left="0" w:firstLine="0"/>
        <w:jc w:val="left"/>
      </w:pPr>
      <w:r>
        <w:br w:type="page"/>
      </w:r>
    </w:p>
    <w:p w14:paraId="02CFF3B1" w14:textId="77777777" w:rsidR="004B7696" w:rsidRDefault="004B7696" w:rsidP="004B7696"/>
    <w:p w14:paraId="69628B9E" w14:textId="274622FE" w:rsidR="004B7696" w:rsidRDefault="004B7696" w:rsidP="004B7696">
      <w:r w:rsidRPr="004B7696">
        <w:t>Structural Feature Detection</w:t>
      </w:r>
      <w:r w:rsidR="008B52C4">
        <w:t>-</w:t>
      </w:r>
      <w:r w:rsidR="008B52C4" w:rsidRPr="008B52C4">
        <w:t>Hough line detection and Harris corner detection</w:t>
      </w:r>
    </w:p>
    <w:p w14:paraId="7115EB95" w14:textId="05851C8F" w:rsidR="008B52C4" w:rsidRDefault="008B52C4" w:rsidP="004B7696">
      <w:r>
        <w:rPr>
          <w:noProof/>
        </w:rPr>
        <w:drawing>
          <wp:inline distT="0" distB="0" distL="0" distR="0" wp14:anchorId="5EA5531E" wp14:editId="69A68434">
            <wp:extent cx="4465320" cy="3171762"/>
            <wp:effectExtent l="0" t="0" r="0" b="0"/>
            <wp:docPr id="166330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6790" name="Picture 1663306790"/>
                    <pic:cNvPicPr/>
                  </pic:nvPicPr>
                  <pic:blipFill>
                    <a:blip r:embed="rId11">
                      <a:extLst>
                        <a:ext uri="{28A0092B-C50C-407E-A947-70E740481C1C}">
                          <a14:useLocalDpi xmlns:a14="http://schemas.microsoft.com/office/drawing/2010/main" val="0"/>
                        </a:ext>
                      </a:extLst>
                    </a:blip>
                    <a:stretch>
                      <a:fillRect/>
                    </a:stretch>
                  </pic:blipFill>
                  <pic:spPr>
                    <a:xfrm>
                      <a:off x="0" y="0"/>
                      <a:ext cx="4481876" cy="3183522"/>
                    </a:xfrm>
                    <a:prstGeom prst="rect">
                      <a:avLst/>
                    </a:prstGeom>
                  </pic:spPr>
                </pic:pic>
              </a:graphicData>
            </a:graphic>
          </wp:inline>
        </w:drawing>
      </w:r>
    </w:p>
    <w:p w14:paraId="6C5AE3E8" w14:textId="2FB90DAB" w:rsidR="008B52C4" w:rsidRDefault="008B52C4" w:rsidP="004B7696">
      <w:r>
        <w:rPr>
          <w:noProof/>
        </w:rPr>
        <w:drawing>
          <wp:inline distT="0" distB="0" distL="0" distR="0" wp14:anchorId="27ACBEC2" wp14:editId="3922BFA0">
            <wp:extent cx="5335312" cy="4472940"/>
            <wp:effectExtent l="0" t="0" r="0" b="3810"/>
            <wp:docPr id="747917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17934" name="Picture 747917934"/>
                    <pic:cNvPicPr/>
                  </pic:nvPicPr>
                  <pic:blipFill>
                    <a:blip r:embed="rId12">
                      <a:extLst>
                        <a:ext uri="{28A0092B-C50C-407E-A947-70E740481C1C}">
                          <a14:useLocalDpi xmlns:a14="http://schemas.microsoft.com/office/drawing/2010/main" val="0"/>
                        </a:ext>
                      </a:extLst>
                    </a:blip>
                    <a:stretch>
                      <a:fillRect/>
                    </a:stretch>
                  </pic:blipFill>
                  <pic:spPr>
                    <a:xfrm>
                      <a:off x="0" y="0"/>
                      <a:ext cx="5340019" cy="4476886"/>
                    </a:xfrm>
                    <a:prstGeom prst="rect">
                      <a:avLst/>
                    </a:prstGeom>
                  </pic:spPr>
                </pic:pic>
              </a:graphicData>
            </a:graphic>
          </wp:inline>
        </w:drawing>
      </w:r>
    </w:p>
    <w:p w14:paraId="694E362E" w14:textId="77777777" w:rsidR="008B52C4" w:rsidRDefault="008B52C4">
      <w:pPr>
        <w:spacing w:after="160" w:line="278" w:lineRule="auto"/>
        <w:ind w:left="0" w:firstLine="0"/>
        <w:jc w:val="left"/>
      </w:pPr>
      <w:r>
        <w:br w:type="page"/>
      </w:r>
    </w:p>
    <w:p w14:paraId="1BC6ABC9" w14:textId="72A4A058" w:rsidR="008B52C4" w:rsidRDefault="008B52C4" w:rsidP="004B7696">
      <w:r w:rsidRPr="008B52C4">
        <w:lastRenderedPageBreak/>
        <w:t>SIFT keypoints and HOG representation.</w:t>
      </w:r>
    </w:p>
    <w:p w14:paraId="34551F2A" w14:textId="23C3F7FB" w:rsidR="008B52C4" w:rsidRDefault="008B52C4" w:rsidP="004B7696">
      <w:r>
        <w:rPr>
          <w:noProof/>
        </w:rPr>
        <w:drawing>
          <wp:inline distT="0" distB="0" distL="0" distR="0" wp14:anchorId="47D50578" wp14:editId="796F46C2">
            <wp:extent cx="4366260" cy="3823280"/>
            <wp:effectExtent l="0" t="0" r="0" b="6350"/>
            <wp:docPr id="6134559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5910" name="Picture 613455910"/>
                    <pic:cNvPicPr/>
                  </pic:nvPicPr>
                  <pic:blipFill>
                    <a:blip r:embed="rId13">
                      <a:extLst>
                        <a:ext uri="{28A0092B-C50C-407E-A947-70E740481C1C}">
                          <a14:useLocalDpi xmlns:a14="http://schemas.microsoft.com/office/drawing/2010/main" val="0"/>
                        </a:ext>
                      </a:extLst>
                    </a:blip>
                    <a:stretch>
                      <a:fillRect/>
                    </a:stretch>
                  </pic:blipFill>
                  <pic:spPr>
                    <a:xfrm>
                      <a:off x="0" y="0"/>
                      <a:ext cx="4402730" cy="3855215"/>
                    </a:xfrm>
                    <a:prstGeom prst="rect">
                      <a:avLst/>
                    </a:prstGeom>
                  </pic:spPr>
                </pic:pic>
              </a:graphicData>
            </a:graphic>
          </wp:inline>
        </w:drawing>
      </w:r>
    </w:p>
    <w:p w14:paraId="6DEDA63B" w14:textId="77777777" w:rsidR="008B52C4" w:rsidRDefault="008B52C4" w:rsidP="004B7696"/>
    <w:p w14:paraId="74EA1582" w14:textId="77777777" w:rsidR="008B52C4" w:rsidRDefault="008B52C4" w:rsidP="004B7696">
      <w:r>
        <w:rPr>
          <w:noProof/>
        </w:rPr>
        <w:drawing>
          <wp:inline distT="0" distB="0" distL="0" distR="0" wp14:anchorId="6623780C" wp14:editId="70AF5465">
            <wp:extent cx="4404360" cy="3431493"/>
            <wp:effectExtent l="0" t="0" r="0" b="0"/>
            <wp:docPr id="7075264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6469" name="Picture 7075264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31329" cy="3452505"/>
                    </a:xfrm>
                    <a:prstGeom prst="rect">
                      <a:avLst/>
                    </a:prstGeom>
                  </pic:spPr>
                </pic:pic>
              </a:graphicData>
            </a:graphic>
          </wp:inline>
        </w:drawing>
      </w:r>
    </w:p>
    <w:p w14:paraId="20375AB4" w14:textId="75E20779" w:rsidR="008B52C4" w:rsidRDefault="008B52C4">
      <w:pPr>
        <w:spacing w:after="160" w:line="278" w:lineRule="auto"/>
        <w:ind w:left="0" w:firstLine="0"/>
        <w:jc w:val="left"/>
      </w:pPr>
      <w:r w:rsidRPr="008B52C4">
        <w:t>Gabor filter responses and Haar DWT components.</w:t>
      </w:r>
    </w:p>
    <w:p w14:paraId="2CC7A826" w14:textId="77777777" w:rsidR="008B52C4" w:rsidRDefault="008B52C4">
      <w:pPr>
        <w:spacing w:after="160" w:line="278" w:lineRule="auto"/>
        <w:ind w:left="0" w:firstLine="0"/>
        <w:jc w:val="left"/>
      </w:pPr>
    </w:p>
    <w:p w14:paraId="14E26592" w14:textId="77777777" w:rsidR="008B52C4" w:rsidRDefault="008B52C4">
      <w:pPr>
        <w:spacing w:after="160" w:line="278" w:lineRule="auto"/>
        <w:ind w:left="0" w:firstLine="0"/>
        <w:jc w:val="left"/>
      </w:pPr>
    </w:p>
    <w:p w14:paraId="0FED7FEB" w14:textId="4C5F5181" w:rsidR="008B52C4" w:rsidRDefault="008B52C4">
      <w:pPr>
        <w:spacing w:after="160" w:line="278" w:lineRule="auto"/>
        <w:ind w:left="0" w:firstLine="0"/>
        <w:jc w:val="left"/>
      </w:pPr>
      <w:r>
        <w:br w:type="page"/>
      </w:r>
    </w:p>
    <w:p w14:paraId="0C47D40F" w14:textId="77777777" w:rsidR="008B52C4" w:rsidRDefault="008B52C4" w:rsidP="008B52C4">
      <w:pPr>
        <w:ind w:left="0" w:firstLine="0"/>
      </w:pPr>
      <w:r>
        <w:rPr>
          <w:noProof/>
        </w:rPr>
        <w:lastRenderedPageBreak/>
        <w:drawing>
          <wp:inline distT="0" distB="0" distL="0" distR="0" wp14:anchorId="512E10E3" wp14:editId="2D24D19D">
            <wp:extent cx="4892040" cy="3983260"/>
            <wp:effectExtent l="0" t="0" r="3810" b="0"/>
            <wp:docPr id="19006106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0682" name="Picture 1900610682"/>
                    <pic:cNvPicPr/>
                  </pic:nvPicPr>
                  <pic:blipFill>
                    <a:blip r:embed="rId15">
                      <a:extLst>
                        <a:ext uri="{28A0092B-C50C-407E-A947-70E740481C1C}">
                          <a14:useLocalDpi xmlns:a14="http://schemas.microsoft.com/office/drawing/2010/main" val="0"/>
                        </a:ext>
                      </a:extLst>
                    </a:blip>
                    <a:stretch>
                      <a:fillRect/>
                    </a:stretch>
                  </pic:blipFill>
                  <pic:spPr>
                    <a:xfrm>
                      <a:off x="0" y="0"/>
                      <a:ext cx="4898173" cy="3988254"/>
                    </a:xfrm>
                    <a:prstGeom prst="rect">
                      <a:avLst/>
                    </a:prstGeom>
                  </pic:spPr>
                </pic:pic>
              </a:graphicData>
            </a:graphic>
          </wp:inline>
        </w:drawing>
      </w:r>
    </w:p>
    <w:p w14:paraId="6D2518AF" w14:textId="77777777" w:rsidR="008B52C4" w:rsidRDefault="008B52C4" w:rsidP="008B52C4">
      <w:pPr>
        <w:ind w:left="0" w:firstLine="0"/>
      </w:pPr>
      <w:r>
        <w:rPr>
          <w:noProof/>
        </w:rPr>
        <w:drawing>
          <wp:inline distT="0" distB="0" distL="0" distR="0" wp14:anchorId="3AFA03FE" wp14:editId="57C77936">
            <wp:extent cx="4990075" cy="3992880"/>
            <wp:effectExtent l="0" t="0" r="1270" b="7620"/>
            <wp:docPr id="541304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0414" name="Picture 54130414"/>
                    <pic:cNvPicPr/>
                  </pic:nvPicPr>
                  <pic:blipFill>
                    <a:blip r:embed="rId16">
                      <a:extLst>
                        <a:ext uri="{28A0092B-C50C-407E-A947-70E740481C1C}">
                          <a14:useLocalDpi xmlns:a14="http://schemas.microsoft.com/office/drawing/2010/main" val="0"/>
                        </a:ext>
                      </a:extLst>
                    </a:blip>
                    <a:stretch>
                      <a:fillRect/>
                    </a:stretch>
                  </pic:blipFill>
                  <pic:spPr>
                    <a:xfrm>
                      <a:off x="0" y="0"/>
                      <a:ext cx="4998187" cy="3999371"/>
                    </a:xfrm>
                    <a:prstGeom prst="rect">
                      <a:avLst/>
                    </a:prstGeom>
                  </pic:spPr>
                </pic:pic>
              </a:graphicData>
            </a:graphic>
          </wp:inline>
        </w:drawing>
      </w:r>
    </w:p>
    <w:p w14:paraId="1EF44433" w14:textId="77777777" w:rsidR="008B52C4" w:rsidRDefault="008B52C4" w:rsidP="008B52C4">
      <w:pPr>
        <w:ind w:left="0" w:firstLine="0"/>
      </w:pPr>
      <w:r>
        <w:rPr>
          <w:noProof/>
        </w:rPr>
        <w:lastRenderedPageBreak/>
        <w:drawing>
          <wp:inline distT="0" distB="0" distL="0" distR="0" wp14:anchorId="3DC68567" wp14:editId="7E807B56">
            <wp:extent cx="4808220" cy="3895260"/>
            <wp:effectExtent l="0" t="0" r="0" b="0"/>
            <wp:docPr id="11079978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7890" name="Picture 1107997890"/>
                    <pic:cNvPicPr/>
                  </pic:nvPicPr>
                  <pic:blipFill>
                    <a:blip r:embed="rId17">
                      <a:extLst>
                        <a:ext uri="{28A0092B-C50C-407E-A947-70E740481C1C}">
                          <a14:useLocalDpi xmlns:a14="http://schemas.microsoft.com/office/drawing/2010/main" val="0"/>
                        </a:ext>
                      </a:extLst>
                    </a:blip>
                    <a:stretch>
                      <a:fillRect/>
                    </a:stretch>
                  </pic:blipFill>
                  <pic:spPr>
                    <a:xfrm>
                      <a:off x="0" y="0"/>
                      <a:ext cx="4826023" cy="3909683"/>
                    </a:xfrm>
                    <a:prstGeom prst="rect">
                      <a:avLst/>
                    </a:prstGeom>
                  </pic:spPr>
                </pic:pic>
              </a:graphicData>
            </a:graphic>
          </wp:inline>
        </w:drawing>
      </w:r>
      <w:r>
        <w:rPr>
          <w:noProof/>
        </w:rPr>
        <w:drawing>
          <wp:inline distT="0" distB="0" distL="0" distR="0" wp14:anchorId="187E4679" wp14:editId="47BE12C1">
            <wp:extent cx="5030118" cy="4114800"/>
            <wp:effectExtent l="0" t="0" r="0" b="0"/>
            <wp:docPr id="988932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2112" name="Picture 988932112"/>
                    <pic:cNvPicPr/>
                  </pic:nvPicPr>
                  <pic:blipFill>
                    <a:blip r:embed="rId18">
                      <a:extLst>
                        <a:ext uri="{28A0092B-C50C-407E-A947-70E740481C1C}">
                          <a14:useLocalDpi xmlns:a14="http://schemas.microsoft.com/office/drawing/2010/main" val="0"/>
                        </a:ext>
                      </a:extLst>
                    </a:blip>
                    <a:stretch>
                      <a:fillRect/>
                    </a:stretch>
                  </pic:blipFill>
                  <pic:spPr>
                    <a:xfrm>
                      <a:off x="0" y="0"/>
                      <a:ext cx="5044567" cy="4126620"/>
                    </a:xfrm>
                    <a:prstGeom prst="rect">
                      <a:avLst/>
                    </a:prstGeom>
                  </pic:spPr>
                </pic:pic>
              </a:graphicData>
            </a:graphic>
          </wp:inline>
        </w:drawing>
      </w:r>
      <w:r>
        <w:rPr>
          <w:noProof/>
        </w:rPr>
        <w:lastRenderedPageBreak/>
        <w:drawing>
          <wp:inline distT="0" distB="0" distL="0" distR="0" wp14:anchorId="0298B7CA" wp14:editId="0F55FBF3">
            <wp:extent cx="4427220" cy="3682077"/>
            <wp:effectExtent l="0" t="0" r="0" b="0"/>
            <wp:docPr id="6906826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2677" name="Picture 6906826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34990" cy="3688540"/>
                    </a:xfrm>
                    <a:prstGeom prst="rect">
                      <a:avLst/>
                    </a:prstGeom>
                  </pic:spPr>
                </pic:pic>
              </a:graphicData>
            </a:graphic>
          </wp:inline>
        </w:drawing>
      </w:r>
      <w:r>
        <w:rPr>
          <w:noProof/>
        </w:rPr>
        <w:drawing>
          <wp:inline distT="0" distB="0" distL="0" distR="0" wp14:anchorId="192AB751" wp14:editId="0E51783E">
            <wp:extent cx="4486016" cy="3802380"/>
            <wp:effectExtent l="0" t="0" r="0" b="7620"/>
            <wp:docPr id="2036804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4191" name="Picture 2036804191"/>
                    <pic:cNvPicPr/>
                  </pic:nvPicPr>
                  <pic:blipFill>
                    <a:blip r:embed="rId20">
                      <a:extLst>
                        <a:ext uri="{28A0092B-C50C-407E-A947-70E740481C1C}">
                          <a14:useLocalDpi xmlns:a14="http://schemas.microsoft.com/office/drawing/2010/main" val="0"/>
                        </a:ext>
                      </a:extLst>
                    </a:blip>
                    <a:stretch>
                      <a:fillRect/>
                    </a:stretch>
                  </pic:blipFill>
                  <pic:spPr>
                    <a:xfrm>
                      <a:off x="0" y="0"/>
                      <a:ext cx="4499317" cy="3813654"/>
                    </a:xfrm>
                    <a:prstGeom prst="rect">
                      <a:avLst/>
                    </a:prstGeom>
                  </pic:spPr>
                </pic:pic>
              </a:graphicData>
            </a:graphic>
          </wp:inline>
        </w:drawing>
      </w:r>
      <w:r>
        <w:rPr>
          <w:noProof/>
        </w:rPr>
        <w:lastRenderedPageBreak/>
        <w:drawing>
          <wp:inline distT="0" distB="0" distL="0" distR="0" wp14:anchorId="61EF72F6" wp14:editId="12E4B126">
            <wp:extent cx="4960620" cy="3870486"/>
            <wp:effectExtent l="0" t="0" r="0" b="0"/>
            <wp:docPr id="14049261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26153" name="Picture 1404926153"/>
                    <pic:cNvPicPr/>
                  </pic:nvPicPr>
                  <pic:blipFill>
                    <a:blip r:embed="rId21">
                      <a:extLst>
                        <a:ext uri="{28A0092B-C50C-407E-A947-70E740481C1C}">
                          <a14:useLocalDpi xmlns:a14="http://schemas.microsoft.com/office/drawing/2010/main" val="0"/>
                        </a:ext>
                      </a:extLst>
                    </a:blip>
                    <a:stretch>
                      <a:fillRect/>
                    </a:stretch>
                  </pic:blipFill>
                  <pic:spPr>
                    <a:xfrm>
                      <a:off x="0" y="0"/>
                      <a:ext cx="4968233" cy="3876426"/>
                    </a:xfrm>
                    <a:prstGeom prst="rect">
                      <a:avLst/>
                    </a:prstGeom>
                  </pic:spPr>
                </pic:pic>
              </a:graphicData>
            </a:graphic>
          </wp:inline>
        </w:drawing>
      </w:r>
      <w:r>
        <w:rPr>
          <w:noProof/>
        </w:rPr>
        <w:drawing>
          <wp:inline distT="0" distB="0" distL="0" distR="0" wp14:anchorId="72CE5EBC" wp14:editId="2AA6135A">
            <wp:extent cx="5415918" cy="4511040"/>
            <wp:effectExtent l="0" t="0" r="0" b="3810"/>
            <wp:docPr id="13153003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00353" name="Picture 1315300353"/>
                    <pic:cNvPicPr/>
                  </pic:nvPicPr>
                  <pic:blipFill>
                    <a:blip r:embed="rId22">
                      <a:extLst>
                        <a:ext uri="{28A0092B-C50C-407E-A947-70E740481C1C}">
                          <a14:useLocalDpi xmlns:a14="http://schemas.microsoft.com/office/drawing/2010/main" val="0"/>
                        </a:ext>
                      </a:extLst>
                    </a:blip>
                    <a:stretch>
                      <a:fillRect/>
                    </a:stretch>
                  </pic:blipFill>
                  <pic:spPr>
                    <a:xfrm>
                      <a:off x="0" y="0"/>
                      <a:ext cx="5420694" cy="4515018"/>
                    </a:xfrm>
                    <a:prstGeom prst="rect">
                      <a:avLst/>
                    </a:prstGeom>
                  </pic:spPr>
                </pic:pic>
              </a:graphicData>
            </a:graphic>
          </wp:inline>
        </w:drawing>
      </w:r>
    </w:p>
    <w:p w14:paraId="56A3B25A" w14:textId="49CBC343" w:rsidR="008B52C4" w:rsidRDefault="008B52C4" w:rsidP="008B52C4">
      <w:pPr>
        <w:ind w:left="0" w:firstLine="0"/>
      </w:pPr>
      <w:r w:rsidRPr="008B52C4">
        <w:t>Results obtained using Otsu thresholding, GrabCut and region growing.</w:t>
      </w:r>
    </w:p>
    <w:p w14:paraId="6A73580B" w14:textId="0B60707F" w:rsidR="008B52C4" w:rsidRDefault="008B52C4" w:rsidP="008B52C4">
      <w:pPr>
        <w:ind w:left="0" w:firstLine="0"/>
      </w:pPr>
      <w:r>
        <w:rPr>
          <w:noProof/>
        </w:rPr>
        <w:lastRenderedPageBreak/>
        <w:drawing>
          <wp:inline distT="0" distB="0" distL="0" distR="0" wp14:anchorId="6559CDA6" wp14:editId="3F30FB72">
            <wp:extent cx="4555250" cy="3840480"/>
            <wp:effectExtent l="0" t="0" r="0" b="7620"/>
            <wp:docPr id="8695639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63980" name="Picture 869563980"/>
                    <pic:cNvPicPr/>
                  </pic:nvPicPr>
                  <pic:blipFill>
                    <a:blip r:embed="rId23">
                      <a:extLst>
                        <a:ext uri="{28A0092B-C50C-407E-A947-70E740481C1C}">
                          <a14:useLocalDpi xmlns:a14="http://schemas.microsoft.com/office/drawing/2010/main" val="0"/>
                        </a:ext>
                      </a:extLst>
                    </a:blip>
                    <a:stretch>
                      <a:fillRect/>
                    </a:stretch>
                  </pic:blipFill>
                  <pic:spPr>
                    <a:xfrm>
                      <a:off x="0" y="0"/>
                      <a:ext cx="4564439" cy="3848227"/>
                    </a:xfrm>
                    <a:prstGeom prst="rect">
                      <a:avLst/>
                    </a:prstGeom>
                  </pic:spPr>
                </pic:pic>
              </a:graphicData>
            </a:graphic>
          </wp:inline>
        </w:drawing>
      </w:r>
      <w:r>
        <w:rPr>
          <w:noProof/>
        </w:rPr>
        <w:drawing>
          <wp:inline distT="0" distB="0" distL="0" distR="0" wp14:anchorId="04060BBA" wp14:editId="3D741B14">
            <wp:extent cx="4975860" cy="4057641"/>
            <wp:effectExtent l="0" t="0" r="0" b="635"/>
            <wp:docPr id="15271391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9153" name="Picture 1527139153"/>
                    <pic:cNvPicPr/>
                  </pic:nvPicPr>
                  <pic:blipFill>
                    <a:blip r:embed="rId24">
                      <a:extLst>
                        <a:ext uri="{28A0092B-C50C-407E-A947-70E740481C1C}">
                          <a14:useLocalDpi xmlns:a14="http://schemas.microsoft.com/office/drawing/2010/main" val="0"/>
                        </a:ext>
                      </a:extLst>
                    </a:blip>
                    <a:stretch>
                      <a:fillRect/>
                    </a:stretch>
                  </pic:blipFill>
                  <pic:spPr>
                    <a:xfrm>
                      <a:off x="0" y="0"/>
                      <a:ext cx="4981339" cy="4062109"/>
                    </a:xfrm>
                    <a:prstGeom prst="rect">
                      <a:avLst/>
                    </a:prstGeom>
                  </pic:spPr>
                </pic:pic>
              </a:graphicData>
            </a:graphic>
          </wp:inline>
        </w:drawing>
      </w:r>
      <w:r>
        <w:rPr>
          <w:noProof/>
        </w:rPr>
        <w:lastRenderedPageBreak/>
        <w:drawing>
          <wp:inline distT="0" distB="0" distL="0" distR="0" wp14:anchorId="316D1465" wp14:editId="0C214193">
            <wp:extent cx="4830629" cy="3756660"/>
            <wp:effectExtent l="0" t="0" r="8255" b="0"/>
            <wp:docPr id="7432417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41716" name="Picture 743241716"/>
                    <pic:cNvPicPr/>
                  </pic:nvPicPr>
                  <pic:blipFill>
                    <a:blip r:embed="rId25">
                      <a:extLst>
                        <a:ext uri="{28A0092B-C50C-407E-A947-70E740481C1C}">
                          <a14:useLocalDpi xmlns:a14="http://schemas.microsoft.com/office/drawing/2010/main" val="0"/>
                        </a:ext>
                      </a:extLst>
                    </a:blip>
                    <a:stretch>
                      <a:fillRect/>
                    </a:stretch>
                  </pic:blipFill>
                  <pic:spPr>
                    <a:xfrm>
                      <a:off x="0" y="0"/>
                      <a:ext cx="4834626" cy="3759768"/>
                    </a:xfrm>
                    <a:prstGeom prst="rect">
                      <a:avLst/>
                    </a:prstGeom>
                  </pic:spPr>
                </pic:pic>
              </a:graphicData>
            </a:graphic>
          </wp:inline>
        </w:drawing>
      </w:r>
      <w:r>
        <w:rPr>
          <w:noProof/>
        </w:rPr>
        <w:drawing>
          <wp:inline distT="0" distB="0" distL="0" distR="0" wp14:anchorId="0F1219F1" wp14:editId="73EFCE3E">
            <wp:extent cx="5160844" cy="4191000"/>
            <wp:effectExtent l="0" t="0" r="1905" b="0"/>
            <wp:docPr id="1805598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9868" name="Picture 180559868"/>
                    <pic:cNvPicPr/>
                  </pic:nvPicPr>
                  <pic:blipFill>
                    <a:blip r:embed="rId26">
                      <a:extLst>
                        <a:ext uri="{28A0092B-C50C-407E-A947-70E740481C1C}">
                          <a14:useLocalDpi xmlns:a14="http://schemas.microsoft.com/office/drawing/2010/main" val="0"/>
                        </a:ext>
                      </a:extLst>
                    </a:blip>
                    <a:stretch>
                      <a:fillRect/>
                    </a:stretch>
                  </pic:blipFill>
                  <pic:spPr>
                    <a:xfrm>
                      <a:off x="0" y="0"/>
                      <a:ext cx="5166362" cy="4195481"/>
                    </a:xfrm>
                    <a:prstGeom prst="rect">
                      <a:avLst/>
                    </a:prstGeom>
                  </pic:spPr>
                </pic:pic>
              </a:graphicData>
            </a:graphic>
          </wp:inline>
        </w:drawing>
      </w:r>
    </w:p>
    <w:p w14:paraId="5B06D46D" w14:textId="67A1471A" w:rsidR="004B7696" w:rsidRPr="004B7696" w:rsidRDefault="004B7696" w:rsidP="004B7696"/>
    <w:p w14:paraId="306D099B" w14:textId="4FA31A6A" w:rsidR="00A52424" w:rsidRDefault="00000000" w:rsidP="004B7696">
      <w:pPr>
        <w:pStyle w:val="Heading2"/>
      </w:pPr>
      <w:r>
        <w:t>Interpretation</w:t>
      </w:r>
    </w:p>
    <w:p w14:paraId="62163EB3" w14:textId="77777777" w:rsidR="00A52424" w:rsidRDefault="00000000">
      <w:pPr>
        <w:ind w:left="-5"/>
      </w:pPr>
      <w:r>
        <w:t xml:space="preserve">The edge percentage of 4.31% indicates that a relatively small fraction of the image pixels were marked as Canny edges under the selected thresholds. The SIFT stage detected 856 local keypoints, showing that the </w:t>
      </w:r>
      <w:r>
        <w:lastRenderedPageBreak/>
        <w:t>image contains many locally distinctive structures. HOG produced a comparatively large descriptor because it represents gradient orientations over many cells and blocks. The four Gabor outputs provide directional texture measurements, while the GrabCut result indicates that approximately 36.96% of the pixels were labelled as foreground under the chosen initial rectangle.</w:t>
      </w:r>
    </w:p>
    <w:p w14:paraId="0D2CD27F" w14:textId="77777777" w:rsidR="00A52424" w:rsidRDefault="00000000">
      <w:pPr>
        <w:pStyle w:val="Heading1"/>
        <w:ind w:left="319" w:hanging="334"/>
      </w:pPr>
      <w:r>
        <w:t>Output Files</w:t>
      </w:r>
    </w:p>
    <w:p w14:paraId="0B93FFEC" w14:textId="4199F607" w:rsidR="00A52424" w:rsidRDefault="009A3F1B">
      <w:pPr>
        <w:spacing w:after="296"/>
        <w:ind w:left="-5"/>
      </w:pPr>
      <w:r>
        <w:t xml:space="preserve">We have successfully executed our code and the outputs are stored in files. </w:t>
      </w:r>
      <w:r w:rsidR="00000000">
        <w:t>These files are stored under the results directory and can be inspected independently.</w:t>
      </w:r>
    </w:p>
    <w:p w14:paraId="2B8B43E7" w14:textId="77777777" w:rsidR="00A52424" w:rsidRDefault="00000000">
      <w:pPr>
        <w:pStyle w:val="Heading1"/>
        <w:ind w:left="485" w:hanging="500"/>
      </w:pPr>
      <w:r>
        <w:t>Conclusion</w:t>
      </w:r>
    </w:p>
    <w:p w14:paraId="18B8CA0A" w14:textId="650F0D3B" w:rsidR="00A52424" w:rsidRDefault="00000000">
      <w:pPr>
        <w:spacing w:after="296"/>
        <w:ind w:left="-5"/>
      </w:pPr>
      <w:r>
        <w:t>PlantVision demonstrates a  classical computer vision workflow for plant-image analysis. The application brings together edge detection, structural feature detection, local and gradient descriptors, texture filtering, wavelet analysis and segmentation in one reproducible command-line project. The main value of the project is the practical comparison of several computer vision representations on the same image and the separation of each method into understandable processing stages.</w:t>
      </w:r>
    </w:p>
    <w:p w14:paraId="042BA24D" w14:textId="77777777" w:rsidR="00A52424" w:rsidRDefault="00000000">
      <w:pPr>
        <w:pStyle w:val="Heading1"/>
        <w:spacing w:after="37"/>
        <w:ind w:left="485" w:hanging="500"/>
      </w:pPr>
      <w:r>
        <w:t>References</w:t>
      </w:r>
    </w:p>
    <w:p w14:paraId="18FE0E16" w14:textId="77777777" w:rsidR="00A52424" w:rsidRDefault="00000000">
      <w:pPr>
        <w:numPr>
          <w:ilvl w:val="0"/>
          <w:numId w:val="4"/>
        </w:numPr>
        <w:spacing w:after="203" w:line="265" w:lineRule="auto"/>
        <w:ind w:hanging="331"/>
        <w:jc w:val="left"/>
      </w:pPr>
      <w:r>
        <w:rPr>
          <w:sz w:val="17"/>
        </w:rPr>
        <w:t>J. Canny, “A Computational Approach to Edge Detection,” IEEE Transactions on Pattern Analysis and Machine Intelligence,1986.</w:t>
      </w:r>
    </w:p>
    <w:p w14:paraId="656F189D" w14:textId="77777777" w:rsidR="00A52424" w:rsidRDefault="00000000">
      <w:pPr>
        <w:numPr>
          <w:ilvl w:val="0"/>
          <w:numId w:val="4"/>
        </w:numPr>
        <w:spacing w:after="203" w:line="265" w:lineRule="auto"/>
        <w:ind w:hanging="331"/>
        <w:jc w:val="left"/>
      </w:pPr>
      <w:r>
        <w:rPr>
          <w:sz w:val="17"/>
        </w:rPr>
        <w:t>D. G. Lowe, “Distinctive Image Features from Scale-Invariant Keypoints,” International Journal of Computer Vision, 2004.</w:t>
      </w:r>
    </w:p>
    <w:p w14:paraId="721028D5" w14:textId="77777777" w:rsidR="00A52424" w:rsidRDefault="00000000">
      <w:pPr>
        <w:numPr>
          <w:ilvl w:val="0"/>
          <w:numId w:val="4"/>
        </w:numPr>
        <w:spacing w:after="203" w:line="265" w:lineRule="auto"/>
        <w:ind w:hanging="331"/>
        <w:jc w:val="left"/>
      </w:pPr>
      <w:r>
        <w:rPr>
          <w:sz w:val="17"/>
        </w:rPr>
        <w:t>N. Dalal and B. Triggs, “Histograms of Oriented Gradients for Human Detection,” Proceedings of CVPR, 2005.</w:t>
      </w:r>
    </w:p>
    <w:p w14:paraId="70FB5F7F" w14:textId="77777777" w:rsidR="00A52424" w:rsidRDefault="00000000">
      <w:pPr>
        <w:numPr>
          <w:ilvl w:val="0"/>
          <w:numId w:val="4"/>
        </w:numPr>
        <w:spacing w:after="203" w:line="265" w:lineRule="auto"/>
        <w:ind w:hanging="331"/>
        <w:jc w:val="left"/>
      </w:pPr>
      <w:r>
        <w:rPr>
          <w:sz w:val="17"/>
        </w:rPr>
        <w:t>C. Harris and M. Stephens, “A Combined Corner and Edge Detector,” Proceedings of the Alvey Vision Conference, 1988.</w:t>
      </w:r>
    </w:p>
    <w:p w14:paraId="768B8F88" w14:textId="77777777" w:rsidR="00A52424" w:rsidRDefault="00000000">
      <w:pPr>
        <w:numPr>
          <w:ilvl w:val="0"/>
          <w:numId w:val="4"/>
        </w:numPr>
        <w:spacing w:after="203" w:line="265" w:lineRule="auto"/>
        <w:ind w:hanging="331"/>
        <w:jc w:val="left"/>
      </w:pPr>
      <w:r>
        <w:rPr>
          <w:sz w:val="17"/>
        </w:rPr>
        <w:t>R. O. Duda and P. E. Hart, Use of the Hough Transformation to Detect Lines and Curves in Pictures, Communications of theACM, 1972.</w:t>
      </w:r>
    </w:p>
    <w:p w14:paraId="630E531C" w14:textId="77777777" w:rsidR="00A52424" w:rsidRDefault="00000000">
      <w:pPr>
        <w:numPr>
          <w:ilvl w:val="0"/>
          <w:numId w:val="4"/>
        </w:numPr>
        <w:spacing w:after="203" w:line="265" w:lineRule="auto"/>
        <w:ind w:hanging="331"/>
        <w:jc w:val="left"/>
      </w:pPr>
      <w:r>
        <w:rPr>
          <w:sz w:val="17"/>
        </w:rPr>
        <w:t>N. Otsu, “A Threshold Selection Method from Gray-Level Histograms,” IEEE Transactions on Systems, Man, and Cybernetics,1979.</w:t>
      </w:r>
    </w:p>
    <w:p w14:paraId="37973902" w14:textId="77777777" w:rsidR="00A52424" w:rsidRDefault="00000000">
      <w:pPr>
        <w:numPr>
          <w:ilvl w:val="0"/>
          <w:numId w:val="4"/>
        </w:numPr>
        <w:spacing w:after="203" w:line="265" w:lineRule="auto"/>
        <w:ind w:hanging="331"/>
        <w:jc w:val="left"/>
      </w:pPr>
      <w:r>
        <w:rPr>
          <w:sz w:val="17"/>
        </w:rPr>
        <w:t>C. Rother, V. Kolmogorov, and A. Blake, “GrabCut: Interactive Foreground Extraction Using Iterated Graph Cuts,” ACMTransactions on Graphics, 2004.</w:t>
      </w:r>
    </w:p>
    <w:p w14:paraId="3F72C16A" w14:textId="77777777" w:rsidR="00A52424" w:rsidRDefault="00000000">
      <w:pPr>
        <w:numPr>
          <w:ilvl w:val="0"/>
          <w:numId w:val="4"/>
        </w:numPr>
        <w:spacing w:after="203" w:line="265" w:lineRule="auto"/>
        <w:ind w:hanging="331"/>
        <w:jc w:val="left"/>
      </w:pPr>
      <w:r>
        <w:rPr>
          <w:sz w:val="17"/>
        </w:rPr>
        <w:t>J. M. Gabor, “Theory of Communication,” Journal of the Institution of Electrical Engineers, 1946.</w:t>
      </w:r>
    </w:p>
    <w:p w14:paraId="3072E87C" w14:textId="77777777" w:rsidR="00A52424" w:rsidRDefault="00000000">
      <w:pPr>
        <w:numPr>
          <w:ilvl w:val="0"/>
          <w:numId w:val="4"/>
        </w:numPr>
        <w:spacing w:after="203" w:line="265" w:lineRule="auto"/>
        <w:ind w:hanging="331"/>
        <w:jc w:val="left"/>
      </w:pPr>
      <w:r>
        <w:rPr>
          <w:sz w:val="17"/>
        </w:rPr>
        <w:t>A. K. Jain, Fundamentals of Digital Image Processing, Prentice Hall, 1989.</w:t>
      </w:r>
    </w:p>
    <w:p w14:paraId="434DA2E1" w14:textId="77777777" w:rsidR="00A52424" w:rsidRDefault="00000000">
      <w:pPr>
        <w:numPr>
          <w:ilvl w:val="0"/>
          <w:numId w:val="4"/>
        </w:numPr>
        <w:spacing w:after="415" w:line="265" w:lineRule="auto"/>
        <w:ind w:hanging="331"/>
        <w:jc w:val="left"/>
      </w:pPr>
      <w:r>
        <w:rPr>
          <w:sz w:val="17"/>
        </w:rPr>
        <w:t>OpenCV Documentation, computer vision and image processing functions used in the implementation.</w:t>
      </w:r>
    </w:p>
    <w:p w14:paraId="2D421102" w14:textId="6B70D407" w:rsidR="00A52424" w:rsidRDefault="00A52424">
      <w:pPr>
        <w:ind w:left="-5"/>
      </w:pPr>
    </w:p>
    <w:sectPr w:rsidR="00A52424" w:rsidSect="004B7696">
      <w:pgSz w:w="11906" w:h="16838"/>
      <w:pgMar w:top="1084" w:right="1084" w:bottom="1429" w:left="1084" w:header="720" w:footer="720" w:gutter="0"/>
      <w:pgBorders w:offsetFrom="page">
        <w:top w:val="single" w:sz="4" w:space="24" w:color="215E99" w:themeColor="text2" w:themeTint="BF" w:shadow="1"/>
        <w:left w:val="single" w:sz="4" w:space="24" w:color="215E99" w:themeColor="text2" w:themeTint="BF" w:shadow="1"/>
        <w:bottom w:val="single" w:sz="4" w:space="24" w:color="215E99" w:themeColor="text2" w:themeTint="BF" w:shadow="1"/>
        <w:right w:val="single" w:sz="4" w:space="24" w:color="215E99" w:themeColor="text2" w:themeTint="BF" w:shadow="1"/>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13810"/>
    <w:multiLevelType w:val="hybridMultilevel"/>
    <w:tmpl w:val="889A18E0"/>
    <w:lvl w:ilvl="0" w:tplc="961AF3F2">
      <w:start w:val="1"/>
      <w:numFmt w:val="bullet"/>
      <w:lvlText w:val="•"/>
      <w:lvlJc w:val="left"/>
      <w:pPr>
        <w:ind w:left="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B2507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738EEC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1801CC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26EA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C2CF34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0C7A6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48720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3921CE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1CE01D0"/>
    <w:multiLevelType w:val="hybridMultilevel"/>
    <w:tmpl w:val="799A81D8"/>
    <w:lvl w:ilvl="0" w:tplc="994212CE">
      <w:start w:val="1"/>
      <w:numFmt w:val="decimal"/>
      <w:lvlText w:val="[%1]"/>
      <w:lvlJc w:val="left"/>
      <w:pPr>
        <w:ind w:left="3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B6F69A58">
      <w:start w:val="1"/>
      <w:numFmt w:val="lowerLetter"/>
      <w:lvlText w:val="%2"/>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D05AB778">
      <w:start w:val="1"/>
      <w:numFmt w:val="lowerRoman"/>
      <w:lvlText w:val="%3"/>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FE56F01E">
      <w:start w:val="1"/>
      <w:numFmt w:val="decimal"/>
      <w:lvlText w:val="%4"/>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2E443D10">
      <w:start w:val="1"/>
      <w:numFmt w:val="lowerLetter"/>
      <w:lvlText w:val="%5"/>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B862542">
      <w:start w:val="1"/>
      <w:numFmt w:val="lowerRoman"/>
      <w:lvlText w:val="%6"/>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DECA9E10">
      <w:start w:val="1"/>
      <w:numFmt w:val="decimal"/>
      <w:lvlText w:val="%7"/>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7690D9B2">
      <w:start w:val="1"/>
      <w:numFmt w:val="lowerLetter"/>
      <w:lvlText w:val="%8"/>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11621DB4">
      <w:start w:val="1"/>
      <w:numFmt w:val="lowerRoman"/>
      <w:lvlText w:val="%9"/>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4CDC46BB"/>
    <w:multiLevelType w:val="hybridMultilevel"/>
    <w:tmpl w:val="5B462A7E"/>
    <w:lvl w:ilvl="0" w:tplc="B13E29E6">
      <w:start w:val="1"/>
      <w:numFmt w:val="bullet"/>
      <w:lvlText w:val="•"/>
      <w:lvlJc w:val="left"/>
      <w:pPr>
        <w:ind w:left="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68DB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40862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08F2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388B8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E4C4C6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D0522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08760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DEEBE9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FFB059A"/>
    <w:multiLevelType w:val="multilevel"/>
    <w:tmpl w:val="4B1CFA18"/>
    <w:lvl w:ilvl="0">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5"/>
        <w:szCs w:val="25"/>
        <w:u w:val="none" w:color="000000"/>
        <w:bdr w:val="none" w:sz="0" w:space="0" w:color="auto"/>
        <w:shd w:val="clear" w:color="auto" w:fill="auto"/>
        <w:vertAlign w:val="baseline"/>
      </w:rPr>
    </w:lvl>
  </w:abstractNum>
  <w:abstractNum w:abstractNumId="4" w15:restartNumberingAfterBreak="0">
    <w:nsid w:val="5F82494F"/>
    <w:multiLevelType w:val="hybridMultilevel"/>
    <w:tmpl w:val="3EFCC7DC"/>
    <w:lvl w:ilvl="0" w:tplc="EABA8564">
      <w:start w:val="1"/>
      <w:numFmt w:val="bullet"/>
      <w:lvlText w:val="•"/>
      <w:lvlJc w:val="left"/>
      <w:pPr>
        <w:ind w:left="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940A9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57EC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5A672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66105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A18A28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5E8F9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EA0AA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3A4D3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165167589">
    <w:abstractNumId w:val="0"/>
  </w:num>
  <w:num w:numId="2" w16cid:durableId="1502310569">
    <w:abstractNumId w:val="4"/>
  </w:num>
  <w:num w:numId="3" w16cid:durableId="1036200591">
    <w:abstractNumId w:val="2"/>
  </w:num>
  <w:num w:numId="4" w16cid:durableId="786974883">
    <w:abstractNumId w:val="1"/>
  </w:num>
  <w:num w:numId="5" w16cid:durableId="936524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24"/>
    <w:rsid w:val="004B7696"/>
    <w:rsid w:val="008B52C4"/>
    <w:rsid w:val="009A3F1B"/>
    <w:rsid w:val="00A52424"/>
    <w:rsid w:val="00DD4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0860"/>
  <w15:docId w15:val="{1A02881A-C79A-48BB-B184-0951DABA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3" w:line="307"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5"/>
      </w:numPr>
      <w:spacing w:after="71"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numPr>
        <w:ilvl w:val="1"/>
        <w:numId w:val="5"/>
      </w:numPr>
      <w:spacing w:after="84" w:line="259" w:lineRule="auto"/>
      <w:ind w:left="10" w:hanging="10"/>
      <w:outlineLvl w:val="1"/>
    </w:pPr>
    <w:rPr>
      <w:rFonts w:ascii="Arial" w:eastAsia="Arial" w:hAnsi="Arial" w:cs="Arial"/>
      <w:b/>
      <w:color w:val="000000"/>
      <w:sz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5"/>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1602</Words>
  <Characters>9136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ranjan</dc:creator>
  <cp:keywords/>
  <cp:lastModifiedBy>anushka ranjan</cp:lastModifiedBy>
  <cp:revision>2</cp:revision>
  <dcterms:created xsi:type="dcterms:W3CDTF">2026-09-18T18:13:00Z</dcterms:created>
  <dcterms:modified xsi:type="dcterms:W3CDTF">2026-09-18T18:13:00Z</dcterms:modified>
</cp:coreProperties>
</file>