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3A41" w14:textId="77777777" w:rsidR="00D43402" w:rsidRPr="00D43402" w:rsidRDefault="00D43402" w:rsidP="00D43402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402">
        <w:rPr>
          <w:rFonts w:ascii="Times New Roman" w:eastAsia="Times New Roman" w:hAnsi="Times New Roman" w:cs="Times New Roman"/>
          <w:b/>
          <w:bCs/>
          <w:sz w:val="27"/>
          <w:szCs w:val="27"/>
        </w:rPr>
        <w:t>1 Exploratory Data Analysis (EDA)</w:t>
      </w:r>
    </w:p>
    <w:p w14:paraId="0C01A2A3" w14:textId="43F965B7" w:rsidR="00D43402" w:rsidRDefault="00D43402" w:rsidP="00D4340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3402">
        <w:rPr>
          <w:rFonts w:ascii="Times New Roman" w:eastAsia="Times New Roman" w:hAnsi="Times New Roman" w:cs="Times New Roman"/>
          <w:b/>
          <w:bCs/>
          <w:sz w:val="24"/>
          <w:szCs w:val="24"/>
        </w:rPr>
        <w:t>Class balance.</w:t>
      </w:r>
      <w:r w:rsidRPr="00D43402">
        <w:rPr>
          <w:rFonts w:ascii="Times New Roman" w:eastAsia="Times New Roman" w:hAnsi="Times New Roman" w:cs="Times New Roman"/>
          <w:sz w:val="24"/>
          <w:szCs w:val="24"/>
        </w:rPr>
        <w:t xml:space="preserve"> The corpus contains </w:t>
      </w:r>
      <w:r>
        <w:rPr>
          <w:rFonts w:ascii="Times New Roman" w:eastAsia="Times New Roman" w:hAnsi="Times New Roman" w:cs="Times New Roman"/>
          <w:sz w:val="24"/>
          <w:szCs w:val="24"/>
        </w:rPr>
        <w:t>18,650 messages with a mild imbalance (Safe ≈ 11k; Phish ≈ 7k</w:t>
      </w:r>
      <w:r w:rsidRPr="00D4340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D43402">
        <w:rPr>
          <w:rFonts w:ascii="Times New Roman" w:eastAsia="Times New Roman" w:hAnsi="Times New Roman" w:cs="Times New Roman"/>
          <w:i/>
          <w:iCs/>
          <w:sz w:val="24"/>
          <w:szCs w:val="24"/>
        </w:rPr>
        <w:t>Figure 1</w:t>
      </w:r>
      <w:r w:rsidRPr="00D43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illustrates this distribution and motivates the later use of class weighting</w:t>
      </w:r>
      <w:r w:rsidRPr="00D43402">
        <w:rPr>
          <w:rFonts w:ascii="Times New Roman" w:eastAsia="Times New Roman" w:hAnsi="Times New Roman" w:cs="Times New Roman"/>
          <w:sz w:val="24"/>
          <w:szCs w:val="24"/>
        </w:rPr>
        <w:t xml:space="preserve"> in the classifier.</w:t>
      </w:r>
    </w:p>
    <w:p w14:paraId="44E0C643" w14:textId="77777777" w:rsidR="00BF37AB" w:rsidRDefault="00D43402" w:rsidP="00BF37AB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64DEA74E" wp14:editId="6C08B046">
            <wp:extent cx="3568700" cy="265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EA6E" w14:textId="25F8BF31" w:rsidR="00D43402" w:rsidRPr="00D43402" w:rsidRDefault="00BF37AB" w:rsidP="00BF37AB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934062">
        <w:t>Class Distribution (Safe vs Phish)</w:t>
      </w:r>
    </w:p>
    <w:p w14:paraId="35C90495" w14:textId="77DBE130" w:rsidR="00D43402" w:rsidRDefault="00D43402" w:rsidP="00D4340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3402">
        <w:rPr>
          <w:rFonts w:ascii="Times New Roman" w:eastAsia="Times New Roman" w:hAnsi="Times New Roman" w:cs="Times New Roman"/>
          <w:b/>
          <w:bCs/>
          <w:sz w:val="24"/>
          <w:szCs w:val="24"/>
        </w:rPr>
        <w:t>Message length.</w:t>
      </w:r>
      <w:r w:rsidRPr="00D43402">
        <w:rPr>
          <w:rFonts w:ascii="Times New Roman" w:eastAsia="Times New Roman" w:hAnsi="Times New Roman" w:cs="Times New Roman"/>
          <w:sz w:val="24"/>
          <w:szCs w:val="24"/>
        </w:rPr>
        <w:t xml:space="preserve"> After trimming the longest 1 % outliers, 90 % of e-mails are shorter than 300 words (</w:t>
      </w:r>
      <w:r w:rsidRPr="00D43402">
        <w:rPr>
          <w:rFonts w:ascii="Times New Roman" w:eastAsia="Times New Roman" w:hAnsi="Times New Roman" w:cs="Times New Roman"/>
          <w:i/>
          <w:iCs/>
          <w:sz w:val="24"/>
          <w:szCs w:val="24"/>
        </w:rPr>
        <w:t>Figure 2</w:t>
      </w:r>
      <w:r w:rsidRPr="00D43402">
        <w:rPr>
          <w:rFonts w:ascii="Times New Roman" w:eastAsia="Times New Roman" w:hAnsi="Times New Roman" w:cs="Times New Roman"/>
          <w:sz w:val="24"/>
          <w:szCs w:val="24"/>
        </w:rPr>
        <w:t>). This informs the choice of a simple bag-of-words model instead of sequence architectures.</w:t>
      </w:r>
    </w:p>
    <w:p w14:paraId="1C9168D2" w14:textId="77777777" w:rsidR="00BF37AB" w:rsidRDefault="00D43402" w:rsidP="00BF37AB">
      <w:pPr>
        <w:keepNext/>
        <w:spacing w:before="100" w:beforeAutospacing="1" w:after="100" w:afterAutospacing="1" w:line="240" w:lineRule="auto"/>
        <w:jc w:val="left"/>
      </w:pPr>
      <w:r>
        <w:rPr>
          <w:noProof/>
        </w:rPr>
        <w:drawing>
          <wp:inline distT="0" distB="0" distL="0" distR="0" wp14:anchorId="691EF673" wp14:editId="554F78A8">
            <wp:extent cx="5384800" cy="2654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E32D" w14:textId="161AE24F" w:rsidR="00D43402" w:rsidRPr="00D43402" w:rsidRDefault="00BF37AB" w:rsidP="00BF37AB">
      <w:pPr>
        <w:pStyle w:val="Caption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276567">
        <w:t>E-mail Length Histogram (≤ 99th percentile)</w:t>
      </w:r>
    </w:p>
    <w:p w14:paraId="7BC198E6" w14:textId="28E3FB8D" w:rsidR="00D43402" w:rsidRDefault="00D43402" w:rsidP="00D4340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340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Lexical fingerprints.</w:t>
      </w:r>
      <w:r w:rsidRPr="00D43402">
        <w:rPr>
          <w:rFonts w:ascii="Times New Roman" w:eastAsia="Times New Roman" w:hAnsi="Times New Roman" w:cs="Times New Roman"/>
          <w:sz w:val="24"/>
          <w:szCs w:val="24"/>
        </w:rPr>
        <w:t xml:space="preserve"> TF-IDF averages reveal distinct vocabularies: phishing mails </w:t>
      </w:r>
      <w:proofErr w:type="spellStart"/>
      <w:r w:rsidRPr="00D43402">
        <w:rPr>
          <w:rFonts w:ascii="Times New Roman" w:eastAsia="Times New Roman" w:hAnsi="Times New Roman" w:cs="Times New Roman"/>
          <w:sz w:val="24"/>
          <w:szCs w:val="24"/>
        </w:rPr>
        <w:t>emphasise</w:t>
      </w:r>
      <w:proofErr w:type="spellEnd"/>
      <w:r w:rsidRPr="00D43402">
        <w:rPr>
          <w:rFonts w:ascii="Times New Roman" w:eastAsia="Times New Roman" w:hAnsi="Times New Roman" w:cs="Times New Roman"/>
          <w:sz w:val="24"/>
          <w:szCs w:val="24"/>
        </w:rPr>
        <w:t xml:space="preserve"> action and reward (</w:t>
      </w:r>
      <w:r w:rsidRPr="00D43402">
        <w:rPr>
          <w:rFonts w:ascii="Times New Roman" w:eastAsia="Times New Roman" w:hAnsi="Times New Roman" w:cs="Times New Roman"/>
          <w:i/>
          <w:iCs/>
          <w:sz w:val="24"/>
          <w:szCs w:val="24"/>
        </w:rPr>
        <w:t>click, free, money</w:t>
      </w:r>
      <w:r w:rsidRPr="00D43402">
        <w:rPr>
          <w:rFonts w:ascii="Times New Roman" w:eastAsia="Times New Roman" w:hAnsi="Times New Roman" w:cs="Times New Roman"/>
          <w:sz w:val="24"/>
          <w:szCs w:val="24"/>
        </w:rPr>
        <w:t>), whereas legitimate mails reference corporate or archival terms (</w:t>
      </w:r>
      <w:proofErr w:type="spellStart"/>
      <w:r w:rsidRPr="00D43402">
        <w:rPr>
          <w:rFonts w:ascii="Times New Roman" w:eastAsia="Times New Roman" w:hAnsi="Times New Roman" w:cs="Times New Roman"/>
          <w:i/>
          <w:iCs/>
          <w:sz w:val="24"/>
          <w:szCs w:val="24"/>
        </w:rPr>
        <w:t>enron</w:t>
      </w:r>
      <w:proofErr w:type="spellEnd"/>
      <w:r w:rsidRPr="00D43402">
        <w:rPr>
          <w:rFonts w:ascii="Times New Roman" w:eastAsia="Times New Roman" w:hAnsi="Times New Roman" w:cs="Times New Roman"/>
          <w:i/>
          <w:iCs/>
          <w:sz w:val="24"/>
          <w:szCs w:val="24"/>
        </w:rPr>
        <w:t>, 2002, thanks</w:t>
      </w:r>
      <w:r w:rsidRPr="00D43402">
        <w:rPr>
          <w:rFonts w:ascii="Times New Roman" w:eastAsia="Times New Roman" w:hAnsi="Times New Roman" w:cs="Times New Roman"/>
          <w:sz w:val="24"/>
          <w:szCs w:val="24"/>
        </w:rPr>
        <w:t xml:space="preserve">) as illustrated in </w:t>
      </w:r>
      <w:r w:rsidRPr="00D43402">
        <w:rPr>
          <w:rFonts w:ascii="Times New Roman" w:eastAsia="Times New Roman" w:hAnsi="Times New Roman" w:cs="Times New Roman"/>
          <w:i/>
          <w:iCs/>
          <w:sz w:val="24"/>
          <w:szCs w:val="24"/>
        </w:rPr>
        <w:t>Figures 3</w:t>
      </w:r>
      <w:r w:rsidRPr="00D43402">
        <w:rPr>
          <w:rFonts w:ascii="Times New Roman" w:eastAsia="Times New Roman" w:hAnsi="Times New Roman" w:cs="Times New Roman"/>
          <w:sz w:val="24"/>
          <w:szCs w:val="24"/>
        </w:rPr>
        <w:t xml:space="preserve"> (Phish) and 4 (Safe).</w:t>
      </w:r>
    </w:p>
    <w:p w14:paraId="7D70FA9F" w14:textId="77777777" w:rsidR="00BF37AB" w:rsidRDefault="00D43402" w:rsidP="00BF37AB">
      <w:pPr>
        <w:keepNext/>
        <w:spacing w:before="100" w:beforeAutospacing="1" w:after="100" w:afterAutospacing="1" w:line="240" w:lineRule="auto"/>
        <w:jc w:val="left"/>
      </w:pPr>
      <w:r>
        <w:rPr>
          <w:noProof/>
        </w:rPr>
        <w:drawing>
          <wp:inline distT="0" distB="0" distL="0" distR="0" wp14:anchorId="5695CDF5" wp14:editId="7D3BF13C">
            <wp:extent cx="5943600" cy="1957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61B27" w14:textId="2632D064" w:rsidR="00D43402" w:rsidRDefault="00BF37AB" w:rsidP="00BF37AB">
      <w:pPr>
        <w:pStyle w:val="Caption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Pr="00DD67C9">
        <w:t>Top-20 TF-IDF Terms – Phish</w:t>
      </w:r>
    </w:p>
    <w:p w14:paraId="3B4AD991" w14:textId="77777777" w:rsidR="00BF37AB" w:rsidRDefault="00D43402" w:rsidP="00BF37AB">
      <w:pPr>
        <w:keepNext/>
        <w:spacing w:before="100" w:beforeAutospacing="1" w:after="100" w:afterAutospacing="1" w:line="240" w:lineRule="auto"/>
        <w:jc w:val="left"/>
      </w:pPr>
      <w:r>
        <w:rPr>
          <w:noProof/>
        </w:rPr>
        <w:drawing>
          <wp:inline distT="0" distB="0" distL="0" distR="0" wp14:anchorId="343D2627" wp14:editId="16B461C0">
            <wp:extent cx="5943600" cy="1938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0532" w14:textId="0812E01A" w:rsidR="00D43402" w:rsidRPr="00D43402" w:rsidRDefault="00BF37AB" w:rsidP="00BF37AB">
      <w:pPr>
        <w:pStyle w:val="Caption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Pr="00FC2D6B">
        <w:t>Top-20 TF-IDF Terms – Safe</w:t>
      </w:r>
    </w:p>
    <w:p w14:paraId="4D13A86A" w14:textId="4227ADF8" w:rsidR="00D43402" w:rsidRPr="00D43402" w:rsidRDefault="00D43402" w:rsidP="00D4340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630C3E7" w14:textId="77777777" w:rsidR="00D43402" w:rsidRPr="00D43402" w:rsidRDefault="00D43402" w:rsidP="00D43402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402">
        <w:rPr>
          <w:rFonts w:ascii="Times New Roman" w:eastAsia="Times New Roman" w:hAnsi="Times New Roman" w:cs="Times New Roman"/>
          <w:b/>
          <w:bCs/>
          <w:sz w:val="27"/>
          <w:szCs w:val="27"/>
        </w:rPr>
        <w:t>2 Feature-Selection Methods and Results</w:t>
      </w:r>
    </w:p>
    <w:p w14:paraId="17D81CC8" w14:textId="32BEC9D4" w:rsidR="00D43402" w:rsidRPr="00D43402" w:rsidRDefault="00D43402" w:rsidP="00D4340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3402">
        <w:rPr>
          <w:rFonts w:ascii="Times New Roman" w:eastAsia="Times New Roman" w:hAnsi="Times New Roman" w:cs="Times New Roman"/>
          <w:sz w:val="24"/>
          <w:szCs w:val="24"/>
        </w:rPr>
        <w:t xml:space="preserve">Two filter techniques were applied to the </w:t>
      </w:r>
      <w:r w:rsidR="00190090">
        <w:rPr>
          <w:rFonts w:ascii="Times New Roman" w:eastAsia="Times New Roman" w:hAnsi="Times New Roman" w:cs="Times New Roman"/>
          <w:sz w:val="24"/>
          <w:szCs w:val="24"/>
        </w:rPr>
        <w:t>3,000-term</w:t>
      </w:r>
      <w:r w:rsidRPr="00D43402">
        <w:rPr>
          <w:rFonts w:ascii="Times New Roman" w:eastAsia="Times New Roman" w:hAnsi="Times New Roman" w:cs="Times New Roman"/>
          <w:sz w:val="24"/>
          <w:szCs w:val="24"/>
        </w:rPr>
        <w:t xml:space="preserve"> TF-IDF matrix:</w:t>
      </w:r>
    </w:p>
    <w:p w14:paraId="58D4F068" w14:textId="0F7FFD2B" w:rsidR="00D43402" w:rsidRDefault="00D43402" w:rsidP="00D4340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3402">
        <w:rPr>
          <w:rFonts w:ascii="Times New Roman" w:eastAsia="Times New Roman" w:hAnsi="Times New Roman" w:cs="Times New Roman"/>
          <w:b/>
          <w:bCs/>
          <w:sz w:val="24"/>
          <w:szCs w:val="24"/>
        </w:rPr>
        <w:t>Chi-square (χ²) statistic</w:t>
      </w:r>
      <w:r w:rsidRPr="00D43402">
        <w:rPr>
          <w:rFonts w:ascii="Times New Roman" w:eastAsia="Times New Roman" w:hAnsi="Times New Roman" w:cs="Times New Roman"/>
          <w:sz w:val="24"/>
          <w:szCs w:val="24"/>
        </w:rPr>
        <w:t xml:space="preserve"> — ranks tokens by dependence on the class label. High-score terms such as </w:t>
      </w:r>
      <w:r w:rsidRPr="00D434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click, </w:t>
      </w:r>
      <w:proofErr w:type="spellStart"/>
      <w:r w:rsidRPr="00D43402">
        <w:rPr>
          <w:rFonts w:ascii="Times New Roman" w:eastAsia="Times New Roman" w:hAnsi="Times New Roman" w:cs="Times New Roman"/>
          <w:i/>
          <w:iCs/>
          <w:sz w:val="24"/>
          <w:szCs w:val="24"/>
        </w:rPr>
        <w:t>viagra</w:t>
      </w:r>
      <w:proofErr w:type="spellEnd"/>
      <w:r w:rsidRPr="00D434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="0019009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and </w:t>
      </w:r>
      <w:r w:rsidRPr="00D43402">
        <w:rPr>
          <w:rFonts w:ascii="Times New Roman" w:eastAsia="Times New Roman" w:hAnsi="Times New Roman" w:cs="Times New Roman"/>
          <w:i/>
          <w:iCs/>
          <w:sz w:val="24"/>
          <w:szCs w:val="24"/>
        </w:rPr>
        <w:t>offer</w:t>
      </w:r>
      <w:r w:rsidRPr="00D43402">
        <w:rPr>
          <w:rFonts w:ascii="Times New Roman" w:eastAsia="Times New Roman" w:hAnsi="Times New Roman" w:cs="Times New Roman"/>
          <w:sz w:val="24"/>
          <w:szCs w:val="24"/>
        </w:rPr>
        <w:t xml:space="preserve"> are strong phishing indicators (</w:t>
      </w:r>
      <w:r w:rsidRPr="00D43402">
        <w:rPr>
          <w:rFonts w:ascii="Times New Roman" w:eastAsia="Times New Roman" w:hAnsi="Times New Roman" w:cs="Times New Roman"/>
          <w:i/>
          <w:iCs/>
          <w:sz w:val="24"/>
          <w:szCs w:val="24"/>
        </w:rPr>
        <w:t>Figure 5</w:t>
      </w:r>
      <w:r w:rsidRPr="00D4340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A653F08" w14:textId="77777777" w:rsidR="00BF37AB" w:rsidRDefault="00D43402" w:rsidP="00BF37AB">
      <w:pPr>
        <w:keepNext/>
        <w:spacing w:before="100" w:beforeAutospacing="1" w:after="100" w:afterAutospacing="1" w:line="240" w:lineRule="auto"/>
        <w:ind w:left="720"/>
        <w:jc w:val="left"/>
      </w:pPr>
      <w:r>
        <w:rPr>
          <w:noProof/>
        </w:rPr>
        <w:lastRenderedPageBreak/>
        <w:drawing>
          <wp:inline distT="0" distB="0" distL="0" distR="0" wp14:anchorId="58E26705" wp14:editId="63E2B2F1">
            <wp:extent cx="5943600" cy="1941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05E0" w14:textId="2392383B" w:rsidR="00D43402" w:rsidRPr="00D43402" w:rsidRDefault="00BF37AB" w:rsidP="00BF37AB">
      <w:pPr>
        <w:pStyle w:val="Caption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 w:rsidRPr="007B702D">
        <w:t>Top-25 χ²-Score Features</w:t>
      </w:r>
    </w:p>
    <w:p w14:paraId="7C17B81E" w14:textId="68224BE2" w:rsidR="00D43402" w:rsidRDefault="00D43402" w:rsidP="00D4340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3402">
        <w:rPr>
          <w:rFonts w:ascii="Times New Roman" w:eastAsia="Times New Roman" w:hAnsi="Times New Roman" w:cs="Times New Roman"/>
          <w:b/>
          <w:bCs/>
          <w:sz w:val="24"/>
          <w:szCs w:val="24"/>
        </w:rPr>
        <w:t>Mutual Information (MI)</w:t>
      </w:r>
      <w:r w:rsidRPr="00D43402">
        <w:rPr>
          <w:rFonts w:ascii="Times New Roman" w:eastAsia="Times New Roman" w:hAnsi="Times New Roman" w:cs="Times New Roman"/>
          <w:sz w:val="24"/>
          <w:szCs w:val="24"/>
        </w:rPr>
        <w:t xml:space="preserve"> — measures information gain. The top tokens (</w:t>
      </w:r>
      <w:r w:rsidRPr="00D43402">
        <w:rPr>
          <w:rFonts w:ascii="Times New Roman" w:eastAsia="Times New Roman" w:hAnsi="Times New Roman" w:cs="Times New Roman"/>
          <w:i/>
          <w:iCs/>
          <w:sz w:val="24"/>
          <w:szCs w:val="24"/>
        </w:rPr>
        <w:t>com, time, information</w:t>
      </w:r>
      <w:r w:rsidRPr="00D43402">
        <w:rPr>
          <w:rFonts w:ascii="Times New Roman" w:eastAsia="Times New Roman" w:hAnsi="Times New Roman" w:cs="Times New Roman"/>
          <w:sz w:val="24"/>
          <w:szCs w:val="24"/>
        </w:rPr>
        <w:t>) include both spam and ham cues, yielding a more balanced set (</w:t>
      </w:r>
      <w:r w:rsidRPr="00D43402">
        <w:rPr>
          <w:rFonts w:ascii="Times New Roman" w:eastAsia="Times New Roman" w:hAnsi="Times New Roman" w:cs="Times New Roman"/>
          <w:i/>
          <w:iCs/>
          <w:sz w:val="24"/>
          <w:szCs w:val="24"/>
        </w:rPr>
        <w:t>Figure 6</w:t>
      </w:r>
      <w:r w:rsidRPr="00D4340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B7A9E8" w14:textId="77777777" w:rsidR="00BF37AB" w:rsidRDefault="00D43402" w:rsidP="00BF37AB">
      <w:pPr>
        <w:keepNext/>
        <w:spacing w:before="100" w:beforeAutospacing="1" w:after="100" w:afterAutospacing="1" w:line="240" w:lineRule="auto"/>
        <w:ind w:left="720"/>
        <w:jc w:val="left"/>
      </w:pPr>
      <w:r>
        <w:rPr>
          <w:noProof/>
        </w:rPr>
        <w:drawing>
          <wp:inline distT="0" distB="0" distL="0" distR="0" wp14:anchorId="1AD054B5" wp14:editId="70BC128F">
            <wp:extent cx="5943600" cy="1957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FA51" w14:textId="7E32C9B0" w:rsidR="00D43402" w:rsidRPr="00D43402" w:rsidRDefault="00BF37AB" w:rsidP="00BF37AB">
      <w:pPr>
        <w:pStyle w:val="Caption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 w:rsidRPr="00A8354D">
        <w:t>Top-25 Mutual-Information Features</w:t>
      </w:r>
    </w:p>
    <w:p w14:paraId="34FF5E25" w14:textId="77777777" w:rsidR="00D43402" w:rsidRPr="00D43402" w:rsidRDefault="00D43402" w:rsidP="00D4340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3402">
        <w:rPr>
          <w:rFonts w:ascii="Times New Roman" w:eastAsia="Times New Roman" w:hAnsi="Times New Roman" w:cs="Times New Roman"/>
          <w:sz w:val="24"/>
          <w:szCs w:val="24"/>
        </w:rPr>
        <w:t>These ranked lists reduce dimensionality for future ablation studies while retaining semantically meaningful features.</w:t>
      </w:r>
    </w:p>
    <w:p w14:paraId="43CB8609" w14:textId="052A9343" w:rsidR="00D43402" w:rsidRPr="00D43402" w:rsidRDefault="00D43402" w:rsidP="00D4340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1E1E3E1" w14:textId="77777777" w:rsidR="00D43402" w:rsidRPr="00D43402" w:rsidRDefault="00D43402" w:rsidP="00D43402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402">
        <w:rPr>
          <w:rFonts w:ascii="Times New Roman" w:eastAsia="Times New Roman" w:hAnsi="Times New Roman" w:cs="Times New Roman"/>
          <w:b/>
          <w:bCs/>
          <w:sz w:val="27"/>
          <w:szCs w:val="27"/>
        </w:rPr>
        <w:t>3 Pre-processing Pipeline and 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420"/>
        <w:gridCol w:w="3482"/>
      </w:tblGrid>
      <w:tr w:rsidR="00D43402" w:rsidRPr="00D43402" w14:paraId="3054FC2E" w14:textId="77777777" w:rsidTr="00D43402">
        <w:tc>
          <w:tcPr>
            <w:tcW w:w="0" w:type="auto"/>
            <w:hideMark/>
          </w:tcPr>
          <w:p w14:paraId="01F01C10" w14:textId="77777777" w:rsidR="00D43402" w:rsidRPr="00D43402" w:rsidRDefault="00D43402" w:rsidP="00D43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3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Stage</w:t>
            </w:r>
          </w:p>
        </w:tc>
        <w:tc>
          <w:tcPr>
            <w:tcW w:w="0" w:type="auto"/>
            <w:hideMark/>
          </w:tcPr>
          <w:p w14:paraId="737145E3" w14:textId="77777777" w:rsidR="00D43402" w:rsidRPr="00D43402" w:rsidRDefault="00D43402" w:rsidP="00D43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3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hideMark/>
          </w:tcPr>
          <w:p w14:paraId="5B92F885" w14:textId="77777777" w:rsidR="00D43402" w:rsidRPr="00D43402" w:rsidRDefault="00D43402" w:rsidP="00D43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3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Rationale</w:t>
            </w:r>
          </w:p>
        </w:tc>
      </w:tr>
      <w:tr w:rsidR="00D43402" w:rsidRPr="00D43402" w14:paraId="43CA0B5C" w14:textId="77777777" w:rsidTr="00D43402">
        <w:tc>
          <w:tcPr>
            <w:tcW w:w="0" w:type="auto"/>
            <w:hideMark/>
          </w:tcPr>
          <w:p w14:paraId="475B3FD6" w14:textId="4E3EA719" w:rsidR="00D43402" w:rsidRPr="00D43402" w:rsidRDefault="00D43402" w:rsidP="00D4340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 </w:t>
            </w:r>
            <w:r w:rsidR="00190090" w:rsidRPr="00D43402">
              <w:rPr>
                <w:rFonts w:ascii="Times New Roman" w:eastAsia="Times New Roman" w:hAnsi="Times New Roman" w:cs="Times New Roman"/>
                <w:sz w:val="24"/>
                <w:szCs w:val="24"/>
              </w:rPr>
              <w:t>normalization</w:t>
            </w:r>
          </w:p>
        </w:tc>
        <w:tc>
          <w:tcPr>
            <w:tcW w:w="0" w:type="auto"/>
            <w:hideMark/>
          </w:tcPr>
          <w:p w14:paraId="12ACC764" w14:textId="77777777" w:rsidR="00D43402" w:rsidRPr="00D43402" w:rsidRDefault="00D43402" w:rsidP="00D4340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lower-case, punctuation removal, URL → token </w:t>
            </w:r>
            <w:proofErr w:type="spellStart"/>
            <w:r w:rsidRPr="00D434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hideMark/>
          </w:tcPr>
          <w:p w14:paraId="096A0838" w14:textId="77777777" w:rsidR="00D43402" w:rsidRPr="00D43402" w:rsidRDefault="00D43402" w:rsidP="00D4340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402">
              <w:rPr>
                <w:rFonts w:ascii="Times New Roman" w:eastAsia="Times New Roman" w:hAnsi="Times New Roman" w:cs="Times New Roman"/>
                <w:sz w:val="24"/>
                <w:szCs w:val="24"/>
              </w:rPr>
              <w:t>Reduces sparsity; abstracts session-specific links.</w:t>
            </w:r>
          </w:p>
        </w:tc>
      </w:tr>
      <w:tr w:rsidR="00D43402" w:rsidRPr="00D43402" w14:paraId="4E2D361E" w14:textId="77777777" w:rsidTr="00D43402">
        <w:tc>
          <w:tcPr>
            <w:tcW w:w="0" w:type="auto"/>
            <w:hideMark/>
          </w:tcPr>
          <w:p w14:paraId="3922990C" w14:textId="77777777" w:rsidR="00D43402" w:rsidRPr="00D43402" w:rsidRDefault="00D43402" w:rsidP="00D4340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402">
              <w:rPr>
                <w:rFonts w:ascii="Times New Roman" w:eastAsia="Times New Roman" w:hAnsi="Times New Roman" w:cs="Times New Roman"/>
                <w:sz w:val="24"/>
                <w:szCs w:val="24"/>
              </w:rPr>
              <w:t>Stop-word removal</w:t>
            </w:r>
          </w:p>
        </w:tc>
        <w:tc>
          <w:tcPr>
            <w:tcW w:w="0" w:type="auto"/>
            <w:hideMark/>
          </w:tcPr>
          <w:p w14:paraId="7F5625EA" w14:textId="77777777" w:rsidR="00D43402" w:rsidRPr="00D43402" w:rsidRDefault="00D43402" w:rsidP="00D4340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402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English list</w:t>
            </w:r>
          </w:p>
        </w:tc>
        <w:tc>
          <w:tcPr>
            <w:tcW w:w="0" w:type="auto"/>
            <w:hideMark/>
          </w:tcPr>
          <w:p w14:paraId="26F989EE" w14:textId="77777777" w:rsidR="00D43402" w:rsidRPr="00D43402" w:rsidRDefault="00D43402" w:rsidP="00D4340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402">
              <w:rPr>
                <w:rFonts w:ascii="Times New Roman" w:eastAsia="Times New Roman" w:hAnsi="Times New Roman" w:cs="Times New Roman"/>
                <w:sz w:val="24"/>
                <w:szCs w:val="24"/>
              </w:rPr>
              <w:t>Removes high-frequency functional words.</w:t>
            </w:r>
          </w:p>
        </w:tc>
      </w:tr>
      <w:tr w:rsidR="00D43402" w:rsidRPr="00D43402" w14:paraId="1313C31A" w14:textId="77777777" w:rsidTr="00D43402">
        <w:tc>
          <w:tcPr>
            <w:tcW w:w="0" w:type="auto"/>
            <w:hideMark/>
          </w:tcPr>
          <w:p w14:paraId="378201C1" w14:textId="77777777" w:rsidR="00D43402" w:rsidRPr="00D43402" w:rsidRDefault="00D43402" w:rsidP="00D4340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3402">
              <w:rPr>
                <w:rFonts w:ascii="Times New Roman" w:eastAsia="Times New Roman" w:hAnsi="Times New Roman" w:cs="Times New Roman"/>
                <w:sz w:val="24"/>
                <w:szCs w:val="24"/>
              </w:rPr>
              <w:t>Tokenisation</w:t>
            </w:r>
            <w:proofErr w:type="spellEnd"/>
            <w:r w:rsidRPr="00D43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TF-IDF (1-2 g)</w:t>
            </w:r>
          </w:p>
        </w:tc>
        <w:tc>
          <w:tcPr>
            <w:tcW w:w="0" w:type="auto"/>
            <w:hideMark/>
          </w:tcPr>
          <w:p w14:paraId="118A0F53" w14:textId="6CAC1675" w:rsidR="00D43402" w:rsidRPr="00D43402" w:rsidRDefault="00D43402" w:rsidP="00D4340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vocab = </w:t>
            </w:r>
            <w:r w:rsidR="00190090">
              <w:rPr>
                <w:rFonts w:ascii="Times New Roman" w:eastAsia="Times New Roman" w:hAnsi="Times New Roman" w:cs="Times New Roman"/>
                <w:sz w:val="24"/>
                <w:szCs w:val="24"/>
              </w:rPr>
              <w:t>3,000</w:t>
            </w:r>
            <w:r w:rsidRPr="00D43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3402">
              <w:rPr>
                <w:rFonts w:ascii="Courier New" w:eastAsia="Times New Roman" w:hAnsi="Courier New" w:cs="Courier New"/>
                <w:sz w:val="20"/>
                <w:szCs w:val="20"/>
              </w:rPr>
              <w:t>max_df</w:t>
            </w:r>
            <w:proofErr w:type="spellEnd"/>
            <w:r w:rsidRPr="00D43402">
              <w:rPr>
                <w:rFonts w:ascii="Courier New" w:eastAsia="Times New Roman" w:hAnsi="Courier New" w:cs="Courier New"/>
                <w:sz w:val="20"/>
                <w:szCs w:val="20"/>
              </w:rPr>
              <w:t>=0.9</w:t>
            </w:r>
          </w:p>
        </w:tc>
        <w:tc>
          <w:tcPr>
            <w:tcW w:w="0" w:type="auto"/>
            <w:hideMark/>
          </w:tcPr>
          <w:p w14:paraId="787A9E31" w14:textId="77777777" w:rsidR="00D43402" w:rsidRPr="00D43402" w:rsidRDefault="00D43402" w:rsidP="00D4340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402">
              <w:rPr>
                <w:rFonts w:ascii="Times New Roman" w:eastAsia="Times New Roman" w:hAnsi="Times New Roman" w:cs="Times New Roman"/>
                <w:sz w:val="24"/>
                <w:szCs w:val="24"/>
              </w:rPr>
              <w:t>Captures phrase patterns; limits dimensionality.</w:t>
            </w:r>
          </w:p>
        </w:tc>
      </w:tr>
      <w:tr w:rsidR="00D43402" w:rsidRPr="00D43402" w14:paraId="439019A0" w14:textId="77777777" w:rsidTr="00D43402">
        <w:tc>
          <w:tcPr>
            <w:tcW w:w="0" w:type="auto"/>
            <w:hideMark/>
          </w:tcPr>
          <w:p w14:paraId="78307550" w14:textId="77777777" w:rsidR="00D43402" w:rsidRPr="00D43402" w:rsidRDefault="00D43402" w:rsidP="00D4340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402">
              <w:rPr>
                <w:rFonts w:ascii="Times New Roman" w:eastAsia="Times New Roman" w:hAnsi="Times New Roman" w:cs="Times New Roman"/>
                <w:sz w:val="24"/>
                <w:szCs w:val="24"/>
              </w:rPr>
              <w:t>Train–test split</w:t>
            </w:r>
          </w:p>
        </w:tc>
        <w:tc>
          <w:tcPr>
            <w:tcW w:w="0" w:type="auto"/>
            <w:hideMark/>
          </w:tcPr>
          <w:p w14:paraId="76117917" w14:textId="7380199B" w:rsidR="00D43402" w:rsidRPr="00D43402" w:rsidRDefault="00D43402" w:rsidP="00D4340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402">
              <w:rPr>
                <w:rFonts w:ascii="Times New Roman" w:eastAsia="Times New Roman" w:hAnsi="Times New Roman" w:cs="Times New Roman"/>
                <w:sz w:val="24"/>
                <w:szCs w:val="24"/>
              </w:rPr>
              <w:t>80 20, stratified</w:t>
            </w:r>
          </w:p>
        </w:tc>
        <w:tc>
          <w:tcPr>
            <w:tcW w:w="0" w:type="auto"/>
            <w:hideMark/>
          </w:tcPr>
          <w:p w14:paraId="175F7173" w14:textId="77777777" w:rsidR="00D43402" w:rsidRPr="00D43402" w:rsidRDefault="00D43402" w:rsidP="00D4340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402">
              <w:rPr>
                <w:rFonts w:ascii="Times New Roman" w:eastAsia="Times New Roman" w:hAnsi="Times New Roman" w:cs="Times New Roman"/>
                <w:sz w:val="24"/>
                <w:szCs w:val="24"/>
              </w:rPr>
              <w:t>Preserves class ratio (train = 14 920; test = 3 730).</w:t>
            </w:r>
          </w:p>
        </w:tc>
      </w:tr>
    </w:tbl>
    <w:p w14:paraId="0A33E898" w14:textId="19314DAE" w:rsidR="00D43402" w:rsidRPr="00D43402" w:rsidRDefault="00D43402" w:rsidP="00D4340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3402">
        <w:rPr>
          <w:rFonts w:ascii="Times New Roman" w:eastAsia="Times New Roman" w:hAnsi="Times New Roman" w:cs="Times New Roman"/>
          <w:sz w:val="24"/>
          <w:szCs w:val="24"/>
        </w:rPr>
        <w:lastRenderedPageBreak/>
        <w:t>The cleaned corpus (</w:t>
      </w:r>
      <w:r w:rsidR="00190090">
        <w:rPr>
          <w:rFonts w:ascii="Times New Roman" w:eastAsia="Times New Roman" w:hAnsi="Times New Roman" w:cs="Times New Roman"/>
          <w:sz w:val="24"/>
          <w:szCs w:val="24"/>
        </w:rPr>
        <w:t>18,363</w:t>
      </w:r>
      <w:r w:rsidRPr="00D43402">
        <w:rPr>
          <w:rFonts w:ascii="Times New Roman" w:eastAsia="Times New Roman" w:hAnsi="Times New Roman" w:cs="Times New Roman"/>
          <w:sz w:val="24"/>
          <w:szCs w:val="24"/>
        </w:rPr>
        <w:t xml:space="preserve"> rows after minor null removal) was </w:t>
      </w:r>
      <w:proofErr w:type="spellStart"/>
      <w:r w:rsidRPr="00D43402">
        <w:rPr>
          <w:rFonts w:ascii="Times New Roman" w:eastAsia="Times New Roman" w:hAnsi="Times New Roman" w:cs="Times New Roman"/>
          <w:sz w:val="24"/>
          <w:szCs w:val="24"/>
        </w:rPr>
        <w:t>vectorised</w:t>
      </w:r>
      <w:proofErr w:type="spellEnd"/>
      <w:r w:rsidRPr="00D43402">
        <w:rPr>
          <w:rFonts w:ascii="Times New Roman" w:eastAsia="Times New Roman" w:hAnsi="Times New Roman" w:cs="Times New Roman"/>
          <w:sz w:val="24"/>
          <w:szCs w:val="24"/>
        </w:rPr>
        <w:t xml:space="preserve"> in under 10 s and is stable for reproducible experiments.</w:t>
      </w:r>
    </w:p>
    <w:p w14:paraId="027AC0F4" w14:textId="77777777" w:rsidR="00AD11F7" w:rsidRDefault="00AD11F7"/>
    <w:sectPr w:rsidR="00AD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A71DB"/>
    <w:multiLevelType w:val="multilevel"/>
    <w:tmpl w:val="5D08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12"/>
    <w:rsid w:val="0000345B"/>
    <w:rsid w:val="00190090"/>
    <w:rsid w:val="00214757"/>
    <w:rsid w:val="00481E12"/>
    <w:rsid w:val="005B4DEE"/>
    <w:rsid w:val="005F3ED8"/>
    <w:rsid w:val="0089594D"/>
    <w:rsid w:val="008A3D68"/>
    <w:rsid w:val="00AD11F7"/>
    <w:rsid w:val="00B26211"/>
    <w:rsid w:val="00BF37AB"/>
    <w:rsid w:val="00D13E26"/>
    <w:rsid w:val="00D43402"/>
    <w:rsid w:val="00EA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FF290"/>
  <w15:chartTrackingRefBased/>
  <w15:docId w15:val="{B5A6CE6C-E3DD-4CE0-BA3B-F13091D3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D68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4DE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link w:val="Heading3Char"/>
    <w:uiPriority w:val="9"/>
    <w:qFormat/>
    <w:rsid w:val="00D43402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DEE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Style1">
    <w:name w:val="Style1"/>
    <w:basedOn w:val="Subtitle"/>
    <w:link w:val="Style1Char"/>
    <w:qFormat/>
    <w:rsid w:val="0000345B"/>
    <w:rPr>
      <w:rFonts w:ascii="Times New Roman" w:hAnsi="Times New Roman"/>
      <w:b/>
      <w:i/>
      <w:sz w:val="24"/>
    </w:rPr>
  </w:style>
  <w:style w:type="character" w:customStyle="1" w:styleId="Style1Char">
    <w:name w:val="Style1 Char"/>
    <w:basedOn w:val="SubtitleChar"/>
    <w:link w:val="Style1"/>
    <w:rsid w:val="0000345B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4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45B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D434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34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3402"/>
    <w:rPr>
      <w:b/>
      <w:bCs/>
    </w:rPr>
  </w:style>
  <w:style w:type="character" w:styleId="Emphasis">
    <w:name w:val="Emphasis"/>
    <w:basedOn w:val="DefaultParagraphFont"/>
    <w:uiPriority w:val="20"/>
    <w:qFormat/>
    <w:rsid w:val="00D4340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34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4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F37A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8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308</Words>
  <Characters>1800</Characters>
  <Application>Microsoft Office Word</Application>
  <DocSecurity>0</DocSecurity>
  <Lines>56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Younas</dc:creator>
  <cp:keywords/>
  <dc:description/>
  <cp:lastModifiedBy>Faizan Younas</cp:lastModifiedBy>
  <cp:revision>4</cp:revision>
  <dcterms:created xsi:type="dcterms:W3CDTF">2025-06-20T05:58:00Z</dcterms:created>
  <dcterms:modified xsi:type="dcterms:W3CDTF">2025-06-20T06:20:00Z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c4ddd570-b43e-455e-9eb6-539b5c9d85e4</vt:lpwstr>
  </property>
</Properties>
</file>