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DE" w:rsidRPr="00FA68DE" w:rsidRDefault="00FA68DE" w:rsidP="00FA68DE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Cs/>
          <w:color w:val="006DAD"/>
          <w:kern w:val="36"/>
          <w:sz w:val="53"/>
          <w:szCs w:val="53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006DAD"/>
          <w:kern w:val="36"/>
          <w:sz w:val="53"/>
          <w:szCs w:val="53"/>
          <w:lang w:eastAsia="ru-RU"/>
        </w:rPr>
        <w:t>Политика конфиденциальности персональных данных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 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Центр Международных и Сравнительно-Правовых исследований</w:t>
      </w:r>
      <w:r w:rsidRPr="00FA68D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(далее – ICLRC) расположенный на доменном имени 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http://iclrc.ru/ru</w:t>
      </w:r>
      <w:r w:rsidRPr="00FA68D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 (а также его </w:t>
      </w:r>
      <w:proofErr w:type="spellStart"/>
      <w:r w:rsidRPr="00FA68D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субдоменах</w:t>
      </w:r>
      <w:proofErr w:type="spellEnd"/>
      <w:r w:rsidRPr="00FA68D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), может получить о Пользователе во время использования сайта http://iclrc.ru/ru (а также его </w:t>
      </w:r>
      <w:proofErr w:type="spellStart"/>
      <w:r w:rsidRPr="00FA68D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субдоменов</w:t>
      </w:r>
      <w:proofErr w:type="spellEnd"/>
      <w:r w:rsidRPr="00FA68DE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), его программ и его продуктов.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3"/>
          <w:szCs w:val="43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3"/>
          <w:szCs w:val="43"/>
          <w:lang w:eastAsia="ru-RU"/>
        </w:rPr>
        <w:t>1. Определение терминов</w:t>
      </w:r>
    </w:p>
    <w:p w:rsidR="00FA68DE" w:rsidRPr="00FA68DE" w:rsidRDefault="001B2B5C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1.1 </w:t>
      </w:r>
      <w:proofErr w:type="gramStart"/>
      <w:r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 </w:t>
      </w:r>
      <w:r w:rsidR="00FA68DE"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настоящей Политике конфиденциальности используются следующие термины: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1.1.1. «Администрация сайта» (далее – Администрация) – уполномоченные сотрудники на управление сайтом Центр Международных и Сравнительно-Правовых исследований,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lastRenderedPageBreak/>
        <w:t xml:space="preserve">1.1.5. «Сайт Центр Международных и Сравнительно-Правовых исследований» - это совокупность связанных между собой веб-страниц, размещенных в сети Интернет по уникальному адресу (URL): http://iclrc.ru/ru, а также его 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субдоменах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1.1.6. «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Субдомены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» - это страницы или совокупность страниц, расположенные на доменах третьего уровня, принадлежащие сайту Центр Международных и Сравнительно-Правовых исследований, а также другие временные страницы, внизу который указана контактная информация Администрации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1.1.5. «Пользователь сайта Центр Международных и Сравнительно-Правовых</w:t>
      </w:r>
      <w:r w:rsidR="001B2B5C" w:rsidRPr="001B2B5C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 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исследований» (далее Пользователь) – лицо, имеющее доступ к сайту Центр Международных и Сравнительно-Правовых исследований, посредством сети Интернет и использующее информацию, материалы и продукты сайта Центр Международных и Сравнительно-Правовых исследований.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1.1.7. «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Cookies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1.1.8. «IP-адрес» — уникальный сетевой адрес узла в компьютерной сети, через который Пользователь получает доступ на ICLRC.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  <w:t>2. Общие положения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2.1. Использование сайта Центр Международных и Сравнительно-Правовых исследований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2.2. В случае несогласия с условиями Политики конфиденциальности Пользователь должен прекратить использование сайта Центр Международных и Сравнительно-Правовых исследований.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2.3. Настоящая Политика конфиденциальности применяется к сайту Центр Международных и Сравнительно-Правовых исследований. ICLRC не контролирует и не несет ответственность за сайты третьих лиц, на которые Пользователь может перейти по ссылкам, доступным на сайте Центр Международных и Сравнительно-Правовых исследований.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lastRenderedPageBreak/>
        <w:t>2.4. Администрация не проверяет достоверность персональных данных, предоставляемых Пользователем.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  <w:t>3. Предмет политики конфиденциальности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Центр Международных и Сравнительно-Правовых исследований или при подписке на информационную e-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mail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 рассылку.</w:t>
      </w:r>
    </w:p>
    <w:p w:rsidR="00FA68DE" w:rsidRPr="00FA68DE" w:rsidRDefault="00FA68DE" w:rsidP="00FA68DE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Центр Международных и Сравнительно-Правовых исследований и включают в себя следующую информацию: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3.2.1. фамилию, имя, отчество Пользователя;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3.2.2. контактный телефон Пользователя;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3.2.3. адрес электронной почты (e-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mail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)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3.2.4. место жительство Пользователя (при необходимости)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3.2.5. фотографию (при необходимости)</w:t>
      </w:r>
    </w:p>
    <w:p w:rsidR="00FA68DE" w:rsidRPr="00FA68DE" w:rsidRDefault="00FA68DE" w:rsidP="00FA68DE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3.3. ICLRC защищает Данные, которые автоматически передаются при посещении страниц: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- IP адрес;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 xml:space="preserve">- информация из 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cookies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;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- информация о браузере 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- время доступа;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 xml:space="preserve">- 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реферер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 (адрес предыдущей страницы).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3.3.1. Отключение 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cookies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 может повлечь невозможность доступа к частям</w:t>
      </w:r>
      <w:r w:rsidR="001B2B5C" w:rsidRPr="001B2B5C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 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сайта, требующим авторизации.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3.3.2. ICLRC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3.4. Любая иная персональная информация неоговоренная выше (история посещения, используемые браузеры,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п.п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. 5.2. настоящей Политики конфиденциальности.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  <w:lastRenderedPageBreak/>
        <w:t>4. Цели сбора персональной информации пользователя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4.1. Персональные данные Пользователя Администрация может использовать в целях: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4.1.1. Идентификации Пользователя, зарегистрированного на сайте Центр Международных и Сравнительно-Правовых исследований для его дальнейшей авторизации.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4.1.2. Предоставления Пользователю доступа к персонализированным данным сайта Центр Международных и Сравнительно-Правовых исследований.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4.1.3. Установления с Пользователем обратной связи, включая направление уведомлений, запросов, касающихся использования сайта Центр Международных и Сравнительно-Правовых исследований, обработки запросов и заявок от Пользователя.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4.1.5. Подтверждения достоверности и полноты персональных данных, предоставленных Пользователем.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4.1.6. Создания учетной записи для использования частей сайта Центр Международных и Сравнительно-Правовых исследований, если Пользователь дал согласие на создание учетной записи.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4.1.7. Уведомления Пользователя по электронной почте.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4.1.8. Предоставления Пользователю эффективной технической поддержки при возникновении проблем, связанных с использованием сайта Центр Международных и Сравнительно-Правовых исследований.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4.1.9. Предоставления Пользователю с его согласия специальных предложений, новостной рассылки и иных сведений от имени сайта Центр Международных и Сравнительно-Правовых исследований.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  <w:t>5. Способы и сроки обработки персональной информации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lastRenderedPageBreak/>
        <w:t>5.2.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5.3.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5.4.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5.5.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  <w:t>6. Права и обязанности сторон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6.1. Пользователь вправе: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6.1.1. Принимать свободное решение о предоставлении своих персональных данных, необходимых для использования сайта Центр Международных и Сравнительно-Правовых исследований, и давать согласие на их обработку.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Для этого достаточно уведомить Администрацию по указанному E-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mail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 адресу.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6.2. Администрация обязана: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lastRenderedPageBreak/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п.п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. 5.2. настоящей Политики Конфиденциальности.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  <w:t>Ответственность сторон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п.п</w:t>
      </w:r>
      <w:proofErr w:type="spellEnd"/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. 5.2. и 7.2. настоящей Политики Конфиденциальности.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7.2.1. Стала публичным достоянием до её утраты или разглашения.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7.2.2. Была получена от третьей стороны до момента её получения Администрацией Ресурса.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7.2.3. Была разглашена с согласия Пользователя.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 за содержание и форму материалов.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7.4. Пользователь признает, что ответственность за любую информацию (в том числе, но не ограничиваясь: файлы с данными, тексты и т. д.), к которой он может 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lastRenderedPageBreak/>
        <w:t>иметь доступ как к части сайта Центр Международных и Сравнительно-Правовых исследований, несет лицо, предоставившее такую информацию.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7.5. Пользователь соглашается, что информация, предоставленная ему как часть сайта Центр Международных и Сравнительно-Правовых исследований,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Центр Международных и Сравнительно-Правовых исследований. 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br/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7.6. В отношение текстовых материалов (статей, публикаций, находящихся в свободном публичном доступе на сайте Центр Международных и Сравнительно-Правовых исследований) допускается их распространение при условии, что будет дана ссылка на ICLRC.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Центр Международных и Сравнительно-Правовых исследований или передаваемых через него.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сервисов; несанкционированного доступа к коммуникациям Пользователя; заявления или поведение любого третьего лица на сайте.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7.9. Администрация не несет ответственность за какую-либо информацию, размещенную пользователем на сайте Центр Международных и Сравнительно-Правовых исследований, включая, но не ограничиваясь: информацию, защищенную авторским правом, без прямого согласия владельца авторского права.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  <w:t>8. Разрешение споров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lastRenderedPageBreak/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8.3. При не достижении соглашения спор будет передан на рассмотрение Арбитражного суда г. Москва.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:rsidR="00FA68DE" w:rsidRPr="00FA68DE" w:rsidRDefault="00FA68DE" w:rsidP="00FA68DE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444444"/>
          <w:sz w:val="49"/>
          <w:szCs w:val="49"/>
          <w:lang w:eastAsia="ru-RU"/>
        </w:rPr>
        <w:t>9. Дополнительные условия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9.1. Администрация вправе вносить изменения в настоящую Политику конфиденциальности без согласия Пользователя.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9.2. Новая Политика конфиденциальности вступает в силу с момента ее размещения на сайте Центр Международных и Сравнительно-Правовых исследований, если иное не предусмотрено новой редакцией Политики конфиденциальности.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9.3. Все предложения или вопросы касательно настоящей Политики конфиденциальности следует сообщать по адресу: nfo@iclrc.ru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9.4. Действующая Политика конфиденциальности размещена на странице по адресу http://http://iclrc.ru/ru/politika.html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Обновлено: </w:t>
      </w:r>
      <w:r w:rsidR="001B2B5C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val="en-US" w:eastAsia="ru-RU"/>
        </w:rPr>
        <w:t>25</w:t>
      </w: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 xml:space="preserve"> Февраля 2019 года</w:t>
      </w:r>
    </w:p>
    <w:p w:rsidR="00FA68DE" w:rsidRPr="00FA68DE" w:rsidRDefault="00FA68DE" w:rsidP="001B2B5C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</w:pPr>
      <w:r w:rsidRPr="00FA68DE">
        <w:rPr>
          <w:rFonts w:ascii="Times New Roman" w:eastAsia="Times New Roman" w:hAnsi="Times New Roman" w:cs="Times New Roman"/>
          <w:bCs/>
          <w:color w:val="333333"/>
          <w:sz w:val="27"/>
          <w:szCs w:val="27"/>
          <w:lang w:eastAsia="ru-RU"/>
        </w:rPr>
        <w:t>г. Москва, AHO "Центр Международных и сравнительно-правовых исследований"</w:t>
      </w:r>
    </w:p>
    <w:p w:rsidR="009263BF" w:rsidRPr="00FA68DE" w:rsidRDefault="009263B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263BF" w:rsidRPr="00FA68DE" w:rsidSect="000648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DE"/>
    <w:rsid w:val="000648C9"/>
    <w:rsid w:val="001B2B5C"/>
    <w:rsid w:val="009263BF"/>
    <w:rsid w:val="00FA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4033"/>
  <w15:chartTrackingRefBased/>
  <w15:docId w15:val="{90D31A23-D559-1642-BF49-EA9FF421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68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68D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68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68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FA6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2207</Words>
  <Characters>12582</Characters>
  <Application>Microsoft Office Word</Application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Marina Kuznetsova</cp:lastModifiedBy>
  <cp:revision>2</cp:revision>
  <dcterms:created xsi:type="dcterms:W3CDTF">2019-02-06T08:46:00Z</dcterms:created>
  <dcterms:modified xsi:type="dcterms:W3CDTF">2019-02-28T09:07:00Z</dcterms:modified>
</cp:coreProperties>
</file>