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93B"/>
          <w:sz w:val="48"/>
        </w:rPr>
        <w:t>Financial Application — Backend Architecture &amp; File Reference</w:t>
      </w:r>
    </w:p>
    <w:p>
      <w:pPr>
        <w:spacing w:after="320"/>
      </w:pPr>
      <w:r>
        <w:rPr>
          <w:color w:val="64748B"/>
          <w:sz w:val="24"/>
        </w:rPr>
        <w:t>Comprehensive .NET 8 Layered Architecture Guide: Domain, Application, Infrastructure, API, and Worker Services</w:t>
      </w:r>
    </w:p>
    <w:p>
      <w:pPr>
        <w:pStyle w:val="Heading1"/>
        <w:spacing w:before="280" w:after="80"/>
      </w:pPr>
      <w:r>
        <w:rPr>
          <w:b/>
          <w:color w:val="0F172A"/>
          <w:sz w:val="30"/>
        </w:rPr>
        <w:t>1. API Layer (FinancialApplication.Api)</w:t>
      </w:r>
    </w:p>
    <w:p>
      <w:pPr>
        <w:spacing w:after="120"/>
      </w:pPr>
      <w:r>
        <w:rPr>
          <w:color w:val="475569"/>
          <w:sz w:val="20"/>
        </w:rPr>
        <w:t>The entry point of the backend Web API. Hosts REST controllers, middleware, authorization filters, feature guards, dependency injection, and startup orchestration.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Program.cs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Startup &amp; DI Container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Configures services, DbContext (SQL Server), JWT Bearer authentication, authorization policies, CORS ('ReactPolicy'), MemoryCache, Named HttpClients ('GoogleAuth', 'BannerFetcher', 'NewsScraper'), and hosted warmup services.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appsettings.json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Configuration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Holds database connection string, JWT secrets (Key, Issuer, Audience, Expiry), Google OAuth ClientId, and logging configuration.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RequireFeatureAttribute.cs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Custom Attribute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Decorates controllers or action methods with required feature keys (e.g., [RequireFeature("transactions")]).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FeatureAuthorizationFilter.cs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Action Filter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Executes before action execution. Resolves user identity, queries IFeatureAccessResolver, and returns 403 Forbidden with upgrade prompt if feature is missing.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NewsCacheWarmupService.cs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Hosted Background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Pre-warms in-memory cache for finance news and daily market headlines during application startup to achieve zero-latency responses.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AuthController.cs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Auth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Endpoints for registration, 2-step password login, Google OAuth, TOTP verification, recovery login, email OTP, checkauth, and cookie-based logout.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DashboardController.cs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Analytics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Endpoints for dashboard KPI summaries, 6-month trend bar data, and category breakdown doughnut data. Protected by 'dashboard' feature.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TransactionController.cs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Transactions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Full CRUD, multi-criteria filtering, search, pagination, and monthly expense aggregations. Protected by 'transactions' feature.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InvestmentController.cs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Investments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Tracks assets (Stocks, MFs, FDs, Gold, Real Estate), valuations, and calculates returns. Protected by 'investment_tracking' feature.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PortfolioController.cs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Portfolio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Pro-tier portfolio asset management, sector allocations, and rebalancing breakdowns. Protected by 'portfolio_management' feature.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GoalController.cs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Goals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Savings goals CRUD, progress tracking, manual status updates, and fund contributions with auto-completion. Protected by 'goals_basic' feature.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TaxReportController.cs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Tax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Income/deductions ledger, Old vs. New tax regime computation, and tax report generation. Protected by 'tax_reports' feature.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SubscriptionController.cs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Subscription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User-facing subscription lifecycle: plan catalog, subscribe, immediate upgrade, scheduled downgrade, cancellation grace periods, and feature retrieval.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FinanceNewsController.cs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News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Serves pre-cached and paginated financial news articles with full-text search.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TodayNewsController.cs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News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Serves daily top market headlines sorted with image-priority.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BlogController.cs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Media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Fetches external banner images, compresses them via SixLabors.ImageSharp, and serves cached image bytes.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UserManagementController.cs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Admin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 user search, role modification, account enable/disable, user details inspection, user stats, and CSV export. Protected by AdminOnly policy.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FeatureAdminController.cs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Admin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 CRUD for feature catalog, sort ordering, and global feature kill-switch toggling with instant cache invalidation.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PlanAdminController.cs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Admin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 CRUD for plans, pricing updates with historical audit snapshots, and plan-feature assignments.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SubscriptionAdminController.cs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Admin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Overview of all customer subscriptions, subscription status analytics, and manual admin status overrides.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AdminController.cs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Admin Controller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Role management endpoints: direct role assignment, revocation, and account activation/deactivation.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2. Infrastructure Layer (FinancialApplication.Infrastructure)</w:t>
      </w:r>
    </w:p>
    <w:p>
      <w:pPr>
        <w:spacing w:after="120"/>
      </w:pPr>
      <w:r>
        <w:rPr>
          <w:color w:val="475569"/>
          <w:sz w:val="20"/>
        </w:rPr>
        <w:t>Implements core business logic, database persistence via EF Core, security cryptography, external API integration, and caching mechanics.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AppDbContext.cs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EF Core Database Context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Configures entity models, table mappings, foreign key relationships, indexes, and initial database seeding (Roles, Plans, 27 Features, and Plan-Feature links).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JwttokenGenerator.cs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JWT Token Engine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Generates HMAC-SHA256 signed access tokens (15 min), refresh tokens (7 days), and short-lived TOTP session tokens. Embeds identity, role, and subscription claims.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PasswordHasher.cs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Security Utility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PBKDF2/BCrypt cryptographic hashing and salt verification for user passwords.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RefereshToken.cs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Token Generator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Generates secure cryptographically random refresh token strings for long-lived sessions.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AuthorizationService.cs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Policy Engine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Validates user permissions against active system roles and policies.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AuthService.cs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Authentication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Core auth implementation: login, signup, Google OAuth token verification, TOTP secret generation (Otp.NET), Base64 QR codes (QRCoder), backup recovery codes, and email verification OTPs.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FeatureAccessResolver.cs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Feature Resolution Engine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High-performance cached feature lookup. Resolves effective user features from UserSubscription -&gt; Plan -&gt; PlanFeatures -&gt; Features with multi-level cache invalidation.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Feature Management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CRUD operations for system features and global activation toggling.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PlanService.cs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Plan Management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Manages subscription plan tiers, pricing history ledger, feature assignments, and protected soft-deletes.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SubscriptionService.cs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Subscription Engine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Manages user subscription lifecycle: subscribing, upgrading, downgrading, cancelling with grace periods, and reactivations.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DashboardService.cs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Analytics Engine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LINQ aggregations for dashboard summary metrics, 6-month income vs. expense trends, and category distribution percentages.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TransactionService.cs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Transaction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Handles transaction CRUD, multi-parameter filtering, category resolution, and monthly ledger summaries.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InvestmentService.cs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Investment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Manages investment assets, current valuation updates, and portfolio return calculations.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PortfolioService.cs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Portfolio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Manages asset holdings, allocations, and asset class distributions for Pro users.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GoalService.cs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Goal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Handles savings goal milestones, contribution deposits, and auto-completion logic.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TaxReportService.cs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Tax Engine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Computes tax liability under Old and New Tax Regimes, standard deduction, 87A rebate, surcharges, cess, and generates text report statements.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BannerFetchService.cs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Media Service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Fetches banner images from remote URLs and saves compressed images.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ImageCompressionService.cs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Image Processing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Uses SixLabors.ImageSharp to resize and compress images into lightweight JPEG byte arrays.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NewsProcessingService.cs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News Scraping Engine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Scrapes, parses, and normalizes financial news articles from external RSS/JSON feeds.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AuditService.cs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Audit Logging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Records administrative and security audit trail entries into AuditLogs table.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3. Application Layer (FinancialApplication.Application)</w:t>
      </w:r>
    </w:p>
    <w:p>
      <w:pPr>
        <w:spacing w:after="120"/>
      </w:pPr>
      <w:r>
        <w:rPr>
          <w:color w:val="475569"/>
          <w:sz w:val="20"/>
        </w:rPr>
        <w:t>Defines business contracts, service interfaces, request/response Data Transfer Objects (DTOs), and domain boundaries without external dependency coupling.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Interfaces/*.cs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Service Contracts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Defines async interfaces: IAuthService, IDashboardService, ITransactionService, IInvestmentService, IPortfolioService, IGoalService, ITaxReportService, ISubscriptionService, IPlanService, IFeatureService, IFeatureAccessResolver, IAdminService, IAuditService, IBannerFetchService, IImageCompressionService, INewsProcessingService, IJwtTokenGenerator.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DTOs/AuthDto.cs &amp; LoginUserDto.cs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Auth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Request and response models for credentials, tokens, and user identity.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DTOs/TotpVerifyDto.cs &amp; GoogleLoginDto.cs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2FA / OAuth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Models for TOTP verification codes, session tokens, and Google ID token payloads.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DTOs/DashboardDtos.cs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Dashboard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DashboardSummaryDto, MonthlyTrendDto, CategoryBreakdownDto, RecentActivityDto.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DTOs/TransactionDtos.cs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Transaction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CreateTransactionDto, UpdateTransactionDto, TransactionDto, TransactionSummaryDto, CategoryDto.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DTOs/InvestmentDtos.cs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Investment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CreateInvestmentDto, UpdateInvestmentDto, InvestmentDto, InvestmentSummaryDto.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DTOs/PortfolioDtos.cs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Portfolio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CreatePortfolioAssetDto, UpdatePortfolioAssetDto, PortfolioAssetDto, PortfolioSummaryDto.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DTOs/GoalDtos.cs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Goal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CreateGoalDto, UpdateGoalDto, GoalDto, GoalContributionDto, GoalStatusUpdateDto.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DTOs/TaxDtos.cs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Tax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CreateTaxEntryDto, UpdateTaxEntryDto, TaxEntryDto, TaxComputationDto, TaxRegimeResultDto.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DTOs/Subscription/*.cs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Subscription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PlanDto, FeatureDto, SubscribeRequest, UpgradeRequest, DowngradeRequest, CancelRequest, UserSubscriptionDto, SubscriptionHistoryDto.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DTOs/Admin/*.cs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Admin DTOs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AdminUserDto, AdminUserDetailDto, UpdateUserRoleRequest, UpdateUserStatusRequest, UserManagementStatsDto.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4. Domain Layer (FinancialApplication.Domain)</w:t>
      </w:r>
    </w:p>
    <w:p>
      <w:pPr>
        <w:spacing w:after="120"/>
      </w:pPr>
      <w:r>
        <w:rPr>
          <w:color w:val="475569"/>
          <w:sz w:val="20"/>
        </w:rPr>
        <w:t>The core enterprise domain models representing database entities, business invariants, and enumerated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User.cs &amp; Role.cs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Identity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User account model (credentials, email, status, timestamps) and System Roles (Admin, Manager, Auditor, User).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UserSubscription.cs &amp; Plan.cs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Subscription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Customer subscriptions (status, billing cycle, renewal dates) and Plan tiers (pricing, defaults, limits).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Feature.cs &amp; PlanFeature.cs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Feature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Feature catalog model (unique FeatureKey, category, sort order) and Many-to-Many Plan-Feature mapping.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PlanPriceHistory.cs &amp; PlanAudit.cs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Pricing &amp; Audit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Historical pricing ledger snapshots and plan mutation audit tracking.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FeatureAudit.cs &amp; AuditLog.cs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Audit Trail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Audit logs capturing user actions, feature toggling, and administrative changes.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Transaction.cs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Transaction Entity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Financial ledger entries (amount, type, category, date, payment method, recurring flags).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Investment.cs &amp; PortfolioAsset.cs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Asset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Investment holdings and granular portfolio asset allocations.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Goal.cs &amp; GoalContribution.cs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Savings Goal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Financial target models, deadlines, and incremental contribution history.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TaxEntry.cs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Tax Entry Entity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Tax ledger items (income, 80C/80D deductions, capital gains, financial year).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FinanceNewsArticle.cs &amp; TodayNewsArticle.cs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News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Cached financial news and headline JSON storage.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Banner.cs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Media Entity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Compressed binary image data and content types.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RecoveryCode.cs &amp; RefreshToken.cs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Security Entities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Hashed 2FA recovery backup codes and active user refresh tokens.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Enums/*.cs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Domain Enumerations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SubscriptionStatusEnum, BillingCycleEnum, TransactionTypeEnum, GoalStatusEnum, InvoiceStatusEnum, PaymentStatusEnum.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5. News Data Update Daemon (NewsDataUpdateService)</w:t>
      </w:r>
    </w:p>
    <w:p>
      <w:pPr>
        <w:spacing w:after="120"/>
      </w:pPr>
      <w:r>
        <w:rPr>
          <w:color w:val="475569"/>
          <w:sz w:val="20"/>
        </w:rPr>
        <w:t>A standalone .NET background worker process responsible for automated news harvesting and image pre-processing.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Program.cs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Worker Entry Point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Configures periodic polling timer, executes NewsProcessingService, scrapes news sources, processes images, and writes structured JSON records to database.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appsettings.json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Worker Configuration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Database connection string and news feed URLs.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