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6555" w14:textId="77777777" w:rsidR="00492B82" w:rsidRPr="00492B82" w:rsidRDefault="0053321B" w:rsidP="00183406">
      <w:pPr>
        <w:spacing w:line="480" w:lineRule="auto"/>
        <w:jc w:val="both"/>
        <w:rPr>
          <w:rFonts w:ascii="Times New Roman" w:hAnsi="Times New Roman" w:cs="Times New Roman"/>
          <w:b/>
          <w:u w:val="single"/>
        </w:rPr>
      </w:pPr>
      <w:r w:rsidRPr="00492B82">
        <w:rPr>
          <w:rFonts w:ascii="Times New Roman" w:hAnsi="Times New Roman" w:cs="Times New Roman"/>
          <w:b/>
          <w:u w:val="single"/>
        </w:rPr>
        <w:t>INTRODUCTION</w:t>
      </w:r>
    </w:p>
    <w:p w14:paraId="083632AB" w14:textId="77777777" w:rsidR="0080432E" w:rsidRDefault="0053321B" w:rsidP="00183406">
      <w:pPr>
        <w:spacing w:line="480" w:lineRule="auto"/>
        <w:jc w:val="both"/>
        <w:rPr>
          <w:rFonts w:ascii="Times New Roman" w:hAnsi="Times New Roman" w:cs="Times New Roman"/>
        </w:rPr>
      </w:pPr>
      <w:r w:rsidRPr="006C1FEC">
        <w:rPr>
          <w:rFonts w:ascii="Times New Roman" w:hAnsi="Times New Roman" w:cs="Times New Roman"/>
        </w:rPr>
        <w:t>Ma</w:t>
      </w:r>
      <w:r>
        <w:rPr>
          <w:rFonts w:ascii="Times New Roman" w:hAnsi="Times New Roman" w:cs="Times New Roman"/>
        </w:rPr>
        <w:t>chine learning plays a significant role in the present times</w:t>
      </w:r>
      <w:r w:rsidR="00A7390C">
        <w:rPr>
          <w:rFonts w:ascii="Times New Roman" w:hAnsi="Times New Roman" w:cs="Times New Roman"/>
        </w:rPr>
        <w:t>. It is a branch of artificial intelligence and is used for analyzing the data. Machine learning took birth many years ago but has gained momentum with the increasing Big Data.</w:t>
      </w:r>
      <w:r w:rsidR="00DB5D13">
        <w:rPr>
          <w:rFonts w:ascii="Times New Roman" w:hAnsi="Times New Roman" w:cs="Times New Roman"/>
        </w:rPr>
        <w:t xml:space="preserve"> </w:t>
      </w:r>
      <w:r w:rsidR="00A7390C">
        <w:rPr>
          <w:rFonts w:ascii="Times New Roman" w:hAnsi="Times New Roman" w:cs="Times New Roman"/>
        </w:rPr>
        <w:t xml:space="preserve">The main aim of machine learning is to make a machine learn from the data </w:t>
      </w:r>
      <w:r w:rsidR="00DB5D13">
        <w:rPr>
          <w:rFonts w:ascii="Times New Roman" w:hAnsi="Times New Roman" w:cs="Times New Roman"/>
        </w:rPr>
        <w:t>so there can be less human intervention.</w:t>
      </w:r>
      <w:r w:rsidR="00361993">
        <w:rPr>
          <w:rFonts w:ascii="Times New Roman" w:hAnsi="Times New Roman" w:cs="Times New Roman"/>
        </w:rPr>
        <w:t xml:space="preserve"> This is possible through various algorithms which are nothing, but a set of rules used in solving the problem by a computer. There are various types of machine learning algorithms used to analyze and predict the data. </w:t>
      </w:r>
      <w:r>
        <w:rPr>
          <w:rFonts w:ascii="Times New Roman" w:hAnsi="Times New Roman" w:cs="Times New Roman"/>
        </w:rPr>
        <w:t>Some of them are Linear Regression, Decision Tree, K-Means, Random Forest, KNN (K nearest neighbors) etc.</w:t>
      </w:r>
    </w:p>
    <w:p w14:paraId="224273DC" w14:textId="4BF887D8" w:rsidR="0080432E" w:rsidRDefault="00454E0B" w:rsidP="00183406">
      <w:pPr>
        <w:spacing w:line="480" w:lineRule="auto"/>
        <w:jc w:val="both"/>
        <w:rPr>
          <w:rFonts w:ascii="Times New Roman" w:hAnsi="Times New Roman" w:cs="Times New Roman"/>
        </w:rPr>
      </w:pPr>
      <w:r>
        <w:rPr>
          <w:rFonts w:ascii="Times New Roman" w:hAnsi="Times New Roman" w:cs="Times New Roman"/>
        </w:rPr>
        <w:t xml:space="preserve">In this assignment, </w:t>
      </w:r>
      <w:r w:rsidR="0053321B">
        <w:rPr>
          <w:rFonts w:ascii="Times New Roman" w:hAnsi="Times New Roman" w:cs="Times New Roman"/>
        </w:rPr>
        <w:t>K nearest neighbors (KNN) algorithm</w:t>
      </w:r>
      <w:r>
        <w:rPr>
          <w:rFonts w:ascii="Times New Roman" w:hAnsi="Times New Roman" w:cs="Times New Roman"/>
        </w:rPr>
        <w:t xml:space="preserve"> is used on a wine dataset</w:t>
      </w:r>
      <w:r w:rsidR="0053321B">
        <w:rPr>
          <w:rFonts w:ascii="Times New Roman" w:hAnsi="Times New Roman" w:cs="Times New Roman"/>
        </w:rPr>
        <w:t xml:space="preserve">. </w:t>
      </w:r>
      <w:r w:rsidR="003C1358">
        <w:rPr>
          <w:rFonts w:ascii="Times New Roman" w:hAnsi="Times New Roman" w:cs="Times New Roman"/>
        </w:rPr>
        <w:t xml:space="preserve">K nearest neighbors algorithm is a simple algorithm used for both classification and regression. It is a non-parametric algorithm and is widely used because it is easy to interpret and understand it. It is a lazy algorithm which classifies new cases on the basis of previously stored cases. </w:t>
      </w:r>
      <w:r w:rsidR="006D6EC4">
        <w:rPr>
          <w:rFonts w:ascii="Times New Roman" w:hAnsi="Times New Roman" w:cs="Times New Roman"/>
        </w:rPr>
        <w:t>It has many industrial applications and usages. Some of them can be medical data mining, recommendation systems, facial recognition, anomaly detection, loan management</w:t>
      </w:r>
      <w:r w:rsidR="00CE5968">
        <w:rPr>
          <w:rFonts w:ascii="Times New Roman" w:hAnsi="Times New Roman" w:cs="Times New Roman"/>
        </w:rPr>
        <w:t>, credit rating, forest inventory evaluation, fingerprint detection etc.</w:t>
      </w:r>
    </w:p>
    <w:p w14:paraId="2DE16A3E" w14:textId="77777777" w:rsidR="00454E0B" w:rsidRDefault="00454E0B" w:rsidP="00183406">
      <w:pPr>
        <w:spacing w:line="480" w:lineRule="auto"/>
        <w:jc w:val="both"/>
        <w:rPr>
          <w:rFonts w:ascii="Times New Roman" w:hAnsi="Times New Roman" w:cs="Times New Roman"/>
        </w:rPr>
      </w:pPr>
    </w:p>
    <w:p w14:paraId="0A70AAED" w14:textId="2B4BD6EC" w:rsidR="00772331" w:rsidRDefault="0053321B" w:rsidP="00454E0B">
      <w:pPr>
        <w:spacing w:line="480" w:lineRule="auto"/>
        <w:jc w:val="both"/>
        <w:rPr>
          <w:rFonts w:ascii="Times New Roman" w:hAnsi="Times New Roman" w:cs="Times New Roman"/>
        </w:rPr>
      </w:pPr>
      <w:r>
        <w:rPr>
          <w:rFonts w:ascii="Times New Roman" w:hAnsi="Times New Roman" w:cs="Times New Roman"/>
        </w:rPr>
        <w:t xml:space="preserve">In </w:t>
      </w:r>
      <w:r w:rsidR="00454E0B">
        <w:rPr>
          <w:rFonts w:ascii="Times New Roman" w:hAnsi="Times New Roman" w:cs="Times New Roman"/>
        </w:rPr>
        <w:t>this part</w:t>
      </w:r>
      <w:r>
        <w:rPr>
          <w:rFonts w:ascii="Times New Roman" w:hAnsi="Times New Roman" w:cs="Times New Roman"/>
        </w:rPr>
        <w:t xml:space="preserve"> of the assignment, </w:t>
      </w:r>
      <w:r w:rsidR="00096FBF">
        <w:rPr>
          <w:rFonts w:ascii="Times New Roman" w:hAnsi="Times New Roman" w:cs="Times New Roman"/>
        </w:rPr>
        <w:t xml:space="preserve">KNN is performed </w:t>
      </w:r>
      <w:r w:rsidR="00747FBE">
        <w:rPr>
          <w:rFonts w:ascii="Times New Roman" w:hAnsi="Times New Roman" w:cs="Times New Roman"/>
        </w:rPr>
        <w:t xml:space="preserve">through Python in Jupyter notebook. Firstly, the necessary packages are imported, and the data file is extracted. </w:t>
      </w:r>
      <w:r w:rsidR="006058DB">
        <w:rPr>
          <w:rFonts w:ascii="Times New Roman" w:hAnsi="Times New Roman" w:cs="Times New Roman"/>
        </w:rPr>
        <w:t xml:space="preserve">KNN algorithm majorly includes the five steps i.e. </w:t>
      </w:r>
      <w:r w:rsidR="004E52E5" w:rsidRPr="004E52E5">
        <w:rPr>
          <w:rFonts w:ascii="Times New Roman" w:hAnsi="Times New Roman" w:cs="Times New Roman"/>
        </w:rPr>
        <w:t>Preprocessing</w:t>
      </w:r>
      <w:r w:rsidR="006058DB">
        <w:rPr>
          <w:rFonts w:ascii="Times New Roman" w:hAnsi="Times New Roman" w:cs="Times New Roman"/>
        </w:rPr>
        <w:t xml:space="preserve"> (Loading and Target), Splitting into Train and Test Sets, Feature Scaling, Fitting the model and making Predictions.</w:t>
      </w:r>
      <w:r w:rsidR="004E52E5">
        <w:rPr>
          <w:rFonts w:ascii="Times New Roman" w:hAnsi="Times New Roman" w:cs="Times New Roman"/>
        </w:rPr>
        <w:t xml:space="preserve"> After performing these five steps, results are evaluated. </w:t>
      </w:r>
    </w:p>
    <w:p w14:paraId="1F5A0125" w14:textId="77777777" w:rsidR="00772331" w:rsidRDefault="00772331" w:rsidP="00183406">
      <w:pPr>
        <w:spacing w:line="480" w:lineRule="auto"/>
        <w:jc w:val="both"/>
        <w:rPr>
          <w:rFonts w:ascii="Times New Roman" w:hAnsi="Times New Roman" w:cs="Times New Roman"/>
        </w:rPr>
      </w:pPr>
    </w:p>
    <w:p w14:paraId="762FCF3F" w14:textId="0138D280" w:rsidR="00AE2BF3" w:rsidRDefault="0053321B" w:rsidP="00183406">
      <w:pPr>
        <w:spacing w:line="480" w:lineRule="auto"/>
        <w:jc w:val="both"/>
        <w:rPr>
          <w:rFonts w:ascii="Times New Roman" w:hAnsi="Times New Roman" w:cs="Times New Roman"/>
        </w:rPr>
      </w:pPr>
      <w:r>
        <w:rPr>
          <w:rFonts w:ascii="Times New Roman" w:hAnsi="Times New Roman" w:cs="Times New Roman"/>
        </w:rPr>
        <w:lastRenderedPageBreak/>
        <w:t xml:space="preserve">In this </w:t>
      </w:r>
      <w:r w:rsidR="009757BD">
        <w:rPr>
          <w:rFonts w:ascii="Times New Roman" w:hAnsi="Times New Roman" w:cs="Times New Roman"/>
        </w:rPr>
        <w:t xml:space="preserve">dataset, the prediction in question is regarding the type of Wine whether Class 1, Class </w:t>
      </w:r>
      <w:proofErr w:type="gramStart"/>
      <w:r w:rsidR="009757BD">
        <w:rPr>
          <w:rFonts w:ascii="Times New Roman" w:hAnsi="Times New Roman" w:cs="Times New Roman"/>
        </w:rPr>
        <w:t>2</w:t>
      </w:r>
      <w:proofErr w:type="gramEnd"/>
      <w:r w:rsidR="009757BD">
        <w:rPr>
          <w:rFonts w:ascii="Times New Roman" w:hAnsi="Times New Roman" w:cs="Times New Roman"/>
        </w:rPr>
        <w:t xml:space="preserve"> or Class 3 type</w:t>
      </w:r>
      <w:r w:rsidR="006A5373">
        <w:rPr>
          <w:rFonts w:ascii="Times New Roman" w:hAnsi="Times New Roman" w:cs="Times New Roman"/>
        </w:rPr>
        <w:t>. Here the target value</w:t>
      </w:r>
      <w:r w:rsidR="00E57943">
        <w:rPr>
          <w:rFonts w:ascii="Times New Roman" w:hAnsi="Times New Roman" w:cs="Times New Roman"/>
        </w:rPr>
        <w:t>s are types of Wines. Thus, y variable contains Wine types column and X variable contains all the columns except the wine types column. After the Split into Train and Test followed by Feature Scaling, the model is fitted, and predictions are made. While fitting the model, the value of K is taken to be 5.</w:t>
      </w:r>
    </w:p>
    <w:p w14:paraId="232E97F4" w14:textId="77777777" w:rsidR="00712464" w:rsidRDefault="0053321B" w:rsidP="00712464">
      <w:pPr>
        <w:spacing w:line="480" w:lineRule="auto"/>
        <w:jc w:val="center"/>
        <w:rPr>
          <w:rFonts w:ascii="Times New Roman" w:hAnsi="Times New Roman" w:cs="Times New Roman"/>
        </w:rPr>
      </w:pPr>
      <w:r w:rsidRPr="00712464">
        <w:rPr>
          <w:rFonts w:ascii="Times New Roman" w:hAnsi="Times New Roman" w:cs="Times New Roman"/>
          <w:noProof/>
        </w:rPr>
        <w:drawing>
          <wp:inline distT="0" distB="0" distL="0" distR="0" wp14:anchorId="7ADB200D" wp14:editId="43698B22">
            <wp:extent cx="3716322" cy="1802177"/>
            <wp:effectExtent l="12700" t="12700" r="1778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6864" name=""/>
                    <pic:cNvPicPr/>
                  </pic:nvPicPr>
                  <pic:blipFill>
                    <a:blip r:embed="rId7"/>
                    <a:stretch>
                      <a:fillRect/>
                    </a:stretch>
                  </pic:blipFill>
                  <pic:spPr>
                    <a:xfrm>
                      <a:off x="0" y="0"/>
                      <a:ext cx="3748500" cy="1817781"/>
                    </a:xfrm>
                    <a:prstGeom prst="rect">
                      <a:avLst/>
                    </a:prstGeom>
                    <a:ln>
                      <a:solidFill>
                        <a:schemeClr val="accent1"/>
                      </a:solidFill>
                    </a:ln>
                  </pic:spPr>
                </pic:pic>
              </a:graphicData>
            </a:graphic>
          </wp:inline>
        </w:drawing>
      </w:r>
    </w:p>
    <w:p w14:paraId="4D882D0D" w14:textId="77777777" w:rsidR="00492B82" w:rsidRDefault="0053321B" w:rsidP="00183406">
      <w:pPr>
        <w:spacing w:line="480" w:lineRule="auto"/>
        <w:jc w:val="both"/>
        <w:rPr>
          <w:rFonts w:ascii="Times New Roman" w:hAnsi="Times New Roman" w:cs="Times New Roman"/>
        </w:rPr>
      </w:pPr>
      <w:r>
        <w:rPr>
          <w:rFonts w:ascii="Times New Roman" w:hAnsi="Times New Roman" w:cs="Times New Roman"/>
        </w:rPr>
        <w:t>A loop from 1 to 125 is executed to calculate the mean error and a graph reflecting Error Rate K Value is plotted</w:t>
      </w:r>
      <w:r w:rsidR="006C6401">
        <w:rPr>
          <w:rFonts w:ascii="Times New Roman" w:hAnsi="Times New Roman" w:cs="Times New Roman"/>
        </w:rPr>
        <w:t>. It can be seen that when K=3, the mean error is lowest reflecting the highest accuracy of the model. The following table reflects different accuracy rate at different K values</w:t>
      </w:r>
      <w:r w:rsidR="003D3F1C">
        <w:rPr>
          <w:rFonts w:ascii="Times New Roman" w:hAnsi="Times New Roman" w:cs="Times New Roman"/>
        </w:rPr>
        <w:t>. The values may change each time the code is run.</w:t>
      </w:r>
    </w:p>
    <w:tbl>
      <w:tblPr>
        <w:tblStyle w:val="TableGrid"/>
        <w:tblW w:w="0" w:type="auto"/>
        <w:tblInd w:w="3415" w:type="dxa"/>
        <w:tblLook w:val="04A0" w:firstRow="1" w:lastRow="0" w:firstColumn="1" w:lastColumn="0" w:noHBand="0" w:noVBand="1"/>
      </w:tblPr>
      <w:tblGrid>
        <w:gridCol w:w="1260"/>
        <w:gridCol w:w="1890"/>
      </w:tblGrid>
      <w:tr w:rsidR="001302E9" w14:paraId="25518CFA" w14:textId="77777777" w:rsidTr="00492B82">
        <w:tc>
          <w:tcPr>
            <w:tcW w:w="1260" w:type="dxa"/>
          </w:tcPr>
          <w:p w14:paraId="7C353B83"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K value</w:t>
            </w:r>
          </w:p>
        </w:tc>
        <w:tc>
          <w:tcPr>
            <w:tcW w:w="1890" w:type="dxa"/>
          </w:tcPr>
          <w:p w14:paraId="21391118"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Accuracy Rate</w:t>
            </w:r>
          </w:p>
        </w:tc>
      </w:tr>
      <w:tr w:rsidR="001302E9" w14:paraId="5A5C5F1B" w14:textId="77777777" w:rsidTr="00492B82">
        <w:tc>
          <w:tcPr>
            <w:tcW w:w="1260" w:type="dxa"/>
          </w:tcPr>
          <w:p w14:paraId="449A22B2"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K=3</w:t>
            </w:r>
          </w:p>
        </w:tc>
        <w:tc>
          <w:tcPr>
            <w:tcW w:w="1890" w:type="dxa"/>
          </w:tcPr>
          <w:p w14:paraId="6831D244"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9</w:t>
            </w:r>
            <w:r w:rsidR="003D3F1C">
              <w:rPr>
                <w:rFonts w:ascii="Times New Roman" w:hAnsi="Times New Roman" w:cs="Times New Roman"/>
              </w:rPr>
              <w:t>6.30</w:t>
            </w:r>
            <w:r>
              <w:rPr>
                <w:rFonts w:ascii="Times New Roman" w:hAnsi="Times New Roman" w:cs="Times New Roman"/>
              </w:rPr>
              <w:t>%</w:t>
            </w:r>
          </w:p>
        </w:tc>
      </w:tr>
      <w:tr w:rsidR="001302E9" w14:paraId="3FA0A6E8" w14:textId="77777777" w:rsidTr="00492B82">
        <w:tc>
          <w:tcPr>
            <w:tcW w:w="1260" w:type="dxa"/>
          </w:tcPr>
          <w:p w14:paraId="24B977EF"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K=5</w:t>
            </w:r>
          </w:p>
        </w:tc>
        <w:tc>
          <w:tcPr>
            <w:tcW w:w="1890" w:type="dxa"/>
          </w:tcPr>
          <w:p w14:paraId="7A3ADF97"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9</w:t>
            </w:r>
            <w:r w:rsidR="003D3F1C">
              <w:rPr>
                <w:rFonts w:ascii="Times New Roman" w:hAnsi="Times New Roman" w:cs="Times New Roman"/>
              </w:rPr>
              <w:t>4</w:t>
            </w:r>
            <w:r>
              <w:rPr>
                <w:rFonts w:ascii="Times New Roman" w:hAnsi="Times New Roman" w:cs="Times New Roman"/>
              </w:rPr>
              <w:t>.</w:t>
            </w:r>
            <w:r w:rsidR="003D3F1C">
              <w:rPr>
                <w:rFonts w:ascii="Times New Roman" w:hAnsi="Times New Roman" w:cs="Times New Roman"/>
              </w:rPr>
              <w:t>44</w:t>
            </w:r>
            <w:r>
              <w:rPr>
                <w:rFonts w:ascii="Times New Roman" w:hAnsi="Times New Roman" w:cs="Times New Roman"/>
              </w:rPr>
              <w:t>%</w:t>
            </w:r>
          </w:p>
        </w:tc>
      </w:tr>
      <w:tr w:rsidR="001302E9" w14:paraId="6C73797D" w14:textId="77777777" w:rsidTr="00492B82">
        <w:tc>
          <w:tcPr>
            <w:tcW w:w="1260" w:type="dxa"/>
          </w:tcPr>
          <w:p w14:paraId="112FE049"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K=60</w:t>
            </w:r>
          </w:p>
        </w:tc>
        <w:tc>
          <w:tcPr>
            <w:tcW w:w="1890" w:type="dxa"/>
          </w:tcPr>
          <w:p w14:paraId="74BC075D"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9</w:t>
            </w:r>
            <w:r w:rsidR="003D3F1C">
              <w:rPr>
                <w:rFonts w:ascii="Times New Roman" w:hAnsi="Times New Roman" w:cs="Times New Roman"/>
              </w:rPr>
              <w:t>2</w:t>
            </w:r>
            <w:r>
              <w:rPr>
                <w:rFonts w:ascii="Times New Roman" w:hAnsi="Times New Roman" w:cs="Times New Roman"/>
              </w:rPr>
              <w:t>.</w:t>
            </w:r>
            <w:r w:rsidR="003D3F1C">
              <w:rPr>
                <w:rFonts w:ascii="Times New Roman" w:hAnsi="Times New Roman" w:cs="Times New Roman"/>
              </w:rPr>
              <w:t>59</w:t>
            </w:r>
            <w:r>
              <w:rPr>
                <w:rFonts w:ascii="Times New Roman" w:hAnsi="Times New Roman" w:cs="Times New Roman"/>
              </w:rPr>
              <w:t>%</w:t>
            </w:r>
          </w:p>
        </w:tc>
      </w:tr>
      <w:tr w:rsidR="001302E9" w14:paraId="135E5040" w14:textId="77777777" w:rsidTr="00492B82">
        <w:tc>
          <w:tcPr>
            <w:tcW w:w="1260" w:type="dxa"/>
          </w:tcPr>
          <w:p w14:paraId="2508903F"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K=90</w:t>
            </w:r>
          </w:p>
        </w:tc>
        <w:tc>
          <w:tcPr>
            <w:tcW w:w="1890" w:type="dxa"/>
          </w:tcPr>
          <w:p w14:paraId="549280A6"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79.63%</w:t>
            </w:r>
          </w:p>
        </w:tc>
      </w:tr>
      <w:tr w:rsidR="001302E9" w14:paraId="49E0B223" w14:textId="77777777" w:rsidTr="00492B82">
        <w:tc>
          <w:tcPr>
            <w:tcW w:w="1260" w:type="dxa"/>
          </w:tcPr>
          <w:p w14:paraId="243968F7"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K=1</w:t>
            </w:r>
            <w:r w:rsidR="003D3F1C">
              <w:rPr>
                <w:rFonts w:ascii="Times New Roman" w:hAnsi="Times New Roman" w:cs="Times New Roman"/>
              </w:rPr>
              <w:t>0</w:t>
            </w:r>
            <w:r>
              <w:rPr>
                <w:rFonts w:ascii="Times New Roman" w:hAnsi="Times New Roman" w:cs="Times New Roman"/>
              </w:rPr>
              <w:t>2</w:t>
            </w:r>
          </w:p>
        </w:tc>
        <w:tc>
          <w:tcPr>
            <w:tcW w:w="1890" w:type="dxa"/>
          </w:tcPr>
          <w:p w14:paraId="497C8AAC" w14:textId="77777777" w:rsidR="006C6401" w:rsidRDefault="0053321B" w:rsidP="00183406">
            <w:pPr>
              <w:spacing w:line="480" w:lineRule="auto"/>
              <w:jc w:val="both"/>
              <w:rPr>
                <w:rFonts w:ascii="Times New Roman" w:hAnsi="Times New Roman" w:cs="Times New Roman"/>
              </w:rPr>
            </w:pPr>
            <w:r>
              <w:rPr>
                <w:rFonts w:ascii="Times New Roman" w:hAnsi="Times New Roman" w:cs="Times New Roman"/>
              </w:rPr>
              <w:t>66.67%</w:t>
            </w:r>
          </w:p>
        </w:tc>
      </w:tr>
    </w:tbl>
    <w:p w14:paraId="4C1ED7C2" w14:textId="77777777" w:rsidR="006D3FF5" w:rsidRDefault="006D3FF5" w:rsidP="00183406">
      <w:pPr>
        <w:spacing w:line="480" w:lineRule="auto"/>
        <w:jc w:val="both"/>
        <w:rPr>
          <w:rFonts w:ascii="Times New Roman" w:hAnsi="Times New Roman" w:cs="Times New Roman"/>
        </w:rPr>
      </w:pPr>
    </w:p>
    <w:p w14:paraId="56480EA8" w14:textId="77777777" w:rsidR="00712464" w:rsidRDefault="00712464" w:rsidP="00183406">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961"/>
        <w:gridCol w:w="929"/>
        <w:gridCol w:w="900"/>
        <w:gridCol w:w="900"/>
        <w:gridCol w:w="900"/>
      </w:tblGrid>
      <w:tr w:rsidR="001302E9" w14:paraId="440BF4F3" w14:textId="77777777" w:rsidTr="00492B82">
        <w:trPr>
          <w:jc w:val="center"/>
        </w:trPr>
        <w:tc>
          <w:tcPr>
            <w:tcW w:w="2155" w:type="dxa"/>
          </w:tcPr>
          <w:p w14:paraId="2567336D" w14:textId="77777777" w:rsidR="003D3F1C" w:rsidRDefault="003D3F1C" w:rsidP="00F602BB">
            <w:pPr>
              <w:spacing w:line="360" w:lineRule="auto"/>
              <w:jc w:val="both"/>
              <w:rPr>
                <w:rFonts w:ascii="Times New Roman" w:hAnsi="Times New Roman" w:cs="Times New Roman"/>
              </w:rPr>
            </w:pPr>
          </w:p>
        </w:tc>
        <w:tc>
          <w:tcPr>
            <w:tcW w:w="961" w:type="dxa"/>
          </w:tcPr>
          <w:p w14:paraId="032CA1C3"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K=3</w:t>
            </w:r>
          </w:p>
        </w:tc>
        <w:tc>
          <w:tcPr>
            <w:tcW w:w="929" w:type="dxa"/>
          </w:tcPr>
          <w:p w14:paraId="62465C0D"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K=5</w:t>
            </w:r>
          </w:p>
        </w:tc>
        <w:tc>
          <w:tcPr>
            <w:tcW w:w="900" w:type="dxa"/>
          </w:tcPr>
          <w:p w14:paraId="404650FE"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K=60</w:t>
            </w:r>
          </w:p>
        </w:tc>
        <w:tc>
          <w:tcPr>
            <w:tcW w:w="900" w:type="dxa"/>
          </w:tcPr>
          <w:p w14:paraId="649DEAD3"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K=90</w:t>
            </w:r>
          </w:p>
        </w:tc>
        <w:tc>
          <w:tcPr>
            <w:tcW w:w="900" w:type="dxa"/>
          </w:tcPr>
          <w:p w14:paraId="19469698"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K=1</w:t>
            </w:r>
            <w:r w:rsidR="006D3FF5">
              <w:rPr>
                <w:rFonts w:ascii="Times New Roman" w:hAnsi="Times New Roman" w:cs="Times New Roman"/>
              </w:rPr>
              <w:t>0</w:t>
            </w:r>
            <w:r>
              <w:rPr>
                <w:rFonts w:ascii="Times New Roman" w:hAnsi="Times New Roman" w:cs="Times New Roman"/>
              </w:rPr>
              <w:t>2</w:t>
            </w:r>
          </w:p>
        </w:tc>
      </w:tr>
      <w:tr w:rsidR="001302E9" w14:paraId="529ABBDA" w14:textId="77777777" w:rsidTr="00492B82">
        <w:trPr>
          <w:jc w:val="center"/>
        </w:trPr>
        <w:tc>
          <w:tcPr>
            <w:tcW w:w="2155" w:type="dxa"/>
          </w:tcPr>
          <w:p w14:paraId="19C0DCCE" w14:textId="77777777" w:rsidR="003D3F1C" w:rsidRDefault="0053321B" w:rsidP="00F602BB">
            <w:pPr>
              <w:spacing w:line="360" w:lineRule="auto"/>
              <w:jc w:val="both"/>
              <w:rPr>
                <w:rFonts w:ascii="Times New Roman" w:hAnsi="Times New Roman" w:cs="Times New Roman"/>
              </w:rPr>
            </w:pPr>
            <w:r>
              <w:rPr>
                <w:rFonts w:ascii="Times New Roman" w:hAnsi="Times New Roman" w:cs="Times New Roman"/>
              </w:rPr>
              <w:t>Average Precision</w:t>
            </w:r>
          </w:p>
        </w:tc>
        <w:tc>
          <w:tcPr>
            <w:tcW w:w="961" w:type="dxa"/>
          </w:tcPr>
          <w:p w14:paraId="16E38C1A"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7</w:t>
            </w:r>
          </w:p>
        </w:tc>
        <w:tc>
          <w:tcPr>
            <w:tcW w:w="929" w:type="dxa"/>
          </w:tcPr>
          <w:p w14:paraId="32827CF1"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5</w:t>
            </w:r>
          </w:p>
        </w:tc>
        <w:tc>
          <w:tcPr>
            <w:tcW w:w="900" w:type="dxa"/>
          </w:tcPr>
          <w:p w14:paraId="52FFE591"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4</w:t>
            </w:r>
          </w:p>
        </w:tc>
        <w:tc>
          <w:tcPr>
            <w:tcW w:w="900" w:type="dxa"/>
          </w:tcPr>
          <w:p w14:paraId="3E16D879"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0.8</w:t>
            </w:r>
            <w:r w:rsidR="006D3FF5">
              <w:rPr>
                <w:rFonts w:ascii="Times New Roman" w:hAnsi="Times New Roman" w:cs="Times New Roman"/>
              </w:rPr>
              <w:t>3</w:t>
            </w:r>
          </w:p>
        </w:tc>
        <w:tc>
          <w:tcPr>
            <w:tcW w:w="900" w:type="dxa"/>
          </w:tcPr>
          <w:p w14:paraId="0D7B69E9"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50</w:t>
            </w:r>
          </w:p>
        </w:tc>
      </w:tr>
      <w:tr w:rsidR="001302E9" w14:paraId="78683A68" w14:textId="77777777" w:rsidTr="00492B82">
        <w:trPr>
          <w:jc w:val="center"/>
        </w:trPr>
        <w:tc>
          <w:tcPr>
            <w:tcW w:w="2155" w:type="dxa"/>
          </w:tcPr>
          <w:p w14:paraId="15257A7B" w14:textId="77777777" w:rsidR="003D3F1C" w:rsidRDefault="0053321B" w:rsidP="00F602BB">
            <w:pPr>
              <w:spacing w:line="360" w:lineRule="auto"/>
              <w:jc w:val="both"/>
              <w:rPr>
                <w:rFonts w:ascii="Times New Roman" w:hAnsi="Times New Roman" w:cs="Times New Roman"/>
              </w:rPr>
            </w:pPr>
            <w:r>
              <w:rPr>
                <w:rFonts w:ascii="Times New Roman" w:hAnsi="Times New Roman" w:cs="Times New Roman"/>
              </w:rPr>
              <w:t>Average Recall</w:t>
            </w:r>
          </w:p>
        </w:tc>
        <w:tc>
          <w:tcPr>
            <w:tcW w:w="961" w:type="dxa"/>
          </w:tcPr>
          <w:p w14:paraId="59D883D1"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6</w:t>
            </w:r>
          </w:p>
        </w:tc>
        <w:tc>
          <w:tcPr>
            <w:tcW w:w="929" w:type="dxa"/>
          </w:tcPr>
          <w:p w14:paraId="6245DF89"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0.94</w:t>
            </w:r>
          </w:p>
        </w:tc>
        <w:tc>
          <w:tcPr>
            <w:tcW w:w="900" w:type="dxa"/>
          </w:tcPr>
          <w:p w14:paraId="2D9D7937"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3</w:t>
            </w:r>
          </w:p>
        </w:tc>
        <w:tc>
          <w:tcPr>
            <w:tcW w:w="900" w:type="dxa"/>
          </w:tcPr>
          <w:p w14:paraId="0D4002C8"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0.8</w:t>
            </w:r>
            <w:r w:rsidR="006D3FF5">
              <w:rPr>
                <w:rFonts w:ascii="Times New Roman" w:hAnsi="Times New Roman" w:cs="Times New Roman"/>
              </w:rPr>
              <w:t>0</w:t>
            </w:r>
          </w:p>
        </w:tc>
        <w:tc>
          <w:tcPr>
            <w:tcW w:w="900" w:type="dxa"/>
          </w:tcPr>
          <w:p w14:paraId="6BB7774A"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67</w:t>
            </w:r>
          </w:p>
        </w:tc>
      </w:tr>
      <w:tr w:rsidR="001302E9" w14:paraId="1F8DE30E" w14:textId="77777777" w:rsidTr="00492B82">
        <w:trPr>
          <w:jc w:val="center"/>
        </w:trPr>
        <w:tc>
          <w:tcPr>
            <w:tcW w:w="2155" w:type="dxa"/>
          </w:tcPr>
          <w:p w14:paraId="5195909B" w14:textId="77777777" w:rsidR="003D3F1C" w:rsidRDefault="0053321B" w:rsidP="00F602BB">
            <w:pPr>
              <w:spacing w:line="360" w:lineRule="auto"/>
              <w:jc w:val="both"/>
              <w:rPr>
                <w:rFonts w:ascii="Times New Roman" w:hAnsi="Times New Roman" w:cs="Times New Roman"/>
              </w:rPr>
            </w:pPr>
            <w:r>
              <w:rPr>
                <w:rFonts w:ascii="Times New Roman" w:hAnsi="Times New Roman" w:cs="Times New Roman"/>
              </w:rPr>
              <w:t>Average F1-score</w:t>
            </w:r>
          </w:p>
        </w:tc>
        <w:tc>
          <w:tcPr>
            <w:tcW w:w="961" w:type="dxa"/>
          </w:tcPr>
          <w:p w14:paraId="71D968A4"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6</w:t>
            </w:r>
          </w:p>
        </w:tc>
        <w:tc>
          <w:tcPr>
            <w:tcW w:w="929" w:type="dxa"/>
          </w:tcPr>
          <w:p w14:paraId="3C904FB8"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4</w:t>
            </w:r>
          </w:p>
        </w:tc>
        <w:tc>
          <w:tcPr>
            <w:tcW w:w="900" w:type="dxa"/>
          </w:tcPr>
          <w:p w14:paraId="074F0E4E"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3</w:t>
            </w:r>
          </w:p>
        </w:tc>
        <w:tc>
          <w:tcPr>
            <w:tcW w:w="900" w:type="dxa"/>
          </w:tcPr>
          <w:p w14:paraId="7EE46C3F"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77</w:t>
            </w:r>
          </w:p>
        </w:tc>
        <w:tc>
          <w:tcPr>
            <w:tcW w:w="900" w:type="dxa"/>
          </w:tcPr>
          <w:p w14:paraId="1C19A9A5"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57</w:t>
            </w:r>
          </w:p>
        </w:tc>
      </w:tr>
      <w:tr w:rsidR="001302E9" w14:paraId="24996A1D" w14:textId="77777777" w:rsidTr="00492B82">
        <w:trPr>
          <w:jc w:val="center"/>
        </w:trPr>
        <w:tc>
          <w:tcPr>
            <w:tcW w:w="2155" w:type="dxa"/>
          </w:tcPr>
          <w:p w14:paraId="214C47D6" w14:textId="77777777" w:rsidR="003D3F1C" w:rsidRDefault="0053321B" w:rsidP="00F602BB">
            <w:pPr>
              <w:spacing w:line="360" w:lineRule="auto"/>
              <w:jc w:val="both"/>
              <w:rPr>
                <w:rFonts w:ascii="Times New Roman" w:hAnsi="Times New Roman" w:cs="Times New Roman"/>
              </w:rPr>
            </w:pPr>
            <w:r>
              <w:rPr>
                <w:rFonts w:ascii="Times New Roman" w:hAnsi="Times New Roman" w:cs="Times New Roman"/>
              </w:rPr>
              <w:t>Average Support</w:t>
            </w:r>
          </w:p>
        </w:tc>
        <w:tc>
          <w:tcPr>
            <w:tcW w:w="961" w:type="dxa"/>
          </w:tcPr>
          <w:p w14:paraId="066C959E"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54</w:t>
            </w:r>
          </w:p>
        </w:tc>
        <w:tc>
          <w:tcPr>
            <w:tcW w:w="929" w:type="dxa"/>
          </w:tcPr>
          <w:p w14:paraId="0EB47CB5"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54</w:t>
            </w:r>
          </w:p>
        </w:tc>
        <w:tc>
          <w:tcPr>
            <w:tcW w:w="900" w:type="dxa"/>
          </w:tcPr>
          <w:p w14:paraId="3D20E8F9"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54</w:t>
            </w:r>
          </w:p>
        </w:tc>
        <w:tc>
          <w:tcPr>
            <w:tcW w:w="900" w:type="dxa"/>
          </w:tcPr>
          <w:p w14:paraId="32965B4B"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54</w:t>
            </w:r>
          </w:p>
        </w:tc>
        <w:tc>
          <w:tcPr>
            <w:tcW w:w="900" w:type="dxa"/>
          </w:tcPr>
          <w:p w14:paraId="4D3926FC" w14:textId="77777777" w:rsidR="003D3F1C" w:rsidRDefault="0053321B" w:rsidP="00F602BB">
            <w:pPr>
              <w:spacing w:line="360" w:lineRule="auto"/>
              <w:jc w:val="center"/>
              <w:rPr>
                <w:rFonts w:ascii="Times New Roman" w:hAnsi="Times New Roman" w:cs="Times New Roman"/>
              </w:rPr>
            </w:pPr>
            <w:r>
              <w:rPr>
                <w:rFonts w:ascii="Times New Roman" w:hAnsi="Times New Roman" w:cs="Times New Roman"/>
              </w:rPr>
              <w:t>54</w:t>
            </w:r>
          </w:p>
        </w:tc>
      </w:tr>
    </w:tbl>
    <w:p w14:paraId="2C88A8D6" w14:textId="77777777" w:rsidR="006D3FF5" w:rsidRDefault="006D3FF5" w:rsidP="00183406">
      <w:pPr>
        <w:spacing w:line="480" w:lineRule="auto"/>
        <w:jc w:val="both"/>
        <w:rPr>
          <w:rFonts w:ascii="Times New Roman" w:hAnsi="Times New Roman" w:cs="Times New Roman"/>
        </w:rPr>
      </w:pPr>
    </w:p>
    <w:p w14:paraId="11C1EC77" w14:textId="77777777" w:rsidR="00AE2BF3" w:rsidRDefault="0053321B" w:rsidP="00183406">
      <w:pPr>
        <w:spacing w:line="480" w:lineRule="auto"/>
        <w:jc w:val="both"/>
        <w:rPr>
          <w:rFonts w:ascii="Times New Roman" w:hAnsi="Times New Roman" w:cs="Times New Roman"/>
        </w:rPr>
      </w:pPr>
      <w:r>
        <w:rPr>
          <w:rFonts w:ascii="Times New Roman" w:hAnsi="Times New Roman" w:cs="Times New Roman"/>
        </w:rPr>
        <w:t>The above table reflects the average values of Precision, Recall, F1-score, and Support. It can be seen that the average value of Precision and Recall is higher when K=3 reflecting it to be the optimum value. Also, the confusion matrix reflect</w:t>
      </w:r>
      <w:r w:rsidR="00E749AE">
        <w:rPr>
          <w:rFonts w:ascii="Times New Roman" w:hAnsi="Times New Roman" w:cs="Times New Roman"/>
        </w:rPr>
        <w:t>s</w:t>
      </w:r>
      <w:r>
        <w:rPr>
          <w:rFonts w:ascii="Times New Roman" w:hAnsi="Times New Roman" w:cs="Times New Roman"/>
        </w:rPr>
        <w:t xml:space="preserve"> high performance when K=3. </w:t>
      </w:r>
    </w:p>
    <w:p w14:paraId="57995916" w14:textId="77777777" w:rsidR="00E749AE" w:rsidRDefault="00E749AE" w:rsidP="00183406">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37"/>
        <w:gridCol w:w="2141"/>
        <w:gridCol w:w="2141"/>
        <w:gridCol w:w="2141"/>
      </w:tblGrid>
      <w:tr w:rsidR="001302E9" w14:paraId="19629320" w14:textId="77777777" w:rsidTr="00F602BB">
        <w:trPr>
          <w:trHeight w:val="508"/>
          <w:jc w:val="center"/>
        </w:trPr>
        <w:tc>
          <w:tcPr>
            <w:tcW w:w="1937" w:type="dxa"/>
          </w:tcPr>
          <w:p w14:paraId="30FB8240" w14:textId="77777777" w:rsidR="00E749AE" w:rsidRDefault="00E749AE" w:rsidP="00F602BB">
            <w:pPr>
              <w:jc w:val="both"/>
              <w:rPr>
                <w:rFonts w:ascii="Times New Roman" w:hAnsi="Times New Roman" w:cs="Times New Roman"/>
              </w:rPr>
            </w:pPr>
          </w:p>
        </w:tc>
        <w:tc>
          <w:tcPr>
            <w:tcW w:w="2141" w:type="dxa"/>
          </w:tcPr>
          <w:p w14:paraId="3BC0A240" w14:textId="77777777" w:rsidR="00E749AE" w:rsidRDefault="0053321B" w:rsidP="00F602BB">
            <w:pPr>
              <w:jc w:val="both"/>
              <w:rPr>
                <w:rFonts w:ascii="Times New Roman" w:hAnsi="Times New Roman" w:cs="Times New Roman"/>
              </w:rPr>
            </w:pPr>
            <w:r>
              <w:rPr>
                <w:rFonts w:ascii="Times New Roman" w:hAnsi="Times New Roman" w:cs="Times New Roman"/>
              </w:rPr>
              <w:t>Predicted Type 1</w:t>
            </w:r>
          </w:p>
        </w:tc>
        <w:tc>
          <w:tcPr>
            <w:tcW w:w="2141" w:type="dxa"/>
          </w:tcPr>
          <w:p w14:paraId="681D3249" w14:textId="77777777" w:rsidR="00E749AE" w:rsidRDefault="0053321B" w:rsidP="00F602BB">
            <w:pPr>
              <w:jc w:val="both"/>
              <w:rPr>
                <w:rFonts w:ascii="Times New Roman" w:hAnsi="Times New Roman" w:cs="Times New Roman"/>
              </w:rPr>
            </w:pPr>
            <w:r>
              <w:rPr>
                <w:rFonts w:ascii="Times New Roman" w:hAnsi="Times New Roman" w:cs="Times New Roman"/>
              </w:rPr>
              <w:t>Predicted Type 2</w:t>
            </w:r>
          </w:p>
        </w:tc>
        <w:tc>
          <w:tcPr>
            <w:tcW w:w="2141" w:type="dxa"/>
          </w:tcPr>
          <w:p w14:paraId="431F0DD6" w14:textId="77777777" w:rsidR="00E749AE" w:rsidRDefault="0053321B" w:rsidP="00F602BB">
            <w:pPr>
              <w:jc w:val="center"/>
              <w:rPr>
                <w:rFonts w:ascii="Times New Roman" w:hAnsi="Times New Roman" w:cs="Times New Roman"/>
              </w:rPr>
            </w:pPr>
            <w:r>
              <w:rPr>
                <w:rFonts w:ascii="Times New Roman" w:hAnsi="Times New Roman" w:cs="Times New Roman"/>
              </w:rPr>
              <w:t>Predicted Type 3</w:t>
            </w:r>
          </w:p>
        </w:tc>
      </w:tr>
      <w:tr w:rsidR="001302E9" w14:paraId="1BC1B99E" w14:textId="77777777" w:rsidTr="00F602BB">
        <w:trPr>
          <w:trHeight w:val="508"/>
          <w:jc w:val="center"/>
        </w:trPr>
        <w:tc>
          <w:tcPr>
            <w:tcW w:w="1937" w:type="dxa"/>
          </w:tcPr>
          <w:p w14:paraId="75B2F7EE" w14:textId="77777777" w:rsidR="00E749AE" w:rsidRDefault="0053321B" w:rsidP="00F602BB">
            <w:pPr>
              <w:jc w:val="both"/>
              <w:rPr>
                <w:rFonts w:ascii="Times New Roman" w:hAnsi="Times New Roman" w:cs="Times New Roman"/>
              </w:rPr>
            </w:pPr>
            <w:r>
              <w:rPr>
                <w:rFonts w:ascii="Times New Roman" w:hAnsi="Times New Roman" w:cs="Times New Roman"/>
              </w:rPr>
              <w:t>Actual Type 1</w:t>
            </w:r>
          </w:p>
        </w:tc>
        <w:tc>
          <w:tcPr>
            <w:tcW w:w="2141" w:type="dxa"/>
          </w:tcPr>
          <w:p w14:paraId="6DDE6656" w14:textId="77777777" w:rsidR="00E749AE" w:rsidRDefault="0053321B" w:rsidP="00F602BB">
            <w:pPr>
              <w:jc w:val="center"/>
              <w:rPr>
                <w:rFonts w:ascii="Times New Roman" w:hAnsi="Times New Roman" w:cs="Times New Roman"/>
              </w:rPr>
            </w:pPr>
            <w:r>
              <w:rPr>
                <w:rFonts w:ascii="Times New Roman" w:hAnsi="Times New Roman" w:cs="Times New Roman"/>
              </w:rPr>
              <w:t>16</w:t>
            </w:r>
          </w:p>
        </w:tc>
        <w:tc>
          <w:tcPr>
            <w:tcW w:w="2141" w:type="dxa"/>
          </w:tcPr>
          <w:p w14:paraId="0808DB45" w14:textId="77777777" w:rsidR="00E749AE" w:rsidRDefault="0053321B" w:rsidP="00F602BB">
            <w:pPr>
              <w:jc w:val="center"/>
              <w:rPr>
                <w:rFonts w:ascii="Times New Roman" w:hAnsi="Times New Roman" w:cs="Times New Roman"/>
              </w:rPr>
            </w:pPr>
            <w:r>
              <w:rPr>
                <w:rFonts w:ascii="Times New Roman" w:hAnsi="Times New Roman" w:cs="Times New Roman"/>
              </w:rPr>
              <w:t>0</w:t>
            </w:r>
          </w:p>
        </w:tc>
        <w:tc>
          <w:tcPr>
            <w:tcW w:w="2141" w:type="dxa"/>
          </w:tcPr>
          <w:p w14:paraId="56D09A71" w14:textId="77777777" w:rsidR="00E749AE" w:rsidRDefault="0053321B" w:rsidP="00F602BB">
            <w:pPr>
              <w:jc w:val="center"/>
              <w:rPr>
                <w:rFonts w:ascii="Times New Roman" w:hAnsi="Times New Roman" w:cs="Times New Roman"/>
              </w:rPr>
            </w:pPr>
            <w:r>
              <w:rPr>
                <w:rFonts w:ascii="Times New Roman" w:hAnsi="Times New Roman" w:cs="Times New Roman"/>
              </w:rPr>
              <w:t>0</w:t>
            </w:r>
          </w:p>
        </w:tc>
      </w:tr>
      <w:tr w:rsidR="001302E9" w14:paraId="7122F8AC" w14:textId="77777777" w:rsidTr="00F602BB">
        <w:trPr>
          <w:trHeight w:val="517"/>
          <w:jc w:val="center"/>
        </w:trPr>
        <w:tc>
          <w:tcPr>
            <w:tcW w:w="1937" w:type="dxa"/>
          </w:tcPr>
          <w:p w14:paraId="71FAB0B2" w14:textId="77777777" w:rsidR="00E749AE" w:rsidRDefault="0053321B" w:rsidP="00F602BB">
            <w:pPr>
              <w:jc w:val="both"/>
              <w:rPr>
                <w:rFonts w:ascii="Times New Roman" w:hAnsi="Times New Roman" w:cs="Times New Roman"/>
              </w:rPr>
            </w:pPr>
            <w:r>
              <w:rPr>
                <w:rFonts w:ascii="Times New Roman" w:hAnsi="Times New Roman" w:cs="Times New Roman"/>
              </w:rPr>
              <w:t>Actual Type 2</w:t>
            </w:r>
          </w:p>
        </w:tc>
        <w:tc>
          <w:tcPr>
            <w:tcW w:w="2141" w:type="dxa"/>
          </w:tcPr>
          <w:p w14:paraId="395995C0" w14:textId="77777777" w:rsidR="00E749AE" w:rsidRDefault="0053321B" w:rsidP="00F602BB">
            <w:pPr>
              <w:jc w:val="center"/>
              <w:rPr>
                <w:rFonts w:ascii="Times New Roman" w:hAnsi="Times New Roman" w:cs="Times New Roman"/>
              </w:rPr>
            </w:pPr>
            <w:r>
              <w:rPr>
                <w:rFonts w:ascii="Times New Roman" w:hAnsi="Times New Roman" w:cs="Times New Roman"/>
              </w:rPr>
              <w:t>1</w:t>
            </w:r>
          </w:p>
        </w:tc>
        <w:tc>
          <w:tcPr>
            <w:tcW w:w="2141" w:type="dxa"/>
          </w:tcPr>
          <w:p w14:paraId="3CD2AE9B" w14:textId="77777777" w:rsidR="00E749AE" w:rsidRDefault="0053321B" w:rsidP="00F602BB">
            <w:pPr>
              <w:jc w:val="center"/>
              <w:rPr>
                <w:rFonts w:ascii="Times New Roman" w:hAnsi="Times New Roman" w:cs="Times New Roman"/>
              </w:rPr>
            </w:pPr>
            <w:r>
              <w:rPr>
                <w:rFonts w:ascii="Times New Roman" w:hAnsi="Times New Roman" w:cs="Times New Roman"/>
              </w:rPr>
              <w:t>22</w:t>
            </w:r>
          </w:p>
        </w:tc>
        <w:tc>
          <w:tcPr>
            <w:tcW w:w="2141" w:type="dxa"/>
          </w:tcPr>
          <w:p w14:paraId="79815190" w14:textId="77777777" w:rsidR="00E749AE" w:rsidRDefault="0053321B" w:rsidP="00F602BB">
            <w:pPr>
              <w:jc w:val="center"/>
              <w:rPr>
                <w:rFonts w:ascii="Times New Roman" w:hAnsi="Times New Roman" w:cs="Times New Roman"/>
              </w:rPr>
            </w:pPr>
            <w:r>
              <w:rPr>
                <w:rFonts w:ascii="Times New Roman" w:hAnsi="Times New Roman" w:cs="Times New Roman"/>
              </w:rPr>
              <w:t>1</w:t>
            </w:r>
          </w:p>
        </w:tc>
      </w:tr>
      <w:tr w:rsidR="001302E9" w14:paraId="06639CD3" w14:textId="77777777" w:rsidTr="00F602BB">
        <w:trPr>
          <w:trHeight w:val="508"/>
          <w:jc w:val="center"/>
        </w:trPr>
        <w:tc>
          <w:tcPr>
            <w:tcW w:w="1937" w:type="dxa"/>
          </w:tcPr>
          <w:p w14:paraId="65AAC5F5" w14:textId="77777777" w:rsidR="00E749AE" w:rsidRDefault="0053321B" w:rsidP="00F602BB">
            <w:pPr>
              <w:jc w:val="both"/>
              <w:rPr>
                <w:rFonts w:ascii="Times New Roman" w:hAnsi="Times New Roman" w:cs="Times New Roman"/>
              </w:rPr>
            </w:pPr>
            <w:r>
              <w:rPr>
                <w:rFonts w:ascii="Times New Roman" w:hAnsi="Times New Roman" w:cs="Times New Roman"/>
              </w:rPr>
              <w:t>Actual Type 3</w:t>
            </w:r>
          </w:p>
        </w:tc>
        <w:tc>
          <w:tcPr>
            <w:tcW w:w="2141" w:type="dxa"/>
          </w:tcPr>
          <w:p w14:paraId="6379425C" w14:textId="77777777" w:rsidR="00E749AE" w:rsidRDefault="0053321B" w:rsidP="00F602BB">
            <w:pPr>
              <w:jc w:val="center"/>
              <w:rPr>
                <w:rFonts w:ascii="Times New Roman" w:hAnsi="Times New Roman" w:cs="Times New Roman"/>
              </w:rPr>
            </w:pPr>
            <w:r>
              <w:rPr>
                <w:rFonts w:ascii="Times New Roman" w:hAnsi="Times New Roman" w:cs="Times New Roman"/>
              </w:rPr>
              <w:t>0</w:t>
            </w:r>
          </w:p>
        </w:tc>
        <w:tc>
          <w:tcPr>
            <w:tcW w:w="2141" w:type="dxa"/>
          </w:tcPr>
          <w:p w14:paraId="3DF3B503" w14:textId="77777777" w:rsidR="00E749AE" w:rsidRDefault="0053321B" w:rsidP="00F602BB">
            <w:pPr>
              <w:jc w:val="center"/>
              <w:rPr>
                <w:rFonts w:ascii="Times New Roman" w:hAnsi="Times New Roman" w:cs="Times New Roman"/>
              </w:rPr>
            </w:pPr>
            <w:r>
              <w:rPr>
                <w:rFonts w:ascii="Times New Roman" w:hAnsi="Times New Roman" w:cs="Times New Roman"/>
              </w:rPr>
              <w:t>0</w:t>
            </w:r>
          </w:p>
        </w:tc>
        <w:tc>
          <w:tcPr>
            <w:tcW w:w="2141" w:type="dxa"/>
          </w:tcPr>
          <w:p w14:paraId="49741C04" w14:textId="77777777" w:rsidR="00E749AE" w:rsidRDefault="0053321B" w:rsidP="00F602BB">
            <w:pPr>
              <w:jc w:val="center"/>
              <w:rPr>
                <w:rFonts w:ascii="Times New Roman" w:hAnsi="Times New Roman" w:cs="Times New Roman"/>
              </w:rPr>
            </w:pPr>
            <w:r>
              <w:rPr>
                <w:rFonts w:ascii="Times New Roman" w:hAnsi="Times New Roman" w:cs="Times New Roman"/>
              </w:rPr>
              <w:t>14</w:t>
            </w:r>
          </w:p>
        </w:tc>
      </w:tr>
    </w:tbl>
    <w:p w14:paraId="3683F630" w14:textId="77777777" w:rsidR="00E749AE" w:rsidRDefault="00E749AE" w:rsidP="00183406">
      <w:pPr>
        <w:spacing w:line="480" w:lineRule="auto"/>
        <w:jc w:val="both"/>
        <w:rPr>
          <w:rFonts w:ascii="Times New Roman" w:hAnsi="Times New Roman" w:cs="Times New Roman"/>
        </w:rPr>
      </w:pPr>
    </w:p>
    <w:p w14:paraId="7F88575D" w14:textId="77777777" w:rsidR="00E749AE" w:rsidRDefault="0053321B" w:rsidP="00183406">
      <w:pPr>
        <w:spacing w:line="480" w:lineRule="auto"/>
        <w:jc w:val="both"/>
        <w:rPr>
          <w:rFonts w:ascii="Times New Roman" w:hAnsi="Times New Roman" w:cs="Times New Roman"/>
        </w:rPr>
      </w:pPr>
      <w:r>
        <w:rPr>
          <w:rFonts w:ascii="Times New Roman" w:hAnsi="Times New Roman" w:cs="Times New Roman"/>
        </w:rPr>
        <w:t>The above table implies that all Type 1 and Type 3 wines were predicted accurately. It further reflects that out of 24 actual Type 2 Wines, 22 were predicted accurately while the remaining 2 were predicted as Type 1 and Type 3. This table also highlights that the accuracy of the model is maximum when K=3.</w:t>
      </w:r>
    </w:p>
    <w:p w14:paraId="2C8C9960" w14:textId="77777777" w:rsidR="00E749AE" w:rsidRDefault="00E749AE" w:rsidP="00183406">
      <w:pPr>
        <w:spacing w:line="480" w:lineRule="auto"/>
        <w:jc w:val="both"/>
        <w:rPr>
          <w:rFonts w:ascii="Times New Roman" w:hAnsi="Times New Roman" w:cs="Times New Roman"/>
        </w:rPr>
      </w:pPr>
    </w:p>
    <w:p w14:paraId="28E4C4D4" w14:textId="77777777" w:rsidR="00492B82" w:rsidRPr="00492B82" w:rsidRDefault="0053321B" w:rsidP="00183406">
      <w:pPr>
        <w:spacing w:line="480" w:lineRule="auto"/>
        <w:jc w:val="both"/>
        <w:rPr>
          <w:rFonts w:ascii="Times New Roman" w:hAnsi="Times New Roman" w:cs="Times New Roman"/>
          <w:b/>
          <w:u w:val="single"/>
        </w:rPr>
      </w:pPr>
      <w:r w:rsidRPr="00492B82">
        <w:rPr>
          <w:rFonts w:ascii="Times New Roman" w:hAnsi="Times New Roman" w:cs="Times New Roman"/>
          <w:b/>
          <w:u w:val="single"/>
        </w:rPr>
        <w:t>CONCLUSION</w:t>
      </w:r>
    </w:p>
    <w:p w14:paraId="6B5FC165" w14:textId="77777777" w:rsidR="00E749AE" w:rsidRDefault="0053321B" w:rsidP="00183406">
      <w:pPr>
        <w:spacing w:line="480" w:lineRule="auto"/>
        <w:jc w:val="both"/>
        <w:rPr>
          <w:rFonts w:ascii="Times New Roman" w:hAnsi="Times New Roman" w:cs="Times New Roman"/>
        </w:rPr>
      </w:pPr>
      <w:r>
        <w:rPr>
          <w:rFonts w:ascii="Times New Roman" w:hAnsi="Times New Roman" w:cs="Times New Roman"/>
        </w:rPr>
        <w:t xml:space="preserve">This brings us to the end of the report. On the basis of the analysis, it can be said that </w:t>
      </w:r>
      <w:r w:rsidR="003D2C37">
        <w:rPr>
          <w:rFonts w:ascii="Times New Roman" w:hAnsi="Times New Roman" w:cs="Times New Roman"/>
        </w:rPr>
        <w:t xml:space="preserve">the KNN algorithm is a lazy algorithm which is non-parametric. It </w:t>
      </w:r>
      <w:r w:rsidR="00E96528">
        <w:rPr>
          <w:rFonts w:ascii="Times New Roman" w:hAnsi="Times New Roman" w:cs="Times New Roman"/>
        </w:rPr>
        <w:t xml:space="preserve">is commonly used because of its easy interpretation and understanding. It is very helpful in non-linear data and can be used for classification as well as regression. But it has some disadvantages in form of speed and money. It </w:t>
      </w:r>
      <w:r w:rsidR="00E96528">
        <w:rPr>
          <w:rFonts w:ascii="Times New Roman" w:hAnsi="Times New Roman" w:cs="Times New Roman"/>
        </w:rPr>
        <w:lastRenderedPageBreak/>
        <w:t xml:space="preserve">is very slow and requires huge space or memory for storing the training data resulting in an increase in the cost. Also, it relies on the Euclidean distance which is very sensitive to different magnitudes and may </w:t>
      </w:r>
      <w:r w:rsidR="00746B18">
        <w:rPr>
          <w:rFonts w:ascii="Times New Roman" w:hAnsi="Times New Roman" w:cs="Times New Roman"/>
        </w:rPr>
        <w:t xml:space="preserve">give bias results if the data is not properly scaled. </w:t>
      </w:r>
    </w:p>
    <w:p w14:paraId="1D0B6960" w14:textId="6BAD8EB6" w:rsidR="00712464" w:rsidRDefault="0053321B" w:rsidP="00183406">
      <w:pPr>
        <w:spacing w:line="480" w:lineRule="auto"/>
        <w:jc w:val="both"/>
        <w:rPr>
          <w:rFonts w:ascii="Times New Roman" w:hAnsi="Times New Roman" w:cs="Times New Roman"/>
        </w:rPr>
      </w:pPr>
      <w:r>
        <w:rPr>
          <w:rFonts w:ascii="Times New Roman" w:hAnsi="Times New Roman" w:cs="Times New Roman"/>
        </w:rPr>
        <w:t xml:space="preserve">In the present assignment, </w:t>
      </w:r>
      <w:r w:rsidR="005626B2">
        <w:rPr>
          <w:rFonts w:ascii="Times New Roman" w:hAnsi="Times New Roman" w:cs="Times New Roman"/>
        </w:rPr>
        <w:t xml:space="preserve">data </w:t>
      </w:r>
      <w:r>
        <w:rPr>
          <w:rFonts w:ascii="Times New Roman" w:hAnsi="Times New Roman" w:cs="Times New Roman"/>
        </w:rPr>
        <w:t xml:space="preserve">normalization is done </w:t>
      </w:r>
      <w:r w:rsidR="005626B2">
        <w:rPr>
          <w:rFonts w:ascii="Times New Roman" w:hAnsi="Times New Roman" w:cs="Times New Roman"/>
        </w:rPr>
        <w:t>to</w:t>
      </w:r>
      <w:r>
        <w:rPr>
          <w:rFonts w:ascii="Times New Roman" w:hAnsi="Times New Roman" w:cs="Times New Roman"/>
        </w:rPr>
        <w:t xml:space="preserve"> get unbiased results. </w:t>
      </w:r>
      <w:r w:rsidR="005626B2">
        <w:rPr>
          <w:rFonts w:ascii="Times New Roman" w:hAnsi="Times New Roman" w:cs="Times New Roman"/>
        </w:rPr>
        <w:t xml:space="preserve">Later the model is stored in PKL file format so that model can be deployed as an API endpoint. The data and prediction results are attached along with app.py file which contains the code for deploying the model as an API endpoint. </w:t>
      </w:r>
      <w:r>
        <w:rPr>
          <w:rFonts w:ascii="Times New Roman" w:hAnsi="Times New Roman" w:cs="Times New Roman"/>
        </w:rPr>
        <w:t xml:space="preserve">Thus, it can be concluded that the K nearest </w:t>
      </w:r>
      <w:proofErr w:type="gramStart"/>
      <w:r>
        <w:rPr>
          <w:rFonts w:ascii="Times New Roman" w:hAnsi="Times New Roman" w:cs="Times New Roman"/>
        </w:rPr>
        <w:t>neighbors</w:t>
      </w:r>
      <w:proofErr w:type="gramEnd"/>
      <w:r>
        <w:rPr>
          <w:rFonts w:ascii="Times New Roman" w:hAnsi="Times New Roman" w:cs="Times New Roman"/>
        </w:rPr>
        <w:t xml:space="preserve"> algorithm is </w:t>
      </w:r>
      <w:r w:rsidR="0032503F">
        <w:rPr>
          <w:rFonts w:ascii="Times New Roman" w:hAnsi="Times New Roman" w:cs="Times New Roman"/>
        </w:rPr>
        <w:t>instance-based learning algorithm. Moreover, with Scikit-learn, it has become easier to perform it. But despite its several advantages, it still can not be used with multi-dimensional or large-dimensional data.</w:t>
      </w:r>
    </w:p>
    <w:p w14:paraId="59D65281" w14:textId="77777777" w:rsidR="00712464" w:rsidRPr="00712464" w:rsidRDefault="00712464" w:rsidP="00183406">
      <w:pPr>
        <w:spacing w:line="480" w:lineRule="auto"/>
        <w:jc w:val="both"/>
        <w:rPr>
          <w:rFonts w:ascii="Times New Roman" w:hAnsi="Times New Roman" w:cs="Times New Roman"/>
        </w:rPr>
      </w:pPr>
    </w:p>
    <w:p w14:paraId="0E27F569" w14:textId="77777777" w:rsidR="00DB5D13" w:rsidRPr="00DB5D13" w:rsidRDefault="0053321B" w:rsidP="00183406">
      <w:pPr>
        <w:spacing w:line="480" w:lineRule="auto"/>
        <w:jc w:val="both"/>
        <w:rPr>
          <w:rFonts w:ascii="Times New Roman" w:hAnsi="Times New Roman" w:cs="Times New Roman"/>
          <w:b/>
          <w:u w:val="single"/>
        </w:rPr>
      </w:pPr>
      <w:r w:rsidRPr="00DB5D13">
        <w:rPr>
          <w:rFonts w:ascii="Times New Roman" w:hAnsi="Times New Roman" w:cs="Times New Roman"/>
          <w:b/>
          <w:u w:val="single"/>
        </w:rPr>
        <w:t>REFERENCES</w:t>
      </w:r>
    </w:p>
    <w:p w14:paraId="2DFE68C1" w14:textId="77777777" w:rsidR="00492B82" w:rsidRDefault="0053321B" w:rsidP="0018340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Sunil Ray. (2017, September 9). </w:t>
      </w:r>
      <w:r w:rsidRPr="00492B82">
        <w:rPr>
          <w:rFonts w:ascii="Times New Roman" w:hAnsi="Times New Roman" w:cs="Times New Roman"/>
        </w:rPr>
        <w:t>Essentials of Machine Learning Algorithms (with Python and R Codes)</w:t>
      </w:r>
      <w:r>
        <w:rPr>
          <w:rFonts w:ascii="Times New Roman" w:hAnsi="Times New Roman" w:cs="Times New Roman"/>
        </w:rPr>
        <w:t xml:space="preserve">. Retrieved from </w:t>
      </w:r>
      <w:hyperlink r:id="rId8" w:history="1">
        <w:r w:rsidRPr="000F1EF2">
          <w:rPr>
            <w:rStyle w:val="Hyperlink"/>
            <w:rFonts w:ascii="Times New Roman" w:hAnsi="Times New Roman" w:cs="Times New Roman"/>
          </w:rPr>
          <w:t>https://www.analyticsvidhya.com/blog/2017/09/common-machine-learning-algorithms/</w:t>
        </w:r>
      </w:hyperlink>
    </w:p>
    <w:p w14:paraId="14058304" w14:textId="77777777" w:rsidR="00492B82" w:rsidRDefault="0053321B" w:rsidP="0018340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Avinash Navlani. (</w:t>
      </w:r>
      <w:r w:rsidR="00712464">
        <w:rPr>
          <w:rFonts w:ascii="Times New Roman" w:hAnsi="Times New Roman" w:cs="Times New Roman"/>
        </w:rPr>
        <w:t>2018, August 2</w:t>
      </w:r>
      <w:r>
        <w:rPr>
          <w:rFonts w:ascii="Times New Roman" w:hAnsi="Times New Roman" w:cs="Times New Roman"/>
        </w:rPr>
        <w:t>)</w:t>
      </w:r>
      <w:r w:rsidR="00712464">
        <w:rPr>
          <w:rFonts w:ascii="Times New Roman" w:hAnsi="Times New Roman" w:cs="Times New Roman"/>
        </w:rPr>
        <w:t xml:space="preserve">. </w:t>
      </w:r>
      <w:r w:rsidR="00712464" w:rsidRPr="00712464">
        <w:rPr>
          <w:rFonts w:ascii="Times New Roman" w:hAnsi="Times New Roman" w:cs="Times New Roman"/>
        </w:rPr>
        <w:t>KNN Classification using Scikit-learn</w:t>
      </w:r>
      <w:r w:rsidR="00712464">
        <w:rPr>
          <w:rFonts w:ascii="Times New Roman" w:hAnsi="Times New Roman" w:cs="Times New Roman"/>
        </w:rPr>
        <w:t xml:space="preserve">. Retrieved from </w:t>
      </w:r>
      <w:hyperlink r:id="rId9" w:history="1">
        <w:r w:rsidR="00712464" w:rsidRPr="000F1EF2">
          <w:rPr>
            <w:rStyle w:val="Hyperlink"/>
            <w:rFonts w:ascii="Times New Roman" w:hAnsi="Times New Roman" w:cs="Times New Roman"/>
          </w:rPr>
          <w:t>https://www.datacamp.com/community/tutorials/k-nearest-neighbor-classification-scikit-learn</w:t>
        </w:r>
      </w:hyperlink>
    </w:p>
    <w:p w14:paraId="327FEE32" w14:textId="77777777" w:rsidR="00712464" w:rsidRPr="00712464" w:rsidRDefault="0053321B" w:rsidP="00712464">
      <w:pPr>
        <w:pStyle w:val="ListParagraph"/>
        <w:numPr>
          <w:ilvl w:val="0"/>
          <w:numId w:val="1"/>
        </w:numPr>
        <w:spacing w:line="480" w:lineRule="auto"/>
        <w:jc w:val="both"/>
        <w:rPr>
          <w:rFonts w:ascii="Times New Roman" w:hAnsi="Times New Roman" w:cs="Times New Roman"/>
        </w:rPr>
      </w:pPr>
      <w:r w:rsidRPr="00361993">
        <w:rPr>
          <w:rFonts w:ascii="Times New Roman" w:hAnsi="Times New Roman" w:cs="Times New Roman"/>
        </w:rPr>
        <w:t xml:space="preserve">SAS. (2019, February 24). Machine Learning: What it is and why it matters. Retrieved from </w:t>
      </w:r>
      <w:hyperlink r:id="rId10" w:history="1">
        <w:r w:rsidRPr="00361993">
          <w:rPr>
            <w:rStyle w:val="Hyperlink"/>
            <w:rFonts w:ascii="Times New Roman" w:hAnsi="Times New Roman" w:cs="Times New Roman"/>
          </w:rPr>
          <w:t>https://www.sas.com/en_us/insights/analytics/machine-learning.html</w:t>
        </w:r>
      </w:hyperlink>
      <w:r w:rsidRPr="00361993">
        <w:rPr>
          <w:rFonts w:ascii="Times New Roman" w:hAnsi="Times New Roman" w:cs="Times New Roman"/>
        </w:rPr>
        <w:t xml:space="preserve"> </w:t>
      </w:r>
    </w:p>
    <w:p w14:paraId="70E1C16A" w14:textId="77777777" w:rsidR="00712464" w:rsidRPr="00712464" w:rsidRDefault="0053321B" w:rsidP="0071246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Scott Robinson. (2018, February 15). </w:t>
      </w:r>
      <w:r w:rsidRPr="00712464">
        <w:rPr>
          <w:rFonts w:ascii="Times New Roman" w:hAnsi="Times New Roman" w:cs="Times New Roman"/>
        </w:rPr>
        <w:t>K-Nearest Neighbors Algorithm in Python and Scikit-Learn</w:t>
      </w:r>
      <w:r>
        <w:rPr>
          <w:rFonts w:ascii="Times New Roman" w:hAnsi="Times New Roman" w:cs="Times New Roman"/>
        </w:rPr>
        <w:t xml:space="preserve">. Retrieved from </w:t>
      </w:r>
      <w:hyperlink r:id="rId11" w:history="1">
        <w:r w:rsidRPr="000F1EF2">
          <w:rPr>
            <w:rStyle w:val="Hyperlink"/>
            <w:rFonts w:ascii="Times New Roman" w:hAnsi="Times New Roman" w:cs="Times New Roman"/>
          </w:rPr>
          <w:t>https://stackabuse.com/k-nearest-neighbors-algorithm-in-python-and-scikit-learn/</w:t>
        </w:r>
      </w:hyperlink>
    </w:p>
    <w:sectPr w:rsidR="00712464" w:rsidRPr="00712464" w:rsidSect="005F0B1F">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E753" w14:textId="77777777" w:rsidR="00C87D3A" w:rsidRDefault="00C87D3A">
      <w:r>
        <w:separator/>
      </w:r>
    </w:p>
  </w:endnote>
  <w:endnote w:type="continuationSeparator" w:id="0">
    <w:p w14:paraId="26DB2C8B" w14:textId="77777777" w:rsidR="00C87D3A" w:rsidRDefault="00C87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06184"/>
      <w:docPartObj>
        <w:docPartGallery w:val="Page Numbers (Bottom of Page)"/>
        <w:docPartUnique/>
      </w:docPartObj>
    </w:sdtPr>
    <w:sdtContent>
      <w:p w14:paraId="432AAC24" w14:textId="5006871A" w:rsidR="00492B82" w:rsidRDefault="0053321B" w:rsidP="00492B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6524">
          <w:rPr>
            <w:rStyle w:val="PageNumber"/>
            <w:noProof/>
          </w:rPr>
          <w:t>1</w:t>
        </w:r>
        <w:r>
          <w:rPr>
            <w:rStyle w:val="PageNumber"/>
          </w:rPr>
          <w:fldChar w:fldCharType="end"/>
        </w:r>
      </w:p>
    </w:sdtContent>
  </w:sdt>
  <w:p w14:paraId="571AC615" w14:textId="77777777" w:rsidR="00492B82" w:rsidRDefault="00492B82" w:rsidP="00183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2311070"/>
      <w:docPartObj>
        <w:docPartGallery w:val="Page Numbers (Bottom of Page)"/>
        <w:docPartUnique/>
      </w:docPartObj>
    </w:sdtPr>
    <w:sdtContent>
      <w:p w14:paraId="31217018" w14:textId="77777777" w:rsidR="00492B82" w:rsidRDefault="0053321B" w:rsidP="00492B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D62866" w14:textId="77777777" w:rsidR="00492B82" w:rsidRDefault="00492B82" w:rsidP="001834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93FD" w14:textId="77777777" w:rsidR="00C87D3A" w:rsidRDefault="00C87D3A">
      <w:r>
        <w:separator/>
      </w:r>
    </w:p>
  </w:footnote>
  <w:footnote w:type="continuationSeparator" w:id="0">
    <w:p w14:paraId="6E334B74" w14:textId="77777777" w:rsidR="00C87D3A" w:rsidRDefault="00C87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C67B" w14:textId="3FEECEC3" w:rsidR="00A56710" w:rsidRDefault="00A56710">
    <w:pPr>
      <w:pStyle w:val="Header"/>
    </w:pPr>
    <w:r>
      <w:t>PART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9149C"/>
    <w:multiLevelType w:val="hybridMultilevel"/>
    <w:tmpl w:val="B47A2EBC"/>
    <w:lvl w:ilvl="0" w:tplc="B2E8F732">
      <w:start w:val="1"/>
      <w:numFmt w:val="bullet"/>
      <w:lvlText w:val=""/>
      <w:lvlJc w:val="left"/>
      <w:pPr>
        <w:ind w:left="720" w:hanging="360"/>
      </w:pPr>
      <w:rPr>
        <w:rFonts w:ascii="Symbol" w:hAnsi="Symbol" w:hint="default"/>
      </w:rPr>
    </w:lvl>
    <w:lvl w:ilvl="1" w:tplc="02EA39F6" w:tentative="1">
      <w:start w:val="1"/>
      <w:numFmt w:val="bullet"/>
      <w:lvlText w:val="o"/>
      <w:lvlJc w:val="left"/>
      <w:pPr>
        <w:ind w:left="1440" w:hanging="360"/>
      </w:pPr>
      <w:rPr>
        <w:rFonts w:ascii="Courier New" w:hAnsi="Courier New" w:cs="Courier New" w:hint="default"/>
      </w:rPr>
    </w:lvl>
    <w:lvl w:ilvl="2" w:tplc="E528D0FE" w:tentative="1">
      <w:start w:val="1"/>
      <w:numFmt w:val="bullet"/>
      <w:lvlText w:val=""/>
      <w:lvlJc w:val="left"/>
      <w:pPr>
        <w:ind w:left="2160" w:hanging="360"/>
      </w:pPr>
      <w:rPr>
        <w:rFonts w:ascii="Wingdings" w:hAnsi="Wingdings" w:hint="default"/>
      </w:rPr>
    </w:lvl>
    <w:lvl w:ilvl="3" w:tplc="4A6EDBF8" w:tentative="1">
      <w:start w:val="1"/>
      <w:numFmt w:val="bullet"/>
      <w:lvlText w:val=""/>
      <w:lvlJc w:val="left"/>
      <w:pPr>
        <w:ind w:left="2880" w:hanging="360"/>
      </w:pPr>
      <w:rPr>
        <w:rFonts w:ascii="Symbol" w:hAnsi="Symbol" w:hint="default"/>
      </w:rPr>
    </w:lvl>
    <w:lvl w:ilvl="4" w:tplc="68C6DF1C" w:tentative="1">
      <w:start w:val="1"/>
      <w:numFmt w:val="bullet"/>
      <w:lvlText w:val="o"/>
      <w:lvlJc w:val="left"/>
      <w:pPr>
        <w:ind w:left="3600" w:hanging="360"/>
      </w:pPr>
      <w:rPr>
        <w:rFonts w:ascii="Courier New" w:hAnsi="Courier New" w:cs="Courier New" w:hint="default"/>
      </w:rPr>
    </w:lvl>
    <w:lvl w:ilvl="5" w:tplc="DCCE58E8" w:tentative="1">
      <w:start w:val="1"/>
      <w:numFmt w:val="bullet"/>
      <w:lvlText w:val=""/>
      <w:lvlJc w:val="left"/>
      <w:pPr>
        <w:ind w:left="4320" w:hanging="360"/>
      </w:pPr>
      <w:rPr>
        <w:rFonts w:ascii="Wingdings" w:hAnsi="Wingdings" w:hint="default"/>
      </w:rPr>
    </w:lvl>
    <w:lvl w:ilvl="6" w:tplc="2012CC00" w:tentative="1">
      <w:start w:val="1"/>
      <w:numFmt w:val="bullet"/>
      <w:lvlText w:val=""/>
      <w:lvlJc w:val="left"/>
      <w:pPr>
        <w:ind w:left="5040" w:hanging="360"/>
      </w:pPr>
      <w:rPr>
        <w:rFonts w:ascii="Symbol" w:hAnsi="Symbol" w:hint="default"/>
      </w:rPr>
    </w:lvl>
    <w:lvl w:ilvl="7" w:tplc="9D0A3360" w:tentative="1">
      <w:start w:val="1"/>
      <w:numFmt w:val="bullet"/>
      <w:lvlText w:val="o"/>
      <w:lvlJc w:val="left"/>
      <w:pPr>
        <w:ind w:left="5760" w:hanging="360"/>
      </w:pPr>
      <w:rPr>
        <w:rFonts w:ascii="Courier New" w:hAnsi="Courier New" w:cs="Courier New" w:hint="default"/>
      </w:rPr>
    </w:lvl>
    <w:lvl w:ilvl="8" w:tplc="45B6B5CA" w:tentative="1">
      <w:start w:val="1"/>
      <w:numFmt w:val="bullet"/>
      <w:lvlText w:val=""/>
      <w:lvlJc w:val="left"/>
      <w:pPr>
        <w:ind w:left="6480" w:hanging="360"/>
      </w:pPr>
      <w:rPr>
        <w:rFonts w:ascii="Wingdings" w:hAnsi="Wingdings" w:hint="default"/>
      </w:rPr>
    </w:lvl>
  </w:abstractNum>
  <w:num w:numId="1" w16cid:durableId="137233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EC"/>
    <w:rsid w:val="000763F4"/>
    <w:rsid w:val="00096FBF"/>
    <w:rsid w:val="000B6A56"/>
    <w:rsid w:val="000F1EF2"/>
    <w:rsid w:val="00106C66"/>
    <w:rsid w:val="001302E9"/>
    <w:rsid w:val="00183406"/>
    <w:rsid w:val="0032503F"/>
    <w:rsid w:val="00351780"/>
    <w:rsid w:val="00352A29"/>
    <w:rsid w:val="00361993"/>
    <w:rsid w:val="003C1358"/>
    <w:rsid w:val="003C2F2C"/>
    <w:rsid w:val="003D2C37"/>
    <w:rsid w:val="003D3F1C"/>
    <w:rsid w:val="00402578"/>
    <w:rsid w:val="00422F8C"/>
    <w:rsid w:val="00427095"/>
    <w:rsid w:val="00450E4B"/>
    <w:rsid w:val="00454E0B"/>
    <w:rsid w:val="00492B82"/>
    <w:rsid w:val="004E52E5"/>
    <w:rsid w:val="0053321B"/>
    <w:rsid w:val="005626B2"/>
    <w:rsid w:val="005F0B1F"/>
    <w:rsid w:val="006058DB"/>
    <w:rsid w:val="006A5373"/>
    <w:rsid w:val="006C1FEC"/>
    <w:rsid w:val="006C6401"/>
    <w:rsid w:val="006D3FF5"/>
    <w:rsid w:val="006D5E6E"/>
    <w:rsid w:val="006D6EC4"/>
    <w:rsid w:val="007111E9"/>
    <w:rsid w:val="00712464"/>
    <w:rsid w:val="00746B18"/>
    <w:rsid w:val="00747FBE"/>
    <w:rsid w:val="00772331"/>
    <w:rsid w:val="007C3760"/>
    <w:rsid w:val="007D38E9"/>
    <w:rsid w:val="0080432E"/>
    <w:rsid w:val="0083016D"/>
    <w:rsid w:val="00831D47"/>
    <w:rsid w:val="0084321C"/>
    <w:rsid w:val="00850114"/>
    <w:rsid w:val="00866E80"/>
    <w:rsid w:val="008B7C5E"/>
    <w:rsid w:val="008D7626"/>
    <w:rsid w:val="009757BD"/>
    <w:rsid w:val="00A049CA"/>
    <w:rsid w:val="00A25BFD"/>
    <w:rsid w:val="00A3307F"/>
    <w:rsid w:val="00A56710"/>
    <w:rsid w:val="00A7390C"/>
    <w:rsid w:val="00AC6561"/>
    <w:rsid w:val="00AE2BF3"/>
    <w:rsid w:val="00B06524"/>
    <w:rsid w:val="00B83F34"/>
    <w:rsid w:val="00BB4BD3"/>
    <w:rsid w:val="00C50CB5"/>
    <w:rsid w:val="00C62452"/>
    <w:rsid w:val="00C76EF7"/>
    <w:rsid w:val="00C87D3A"/>
    <w:rsid w:val="00CE5968"/>
    <w:rsid w:val="00D00DDD"/>
    <w:rsid w:val="00D15708"/>
    <w:rsid w:val="00D3233F"/>
    <w:rsid w:val="00D43084"/>
    <w:rsid w:val="00D94EA1"/>
    <w:rsid w:val="00DB5345"/>
    <w:rsid w:val="00DB5D13"/>
    <w:rsid w:val="00DB7501"/>
    <w:rsid w:val="00E1075E"/>
    <w:rsid w:val="00E20409"/>
    <w:rsid w:val="00E57943"/>
    <w:rsid w:val="00E749AE"/>
    <w:rsid w:val="00E96528"/>
    <w:rsid w:val="00EF4FEE"/>
    <w:rsid w:val="00F06CA7"/>
    <w:rsid w:val="00F602BB"/>
    <w:rsid w:val="00F90B5F"/>
    <w:rsid w:val="00FB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FAD61"/>
  <w15:chartTrackingRefBased/>
  <w15:docId w15:val="{74806E49-544D-014A-83F9-2397CB2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D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D1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E5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D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D1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B5D13"/>
    <w:rPr>
      <w:color w:val="0563C1" w:themeColor="hyperlink"/>
      <w:u w:val="single"/>
    </w:rPr>
  </w:style>
  <w:style w:type="character" w:customStyle="1" w:styleId="UnresolvedMention1">
    <w:name w:val="Unresolved Mention1"/>
    <w:basedOn w:val="DefaultParagraphFont"/>
    <w:uiPriority w:val="99"/>
    <w:semiHidden/>
    <w:unhideWhenUsed/>
    <w:rsid w:val="00DB5D13"/>
    <w:rPr>
      <w:color w:val="605E5C"/>
      <w:shd w:val="clear" w:color="auto" w:fill="E1DFDD"/>
    </w:rPr>
  </w:style>
  <w:style w:type="paragraph" w:styleId="ListParagraph">
    <w:name w:val="List Paragraph"/>
    <w:basedOn w:val="Normal"/>
    <w:uiPriority w:val="34"/>
    <w:qFormat/>
    <w:rsid w:val="00361993"/>
    <w:pPr>
      <w:ind w:left="720"/>
      <w:contextualSpacing/>
    </w:pPr>
  </w:style>
  <w:style w:type="character" w:customStyle="1" w:styleId="Heading4Char">
    <w:name w:val="Heading 4 Char"/>
    <w:basedOn w:val="DefaultParagraphFont"/>
    <w:link w:val="Heading4"/>
    <w:uiPriority w:val="9"/>
    <w:semiHidden/>
    <w:rsid w:val="004E52E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66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63F4"/>
  </w:style>
  <w:style w:type="paragraph" w:styleId="Footer">
    <w:name w:val="footer"/>
    <w:basedOn w:val="Normal"/>
    <w:link w:val="FooterChar"/>
    <w:uiPriority w:val="99"/>
    <w:unhideWhenUsed/>
    <w:rsid w:val="00183406"/>
    <w:pPr>
      <w:tabs>
        <w:tab w:val="center" w:pos="4680"/>
        <w:tab w:val="right" w:pos="9360"/>
      </w:tabs>
    </w:pPr>
  </w:style>
  <w:style w:type="character" w:customStyle="1" w:styleId="FooterChar">
    <w:name w:val="Footer Char"/>
    <w:basedOn w:val="DefaultParagraphFont"/>
    <w:link w:val="Footer"/>
    <w:uiPriority w:val="99"/>
    <w:rsid w:val="00183406"/>
  </w:style>
  <w:style w:type="character" w:styleId="PageNumber">
    <w:name w:val="page number"/>
    <w:basedOn w:val="DefaultParagraphFont"/>
    <w:uiPriority w:val="99"/>
    <w:semiHidden/>
    <w:unhideWhenUsed/>
    <w:rsid w:val="00183406"/>
  </w:style>
  <w:style w:type="paragraph" w:styleId="Header">
    <w:name w:val="header"/>
    <w:basedOn w:val="Normal"/>
    <w:link w:val="HeaderChar"/>
    <w:uiPriority w:val="99"/>
    <w:unhideWhenUsed/>
    <w:rsid w:val="00492B82"/>
    <w:pPr>
      <w:tabs>
        <w:tab w:val="center" w:pos="4680"/>
        <w:tab w:val="right" w:pos="9360"/>
      </w:tabs>
    </w:pPr>
  </w:style>
  <w:style w:type="character" w:customStyle="1" w:styleId="HeaderChar">
    <w:name w:val="Header Char"/>
    <w:basedOn w:val="DefaultParagraphFont"/>
    <w:link w:val="Header"/>
    <w:uiPriority w:val="99"/>
    <w:rsid w:val="00492B82"/>
  </w:style>
  <w:style w:type="paragraph" w:styleId="BalloonText">
    <w:name w:val="Balloon Text"/>
    <w:basedOn w:val="Normal"/>
    <w:link w:val="BalloonTextChar"/>
    <w:uiPriority w:val="99"/>
    <w:semiHidden/>
    <w:unhideWhenUsed/>
    <w:rsid w:val="007124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24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7/09/common-machine-learning-algorithm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abuse.com/k-nearest-neighbors-algorithm-in-python-and-scikit-lear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s.com/en_us/insights/analytics/machine-learning.html" TargetMode="External"/><Relationship Id="rId4" Type="http://schemas.openxmlformats.org/officeDocument/2006/relationships/webSettings" Target="webSettings.xml"/><Relationship Id="rId9" Type="http://schemas.openxmlformats.org/officeDocument/2006/relationships/hyperlink" Target="https://www.datacamp.com/community/tutorials/k-nearest-neighbor-classification-scikit-lear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Rastogi</dc:creator>
  <cp:lastModifiedBy>Anubhav Rastogi</cp:lastModifiedBy>
  <cp:revision>4</cp:revision>
  <dcterms:created xsi:type="dcterms:W3CDTF">2022-07-29T11:05:00Z</dcterms:created>
  <dcterms:modified xsi:type="dcterms:W3CDTF">2022-07-29T11:50:00Z</dcterms:modified>
</cp:coreProperties>
</file>