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567"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227"/>
        <w:gridCol w:w="11340"/>
      </w:tblGrid>
      <w:tr w:rsidR="007A5DD2" w14:paraId="72F83711" w14:textId="77777777" w:rsidTr="003111D4">
        <w:trPr>
          <w:trHeight w:val="636"/>
        </w:trPr>
        <w:tc>
          <w:tcPr>
            <w:tcW w:w="3227" w:type="dxa"/>
          </w:tcPr>
          <w:p w14:paraId="2F956A2C" w14:textId="77777777" w:rsidR="007A5DD2" w:rsidRPr="006A4D17" w:rsidRDefault="007A5DD2" w:rsidP="003111D4">
            <w:bookmarkStart w:id="0" w:name="unique_1"/>
            <w:bookmarkStart w:id="1" w:name="_Hlk107001998"/>
            <w:r w:rsidRPr="006A4D17">
              <w:rPr>
                <w:noProof/>
              </w:rPr>
              <w:drawing>
                <wp:anchor distT="0" distB="0" distL="114300" distR="114300" simplePos="0" relativeHeight="251659264" behindDoc="1" locked="0" layoutInCell="1" allowOverlap="1" wp14:anchorId="05EE00EB" wp14:editId="16A5F710">
                  <wp:simplePos x="0" y="0"/>
                  <wp:positionH relativeFrom="column">
                    <wp:posOffset>178064</wp:posOffset>
                  </wp:positionH>
                  <wp:positionV relativeFrom="paragraph">
                    <wp:posOffset>128905</wp:posOffset>
                  </wp:positionV>
                  <wp:extent cx="1519200" cy="1443600"/>
                  <wp:effectExtent l="0" t="0" r="0" b="4445"/>
                  <wp:wrapNone/>
                  <wp:docPr id="3" name="Illustration">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Illustration">
                            <a:extLst>
                              <a:ext uri="{FF2B5EF4-FFF2-40B4-BE49-F238E27FC236}">
                                <a16:creationId xmlns:a16="http://schemas.microsoft.com/office/drawing/2014/main" id="{FD14F36E-07D2-4603-8052-37711C0D346D}"/>
                              </a:ext>
                            </a:extLst>
                          </pic:cNvPr>
                          <pic:cNvPicPr>
                            <a:picLocks noGrp="1" noChangeAspect="1"/>
                          </pic:cNvPicPr>
                        </pic:nvPicPr>
                        <pic:blipFill>
                          <a:blip r:embed="rId7"/>
                          <a:srcRect t="2515" b="2515"/>
                          <a:stretch>
                            <a:fillRect/>
                          </a:stretch>
                        </pic:blipFill>
                        <pic:spPr bwMode="gray">
                          <a:xfrm>
                            <a:off x="0" y="0"/>
                            <a:ext cx="1519200" cy="144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1340" w:type="dxa"/>
          </w:tcPr>
          <w:p w14:paraId="12F135B8" w14:textId="4955CF0D" w:rsidR="007A5DD2" w:rsidRPr="00E540A2" w:rsidRDefault="007A5DD2" w:rsidP="007A5DD2">
            <w:pPr>
              <w:pStyle w:val="SAPCollateralType"/>
            </w:pPr>
            <w:r>
              <w:t>Test Script</w:t>
            </w:r>
          </w:p>
          <w:p w14:paraId="4AA6903C" w14:textId="02CEB40A" w:rsidR="007A5DD2" w:rsidRPr="00CF3F1C" w:rsidRDefault="007A5DD2" w:rsidP="007A5DD2">
            <w:pPr>
              <w:pStyle w:val="SAPDocumentVersion"/>
            </w:pPr>
            <w:r>
              <w:t>SAP S/4HANA Cloud - 01-07-24</w:t>
            </w:r>
          </w:p>
        </w:tc>
      </w:tr>
      <w:tr w:rsidR="007A5DD2" w14:paraId="0CA4F6FC" w14:textId="77777777" w:rsidTr="003111D4">
        <w:trPr>
          <w:trHeight w:hRule="exact" w:val="1656"/>
        </w:trPr>
        <w:tc>
          <w:tcPr>
            <w:tcW w:w="3227" w:type="dxa"/>
          </w:tcPr>
          <w:p w14:paraId="37658F3F" w14:textId="77777777" w:rsidR="007A5DD2" w:rsidRPr="006A4D17" w:rsidRDefault="007A5DD2" w:rsidP="003111D4"/>
        </w:tc>
        <w:tc>
          <w:tcPr>
            <w:tcW w:w="11340" w:type="dxa"/>
          </w:tcPr>
          <w:p w14:paraId="6ABEE38D" w14:textId="4EDD8739" w:rsidR="007A5DD2" w:rsidRDefault="007A5DD2" w:rsidP="007A5DD2">
            <w:pPr>
              <w:pStyle w:val="SAPMainTitle"/>
            </w:pPr>
            <w:bookmarkStart w:id="2" w:name="maintitle"/>
            <w:r>
              <w:t>Intercompany Billing for Cross-Company Cost Accounting Postings (4AN_DE)</w:t>
            </w:r>
            <w:bookmarkEnd w:id="2"/>
            <w:r w:rsidRPr="00585F3D">
              <w:t xml:space="preserve"> </w:t>
            </w:r>
          </w:p>
          <w:p w14:paraId="382C8DC9" w14:textId="77777777" w:rsidR="007A5DD2" w:rsidRDefault="007A5DD2" w:rsidP="003111D4"/>
          <w:p w14:paraId="204831A3" w14:textId="77777777" w:rsidR="007A5DD2" w:rsidRPr="00585F3D" w:rsidRDefault="007A5DD2" w:rsidP="003111D4">
            <w:r w:rsidRPr="00DE3655">
              <w:rPr>
                <w:b/>
                <w:bCs/>
                <w:noProof/>
                <w:szCs w:val="28"/>
              </w:rPr>
              <w:drawing>
                <wp:anchor distT="0" distB="0" distL="114300" distR="114300" simplePos="0" relativeHeight="251660288" behindDoc="1" locked="0" layoutInCell="1" allowOverlap="1" wp14:anchorId="7803E36C" wp14:editId="4838926E">
                  <wp:simplePos x="0" y="0"/>
                  <wp:positionH relativeFrom="column">
                    <wp:posOffset>6490970</wp:posOffset>
                  </wp:positionH>
                  <wp:positionV relativeFrom="page">
                    <wp:posOffset>889965</wp:posOffset>
                  </wp:positionV>
                  <wp:extent cx="650875" cy="363220"/>
                  <wp:effectExtent l="0" t="0" r="0"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229" t="27941" b="16177"/>
                          <a:stretch/>
                        </pic:blipFill>
                        <pic:spPr bwMode="auto">
                          <a:xfrm>
                            <a:off x="0" y="0"/>
                            <a:ext cx="65087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A5DD2" w14:paraId="3CF20133" w14:textId="77777777" w:rsidTr="003111D4">
        <w:trPr>
          <w:trHeight w:hRule="exact" w:val="481"/>
        </w:trPr>
        <w:tc>
          <w:tcPr>
            <w:tcW w:w="3227" w:type="dxa"/>
          </w:tcPr>
          <w:p w14:paraId="2FA3E0F0" w14:textId="77777777" w:rsidR="007A5DD2" w:rsidRDefault="007A5DD2" w:rsidP="003111D4"/>
        </w:tc>
        <w:tc>
          <w:tcPr>
            <w:tcW w:w="11340" w:type="dxa"/>
          </w:tcPr>
          <w:p w14:paraId="3CF9244A" w14:textId="77777777" w:rsidR="007A5DD2" w:rsidRDefault="007A5DD2" w:rsidP="003111D4">
            <w:pPr>
              <w:pStyle w:val="SAPSecurityLevel"/>
              <w:jc w:val="left"/>
            </w:pPr>
            <w:r>
              <w:t>PUBLIC</w:t>
            </w:r>
          </w:p>
        </w:tc>
      </w:tr>
    </w:tbl>
    <w:p w14:paraId="2B24E4F5" w14:textId="77777777" w:rsidR="007A5DD2" w:rsidRPr="009B6859" w:rsidRDefault="007A5DD2" w:rsidP="004E23E0">
      <w:pPr>
        <w:pStyle w:val="SAPKeyblockTitle"/>
      </w:pPr>
      <w:r w:rsidRPr="009B6859">
        <w:t>Table of Contents</w:t>
      </w:r>
      <w:r w:rsidRPr="00BE29C5">
        <w:rPr>
          <w:rFonts w:ascii="BentonSans Book" w:hAnsi="BentonSans Book"/>
          <w:noProof/>
          <w:color w:val="000000" w:themeColor="text1"/>
          <w:sz w:val="18"/>
        </w:rPr>
        <w:t xml:space="preserve"> </w:t>
      </w:r>
    </w:p>
    <w:p w14:paraId="637014A6" w14:textId="3D680A2D" w:rsidR="007A5DD2" w:rsidRDefault="007A5DD2">
      <w:pPr>
        <w:pStyle w:val="TOC1"/>
        <w:rPr>
          <w:rFonts w:asciiTheme="minorHAnsi" w:eastAsiaTheme="minorEastAsia" w:hAnsiTheme="minorHAnsi" w:cstheme="minorBidi"/>
          <w:noProof/>
          <w:color w:val="auto"/>
          <w:sz w:val="22"/>
          <w:szCs w:val="22"/>
          <w:lang w:eastAsia="zh-CN"/>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170715280" w:history="1">
        <w:r w:rsidRPr="009635E2">
          <w:rPr>
            <w:rStyle w:val="Hyperlink"/>
            <w:noProof/>
          </w:rPr>
          <w:t>1</w:t>
        </w:r>
        <w:r>
          <w:rPr>
            <w:rFonts w:asciiTheme="minorHAnsi" w:eastAsiaTheme="minorEastAsia" w:hAnsiTheme="minorHAnsi" w:cstheme="minorBidi"/>
            <w:noProof/>
            <w:color w:val="auto"/>
            <w:sz w:val="22"/>
            <w:szCs w:val="22"/>
            <w:lang w:eastAsia="zh-CN"/>
          </w:rPr>
          <w:tab/>
        </w:r>
        <w:r w:rsidRPr="009635E2">
          <w:rPr>
            <w:rStyle w:val="Hyperlink"/>
            <w:noProof/>
          </w:rPr>
          <w:t>Purpose</w:t>
        </w:r>
        <w:r>
          <w:rPr>
            <w:noProof/>
            <w:webHidden/>
          </w:rPr>
          <w:tab/>
        </w:r>
        <w:r>
          <w:rPr>
            <w:noProof/>
            <w:webHidden/>
          </w:rPr>
          <w:fldChar w:fldCharType="begin"/>
        </w:r>
        <w:r>
          <w:rPr>
            <w:noProof/>
            <w:webHidden/>
          </w:rPr>
          <w:instrText xml:space="preserve"> PAGEREF _Toc170715280 \h </w:instrText>
        </w:r>
        <w:r>
          <w:rPr>
            <w:noProof/>
            <w:webHidden/>
          </w:rPr>
        </w:r>
        <w:r>
          <w:rPr>
            <w:noProof/>
            <w:webHidden/>
          </w:rPr>
          <w:fldChar w:fldCharType="separate"/>
        </w:r>
        <w:r>
          <w:rPr>
            <w:noProof/>
            <w:webHidden/>
          </w:rPr>
          <w:t>2</w:t>
        </w:r>
        <w:r>
          <w:rPr>
            <w:noProof/>
            <w:webHidden/>
          </w:rPr>
          <w:fldChar w:fldCharType="end"/>
        </w:r>
      </w:hyperlink>
    </w:p>
    <w:p w14:paraId="5DD5161F" w14:textId="55473B72" w:rsidR="007A5DD2" w:rsidRDefault="007A5DD2">
      <w:pPr>
        <w:pStyle w:val="TOC1"/>
        <w:rPr>
          <w:rFonts w:asciiTheme="minorHAnsi" w:eastAsiaTheme="minorEastAsia" w:hAnsiTheme="minorHAnsi" w:cstheme="minorBidi"/>
          <w:noProof/>
          <w:color w:val="auto"/>
          <w:sz w:val="22"/>
          <w:szCs w:val="22"/>
          <w:lang w:eastAsia="zh-CN"/>
        </w:rPr>
      </w:pPr>
      <w:hyperlink w:anchor="_Toc170715281" w:history="1">
        <w:r w:rsidRPr="009635E2">
          <w:rPr>
            <w:rStyle w:val="Hyperlink"/>
            <w:noProof/>
          </w:rPr>
          <w:t>2</w:t>
        </w:r>
        <w:r>
          <w:rPr>
            <w:rFonts w:asciiTheme="minorHAnsi" w:eastAsiaTheme="minorEastAsia" w:hAnsiTheme="minorHAnsi" w:cstheme="minorBidi"/>
            <w:noProof/>
            <w:color w:val="auto"/>
            <w:sz w:val="22"/>
            <w:szCs w:val="22"/>
            <w:lang w:eastAsia="zh-CN"/>
          </w:rPr>
          <w:tab/>
        </w:r>
        <w:r w:rsidRPr="009635E2">
          <w:rPr>
            <w:rStyle w:val="Hyperlink"/>
            <w:noProof/>
          </w:rPr>
          <w:t>Prerequisites</w:t>
        </w:r>
        <w:r>
          <w:rPr>
            <w:noProof/>
            <w:webHidden/>
          </w:rPr>
          <w:tab/>
        </w:r>
        <w:r>
          <w:rPr>
            <w:noProof/>
            <w:webHidden/>
          </w:rPr>
          <w:fldChar w:fldCharType="begin"/>
        </w:r>
        <w:r>
          <w:rPr>
            <w:noProof/>
            <w:webHidden/>
          </w:rPr>
          <w:instrText xml:space="preserve"> PAGEREF _Toc170715281 \h </w:instrText>
        </w:r>
        <w:r>
          <w:rPr>
            <w:noProof/>
            <w:webHidden/>
          </w:rPr>
        </w:r>
        <w:r>
          <w:rPr>
            <w:noProof/>
            <w:webHidden/>
          </w:rPr>
          <w:fldChar w:fldCharType="separate"/>
        </w:r>
        <w:r>
          <w:rPr>
            <w:noProof/>
            <w:webHidden/>
          </w:rPr>
          <w:t>3</w:t>
        </w:r>
        <w:r>
          <w:rPr>
            <w:noProof/>
            <w:webHidden/>
          </w:rPr>
          <w:fldChar w:fldCharType="end"/>
        </w:r>
      </w:hyperlink>
    </w:p>
    <w:p w14:paraId="52BE79BA" w14:textId="785F8499" w:rsidR="007A5DD2" w:rsidRDefault="007A5DD2">
      <w:pPr>
        <w:pStyle w:val="TOC2"/>
        <w:rPr>
          <w:rFonts w:asciiTheme="minorHAnsi" w:eastAsiaTheme="minorEastAsia" w:hAnsiTheme="minorHAnsi" w:cstheme="minorBidi"/>
          <w:noProof/>
          <w:color w:val="auto"/>
          <w:sz w:val="22"/>
          <w:szCs w:val="22"/>
          <w:lang w:eastAsia="zh-CN"/>
        </w:rPr>
      </w:pPr>
      <w:hyperlink w:anchor="_Toc170715282" w:history="1">
        <w:r w:rsidRPr="009635E2">
          <w:rPr>
            <w:rStyle w:val="Hyperlink"/>
            <w:noProof/>
          </w:rPr>
          <w:t>2.1</w:t>
        </w:r>
        <w:r>
          <w:rPr>
            <w:rFonts w:asciiTheme="minorHAnsi" w:eastAsiaTheme="minorEastAsia" w:hAnsiTheme="minorHAnsi" w:cstheme="minorBidi"/>
            <w:noProof/>
            <w:color w:val="auto"/>
            <w:sz w:val="22"/>
            <w:szCs w:val="22"/>
            <w:lang w:eastAsia="zh-CN"/>
          </w:rPr>
          <w:tab/>
        </w:r>
        <w:r w:rsidRPr="009635E2">
          <w:rPr>
            <w:rStyle w:val="Hyperlink"/>
            <w:noProof/>
          </w:rPr>
          <w:t>System Access</w:t>
        </w:r>
        <w:r>
          <w:rPr>
            <w:noProof/>
            <w:webHidden/>
          </w:rPr>
          <w:tab/>
        </w:r>
        <w:r>
          <w:rPr>
            <w:noProof/>
            <w:webHidden/>
          </w:rPr>
          <w:fldChar w:fldCharType="begin"/>
        </w:r>
        <w:r>
          <w:rPr>
            <w:noProof/>
            <w:webHidden/>
          </w:rPr>
          <w:instrText xml:space="preserve"> PAGEREF _Toc170715282 \h </w:instrText>
        </w:r>
        <w:r>
          <w:rPr>
            <w:noProof/>
            <w:webHidden/>
          </w:rPr>
        </w:r>
        <w:r>
          <w:rPr>
            <w:noProof/>
            <w:webHidden/>
          </w:rPr>
          <w:fldChar w:fldCharType="separate"/>
        </w:r>
        <w:r>
          <w:rPr>
            <w:noProof/>
            <w:webHidden/>
          </w:rPr>
          <w:t>3</w:t>
        </w:r>
        <w:r>
          <w:rPr>
            <w:noProof/>
            <w:webHidden/>
          </w:rPr>
          <w:fldChar w:fldCharType="end"/>
        </w:r>
      </w:hyperlink>
    </w:p>
    <w:p w14:paraId="7050C5EF" w14:textId="5099452D" w:rsidR="007A5DD2" w:rsidRDefault="007A5DD2">
      <w:pPr>
        <w:pStyle w:val="TOC2"/>
        <w:rPr>
          <w:rFonts w:asciiTheme="minorHAnsi" w:eastAsiaTheme="minorEastAsia" w:hAnsiTheme="minorHAnsi" w:cstheme="minorBidi"/>
          <w:noProof/>
          <w:color w:val="auto"/>
          <w:sz w:val="22"/>
          <w:szCs w:val="22"/>
          <w:lang w:eastAsia="zh-CN"/>
        </w:rPr>
      </w:pPr>
      <w:hyperlink w:anchor="_Toc170715283" w:history="1">
        <w:r w:rsidRPr="009635E2">
          <w:rPr>
            <w:rStyle w:val="Hyperlink"/>
            <w:noProof/>
          </w:rPr>
          <w:t>2.2</w:t>
        </w:r>
        <w:r>
          <w:rPr>
            <w:rFonts w:asciiTheme="minorHAnsi" w:eastAsiaTheme="minorEastAsia" w:hAnsiTheme="minorHAnsi" w:cstheme="minorBidi"/>
            <w:noProof/>
            <w:color w:val="auto"/>
            <w:sz w:val="22"/>
            <w:szCs w:val="22"/>
            <w:lang w:eastAsia="zh-CN"/>
          </w:rPr>
          <w:tab/>
        </w:r>
        <w:r w:rsidRPr="009635E2">
          <w:rPr>
            <w:rStyle w:val="Hyperlink"/>
            <w:noProof/>
          </w:rPr>
          <w:t>Roles</w:t>
        </w:r>
        <w:r>
          <w:rPr>
            <w:noProof/>
            <w:webHidden/>
          </w:rPr>
          <w:tab/>
        </w:r>
        <w:r>
          <w:rPr>
            <w:noProof/>
            <w:webHidden/>
          </w:rPr>
          <w:fldChar w:fldCharType="begin"/>
        </w:r>
        <w:r>
          <w:rPr>
            <w:noProof/>
            <w:webHidden/>
          </w:rPr>
          <w:instrText xml:space="preserve"> PAGEREF _Toc170715283 \h </w:instrText>
        </w:r>
        <w:r>
          <w:rPr>
            <w:noProof/>
            <w:webHidden/>
          </w:rPr>
        </w:r>
        <w:r>
          <w:rPr>
            <w:noProof/>
            <w:webHidden/>
          </w:rPr>
          <w:fldChar w:fldCharType="separate"/>
        </w:r>
        <w:r>
          <w:rPr>
            <w:noProof/>
            <w:webHidden/>
          </w:rPr>
          <w:t>3</w:t>
        </w:r>
        <w:r>
          <w:rPr>
            <w:noProof/>
            <w:webHidden/>
          </w:rPr>
          <w:fldChar w:fldCharType="end"/>
        </w:r>
      </w:hyperlink>
    </w:p>
    <w:p w14:paraId="65C65B35" w14:textId="45ED7DE4" w:rsidR="007A5DD2" w:rsidRDefault="007A5DD2">
      <w:pPr>
        <w:pStyle w:val="TOC2"/>
        <w:rPr>
          <w:rFonts w:asciiTheme="minorHAnsi" w:eastAsiaTheme="minorEastAsia" w:hAnsiTheme="minorHAnsi" w:cstheme="minorBidi"/>
          <w:noProof/>
          <w:color w:val="auto"/>
          <w:sz w:val="22"/>
          <w:szCs w:val="22"/>
          <w:lang w:eastAsia="zh-CN"/>
        </w:rPr>
      </w:pPr>
      <w:hyperlink w:anchor="_Toc170715284" w:history="1">
        <w:r w:rsidRPr="009635E2">
          <w:rPr>
            <w:rStyle w:val="Hyperlink"/>
            <w:noProof/>
          </w:rPr>
          <w:t>2.3</w:t>
        </w:r>
        <w:r>
          <w:rPr>
            <w:rFonts w:asciiTheme="minorHAnsi" w:eastAsiaTheme="minorEastAsia" w:hAnsiTheme="minorHAnsi" w:cstheme="minorBidi"/>
            <w:noProof/>
            <w:color w:val="auto"/>
            <w:sz w:val="22"/>
            <w:szCs w:val="22"/>
            <w:lang w:eastAsia="zh-CN"/>
          </w:rPr>
          <w:tab/>
        </w:r>
        <w:r w:rsidRPr="009635E2">
          <w:rPr>
            <w:rStyle w:val="Hyperlink"/>
            <w:noProof/>
          </w:rPr>
          <w:t>Master Data, Organizational Data, and Other Data</w:t>
        </w:r>
        <w:r>
          <w:rPr>
            <w:noProof/>
            <w:webHidden/>
          </w:rPr>
          <w:tab/>
        </w:r>
        <w:r>
          <w:rPr>
            <w:noProof/>
            <w:webHidden/>
          </w:rPr>
          <w:fldChar w:fldCharType="begin"/>
        </w:r>
        <w:r>
          <w:rPr>
            <w:noProof/>
            <w:webHidden/>
          </w:rPr>
          <w:instrText xml:space="preserve"> PAGEREF _Toc170715284 \h </w:instrText>
        </w:r>
        <w:r>
          <w:rPr>
            <w:noProof/>
            <w:webHidden/>
          </w:rPr>
        </w:r>
        <w:r>
          <w:rPr>
            <w:noProof/>
            <w:webHidden/>
          </w:rPr>
          <w:fldChar w:fldCharType="separate"/>
        </w:r>
        <w:r>
          <w:rPr>
            <w:noProof/>
            <w:webHidden/>
          </w:rPr>
          <w:t>4</w:t>
        </w:r>
        <w:r>
          <w:rPr>
            <w:noProof/>
            <w:webHidden/>
          </w:rPr>
          <w:fldChar w:fldCharType="end"/>
        </w:r>
      </w:hyperlink>
    </w:p>
    <w:p w14:paraId="05A5E3FD" w14:textId="7875C98E" w:rsidR="007A5DD2" w:rsidRDefault="007A5DD2">
      <w:pPr>
        <w:pStyle w:val="TOC2"/>
        <w:rPr>
          <w:rFonts w:asciiTheme="minorHAnsi" w:eastAsiaTheme="minorEastAsia" w:hAnsiTheme="minorHAnsi" w:cstheme="minorBidi"/>
          <w:noProof/>
          <w:color w:val="auto"/>
          <w:sz w:val="22"/>
          <w:szCs w:val="22"/>
          <w:lang w:eastAsia="zh-CN"/>
        </w:rPr>
      </w:pPr>
      <w:hyperlink w:anchor="_Toc170715285" w:history="1">
        <w:r w:rsidRPr="009635E2">
          <w:rPr>
            <w:rStyle w:val="Hyperlink"/>
            <w:noProof/>
          </w:rPr>
          <w:t>2.4</w:t>
        </w:r>
        <w:r>
          <w:rPr>
            <w:rFonts w:asciiTheme="minorHAnsi" w:eastAsiaTheme="minorEastAsia" w:hAnsiTheme="minorHAnsi" w:cstheme="minorBidi"/>
            <w:noProof/>
            <w:color w:val="auto"/>
            <w:sz w:val="22"/>
            <w:szCs w:val="22"/>
            <w:lang w:eastAsia="zh-CN"/>
          </w:rPr>
          <w:tab/>
        </w:r>
        <w:r w:rsidRPr="009635E2">
          <w:rPr>
            <w:rStyle w:val="Hyperlink"/>
            <w:noProof/>
          </w:rPr>
          <w:t>Additional Manual Configuration</w:t>
        </w:r>
        <w:r>
          <w:rPr>
            <w:noProof/>
            <w:webHidden/>
          </w:rPr>
          <w:tab/>
        </w:r>
        <w:r>
          <w:rPr>
            <w:noProof/>
            <w:webHidden/>
          </w:rPr>
          <w:fldChar w:fldCharType="begin"/>
        </w:r>
        <w:r>
          <w:rPr>
            <w:noProof/>
            <w:webHidden/>
          </w:rPr>
          <w:instrText xml:space="preserve"> PAGEREF _Toc170715285 \h </w:instrText>
        </w:r>
        <w:r>
          <w:rPr>
            <w:noProof/>
            <w:webHidden/>
          </w:rPr>
        </w:r>
        <w:r>
          <w:rPr>
            <w:noProof/>
            <w:webHidden/>
          </w:rPr>
          <w:fldChar w:fldCharType="separate"/>
        </w:r>
        <w:r>
          <w:rPr>
            <w:noProof/>
            <w:webHidden/>
          </w:rPr>
          <w:t>5</w:t>
        </w:r>
        <w:r>
          <w:rPr>
            <w:noProof/>
            <w:webHidden/>
          </w:rPr>
          <w:fldChar w:fldCharType="end"/>
        </w:r>
      </w:hyperlink>
    </w:p>
    <w:p w14:paraId="48280B52" w14:textId="0A797C34" w:rsidR="007A5DD2" w:rsidRDefault="007A5DD2">
      <w:pPr>
        <w:pStyle w:val="TOC2"/>
        <w:rPr>
          <w:rFonts w:asciiTheme="minorHAnsi" w:eastAsiaTheme="minorEastAsia" w:hAnsiTheme="minorHAnsi" w:cstheme="minorBidi"/>
          <w:noProof/>
          <w:color w:val="auto"/>
          <w:sz w:val="22"/>
          <w:szCs w:val="22"/>
          <w:lang w:eastAsia="zh-CN"/>
        </w:rPr>
      </w:pPr>
      <w:hyperlink w:anchor="_Toc170715286" w:history="1">
        <w:r w:rsidRPr="009635E2">
          <w:rPr>
            <w:rStyle w:val="Hyperlink"/>
            <w:noProof/>
          </w:rPr>
          <w:t>2.5</w:t>
        </w:r>
        <w:r>
          <w:rPr>
            <w:rFonts w:asciiTheme="minorHAnsi" w:eastAsiaTheme="minorEastAsia" w:hAnsiTheme="minorHAnsi" w:cstheme="minorBidi"/>
            <w:noProof/>
            <w:color w:val="auto"/>
            <w:sz w:val="22"/>
            <w:szCs w:val="22"/>
            <w:lang w:eastAsia="zh-CN"/>
          </w:rPr>
          <w:tab/>
        </w:r>
        <w:r w:rsidRPr="009635E2">
          <w:rPr>
            <w:rStyle w:val="Hyperlink"/>
            <w:noProof/>
          </w:rPr>
          <w:t>Business Conditions</w:t>
        </w:r>
        <w:r>
          <w:rPr>
            <w:noProof/>
            <w:webHidden/>
          </w:rPr>
          <w:tab/>
        </w:r>
        <w:r>
          <w:rPr>
            <w:noProof/>
            <w:webHidden/>
          </w:rPr>
          <w:fldChar w:fldCharType="begin"/>
        </w:r>
        <w:r>
          <w:rPr>
            <w:noProof/>
            <w:webHidden/>
          </w:rPr>
          <w:instrText xml:space="preserve"> PAGEREF _Toc170715286 \h </w:instrText>
        </w:r>
        <w:r>
          <w:rPr>
            <w:noProof/>
            <w:webHidden/>
          </w:rPr>
        </w:r>
        <w:r>
          <w:rPr>
            <w:noProof/>
            <w:webHidden/>
          </w:rPr>
          <w:fldChar w:fldCharType="separate"/>
        </w:r>
        <w:r>
          <w:rPr>
            <w:noProof/>
            <w:webHidden/>
          </w:rPr>
          <w:t>5</w:t>
        </w:r>
        <w:r>
          <w:rPr>
            <w:noProof/>
            <w:webHidden/>
          </w:rPr>
          <w:fldChar w:fldCharType="end"/>
        </w:r>
      </w:hyperlink>
    </w:p>
    <w:p w14:paraId="43471B49" w14:textId="6C820F0C" w:rsidR="007A5DD2" w:rsidRDefault="007A5DD2">
      <w:pPr>
        <w:pStyle w:val="TOC1"/>
        <w:rPr>
          <w:rFonts w:asciiTheme="minorHAnsi" w:eastAsiaTheme="minorEastAsia" w:hAnsiTheme="minorHAnsi" w:cstheme="minorBidi"/>
          <w:noProof/>
          <w:color w:val="auto"/>
          <w:sz w:val="22"/>
          <w:szCs w:val="22"/>
          <w:lang w:eastAsia="zh-CN"/>
        </w:rPr>
      </w:pPr>
      <w:hyperlink w:anchor="_Toc170715287" w:history="1">
        <w:r w:rsidRPr="009635E2">
          <w:rPr>
            <w:rStyle w:val="Hyperlink"/>
            <w:noProof/>
          </w:rPr>
          <w:t>3</w:t>
        </w:r>
        <w:r>
          <w:rPr>
            <w:rFonts w:asciiTheme="minorHAnsi" w:eastAsiaTheme="minorEastAsia" w:hAnsiTheme="minorHAnsi" w:cstheme="minorBidi"/>
            <w:noProof/>
            <w:color w:val="auto"/>
            <w:sz w:val="22"/>
            <w:szCs w:val="22"/>
            <w:lang w:eastAsia="zh-CN"/>
          </w:rPr>
          <w:tab/>
        </w:r>
        <w:r w:rsidRPr="009635E2">
          <w:rPr>
            <w:rStyle w:val="Hyperlink"/>
            <w:noProof/>
          </w:rPr>
          <w:t>Overview Table</w:t>
        </w:r>
        <w:r>
          <w:rPr>
            <w:noProof/>
            <w:webHidden/>
          </w:rPr>
          <w:tab/>
        </w:r>
        <w:r>
          <w:rPr>
            <w:noProof/>
            <w:webHidden/>
          </w:rPr>
          <w:fldChar w:fldCharType="begin"/>
        </w:r>
        <w:r>
          <w:rPr>
            <w:noProof/>
            <w:webHidden/>
          </w:rPr>
          <w:instrText xml:space="preserve"> PAGEREF _Toc170715287 \h </w:instrText>
        </w:r>
        <w:r>
          <w:rPr>
            <w:noProof/>
            <w:webHidden/>
          </w:rPr>
        </w:r>
        <w:r>
          <w:rPr>
            <w:noProof/>
            <w:webHidden/>
          </w:rPr>
          <w:fldChar w:fldCharType="separate"/>
        </w:r>
        <w:r>
          <w:rPr>
            <w:noProof/>
            <w:webHidden/>
          </w:rPr>
          <w:t>6</w:t>
        </w:r>
        <w:r>
          <w:rPr>
            <w:noProof/>
            <w:webHidden/>
          </w:rPr>
          <w:fldChar w:fldCharType="end"/>
        </w:r>
      </w:hyperlink>
    </w:p>
    <w:p w14:paraId="19EE98D6" w14:textId="0891195C" w:rsidR="007A5DD2" w:rsidRDefault="007A5DD2">
      <w:pPr>
        <w:pStyle w:val="TOC1"/>
        <w:rPr>
          <w:rFonts w:asciiTheme="minorHAnsi" w:eastAsiaTheme="minorEastAsia" w:hAnsiTheme="minorHAnsi" w:cstheme="minorBidi"/>
          <w:noProof/>
          <w:color w:val="auto"/>
          <w:sz w:val="22"/>
          <w:szCs w:val="22"/>
          <w:lang w:eastAsia="zh-CN"/>
        </w:rPr>
      </w:pPr>
      <w:hyperlink w:anchor="_Toc170715288" w:history="1">
        <w:r w:rsidRPr="009635E2">
          <w:rPr>
            <w:rStyle w:val="Hyperlink"/>
            <w:noProof/>
          </w:rPr>
          <w:t>4</w:t>
        </w:r>
        <w:r>
          <w:rPr>
            <w:rFonts w:asciiTheme="minorHAnsi" w:eastAsiaTheme="minorEastAsia" w:hAnsiTheme="minorHAnsi" w:cstheme="minorBidi"/>
            <w:noProof/>
            <w:color w:val="auto"/>
            <w:sz w:val="22"/>
            <w:szCs w:val="22"/>
            <w:lang w:eastAsia="zh-CN"/>
          </w:rPr>
          <w:tab/>
        </w:r>
        <w:r w:rsidRPr="009635E2">
          <w:rPr>
            <w:rStyle w:val="Hyperlink"/>
            <w:noProof/>
          </w:rPr>
          <w:t>Test Procedures</w:t>
        </w:r>
        <w:r>
          <w:rPr>
            <w:noProof/>
            <w:webHidden/>
          </w:rPr>
          <w:tab/>
        </w:r>
        <w:r>
          <w:rPr>
            <w:noProof/>
            <w:webHidden/>
          </w:rPr>
          <w:fldChar w:fldCharType="begin"/>
        </w:r>
        <w:r>
          <w:rPr>
            <w:noProof/>
            <w:webHidden/>
          </w:rPr>
          <w:instrText xml:space="preserve"> PAGEREF _Toc170715288 \h </w:instrText>
        </w:r>
        <w:r>
          <w:rPr>
            <w:noProof/>
            <w:webHidden/>
          </w:rPr>
        </w:r>
        <w:r>
          <w:rPr>
            <w:noProof/>
            <w:webHidden/>
          </w:rPr>
          <w:fldChar w:fldCharType="separate"/>
        </w:r>
        <w:r>
          <w:rPr>
            <w:noProof/>
            <w:webHidden/>
          </w:rPr>
          <w:t>7</w:t>
        </w:r>
        <w:r>
          <w:rPr>
            <w:noProof/>
            <w:webHidden/>
          </w:rPr>
          <w:fldChar w:fldCharType="end"/>
        </w:r>
      </w:hyperlink>
    </w:p>
    <w:p w14:paraId="716A10FF" w14:textId="60E5E9C1" w:rsidR="007A5DD2" w:rsidRDefault="007A5DD2">
      <w:pPr>
        <w:pStyle w:val="TOC2"/>
        <w:rPr>
          <w:rFonts w:asciiTheme="minorHAnsi" w:eastAsiaTheme="minorEastAsia" w:hAnsiTheme="minorHAnsi" w:cstheme="minorBidi"/>
          <w:noProof/>
          <w:color w:val="auto"/>
          <w:sz w:val="22"/>
          <w:szCs w:val="22"/>
          <w:lang w:eastAsia="zh-CN"/>
        </w:rPr>
      </w:pPr>
      <w:hyperlink w:anchor="_Toc170715289" w:history="1">
        <w:r w:rsidRPr="009635E2">
          <w:rPr>
            <w:rStyle w:val="Hyperlink"/>
            <w:noProof/>
          </w:rPr>
          <w:t>4.1</w:t>
        </w:r>
        <w:r>
          <w:rPr>
            <w:rFonts w:asciiTheme="minorHAnsi" w:eastAsiaTheme="minorEastAsia" w:hAnsiTheme="minorHAnsi" w:cstheme="minorBidi"/>
            <w:noProof/>
            <w:color w:val="auto"/>
            <w:sz w:val="22"/>
            <w:szCs w:val="22"/>
            <w:lang w:eastAsia="zh-CN"/>
          </w:rPr>
          <w:tab/>
        </w:r>
        <w:r w:rsidRPr="009635E2">
          <w:rPr>
            <w:rStyle w:val="Hyperlink"/>
            <w:noProof/>
          </w:rPr>
          <w:t>Time and Expenses Intercompany Settlement</w:t>
        </w:r>
        <w:r>
          <w:rPr>
            <w:noProof/>
            <w:webHidden/>
          </w:rPr>
          <w:tab/>
        </w:r>
        <w:r>
          <w:rPr>
            <w:noProof/>
            <w:webHidden/>
          </w:rPr>
          <w:fldChar w:fldCharType="begin"/>
        </w:r>
        <w:r>
          <w:rPr>
            <w:noProof/>
            <w:webHidden/>
          </w:rPr>
          <w:instrText xml:space="preserve"> PAGEREF _Toc170715289 \h </w:instrText>
        </w:r>
        <w:r>
          <w:rPr>
            <w:noProof/>
            <w:webHidden/>
          </w:rPr>
        </w:r>
        <w:r>
          <w:rPr>
            <w:noProof/>
            <w:webHidden/>
          </w:rPr>
          <w:fldChar w:fldCharType="separate"/>
        </w:r>
        <w:r>
          <w:rPr>
            <w:noProof/>
            <w:webHidden/>
          </w:rPr>
          <w:t>7</w:t>
        </w:r>
        <w:r>
          <w:rPr>
            <w:noProof/>
            <w:webHidden/>
          </w:rPr>
          <w:fldChar w:fldCharType="end"/>
        </w:r>
      </w:hyperlink>
    </w:p>
    <w:p w14:paraId="0D1AFCE1" w14:textId="56587679" w:rsidR="007A5DD2" w:rsidRDefault="007A5DD2">
      <w:pPr>
        <w:pStyle w:val="TOC3"/>
        <w:rPr>
          <w:rFonts w:asciiTheme="minorHAnsi" w:eastAsiaTheme="minorEastAsia" w:hAnsiTheme="minorHAnsi" w:cstheme="minorBidi"/>
          <w:noProof/>
          <w:color w:val="auto"/>
          <w:sz w:val="22"/>
          <w:szCs w:val="22"/>
          <w:lang w:eastAsia="zh-CN"/>
        </w:rPr>
      </w:pPr>
      <w:hyperlink w:anchor="_Toc170715290" w:history="1">
        <w:r w:rsidRPr="009635E2">
          <w:rPr>
            <w:rStyle w:val="Hyperlink"/>
            <w:noProof/>
          </w:rPr>
          <w:t>4.1.1</w:t>
        </w:r>
        <w:r>
          <w:rPr>
            <w:rFonts w:asciiTheme="minorHAnsi" w:eastAsiaTheme="minorEastAsia" w:hAnsiTheme="minorHAnsi" w:cstheme="minorBidi"/>
            <w:noProof/>
            <w:color w:val="auto"/>
            <w:sz w:val="22"/>
            <w:szCs w:val="22"/>
            <w:lang w:eastAsia="zh-CN"/>
          </w:rPr>
          <w:tab/>
        </w:r>
        <w:r w:rsidRPr="009635E2">
          <w:rPr>
            <w:rStyle w:val="Hyperlink"/>
            <w:noProof/>
          </w:rPr>
          <w:t>Check Intercompany Sales Order</w:t>
        </w:r>
        <w:r>
          <w:rPr>
            <w:noProof/>
            <w:webHidden/>
          </w:rPr>
          <w:tab/>
        </w:r>
        <w:r>
          <w:rPr>
            <w:noProof/>
            <w:webHidden/>
          </w:rPr>
          <w:fldChar w:fldCharType="begin"/>
        </w:r>
        <w:r>
          <w:rPr>
            <w:noProof/>
            <w:webHidden/>
          </w:rPr>
          <w:instrText xml:space="preserve"> PAGEREF _Toc170715290 \h </w:instrText>
        </w:r>
        <w:r>
          <w:rPr>
            <w:noProof/>
            <w:webHidden/>
          </w:rPr>
        </w:r>
        <w:r>
          <w:rPr>
            <w:noProof/>
            <w:webHidden/>
          </w:rPr>
          <w:fldChar w:fldCharType="separate"/>
        </w:r>
        <w:r>
          <w:rPr>
            <w:noProof/>
            <w:webHidden/>
          </w:rPr>
          <w:t>7</w:t>
        </w:r>
        <w:r>
          <w:rPr>
            <w:noProof/>
            <w:webHidden/>
          </w:rPr>
          <w:fldChar w:fldCharType="end"/>
        </w:r>
      </w:hyperlink>
    </w:p>
    <w:p w14:paraId="5F63E920" w14:textId="361B57EF" w:rsidR="007A5DD2" w:rsidRDefault="007A5DD2">
      <w:pPr>
        <w:pStyle w:val="TOC3"/>
        <w:rPr>
          <w:rFonts w:asciiTheme="minorHAnsi" w:eastAsiaTheme="minorEastAsia" w:hAnsiTheme="minorHAnsi" w:cstheme="minorBidi"/>
          <w:noProof/>
          <w:color w:val="auto"/>
          <w:sz w:val="22"/>
          <w:szCs w:val="22"/>
          <w:lang w:eastAsia="zh-CN"/>
        </w:rPr>
      </w:pPr>
      <w:hyperlink w:anchor="_Toc170715291" w:history="1">
        <w:r w:rsidRPr="009635E2">
          <w:rPr>
            <w:rStyle w:val="Hyperlink"/>
            <w:noProof/>
          </w:rPr>
          <w:t>4.1.2</w:t>
        </w:r>
        <w:r>
          <w:rPr>
            <w:rFonts w:asciiTheme="minorHAnsi" w:eastAsiaTheme="minorEastAsia" w:hAnsiTheme="minorHAnsi" w:cstheme="minorBidi"/>
            <w:noProof/>
            <w:color w:val="auto"/>
            <w:sz w:val="22"/>
            <w:szCs w:val="22"/>
            <w:lang w:eastAsia="zh-CN"/>
          </w:rPr>
          <w:tab/>
        </w:r>
        <w:r w:rsidRPr="009635E2">
          <w:rPr>
            <w:rStyle w:val="Hyperlink"/>
            <w:noProof/>
          </w:rPr>
          <w:t>Generate Intercompany Billing Request</w:t>
        </w:r>
        <w:r>
          <w:rPr>
            <w:noProof/>
            <w:webHidden/>
          </w:rPr>
          <w:tab/>
        </w:r>
        <w:r>
          <w:rPr>
            <w:noProof/>
            <w:webHidden/>
          </w:rPr>
          <w:fldChar w:fldCharType="begin"/>
        </w:r>
        <w:r>
          <w:rPr>
            <w:noProof/>
            <w:webHidden/>
          </w:rPr>
          <w:instrText xml:space="preserve"> PAGEREF _Toc170715291 \h </w:instrText>
        </w:r>
        <w:r>
          <w:rPr>
            <w:noProof/>
            <w:webHidden/>
          </w:rPr>
        </w:r>
        <w:r>
          <w:rPr>
            <w:noProof/>
            <w:webHidden/>
          </w:rPr>
          <w:fldChar w:fldCharType="separate"/>
        </w:r>
        <w:r>
          <w:rPr>
            <w:noProof/>
            <w:webHidden/>
          </w:rPr>
          <w:t>8</w:t>
        </w:r>
        <w:r>
          <w:rPr>
            <w:noProof/>
            <w:webHidden/>
          </w:rPr>
          <w:fldChar w:fldCharType="end"/>
        </w:r>
      </w:hyperlink>
    </w:p>
    <w:p w14:paraId="16F362F8" w14:textId="470D7016" w:rsidR="007A5DD2" w:rsidRDefault="007A5DD2">
      <w:pPr>
        <w:pStyle w:val="TOC2"/>
        <w:rPr>
          <w:rFonts w:asciiTheme="minorHAnsi" w:eastAsiaTheme="minorEastAsia" w:hAnsiTheme="minorHAnsi" w:cstheme="minorBidi"/>
          <w:noProof/>
          <w:color w:val="auto"/>
          <w:sz w:val="22"/>
          <w:szCs w:val="22"/>
          <w:lang w:eastAsia="zh-CN"/>
        </w:rPr>
      </w:pPr>
      <w:hyperlink w:anchor="_Toc170715292" w:history="1">
        <w:r w:rsidRPr="009635E2">
          <w:rPr>
            <w:rStyle w:val="Hyperlink"/>
            <w:noProof/>
          </w:rPr>
          <w:t>4.2</w:t>
        </w:r>
        <w:r>
          <w:rPr>
            <w:rFonts w:asciiTheme="minorHAnsi" w:eastAsiaTheme="minorEastAsia" w:hAnsiTheme="minorHAnsi" w:cstheme="minorBidi"/>
            <w:noProof/>
            <w:color w:val="auto"/>
            <w:sz w:val="22"/>
            <w:szCs w:val="22"/>
            <w:lang w:eastAsia="zh-CN"/>
          </w:rPr>
          <w:tab/>
        </w:r>
        <w:r w:rsidRPr="009635E2">
          <w:rPr>
            <w:rStyle w:val="Hyperlink"/>
            <w:noProof/>
          </w:rPr>
          <w:t>Invoicing</w:t>
        </w:r>
        <w:r>
          <w:rPr>
            <w:noProof/>
            <w:webHidden/>
          </w:rPr>
          <w:tab/>
        </w:r>
        <w:r>
          <w:rPr>
            <w:noProof/>
            <w:webHidden/>
          </w:rPr>
          <w:fldChar w:fldCharType="begin"/>
        </w:r>
        <w:r>
          <w:rPr>
            <w:noProof/>
            <w:webHidden/>
          </w:rPr>
          <w:instrText xml:space="preserve"> PAGEREF _Toc170715292 \h </w:instrText>
        </w:r>
        <w:r>
          <w:rPr>
            <w:noProof/>
            <w:webHidden/>
          </w:rPr>
        </w:r>
        <w:r>
          <w:rPr>
            <w:noProof/>
            <w:webHidden/>
          </w:rPr>
          <w:fldChar w:fldCharType="separate"/>
        </w:r>
        <w:r>
          <w:rPr>
            <w:noProof/>
            <w:webHidden/>
          </w:rPr>
          <w:t>11</w:t>
        </w:r>
        <w:r>
          <w:rPr>
            <w:noProof/>
            <w:webHidden/>
          </w:rPr>
          <w:fldChar w:fldCharType="end"/>
        </w:r>
      </w:hyperlink>
    </w:p>
    <w:p w14:paraId="12287E9E" w14:textId="1C96C91A" w:rsidR="007A5DD2" w:rsidRDefault="007A5DD2">
      <w:pPr>
        <w:pStyle w:val="TOC3"/>
        <w:rPr>
          <w:rFonts w:asciiTheme="minorHAnsi" w:eastAsiaTheme="minorEastAsia" w:hAnsiTheme="minorHAnsi" w:cstheme="minorBidi"/>
          <w:noProof/>
          <w:color w:val="auto"/>
          <w:sz w:val="22"/>
          <w:szCs w:val="22"/>
          <w:lang w:eastAsia="zh-CN"/>
        </w:rPr>
      </w:pPr>
      <w:hyperlink w:anchor="_Toc170715293" w:history="1">
        <w:r w:rsidRPr="009635E2">
          <w:rPr>
            <w:rStyle w:val="Hyperlink"/>
            <w:noProof/>
          </w:rPr>
          <w:t>4.2.1</w:t>
        </w:r>
        <w:r>
          <w:rPr>
            <w:rFonts w:asciiTheme="minorHAnsi" w:eastAsiaTheme="minorEastAsia" w:hAnsiTheme="minorHAnsi" w:cstheme="minorBidi"/>
            <w:noProof/>
            <w:color w:val="auto"/>
            <w:sz w:val="22"/>
            <w:szCs w:val="22"/>
            <w:lang w:eastAsia="zh-CN"/>
          </w:rPr>
          <w:tab/>
        </w:r>
        <w:r w:rsidRPr="009635E2">
          <w:rPr>
            <w:rStyle w:val="Hyperlink"/>
            <w:noProof/>
          </w:rPr>
          <w:t>Create Intercompany Invoice</w:t>
        </w:r>
        <w:r>
          <w:rPr>
            <w:noProof/>
            <w:webHidden/>
          </w:rPr>
          <w:tab/>
        </w:r>
        <w:r>
          <w:rPr>
            <w:noProof/>
            <w:webHidden/>
          </w:rPr>
          <w:fldChar w:fldCharType="begin"/>
        </w:r>
        <w:r>
          <w:rPr>
            <w:noProof/>
            <w:webHidden/>
          </w:rPr>
          <w:instrText xml:space="preserve"> PAGEREF _Toc170715293 \h </w:instrText>
        </w:r>
        <w:r>
          <w:rPr>
            <w:noProof/>
            <w:webHidden/>
          </w:rPr>
        </w:r>
        <w:r>
          <w:rPr>
            <w:noProof/>
            <w:webHidden/>
          </w:rPr>
          <w:fldChar w:fldCharType="separate"/>
        </w:r>
        <w:r>
          <w:rPr>
            <w:noProof/>
            <w:webHidden/>
          </w:rPr>
          <w:t>11</w:t>
        </w:r>
        <w:r>
          <w:rPr>
            <w:noProof/>
            <w:webHidden/>
          </w:rPr>
          <w:fldChar w:fldCharType="end"/>
        </w:r>
      </w:hyperlink>
    </w:p>
    <w:p w14:paraId="573E577A" w14:textId="368E218E" w:rsidR="007A5DD2" w:rsidRPr="00FE477D" w:rsidRDefault="007A5DD2" w:rsidP="004E23E0">
      <w:r>
        <w:fldChar w:fldCharType="end"/>
      </w:r>
    </w:p>
    <w:p w14:paraId="0DAEC99A" w14:textId="77777777" w:rsidR="007A5DD2" w:rsidRDefault="007A5DD2" w:rsidP="004E23E0"/>
    <w:bookmarkEnd w:id="1"/>
    <w:p w14:paraId="0578CA1A" w14:textId="77777777" w:rsidR="007A5DD2" w:rsidRDefault="007A5DD2"/>
    <w:p w14:paraId="2B40EFF2" w14:textId="77777777" w:rsidR="00F612AB" w:rsidRDefault="007A5DD2">
      <w:pPr>
        <w:pStyle w:val="Heading1"/>
      </w:pPr>
      <w:bookmarkStart w:id="3" w:name="_Toc170715280"/>
      <w:r>
        <w:lastRenderedPageBreak/>
        <w:t>Purpose</w:t>
      </w:r>
      <w:bookmarkEnd w:id="0"/>
      <w:bookmarkEnd w:id="3"/>
    </w:p>
    <w:p w14:paraId="19FF22C3" w14:textId="77777777" w:rsidR="007A5DD2" w:rsidRDefault="007A5DD2">
      <w:pPr>
        <w:pStyle w:val="SAPKeyblockTitle"/>
      </w:pPr>
      <w:r>
        <w:t>Overview</w:t>
      </w:r>
    </w:p>
    <w:p w14:paraId="43A1C27D" w14:textId="0CEA77B5" w:rsidR="00F612AB" w:rsidRDefault="007A5DD2">
      <w:r>
        <w:t xml:space="preserve">Applications (such as Time Recording for EPPM or Services) can create </w:t>
      </w:r>
      <w:r>
        <w:t>cross-company cost accounting documents. Additionally, cross-company cost accounting documents can be created manually in Controlling with the Manage Direct Activity Allocation app. For these FI documents, you must still create legal invoices, including ta</w:t>
      </w:r>
      <w:r>
        <w:t>x. Based on resource-related intercompany billing functionality, you can create the necessary customer invoices with the affiliated company as customer. After the invoices are created, the system can automatically create mirroring accounts payable document</w:t>
      </w:r>
      <w:r>
        <w:t>s in the receiving affiliated company.</w:t>
      </w:r>
    </w:p>
    <w:tbl>
      <w:tblPr>
        <w:tblStyle w:val="SAPNote"/>
        <w:tblW w:w="4975" w:type="pct"/>
        <w:tblLook w:val="0480" w:firstRow="0" w:lastRow="0" w:firstColumn="1" w:lastColumn="0" w:noHBand="0" w:noVBand="1"/>
      </w:tblPr>
      <w:tblGrid>
        <w:gridCol w:w="14195"/>
      </w:tblGrid>
      <w:tr w:rsidR="00F612AB" w14:paraId="2EC8D487" w14:textId="77777777" w:rsidTr="007A5DD2">
        <w:tc>
          <w:tcPr>
            <w:tcW w:w="0" w:type="auto"/>
          </w:tcPr>
          <w:p w14:paraId="58FA9E3D" w14:textId="77777777" w:rsidR="007A5DD2" w:rsidRDefault="007A5DD2">
            <w:r>
              <w:rPr>
                <w:rStyle w:val="SAPEmphasis"/>
              </w:rPr>
              <w:t xml:space="preserve">Note </w:t>
            </w:r>
            <w:r>
              <w:t>The intercompany process described here is sample data.</w:t>
            </w:r>
          </w:p>
          <w:p w14:paraId="762F074E" w14:textId="6BE55BAB" w:rsidR="00F612AB" w:rsidRDefault="007A5DD2">
            <w:pPr>
              <w:pStyle w:val="listpara1"/>
              <w:numPr>
                <w:ilvl w:val="0"/>
                <w:numId w:val="5"/>
              </w:numPr>
            </w:pPr>
            <w:r>
              <w:t>The ordering company is DE.</w:t>
            </w:r>
          </w:p>
          <w:p w14:paraId="7D520CD6" w14:textId="77777777" w:rsidR="007A5DD2" w:rsidRDefault="007A5DD2">
            <w:pPr>
              <w:pStyle w:val="listpara1"/>
              <w:numPr>
                <w:ilvl w:val="0"/>
                <w:numId w:val="3"/>
              </w:numPr>
            </w:pPr>
            <w:r>
              <w:t>The delivering company is US.</w:t>
            </w:r>
          </w:p>
          <w:p w14:paraId="1974569C" w14:textId="77777777" w:rsidR="007A5DD2" w:rsidRDefault="007A5DD2">
            <w:r>
              <w:t xml:space="preserve">The scenario described in this test script is based on a scenario where an US company delivers </w:t>
            </w:r>
            <w:r>
              <w:t>services for a German (“DE”) affiliated company.</w:t>
            </w:r>
          </w:p>
          <w:p w14:paraId="07DC7032" w14:textId="4FC37BE1" w:rsidR="00F612AB" w:rsidRDefault="007A5DD2">
            <w:r>
              <w:t xml:space="preserve">If you want to apply </w:t>
            </w:r>
            <w:r>
              <w:rPr>
                <w:rStyle w:val="SAPScreenElement"/>
              </w:rPr>
              <w:t>Inter Company</w:t>
            </w:r>
            <w:r>
              <w:t xml:space="preserve"> for other countries/regions, adapt country-specific data. This scope item describes the entire process sequence for the intercompany process for professional services.</w:t>
            </w:r>
          </w:p>
        </w:tc>
      </w:tr>
    </w:tbl>
    <w:p w14:paraId="698E18E1" w14:textId="77777777" w:rsidR="00F612AB" w:rsidRDefault="00F612AB"/>
    <w:tbl>
      <w:tblPr>
        <w:tblStyle w:val="SAPNote"/>
        <w:tblW w:w="4975" w:type="pct"/>
        <w:tblLook w:val="0480" w:firstRow="0" w:lastRow="0" w:firstColumn="1" w:lastColumn="0" w:noHBand="0" w:noVBand="1"/>
      </w:tblPr>
      <w:tblGrid>
        <w:gridCol w:w="14195"/>
      </w:tblGrid>
      <w:tr w:rsidR="00F612AB" w14:paraId="1962F052" w14:textId="77777777" w:rsidTr="007A5DD2">
        <w:tc>
          <w:tcPr>
            <w:tcW w:w="0" w:type="auto"/>
          </w:tcPr>
          <w:p w14:paraId="0B5D67C7" w14:textId="77777777" w:rsidR="00F612AB" w:rsidRDefault="007A5DD2">
            <w:r>
              <w:rPr>
                <w:rStyle w:val="SAPEmphasis"/>
              </w:rPr>
              <w:t xml:space="preserve">Note </w:t>
            </w:r>
            <w:r>
              <w:t>Both country solutions for DE and US have to be activated to support the intercompany process. The intercompany process is only applicable for the two countries DE and US, not for any other countries/regions.</w:t>
            </w:r>
          </w:p>
        </w:tc>
      </w:tr>
    </w:tbl>
    <w:p w14:paraId="03AA4805" w14:textId="77777777" w:rsidR="00F612AB" w:rsidRDefault="007A5DD2">
      <w:r>
        <w:t>This document provides a detailed proce</w:t>
      </w:r>
      <w:r>
        <w:t>dure for testing this scope item after solution activation, reflecting the predefined scope of the solution. Each process step, report, or item is covered in its own section, providing the system interactions (test steps) in a table view. Steps that are no</w:t>
      </w:r>
      <w:r>
        <w:t>t in scope of the process but are needed for testing are marked accordingly. Project-specific steps must be added.</w:t>
      </w:r>
    </w:p>
    <w:p w14:paraId="36998D35" w14:textId="77777777" w:rsidR="00F612AB" w:rsidRDefault="00F612AB"/>
    <w:tbl>
      <w:tblPr>
        <w:tblStyle w:val="SAPNote"/>
        <w:tblW w:w="4975" w:type="pct"/>
        <w:tblLook w:val="0480" w:firstRow="0" w:lastRow="0" w:firstColumn="1" w:lastColumn="0" w:noHBand="0" w:noVBand="1"/>
      </w:tblPr>
      <w:tblGrid>
        <w:gridCol w:w="14195"/>
      </w:tblGrid>
      <w:tr w:rsidR="00F612AB" w14:paraId="74551650" w14:textId="77777777" w:rsidTr="007A5DD2">
        <w:tc>
          <w:tcPr>
            <w:tcW w:w="0" w:type="auto"/>
          </w:tcPr>
          <w:p w14:paraId="3BCAF63B" w14:textId="77777777" w:rsidR="00F612AB" w:rsidRDefault="007A5DD2">
            <w:r>
              <w:rPr>
                <w:rStyle w:val="SAPEmphasis"/>
              </w:rPr>
              <w:t xml:space="preserve">Note </w:t>
            </w:r>
            <w:r>
              <w:t xml:space="preserve">Values in this test script (decimal notation, date formats, and so on) are presented in U.S. standard notation. If your test system is </w:t>
            </w:r>
            <w:r>
              <w:t>set up to use a different notation, enter values as appropriate.</w:t>
            </w:r>
          </w:p>
        </w:tc>
      </w:tr>
    </w:tbl>
    <w:p w14:paraId="7F45F5F1" w14:textId="77777777" w:rsidR="00F612AB" w:rsidRDefault="007A5DD2">
      <w:pPr>
        <w:pStyle w:val="Heading1"/>
      </w:pPr>
      <w:bookmarkStart w:id="4" w:name="unique_2"/>
      <w:bookmarkStart w:id="5" w:name="_Toc170715281"/>
      <w:r>
        <w:lastRenderedPageBreak/>
        <w:t>Prerequisites</w:t>
      </w:r>
      <w:bookmarkEnd w:id="4"/>
      <w:bookmarkEnd w:id="5"/>
    </w:p>
    <w:p w14:paraId="39F91A8F" w14:textId="77777777" w:rsidR="00F612AB" w:rsidRDefault="007A5DD2">
      <w:r>
        <w:t>This section summarizes all the prerequisites for conducting the test in terms of systems, users, master data, organizational data, other test data and business conditions.</w:t>
      </w:r>
    </w:p>
    <w:p w14:paraId="247CAB1B" w14:textId="77777777" w:rsidR="00F612AB" w:rsidRDefault="007A5DD2">
      <w:pPr>
        <w:pStyle w:val="Heading2"/>
      </w:pPr>
      <w:bookmarkStart w:id="6" w:name="unique_3"/>
      <w:bookmarkStart w:id="7" w:name="_Toc170715282"/>
      <w:r>
        <w:t>Sys</w:t>
      </w:r>
      <w:r>
        <w:t>tem Access</w:t>
      </w:r>
      <w:bookmarkEnd w:id="6"/>
      <w:bookmarkEnd w:id="7"/>
    </w:p>
    <w:tbl>
      <w:tblPr>
        <w:tblStyle w:val="SAPStandardTable"/>
        <w:tblW w:w="5000" w:type="pct"/>
        <w:tblInd w:w="3" w:type="dxa"/>
        <w:tblLook w:val="0620" w:firstRow="1" w:lastRow="0" w:firstColumn="0" w:lastColumn="0" w:noHBand="1" w:noVBand="1"/>
      </w:tblPr>
      <w:tblGrid>
        <w:gridCol w:w="868"/>
        <w:gridCol w:w="13436"/>
      </w:tblGrid>
      <w:tr w:rsidR="00F612AB" w:rsidRPr="007A5DD2" w14:paraId="10D344CE" w14:textId="77777777" w:rsidTr="007A5DD2">
        <w:trPr>
          <w:cnfStyle w:val="100000000000" w:firstRow="1" w:lastRow="0" w:firstColumn="0" w:lastColumn="0" w:oddVBand="0" w:evenVBand="0" w:oddHBand="0" w:evenHBand="0" w:firstRowFirstColumn="0" w:firstRowLastColumn="0" w:lastRowFirstColumn="0" w:lastRowLastColumn="0"/>
        </w:trPr>
        <w:tc>
          <w:tcPr>
            <w:tcW w:w="0" w:type="auto"/>
          </w:tcPr>
          <w:p w14:paraId="5DBCE567" w14:textId="77777777" w:rsidR="00F612AB" w:rsidRPr="007A5DD2" w:rsidRDefault="007A5DD2">
            <w:pPr>
              <w:pStyle w:val="SAPTableHeader"/>
              <w:rPr>
                <w:sz w:val="16"/>
              </w:rPr>
            </w:pPr>
            <w:r w:rsidRPr="007A5DD2">
              <w:rPr>
                <w:sz w:val="16"/>
              </w:rPr>
              <w:t>System</w:t>
            </w:r>
          </w:p>
        </w:tc>
        <w:tc>
          <w:tcPr>
            <w:tcW w:w="0" w:type="auto"/>
          </w:tcPr>
          <w:p w14:paraId="32B97BE8" w14:textId="77777777" w:rsidR="00F612AB" w:rsidRPr="007A5DD2" w:rsidRDefault="007A5DD2">
            <w:pPr>
              <w:pStyle w:val="SAPTableHeader"/>
              <w:rPr>
                <w:sz w:val="16"/>
              </w:rPr>
            </w:pPr>
            <w:r w:rsidRPr="007A5DD2">
              <w:rPr>
                <w:sz w:val="16"/>
              </w:rPr>
              <w:t>Details</w:t>
            </w:r>
          </w:p>
        </w:tc>
      </w:tr>
      <w:tr w:rsidR="00F612AB" w:rsidRPr="007A5DD2" w14:paraId="55042EB3" w14:textId="77777777" w:rsidTr="007A5DD2">
        <w:tc>
          <w:tcPr>
            <w:tcW w:w="0" w:type="auto"/>
          </w:tcPr>
          <w:p w14:paraId="14035E4B" w14:textId="77777777" w:rsidR="00F612AB" w:rsidRPr="007A5DD2" w:rsidRDefault="007A5DD2">
            <w:pPr>
              <w:rPr>
                <w:sz w:val="16"/>
              </w:rPr>
            </w:pPr>
            <w:r w:rsidRPr="007A5DD2">
              <w:rPr>
                <w:sz w:val="16"/>
              </w:rPr>
              <w:t>System</w:t>
            </w:r>
          </w:p>
        </w:tc>
        <w:tc>
          <w:tcPr>
            <w:tcW w:w="0" w:type="auto"/>
          </w:tcPr>
          <w:p w14:paraId="60451359" w14:textId="77777777" w:rsidR="00F612AB" w:rsidRPr="007A5DD2" w:rsidRDefault="007A5DD2">
            <w:pPr>
              <w:rPr>
                <w:sz w:val="16"/>
              </w:rPr>
            </w:pPr>
            <w:r w:rsidRPr="007A5DD2">
              <w:rPr>
                <w:sz w:val="16"/>
              </w:rPr>
              <w:t>Accessible via SAP Fiori launchpad. Your system administrator provides you with the URL to access the various apps assigned to your role.</w:t>
            </w:r>
          </w:p>
        </w:tc>
      </w:tr>
    </w:tbl>
    <w:p w14:paraId="1C805C0D" w14:textId="77777777" w:rsidR="00F612AB" w:rsidRDefault="007A5DD2">
      <w:pPr>
        <w:pStyle w:val="Heading2"/>
      </w:pPr>
      <w:bookmarkStart w:id="8" w:name="unique_4"/>
      <w:bookmarkStart w:id="9" w:name="_Toc170715283"/>
      <w:r>
        <w:t>Roles</w:t>
      </w:r>
      <w:bookmarkEnd w:id="8"/>
      <w:bookmarkEnd w:id="9"/>
    </w:p>
    <w:p w14:paraId="5D1220EE" w14:textId="77777777" w:rsidR="007A5DD2" w:rsidRDefault="007A5DD2">
      <w:r>
        <w:t xml:space="preserve">Create business roles using the following business role templates </w:t>
      </w:r>
      <w:r>
        <w:t>delivered by SAP and assign them to your individual test users.</w:t>
      </w:r>
    </w:p>
    <w:p w14:paraId="076FEA04" w14:textId="77777777" w:rsidR="007A5DD2" w:rsidRDefault="007A5DD2">
      <w:r>
        <w:t>Alternatively, if available, you can use the following spaces delivered by SAP. You create a space with pages containing predefined essential apps and assign it to the business role. You then</w:t>
      </w:r>
      <w:r>
        <w:t xml:space="preserve"> assign this business role to your individual users.</w:t>
      </w:r>
    </w:p>
    <w:p w14:paraId="5D5CBC0A" w14:textId="75B23693" w:rsidR="00F612AB" w:rsidRDefault="007A5DD2">
      <w:r>
        <w:t xml:space="preserve">For more information, refer to </w:t>
      </w:r>
      <w:r>
        <w:rPr>
          <w:rStyle w:val="italic"/>
        </w:rPr>
        <w:t>How to Create a Business Role from a Template</w:t>
      </w:r>
      <w:r>
        <w:t xml:space="preserve"> in the </w:t>
      </w:r>
      <w:hyperlink r:id="rId9" w:history="1">
        <w:r>
          <w:rPr>
            <w:rStyle w:val="underline"/>
          </w:rPr>
          <w:t>product assistance</w:t>
        </w:r>
      </w:hyperlink>
      <w:r>
        <w:t xml:space="preserve"> for SAP S/4HANA Cloud.</w:t>
      </w:r>
    </w:p>
    <w:tbl>
      <w:tblPr>
        <w:tblStyle w:val="SAPStandardTable"/>
        <w:tblW w:w="5000" w:type="pct"/>
        <w:tblInd w:w="3" w:type="dxa"/>
        <w:tblLook w:val="0620" w:firstRow="1" w:lastRow="0" w:firstColumn="0" w:lastColumn="0" w:noHBand="1" w:noVBand="1"/>
      </w:tblPr>
      <w:tblGrid>
        <w:gridCol w:w="2164"/>
        <w:gridCol w:w="2476"/>
        <w:gridCol w:w="4167"/>
        <w:gridCol w:w="5031"/>
        <w:gridCol w:w="466"/>
      </w:tblGrid>
      <w:tr w:rsidR="00F612AB" w:rsidRPr="007A5DD2" w14:paraId="4ECB0F91" w14:textId="77777777" w:rsidTr="007A5DD2">
        <w:trPr>
          <w:cnfStyle w:val="100000000000" w:firstRow="1" w:lastRow="0" w:firstColumn="0" w:lastColumn="0" w:oddVBand="0" w:evenVBand="0" w:oddHBand="0" w:evenHBand="0" w:firstRowFirstColumn="0" w:firstRowLastColumn="0" w:lastRowFirstColumn="0" w:lastRowLastColumn="0"/>
        </w:trPr>
        <w:tc>
          <w:tcPr>
            <w:tcW w:w="0" w:type="auto"/>
          </w:tcPr>
          <w:p w14:paraId="49A6C1DF" w14:textId="77777777" w:rsidR="00F612AB" w:rsidRPr="007A5DD2" w:rsidRDefault="007A5DD2">
            <w:pPr>
              <w:pStyle w:val="SAPTableHeader"/>
              <w:rPr>
                <w:sz w:val="16"/>
              </w:rPr>
            </w:pPr>
            <w:r w:rsidRPr="007A5DD2">
              <w:rPr>
                <w:sz w:val="16"/>
              </w:rPr>
              <w:t>Name (Role Template)</w:t>
            </w:r>
          </w:p>
        </w:tc>
        <w:tc>
          <w:tcPr>
            <w:tcW w:w="0" w:type="auto"/>
          </w:tcPr>
          <w:p w14:paraId="1D68539E" w14:textId="77777777" w:rsidR="00F612AB" w:rsidRPr="007A5DD2" w:rsidRDefault="007A5DD2">
            <w:pPr>
              <w:pStyle w:val="SAPTableHeader"/>
              <w:rPr>
                <w:sz w:val="16"/>
              </w:rPr>
            </w:pPr>
            <w:r w:rsidRPr="007A5DD2">
              <w:rPr>
                <w:sz w:val="16"/>
              </w:rPr>
              <w:t>ID (Role Template)</w:t>
            </w:r>
          </w:p>
        </w:tc>
        <w:tc>
          <w:tcPr>
            <w:tcW w:w="0" w:type="auto"/>
          </w:tcPr>
          <w:p w14:paraId="465C9270" w14:textId="77777777" w:rsidR="00F612AB" w:rsidRPr="007A5DD2" w:rsidRDefault="007A5DD2">
            <w:pPr>
              <w:pStyle w:val="SAPTableHeader"/>
              <w:rPr>
                <w:sz w:val="16"/>
              </w:rPr>
            </w:pPr>
            <w:r w:rsidRPr="007A5DD2">
              <w:rPr>
                <w:sz w:val="16"/>
              </w:rPr>
              <w:t>Name (Launchpad Space)</w:t>
            </w:r>
          </w:p>
        </w:tc>
        <w:tc>
          <w:tcPr>
            <w:tcW w:w="0" w:type="auto"/>
          </w:tcPr>
          <w:p w14:paraId="686ABBCF" w14:textId="77777777" w:rsidR="00F612AB" w:rsidRPr="007A5DD2" w:rsidRDefault="007A5DD2">
            <w:pPr>
              <w:pStyle w:val="SAPTableHeader"/>
              <w:rPr>
                <w:sz w:val="16"/>
              </w:rPr>
            </w:pPr>
            <w:r w:rsidRPr="007A5DD2">
              <w:rPr>
                <w:sz w:val="16"/>
              </w:rPr>
              <w:t>ID (Launchpad Space)</w:t>
            </w:r>
          </w:p>
        </w:tc>
        <w:tc>
          <w:tcPr>
            <w:tcW w:w="0" w:type="auto"/>
          </w:tcPr>
          <w:p w14:paraId="61B3EE55" w14:textId="77777777" w:rsidR="00F612AB" w:rsidRPr="007A5DD2" w:rsidRDefault="007A5DD2">
            <w:pPr>
              <w:pStyle w:val="SAPTableHeader"/>
              <w:rPr>
                <w:sz w:val="16"/>
              </w:rPr>
            </w:pPr>
            <w:r w:rsidRPr="007A5DD2">
              <w:rPr>
                <w:sz w:val="16"/>
              </w:rPr>
              <w:t>Log On</w:t>
            </w:r>
          </w:p>
        </w:tc>
      </w:tr>
      <w:tr w:rsidR="00F612AB" w:rsidRPr="007A5DD2" w14:paraId="58A94C15" w14:textId="77777777" w:rsidTr="007A5DD2">
        <w:tc>
          <w:tcPr>
            <w:tcW w:w="0" w:type="auto"/>
          </w:tcPr>
          <w:p w14:paraId="5F20FB9A" w14:textId="77777777" w:rsidR="00F612AB" w:rsidRPr="007A5DD2" w:rsidRDefault="007A5DD2">
            <w:pPr>
              <w:rPr>
                <w:sz w:val="16"/>
              </w:rPr>
            </w:pPr>
            <w:r w:rsidRPr="007A5DD2">
              <w:rPr>
                <w:sz w:val="16"/>
              </w:rPr>
              <w:t>Internal Sales Representative - Professional Services</w:t>
            </w:r>
          </w:p>
        </w:tc>
        <w:tc>
          <w:tcPr>
            <w:tcW w:w="0" w:type="auto"/>
          </w:tcPr>
          <w:p w14:paraId="0F611931" w14:textId="77777777" w:rsidR="00F612AB" w:rsidRPr="007A5DD2" w:rsidRDefault="007A5DD2">
            <w:pPr>
              <w:rPr>
                <w:sz w:val="16"/>
              </w:rPr>
            </w:pPr>
            <w:r w:rsidRPr="007A5DD2">
              <w:rPr>
                <w:rStyle w:val="SAPMonospace"/>
                <w:sz w:val="16"/>
              </w:rPr>
              <w:t>SAP_BR_INTERNAL_SALES_REP_PRSV</w:t>
            </w:r>
          </w:p>
        </w:tc>
        <w:tc>
          <w:tcPr>
            <w:tcW w:w="0" w:type="auto"/>
          </w:tcPr>
          <w:p w14:paraId="1B1022E7" w14:textId="77777777" w:rsidR="00F612AB" w:rsidRPr="007A5DD2" w:rsidRDefault="007A5DD2">
            <w:pPr>
              <w:rPr>
                <w:sz w:val="16"/>
              </w:rPr>
            </w:pPr>
            <w:r w:rsidRPr="007A5DD2">
              <w:rPr>
                <w:sz w:val="16"/>
              </w:rPr>
              <w:t>Internal Sales - Professional Services</w:t>
            </w:r>
          </w:p>
        </w:tc>
        <w:tc>
          <w:tcPr>
            <w:tcW w:w="0" w:type="auto"/>
          </w:tcPr>
          <w:p w14:paraId="5517B0F0" w14:textId="77777777" w:rsidR="00F612AB" w:rsidRPr="007A5DD2" w:rsidRDefault="007A5DD2">
            <w:pPr>
              <w:rPr>
                <w:sz w:val="16"/>
              </w:rPr>
            </w:pPr>
            <w:r w:rsidRPr="007A5DD2">
              <w:rPr>
                <w:rStyle w:val="SAPMonospace"/>
                <w:sz w:val="16"/>
              </w:rPr>
              <w:t>SAP_BR_INTERNAL_SALES_REP_PRSV</w:t>
            </w:r>
          </w:p>
        </w:tc>
        <w:tc>
          <w:tcPr>
            <w:tcW w:w="0" w:type="auto"/>
          </w:tcPr>
          <w:p w14:paraId="08EBC9CC" w14:textId="77777777" w:rsidR="00F612AB" w:rsidRPr="007A5DD2" w:rsidRDefault="00F612AB">
            <w:pPr>
              <w:rPr>
                <w:sz w:val="16"/>
              </w:rPr>
            </w:pPr>
          </w:p>
        </w:tc>
      </w:tr>
      <w:tr w:rsidR="00F612AB" w:rsidRPr="007A5DD2" w14:paraId="49CE8430" w14:textId="77777777" w:rsidTr="007A5DD2">
        <w:tc>
          <w:tcPr>
            <w:tcW w:w="0" w:type="auto"/>
          </w:tcPr>
          <w:p w14:paraId="71D8AB93" w14:textId="77777777" w:rsidR="00F612AB" w:rsidRPr="007A5DD2" w:rsidRDefault="007A5DD2">
            <w:pPr>
              <w:rPr>
                <w:sz w:val="16"/>
              </w:rPr>
            </w:pPr>
            <w:r w:rsidRPr="007A5DD2">
              <w:rPr>
                <w:sz w:val="16"/>
              </w:rPr>
              <w:t>Billing Clerk</w:t>
            </w:r>
          </w:p>
        </w:tc>
        <w:tc>
          <w:tcPr>
            <w:tcW w:w="0" w:type="auto"/>
          </w:tcPr>
          <w:p w14:paraId="203B2076" w14:textId="77777777" w:rsidR="00F612AB" w:rsidRPr="007A5DD2" w:rsidRDefault="007A5DD2">
            <w:pPr>
              <w:rPr>
                <w:sz w:val="16"/>
              </w:rPr>
            </w:pPr>
            <w:r w:rsidRPr="007A5DD2">
              <w:rPr>
                <w:rStyle w:val="SAPMonospace"/>
                <w:sz w:val="16"/>
              </w:rPr>
              <w:t>SAP_BR_BILLING_CLERK</w:t>
            </w:r>
          </w:p>
        </w:tc>
        <w:tc>
          <w:tcPr>
            <w:tcW w:w="0" w:type="auto"/>
          </w:tcPr>
          <w:p w14:paraId="175924AA" w14:textId="77777777" w:rsidR="00F612AB" w:rsidRPr="007A5DD2" w:rsidRDefault="007A5DD2">
            <w:pPr>
              <w:rPr>
                <w:sz w:val="16"/>
              </w:rPr>
            </w:pPr>
            <w:r w:rsidRPr="007A5DD2">
              <w:rPr>
                <w:sz w:val="16"/>
              </w:rPr>
              <w:t>Billing</w:t>
            </w:r>
          </w:p>
        </w:tc>
        <w:tc>
          <w:tcPr>
            <w:tcW w:w="0" w:type="auto"/>
          </w:tcPr>
          <w:p w14:paraId="51E04069" w14:textId="77777777" w:rsidR="00F612AB" w:rsidRPr="007A5DD2" w:rsidRDefault="007A5DD2">
            <w:pPr>
              <w:rPr>
                <w:sz w:val="16"/>
              </w:rPr>
            </w:pPr>
            <w:r w:rsidRPr="007A5DD2">
              <w:rPr>
                <w:rStyle w:val="SAPMonospace"/>
                <w:sz w:val="16"/>
              </w:rPr>
              <w:t>SAP_BR_BILLING_CLERK</w:t>
            </w:r>
          </w:p>
        </w:tc>
        <w:tc>
          <w:tcPr>
            <w:tcW w:w="0" w:type="auto"/>
          </w:tcPr>
          <w:p w14:paraId="2313CDE5" w14:textId="77777777" w:rsidR="00F612AB" w:rsidRPr="007A5DD2" w:rsidRDefault="00F612AB">
            <w:pPr>
              <w:rPr>
                <w:sz w:val="16"/>
              </w:rPr>
            </w:pPr>
          </w:p>
        </w:tc>
      </w:tr>
      <w:tr w:rsidR="00F612AB" w:rsidRPr="007A5DD2" w14:paraId="08FC8B63" w14:textId="77777777" w:rsidTr="007A5DD2">
        <w:tc>
          <w:tcPr>
            <w:tcW w:w="0" w:type="auto"/>
          </w:tcPr>
          <w:p w14:paraId="12B1EF8B" w14:textId="77777777" w:rsidR="00F612AB" w:rsidRPr="007A5DD2" w:rsidRDefault="007A5DD2">
            <w:pPr>
              <w:rPr>
                <w:sz w:val="16"/>
              </w:rPr>
            </w:pPr>
            <w:r w:rsidRPr="007A5DD2">
              <w:rPr>
                <w:sz w:val="16"/>
              </w:rPr>
              <w:t>Project Manager - Professional Services</w:t>
            </w:r>
          </w:p>
        </w:tc>
        <w:tc>
          <w:tcPr>
            <w:tcW w:w="0" w:type="auto"/>
          </w:tcPr>
          <w:p w14:paraId="4F3F739F" w14:textId="77777777" w:rsidR="00F612AB" w:rsidRPr="007A5DD2" w:rsidRDefault="007A5DD2">
            <w:pPr>
              <w:rPr>
                <w:sz w:val="16"/>
              </w:rPr>
            </w:pPr>
            <w:r w:rsidRPr="007A5DD2">
              <w:rPr>
                <w:rStyle w:val="SAPMonospace"/>
                <w:sz w:val="16"/>
              </w:rPr>
              <w:t>SAP_BR_PROJECT_MANAGER_PROF</w:t>
            </w:r>
          </w:p>
        </w:tc>
        <w:tc>
          <w:tcPr>
            <w:tcW w:w="0" w:type="auto"/>
          </w:tcPr>
          <w:p w14:paraId="50438994" w14:textId="77777777" w:rsidR="00F612AB" w:rsidRPr="007A5DD2" w:rsidRDefault="007A5DD2">
            <w:pPr>
              <w:rPr>
                <w:sz w:val="16"/>
              </w:rPr>
            </w:pPr>
            <w:r w:rsidRPr="007A5DD2">
              <w:rPr>
                <w:sz w:val="16"/>
              </w:rPr>
              <w:t>Project Management – Professional Services</w:t>
            </w:r>
          </w:p>
        </w:tc>
        <w:tc>
          <w:tcPr>
            <w:tcW w:w="0" w:type="auto"/>
          </w:tcPr>
          <w:p w14:paraId="4A01E568" w14:textId="77777777" w:rsidR="00F612AB" w:rsidRPr="007A5DD2" w:rsidRDefault="007A5DD2">
            <w:pPr>
              <w:rPr>
                <w:sz w:val="16"/>
              </w:rPr>
            </w:pPr>
            <w:r w:rsidRPr="007A5DD2">
              <w:rPr>
                <w:rStyle w:val="SAPMonospace"/>
                <w:sz w:val="16"/>
              </w:rPr>
              <w:t>SAP_BR_PROJECT_MANAGER_PROF</w:t>
            </w:r>
          </w:p>
        </w:tc>
        <w:tc>
          <w:tcPr>
            <w:tcW w:w="0" w:type="auto"/>
          </w:tcPr>
          <w:p w14:paraId="45CA9D2C" w14:textId="77777777" w:rsidR="00F612AB" w:rsidRPr="007A5DD2" w:rsidRDefault="00F612AB">
            <w:pPr>
              <w:rPr>
                <w:sz w:val="16"/>
              </w:rPr>
            </w:pPr>
          </w:p>
        </w:tc>
      </w:tr>
      <w:tr w:rsidR="00F612AB" w:rsidRPr="007A5DD2" w14:paraId="64CF58FC" w14:textId="77777777" w:rsidTr="007A5DD2">
        <w:tc>
          <w:tcPr>
            <w:tcW w:w="0" w:type="auto"/>
          </w:tcPr>
          <w:p w14:paraId="5B7C05BE" w14:textId="77777777" w:rsidR="00F612AB" w:rsidRPr="007A5DD2" w:rsidRDefault="007A5DD2">
            <w:pPr>
              <w:rPr>
                <w:sz w:val="16"/>
              </w:rPr>
            </w:pPr>
            <w:r w:rsidRPr="007A5DD2">
              <w:rPr>
                <w:sz w:val="16"/>
              </w:rPr>
              <w:t>Employee</w:t>
            </w:r>
          </w:p>
        </w:tc>
        <w:tc>
          <w:tcPr>
            <w:tcW w:w="0" w:type="auto"/>
          </w:tcPr>
          <w:p w14:paraId="3FF52D61" w14:textId="77777777" w:rsidR="00F612AB" w:rsidRPr="007A5DD2" w:rsidRDefault="007A5DD2">
            <w:pPr>
              <w:rPr>
                <w:sz w:val="16"/>
              </w:rPr>
            </w:pPr>
            <w:r w:rsidRPr="007A5DD2">
              <w:rPr>
                <w:rStyle w:val="SAPMonospace"/>
                <w:sz w:val="16"/>
              </w:rPr>
              <w:t>SAP_BR_EMPLOYEE</w:t>
            </w:r>
          </w:p>
        </w:tc>
        <w:tc>
          <w:tcPr>
            <w:tcW w:w="0" w:type="auto"/>
          </w:tcPr>
          <w:p w14:paraId="3BDAB688" w14:textId="77777777" w:rsidR="00F612AB" w:rsidRPr="007A5DD2" w:rsidRDefault="007A5DD2">
            <w:pPr>
              <w:rPr>
                <w:sz w:val="16"/>
              </w:rPr>
            </w:pPr>
            <w:r w:rsidRPr="007A5DD2">
              <w:rPr>
                <w:sz w:val="16"/>
              </w:rPr>
              <w:t>Self Services / Self Services / Employee Overview Space</w:t>
            </w:r>
          </w:p>
        </w:tc>
        <w:tc>
          <w:tcPr>
            <w:tcW w:w="0" w:type="auto"/>
          </w:tcPr>
          <w:p w14:paraId="50996682" w14:textId="77777777" w:rsidR="00F612AB" w:rsidRPr="007A5DD2" w:rsidRDefault="007A5DD2">
            <w:pPr>
              <w:rPr>
                <w:sz w:val="16"/>
              </w:rPr>
            </w:pPr>
            <w:r w:rsidRPr="007A5DD2">
              <w:rPr>
                <w:rStyle w:val="SAPMonospace"/>
                <w:sz w:val="16"/>
              </w:rPr>
              <w:t>S</w:t>
            </w:r>
            <w:r w:rsidRPr="007A5DD2">
              <w:rPr>
                <w:rStyle w:val="SAPMonospace"/>
                <w:sz w:val="16"/>
              </w:rPr>
              <w:t>AP_BR_EMPLOYEE / SAP_CA_SPT_EMPLOYEE_CROSS_PC / SAP_EAM_SPT_EMPLOYEE_PC</w:t>
            </w:r>
          </w:p>
        </w:tc>
        <w:tc>
          <w:tcPr>
            <w:tcW w:w="0" w:type="auto"/>
          </w:tcPr>
          <w:p w14:paraId="27FE60AB" w14:textId="77777777" w:rsidR="00F612AB" w:rsidRPr="007A5DD2" w:rsidRDefault="00F612AB">
            <w:pPr>
              <w:rPr>
                <w:sz w:val="16"/>
              </w:rPr>
            </w:pPr>
          </w:p>
        </w:tc>
      </w:tr>
      <w:tr w:rsidR="00F612AB" w:rsidRPr="007A5DD2" w14:paraId="6A003888" w14:textId="77777777" w:rsidTr="007A5DD2">
        <w:tc>
          <w:tcPr>
            <w:tcW w:w="0" w:type="auto"/>
          </w:tcPr>
          <w:p w14:paraId="0195A5B9" w14:textId="77777777" w:rsidR="00F612AB" w:rsidRPr="007A5DD2" w:rsidRDefault="007A5DD2">
            <w:pPr>
              <w:rPr>
                <w:sz w:val="16"/>
              </w:rPr>
            </w:pPr>
            <w:r w:rsidRPr="007A5DD2">
              <w:rPr>
                <w:sz w:val="16"/>
              </w:rPr>
              <w:t>Accounts Payable Accountant</w:t>
            </w:r>
          </w:p>
        </w:tc>
        <w:tc>
          <w:tcPr>
            <w:tcW w:w="0" w:type="auto"/>
          </w:tcPr>
          <w:p w14:paraId="65036C71" w14:textId="77777777" w:rsidR="00F612AB" w:rsidRPr="007A5DD2" w:rsidRDefault="007A5DD2">
            <w:pPr>
              <w:rPr>
                <w:sz w:val="16"/>
              </w:rPr>
            </w:pPr>
            <w:r w:rsidRPr="007A5DD2">
              <w:rPr>
                <w:rStyle w:val="SAPMonospace"/>
                <w:sz w:val="16"/>
              </w:rPr>
              <w:t>SAP_BR_AP_ACCOUNTANT</w:t>
            </w:r>
          </w:p>
        </w:tc>
        <w:tc>
          <w:tcPr>
            <w:tcW w:w="0" w:type="auto"/>
          </w:tcPr>
          <w:p w14:paraId="4F641AC5" w14:textId="77777777" w:rsidR="00F612AB" w:rsidRPr="007A5DD2" w:rsidRDefault="007A5DD2">
            <w:pPr>
              <w:rPr>
                <w:sz w:val="16"/>
              </w:rPr>
            </w:pPr>
            <w:r w:rsidRPr="007A5DD2">
              <w:rPr>
                <w:sz w:val="16"/>
              </w:rPr>
              <w:t>Accounts Payable / Central Invoice Management - Supplier Invoices / Central Invoicing - Supplier Invoice</w:t>
            </w:r>
          </w:p>
        </w:tc>
        <w:tc>
          <w:tcPr>
            <w:tcW w:w="0" w:type="auto"/>
          </w:tcPr>
          <w:p w14:paraId="4E63D633" w14:textId="77777777" w:rsidR="00F612AB" w:rsidRPr="007A5DD2" w:rsidRDefault="007A5DD2">
            <w:pPr>
              <w:rPr>
                <w:sz w:val="16"/>
              </w:rPr>
            </w:pPr>
            <w:r w:rsidRPr="007A5DD2">
              <w:rPr>
                <w:rStyle w:val="SAPMonospace"/>
                <w:sz w:val="16"/>
              </w:rPr>
              <w:t>SAP_BR_AP_ACCOUNTANT / SAP_MM_SPT_CIM_INV_PC / SAP_MM_SPT_CNTRL_INVOICING_PC</w:t>
            </w:r>
          </w:p>
        </w:tc>
        <w:tc>
          <w:tcPr>
            <w:tcW w:w="0" w:type="auto"/>
          </w:tcPr>
          <w:p w14:paraId="671D4C2D" w14:textId="77777777" w:rsidR="00F612AB" w:rsidRPr="007A5DD2" w:rsidRDefault="00F612AB">
            <w:pPr>
              <w:rPr>
                <w:sz w:val="16"/>
              </w:rPr>
            </w:pPr>
          </w:p>
        </w:tc>
      </w:tr>
    </w:tbl>
    <w:p w14:paraId="25859F9C" w14:textId="77777777" w:rsidR="00F612AB" w:rsidRDefault="007A5DD2">
      <w:pPr>
        <w:pStyle w:val="Heading2"/>
      </w:pPr>
      <w:bookmarkStart w:id="10" w:name="unique_5"/>
      <w:bookmarkStart w:id="11" w:name="_Toc170715284"/>
      <w:r>
        <w:lastRenderedPageBreak/>
        <w:t>Master Data, Organizational Data, and Other Data</w:t>
      </w:r>
      <w:bookmarkEnd w:id="10"/>
      <w:bookmarkEnd w:id="11"/>
    </w:p>
    <w:p w14:paraId="1248F439" w14:textId="77777777" w:rsidR="00F612AB" w:rsidRDefault="007A5DD2">
      <w:r>
        <w:t>The organizational structure and master data of your company has been created in your system during implementation. The organiz</w:t>
      </w:r>
      <w:r>
        <w:t>ational structure reflects the structure of your company. The master data represents materials, customers, and vendors, for example, depending on the operational focus of your company.</w:t>
      </w:r>
    </w:p>
    <w:p w14:paraId="13CDEC4D" w14:textId="77777777" w:rsidR="00F612AB" w:rsidRDefault="007A5DD2">
      <w:r>
        <w:t xml:space="preserve">Use your own master data to go through the test procedure. If you have </w:t>
      </w:r>
      <w:r>
        <w:t>installed an SAP Best Practices Baseline Package, you can use the following Baseline Package scenario data:</w:t>
      </w:r>
    </w:p>
    <w:tbl>
      <w:tblPr>
        <w:tblStyle w:val="SAPStandardTable"/>
        <w:tblW w:w="5000" w:type="pct"/>
        <w:tblInd w:w="3" w:type="dxa"/>
        <w:tblLook w:val="0620" w:firstRow="1" w:lastRow="0" w:firstColumn="0" w:lastColumn="0" w:noHBand="1" w:noVBand="1"/>
      </w:tblPr>
      <w:tblGrid>
        <w:gridCol w:w="862"/>
        <w:gridCol w:w="645"/>
        <w:gridCol w:w="4864"/>
        <w:gridCol w:w="7933"/>
      </w:tblGrid>
      <w:tr w:rsidR="00F612AB" w:rsidRPr="007A5DD2" w14:paraId="3DF02709" w14:textId="77777777" w:rsidTr="007A5DD2">
        <w:trPr>
          <w:cnfStyle w:val="100000000000" w:firstRow="1" w:lastRow="0" w:firstColumn="0" w:lastColumn="0" w:oddVBand="0" w:evenVBand="0" w:oddHBand="0" w:evenHBand="0" w:firstRowFirstColumn="0" w:firstRowLastColumn="0" w:lastRowFirstColumn="0" w:lastRowLastColumn="0"/>
        </w:trPr>
        <w:tc>
          <w:tcPr>
            <w:tcW w:w="0" w:type="auto"/>
          </w:tcPr>
          <w:p w14:paraId="5DEF0549" w14:textId="77777777" w:rsidR="00F612AB" w:rsidRPr="007A5DD2" w:rsidRDefault="007A5DD2">
            <w:pPr>
              <w:pStyle w:val="SAPTableHeader"/>
              <w:rPr>
                <w:sz w:val="16"/>
              </w:rPr>
            </w:pPr>
            <w:r w:rsidRPr="007A5DD2">
              <w:rPr>
                <w:sz w:val="16"/>
              </w:rPr>
              <w:t>Master</w:t>
            </w:r>
          </w:p>
        </w:tc>
        <w:tc>
          <w:tcPr>
            <w:tcW w:w="0" w:type="auto"/>
          </w:tcPr>
          <w:p w14:paraId="35AAAE04" w14:textId="77777777" w:rsidR="00F612AB" w:rsidRPr="007A5DD2" w:rsidRDefault="007A5DD2">
            <w:pPr>
              <w:pStyle w:val="SAPTableHeader"/>
              <w:rPr>
                <w:sz w:val="16"/>
              </w:rPr>
            </w:pPr>
            <w:r w:rsidRPr="007A5DD2">
              <w:rPr>
                <w:sz w:val="16"/>
              </w:rPr>
              <w:t>Value</w:t>
            </w:r>
          </w:p>
        </w:tc>
        <w:tc>
          <w:tcPr>
            <w:tcW w:w="0" w:type="auto"/>
          </w:tcPr>
          <w:p w14:paraId="6FE2A9E4" w14:textId="77777777" w:rsidR="00F612AB" w:rsidRPr="007A5DD2" w:rsidRDefault="007A5DD2">
            <w:pPr>
              <w:pStyle w:val="SAPTableHeader"/>
              <w:rPr>
                <w:sz w:val="16"/>
              </w:rPr>
            </w:pPr>
            <w:r w:rsidRPr="007A5DD2">
              <w:rPr>
                <w:sz w:val="16"/>
              </w:rPr>
              <w:t>Details</w:t>
            </w:r>
          </w:p>
        </w:tc>
        <w:tc>
          <w:tcPr>
            <w:tcW w:w="0" w:type="auto"/>
          </w:tcPr>
          <w:p w14:paraId="659C72E2" w14:textId="77777777" w:rsidR="00F612AB" w:rsidRPr="007A5DD2" w:rsidRDefault="007A5DD2">
            <w:pPr>
              <w:pStyle w:val="SAPTableHeader"/>
              <w:rPr>
                <w:sz w:val="16"/>
              </w:rPr>
            </w:pPr>
            <w:r w:rsidRPr="007A5DD2">
              <w:rPr>
                <w:sz w:val="16"/>
              </w:rPr>
              <w:t>Comments</w:t>
            </w:r>
          </w:p>
        </w:tc>
      </w:tr>
      <w:tr w:rsidR="00F612AB" w:rsidRPr="007A5DD2" w14:paraId="0B9022C2" w14:textId="77777777" w:rsidTr="007A5DD2">
        <w:tc>
          <w:tcPr>
            <w:tcW w:w="0" w:type="auto"/>
          </w:tcPr>
          <w:p w14:paraId="4116636E" w14:textId="77777777" w:rsidR="00F612AB" w:rsidRPr="007A5DD2" w:rsidRDefault="007A5DD2">
            <w:pPr>
              <w:rPr>
                <w:sz w:val="16"/>
              </w:rPr>
            </w:pPr>
            <w:r w:rsidRPr="007A5DD2">
              <w:rPr>
                <w:sz w:val="16"/>
              </w:rPr>
              <w:t>Material</w:t>
            </w:r>
          </w:p>
        </w:tc>
        <w:tc>
          <w:tcPr>
            <w:tcW w:w="0" w:type="auto"/>
          </w:tcPr>
          <w:p w14:paraId="12F140AA" w14:textId="77777777" w:rsidR="00F612AB" w:rsidRPr="007A5DD2" w:rsidRDefault="007A5DD2">
            <w:pPr>
              <w:rPr>
                <w:sz w:val="16"/>
              </w:rPr>
            </w:pPr>
            <w:r w:rsidRPr="007A5DD2">
              <w:rPr>
                <w:rStyle w:val="SAPUserEntry"/>
                <w:sz w:val="16"/>
              </w:rPr>
              <w:t>P002</w:t>
            </w:r>
          </w:p>
        </w:tc>
        <w:tc>
          <w:tcPr>
            <w:tcW w:w="0" w:type="auto"/>
          </w:tcPr>
          <w:p w14:paraId="4C4A7B18" w14:textId="77777777" w:rsidR="00F612AB" w:rsidRPr="007A5DD2" w:rsidRDefault="007A5DD2">
            <w:pPr>
              <w:rPr>
                <w:sz w:val="16"/>
              </w:rPr>
            </w:pPr>
            <w:r w:rsidRPr="007A5DD2">
              <w:rPr>
                <w:rStyle w:val="SAPUserEntry"/>
                <w:sz w:val="16"/>
              </w:rPr>
              <w:t>Project-Based Service: Time &amp; Expenses</w:t>
            </w:r>
          </w:p>
        </w:tc>
        <w:tc>
          <w:tcPr>
            <w:tcW w:w="0" w:type="auto"/>
          </w:tcPr>
          <w:p w14:paraId="6061308B" w14:textId="77777777" w:rsidR="00F612AB" w:rsidRPr="007A5DD2" w:rsidRDefault="007A5DD2">
            <w:pPr>
              <w:rPr>
                <w:sz w:val="16"/>
              </w:rPr>
            </w:pPr>
            <w:r w:rsidRPr="007A5DD2">
              <w:rPr>
                <w:sz w:val="16"/>
              </w:rPr>
              <w:t>Material which is used in order to describe different services being provided to the customer</w:t>
            </w:r>
          </w:p>
        </w:tc>
      </w:tr>
      <w:tr w:rsidR="00F612AB" w:rsidRPr="007A5DD2" w14:paraId="0C149E41" w14:textId="77777777" w:rsidTr="007A5DD2">
        <w:tc>
          <w:tcPr>
            <w:tcW w:w="0" w:type="auto"/>
          </w:tcPr>
          <w:p w14:paraId="33923349" w14:textId="77777777" w:rsidR="00F612AB" w:rsidRPr="007A5DD2" w:rsidRDefault="007A5DD2">
            <w:pPr>
              <w:rPr>
                <w:sz w:val="16"/>
              </w:rPr>
            </w:pPr>
            <w:r w:rsidRPr="007A5DD2">
              <w:rPr>
                <w:sz w:val="16"/>
              </w:rPr>
              <w:t>Material</w:t>
            </w:r>
          </w:p>
        </w:tc>
        <w:tc>
          <w:tcPr>
            <w:tcW w:w="0" w:type="auto"/>
          </w:tcPr>
          <w:p w14:paraId="0AC643F3" w14:textId="77777777" w:rsidR="00F612AB" w:rsidRPr="007A5DD2" w:rsidRDefault="007A5DD2">
            <w:pPr>
              <w:rPr>
                <w:sz w:val="16"/>
              </w:rPr>
            </w:pPr>
            <w:r w:rsidRPr="007A5DD2">
              <w:rPr>
                <w:rStyle w:val="SAPUserEntry"/>
                <w:sz w:val="16"/>
              </w:rPr>
              <w:t>E001</w:t>
            </w:r>
          </w:p>
        </w:tc>
        <w:tc>
          <w:tcPr>
            <w:tcW w:w="0" w:type="auto"/>
          </w:tcPr>
          <w:p w14:paraId="73297F3E" w14:textId="77777777" w:rsidR="00F612AB" w:rsidRPr="007A5DD2" w:rsidRDefault="007A5DD2">
            <w:pPr>
              <w:rPr>
                <w:sz w:val="16"/>
              </w:rPr>
            </w:pPr>
            <w:r w:rsidRPr="007A5DD2">
              <w:rPr>
                <w:rStyle w:val="SAPUserEntry"/>
                <w:sz w:val="16"/>
              </w:rPr>
              <w:t>Accommodation</w:t>
            </w:r>
          </w:p>
        </w:tc>
        <w:tc>
          <w:tcPr>
            <w:tcW w:w="0" w:type="auto"/>
          </w:tcPr>
          <w:p w14:paraId="1A034FAF" w14:textId="77777777" w:rsidR="00F612AB" w:rsidRPr="007A5DD2" w:rsidRDefault="00F612AB">
            <w:pPr>
              <w:rPr>
                <w:sz w:val="16"/>
              </w:rPr>
            </w:pPr>
          </w:p>
        </w:tc>
      </w:tr>
      <w:tr w:rsidR="00F612AB" w:rsidRPr="007A5DD2" w14:paraId="7E3D6748" w14:textId="77777777" w:rsidTr="007A5DD2">
        <w:tc>
          <w:tcPr>
            <w:tcW w:w="0" w:type="auto"/>
          </w:tcPr>
          <w:p w14:paraId="0E07E780" w14:textId="77777777" w:rsidR="00F612AB" w:rsidRPr="007A5DD2" w:rsidRDefault="007A5DD2">
            <w:pPr>
              <w:rPr>
                <w:sz w:val="16"/>
              </w:rPr>
            </w:pPr>
            <w:r w:rsidRPr="007A5DD2">
              <w:rPr>
                <w:sz w:val="16"/>
              </w:rPr>
              <w:t>Material</w:t>
            </w:r>
          </w:p>
        </w:tc>
        <w:tc>
          <w:tcPr>
            <w:tcW w:w="0" w:type="auto"/>
          </w:tcPr>
          <w:p w14:paraId="6048E2B4" w14:textId="77777777" w:rsidR="00F612AB" w:rsidRPr="007A5DD2" w:rsidRDefault="007A5DD2">
            <w:pPr>
              <w:rPr>
                <w:sz w:val="16"/>
              </w:rPr>
            </w:pPr>
            <w:r w:rsidRPr="007A5DD2">
              <w:rPr>
                <w:rStyle w:val="SAPUserEntry"/>
                <w:sz w:val="16"/>
              </w:rPr>
              <w:t>E002</w:t>
            </w:r>
          </w:p>
        </w:tc>
        <w:tc>
          <w:tcPr>
            <w:tcW w:w="0" w:type="auto"/>
          </w:tcPr>
          <w:p w14:paraId="672DFEFC" w14:textId="77777777" w:rsidR="00F612AB" w:rsidRPr="007A5DD2" w:rsidRDefault="007A5DD2">
            <w:pPr>
              <w:rPr>
                <w:sz w:val="16"/>
              </w:rPr>
            </w:pPr>
            <w:r w:rsidRPr="007A5DD2">
              <w:rPr>
                <w:rStyle w:val="SAPUserEntry"/>
                <w:sz w:val="16"/>
              </w:rPr>
              <w:t>Airfare</w:t>
            </w:r>
          </w:p>
        </w:tc>
        <w:tc>
          <w:tcPr>
            <w:tcW w:w="0" w:type="auto"/>
          </w:tcPr>
          <w:p w14:paraId="6A9C0374" w14:textId="77777777" w:rsidR="00F612AB" w:rsidRPr="007A5DD2" w:rsidRDefault="00F612AB">
            <w:pPr>
              <w:rPr>
                <w:sz w:val="16"/>
              </w:rPr>
            </w:pPr>
          </w:p>
        </w:tc>
      </w:tr>
      <w:tr w:rsidR="00F612AB" w:rsidRPr="007A5DD2" w14:paraId="0E393F3A" w14:textId="77777777" w:rsidTr="007A5DD2">
        <w:tc>
          <w:tcPr>
            <w:tcW w:w="0" w:type="auto"/>
          </w:tcPr>
          <w:p w14:paraId="14B035D0" w14:textId="77777777" w:rsidR="00F612AB" w:rsidRPr="007A5DD2" w:rsidRDefault="007A5DD2">
            <w:pPr>
              <w:rPr>
                <w:sz w:val="16"/>
              </w:rPr>
            </w:pPr>
            <w:r w:rsidRPr="007A5DD2">
              <w:rPr>
                <w:sz w:val="16"/>
              </w:rPr>
              <w:t>Material</w:t>
            </w:r>
          </w:p>
        </w:tc>
        <w:tc>
          <w:tcPr>
            <w:tcW w:w="0" w:type="auto"/>
          </w:tcPr>
          <w:p w14:paraId="470D1B65" w14:textId="77777777" w:rsidR="00F612AB" w:rsidRPr="007A5DD2" w:rsidRDefault="007A5DD2">
            <w:pPr>
              <w:rPr>
                <w:sz w:val="16"/>
              </w:rPr>
            </w:pPr>
            <w:r w:rsidRPr="007A5DD2">
              <w:rPr>
                <w:rStyle w:val="SAPUserEntry"/>
                <w:sz w:val="16"/>
              </w:rPr>
              <w:t>E003</w:t>
            </w:r>
          </w:p>
        </w:tc>
        <w:tc>
          <w:tcPr>
            <w:tcW w:w="0" w:type="auto"/>
          </w:tcPr>
          <w:p w14:paraId="5CE0B952" w14:textId="77777777" w:rsidR="00F612AB" w:rsidRPr="007A5DD2" w:rsidRDefault="007A5DD2">
            <w:pPr>
              <w:rPr>
                <w:sz w:val="16"/>
              </w:rPr>
            </w:pPr>
            <w:r w:rsidRPr="007A5DD2">
              <w:rPr>
                <w:rStyle w:val="SAPUserEntry"/>
                <w:sz w:val="16"/>
              </w:rPr>
              <w:t>Ground Transportation</w:t>
            </w:r>
          </w:p>
        </w:tc>
        <w:tc>
          <w:tcPr>
            <w:tcW w:w="0" w:type="auto"/>
          </w:tcPr>
          <w:p w14:paraId="34327181" w14:textId="77777777" w:rsidR="00F612AB" w:rsidRPr="007A5DD2" w:rsidRDefault="00F612AB">
            <w:pPr>
              <w:rPr>
                <w:sz w:val="16"/>
              </w:rPr>
            </w:pPr>
          </w:p>
        </w:tc>
      </w:tr>
    </w:tbl>
    <w:p w14:paraId="453B53FC" w14:textId="77777777" w:rsidR="00000000" w:rsidRDefault="007A5DD2">
      <w:pPr>
        <w:spacing w:before="0" w:after="0"/>
        <w:rPr>
          <w:vanish/>
        </w:rPr>
      </w:pPr>
    </w:p>
    <w:tbl>
      <w:tblPr>
        <w:tblStyle w:val="SAPNote"/>
        <w:tblW w:w="4975" w:type="pct"/>
        <w:tblLook w:val="0480" w:firstRow="0" w:lastRow="0" w:firstColumn="1" w:lastColumn="0" w:noHBand="0" w:noVBand="1"/>
      </w:tblPr>
      <w:tblGrid>
        <w:gridCol w:w="14195"/>
      </w:tblGrid>
      <w:tr w:rsidR="00F612AB" w14:paraId="144EBFA6" w14:textId="77777777" w:rsidTr="007A5DD2">
        <w:tc>
          <w:tcPr>
            <w:tcW w:w="0" w:type="auto"/>
          </w:tcPr>
          <w:p w14:paraId="1011C211" w14:textId="77777777" w:rsidR="00F612AB" w:rsidRDefault="007A5DD2">
            <w:r>
              <w:rPr>
                <w:rStyle w:val="SAPEmphasis"/>
              </w:rPr>
              <w:t xml:space="preserve">Note </w:t>
            </w:r>
            <w:r>
              <w:t xml:space="preserve">Allowed </w:t>
            </w:r>
            <w:r>
              <w:t>changes to the above listed service-related materials are limited to descriptions and some attributes, since they are provided with DIP-Profile, a technical object necessary for selling of project-based services.</w:t>
            </w:r>
          </w:p>
        </w:tc>
      </w:tr>
    </w:tbl>
    <w:p w14:paraId="2C1B02FF" w14:textId="77777777" w:rsidR="00000000" w:rsidRDefault="007A5DD2">
      <w:pPr>
        <w:spacing w:before="0" w:after="0"/>
        <w:rPr>
          <w:vanish/>
        </w:rPr>
      </w:pPr>
    </w:p>
    <w:tbl>
      <w:tblPr>
        <w:tblStyle w:val="SAPStandardTable"/>
        <w:tblW w:w="5000" w:type="pct"/>
        <w:tblInd w:w="0" w:type="dxa"/>
        <w:tblLook w:val="0620" w:firstRow="1" w:lastRow="0" w:firstColumn="0" w:lastColumn="0" w:noHBand="1" w:noVBand="1"/>
      </w:tblPr>
      <w:tblGrid>
        <w:gridCol w:w="1375"/>
        <w:gridCol w:w="883"/>
        <w:gridCol w:w="7152"/>
        <w:gridCol w:w="4894"/>
      </w:tblGrid>
      <w:tr w:rsidR="00F612AB" w:rsidRPr="007A5DD2" w14:paraId="1C99E5EA" w14:textId="77777777" w:rsidTr="007A5DD2">
        <w:trPr>
          <w:cnfStyle w:val="100000000000" w:firstRow="1" w:lastRow="0" w:firstColumn="0" w:lastColumn="0" w:oddVBand="0" w:evenVBand="0" w:oddHBand="0" w:evenHBand="0" w:firstRowFirstColumn="0" w:firstRowLastColumn="0" w:lastRowFirstColumn="0" w:lastRowLastColumn="0"/>
        </w:trPr>
        <w:tc>
          <w:tcPr>
            <w:tcW w:w="0" w:type="auto"/>
          </w:tcPr>
          <w:p w14:paraId="234EB340" w14:textId="77777777" w:rsidR="00F612AB" w:rsidRPr="007A5DD2" w:rsidRDefault="007A5DD2">
            <w:pPr>
              <w:pStyle w:val="SAPTableHeader"/>
              <w:rPr>
                <w:sz w:val="16"/>
              </w:rPr>
            </w:pPr>
            <w:r w:rsidRPr="007A5DD2">
              <w:rPr>
                <w:sz w:val="16"/>
              </w:rPr>
              <w:t>Master</w:t>
            </w:r>
          </w:p>
        </w:tc>
        <w:tc>
          <w:tcPr>
            <w:tcW w:w="0" w:type="auto"/>
          </w:tcPr>
          <w:p w14:paraId="1D3F6416" w14:textId="77777777" w:rsidR="00F612AB" w:rsidRPr="007A5DD2" w:rsidRDefault="007A5DD2">
            <w:pPr>
              <w:pStyle w:val="SAPTableHeader"/>
              <w:rPr>
                <w:sz w:val="16"/>
              </w:rPr>
            </w:pPr>
            <w:r w:rsidRPr="007A5DD2">
              <w:rPr>
                <w:sz w:val="16"/>
              </w:rPr>
              <w:t>Value</w:t>
            </w:r>
          </w:p>
        </w:tc>
        <w:tc>
          <w:tcPr>
            <w:tcW w:w="0" w:type="auto"/>
          </w:tcPr>
          <w:p w14:paraId="23EF5E8F" w14:textId="77777777" w:rsidR="00F612AB" w:rsidRPr="007A5DD2" w:rsidRDefault="007A5DD2">
            <w:pPr>
              <w:pStyle w:val="SAPTableHeader"/>
              <w:rPr>
                <w:sz w:val="16"/>
              </w:rPr>
            </w:pPr>
            <w:r w:rsidRPr="007A5DD2">
              <w:rPr>
                <w:sz w:val="16"/>
              </w:rPr>
              <w:t>Details</w:t>
            </w:r>
          </w:p>
        </w:tc>
        <w:tc>
          <w:tcPr>
            <w:tcW w:w="0" w:type="auto"/>
          </w:tcPr>
          <w:p w14:paraId="310B6120" w14:textId="77777777" w:rsidR="00F612AB" w:rsidRPr="007A5DD2" w:rsidRDefault="007A5DD2">
            <w:pPr>
              <w:pStyle w:val="SAPTableHeader"/>
              <w:rPr>
                <w:sz w:val="16"/>
              </w:rPr>
            </w:pPr>
            <w:r w:rsidRPr="007A5DD2">
              <w:rPr>
                <w:sz w:val="16"/>
              </w:rPr>
              <w:t>Comments</w:t>
            </w:r>
          </w:p>
        </w:tc>
      </w:tr>
      <w:tr w:rsidR="00F612AB" w:rsidRPr="007A5DD2" w14:paraId="0064127D" w14:textId="77777777" w:rsidTr="007A5DD2">
        <w:tc>
          <w:tcPr>
            <w:tcW w:w="0" w:type="auto"/>
          </w:tcPr>
          <w:p w14:paraId="5715FAF4" w14:textId="77777777" w:rsidR="00F612AB" w:rsidRPr="007A5DD2" w:rsidRDefault="007A5DD2">
            <w:pPr>
              <w:rPr>
                <w:sz w:val="16"/>
              </w:rPr>
            </w:pPr>
            <w:r w:rsidRPr="007A5DD2">
              <w:rPr>
                <w:sz w:val="16"/>
              </w:rPr>
              <w:t>Sold-to pa</w:t>
            </w:r>
            <w:r w:rsidRPr="007A5DD2">
              <w:rPr>
                <w:sz w:val="16"/>
              </w:rPr>
              <w:t>rty</w:t>
            </w:r>
          </w:p>
        </w:tc>
        <w:tc>
          <w:tcPr>
            <w:tcW w:w="0" w:type="auto"/>
          </w:tcPr>
          <w:p w14:paraId="01493E48" w14:textId="77777777" w:rsidR="00F612AB" w:rsidRPr="007A5DD2" w:rsidRDefault="007A5DD2">
            <w:pPr>
              <w:rPr>
                <w:sz w:val="16"/>
              </w:rPr>
            </w:pPr>
            <w:r w:rsidRPr="007A5DD2">
              <w:rPr>
                <w:rStyle w:val="SAPUserEntry"/>
                <w:sz w:val="16"/>
              </w:rPr>
              <w:t>10401010</w:t>
            </w:r>
          </w:p>
        </w:tc>
        <w:tc>
          <w:tcPr>
            <w:tcW w:w="0" w:type="auto"/>
          </w:tcPr>
          <w:p w14:paraId="71E70940" w14:textId="77777777" w:rsidR="00F612AB" w:rsidRPr="007A5DD2" w:rsidRDefault="007A5DD2">
            <w:pPr>
              <w:rPr>
                <w:sz w:val="16"/>
              </w:rPr>
            </w:pPr>
            <w:r w:rsidRPr="007A5DD2">
              <w:rPr>
                <w:sz w:val="16"/>
              </w:rPr>
              <w:t xml:space="preserve">Customer in delivering company, for example </w:t>
            </w:r>
            <w:r w:rsidRPr="007A5DD2">
              <w:rPr>
                <w:rStyle w:val="SAPUserEntry"/>
                <w:sz w:val="16"/>
              </w:rPr>
              <w:t>1710</w:t>
            </w:r>
            <w:r w:rsidRPr="007A5DD2">
              <w:rPr>
                <w:sz w:val="16"/>
              </w:rPr>
              <w:t xml:space="preserve"> (US) representing the ordering company, for example </w:t>
            </w:r>
            <w:r w:rsidRPr="007A5DD2">
              <w:rPr>
                <w:rStyle w:val="SAPUserEntry"/>
                <w:sz w:val="16"/>
              </w:rPr>
              <w:t>1010</w:t>
            </w:r>
            <w:r w:rsidRPr="007A5DD2">
              <w:rPr>
                <w:sz w:val="16"/>
              </w:rPr>
              <w:t xml:space="preserve"> (DE)</w:t>
            </w:r>
          </w:p>
        </w:tc>
        <w:tc>
          <w:tcPr>
            <w:tcW w:w="0" w:type="auto"/>
          </w:tcPr>
          <w:p w14:paraId="475AC5D3" w14:textId="77777777" w:rsidR="00F612AB" w:rsidRPr="007A5DD2" w:rsidRDefault="007A5DD2">
            <w:pPr>
              <w:rPr>
                <w:sz w:val="16"/>
              </w:rPr>
            </w:pPr>
            <w:r w:rsidRPr="007A5DD2">
              <w:rPr>
                <w:sz w:val="16"/>
              </w:rPr>
              <w:t>This is sample data. You can apply other countries/regions' data on your needs.</w:t>
            </w:r>
          </w:p>
        </w:tc>
      </w:tr>
      <w:tr w:rsidR="00F612AB" w:rsidRPr="007A5DD2" w14:paraId="2BC32BEE" w14:textId="77777777" w:rsidTr="007A5DD2">
        <w:tc>
          <w:tcPr>
            <w:tcW w:w="0" w:type="auto"/>
          </w:tcPr>
          <w:p w14:paraId="1A25E8EE" w14:textId="77777777" w:rsidR="00F612AB" w:rsidRPr="007A5DD2" w:rsidRDefault="007A5DD2">
            <w:pPr>
              <w:rPr>
                <w:sz w:val="16"/>
              </w:rPr>
            </w:pPr>
            <w:r w:rsidRPr="007A5DD2">
              <w:rPr>
                <w:sz w:val="16"/>
              </w:rPr>
              <w:t>Supplier</w:t>
            </w:r>
          </w:p>
        </w:tc>
        <w:tc>
          <w:tcPr>
            <w:tcW w:w="0" w:type="auto"/>
          </w:tcPr>
          <w:p w14:paraId="3B65A9AF" w14:textId="77777777" w:rsidR="00F612AB" w:rsidRPr="007A5DD2" w:rsidRDefault="007A5DD2">
            <w:pPr>
              <w:rPr>
                <w:sz w:val="16"/>
              </w:rPr>
            </w:pPr>
            <w:r w:rsidRPr="007A5DD2">
              <w:rPr>
                <w:rStyle w:val="SAPUserEntry"/>
                <w:sz w:val="16"/>
              </w:rPr>
              <w:t>10401710</w:t>
            </w:r>
          </w:p>
        </w:tc>
        <w:tc>
          <w:tcPr>
            <w:tcW w:w="0" w:type="auto"/>
          </w:tcPr>
          <w:p w14:paraId="462B81C3" w14:textId="77777777" w:rsidR="00F612AB" w:rsidRPr="007A5DD2" w:rsidRDefault="007A5DD2">
            <w:pPr>
              <w:rPr>
                <w:sz w:val="16"/>
              </w:rPr>
            </w:pPr>
            <w:r w:rsidRPr="007A5DD2">
              <w:rPr>
                <w:sz w:val="16"/>
              </w:rPr>
              <w:t xml:space="preserve">Supplier in delivering company, for example </w:t>
            </w:r>
            <w:r w:rsidRPr="007A5DD2">
              <w:rPr>
                <w:rStyle w:val="SAPUserEntry"/>
                <w:sz w:val="16"/>
              </w:rPr>
              <w:t>1010</w:t>
            </w:r>
            <w:r w:rsidRPr="007A5DD2">
              <w:rPr>
                <w:sz w:val="16"/>
              </w:rPr>
              <w:t xml:space="preserve"> (DE) representing the ordering company, for e</w:t>
            </w:r>
            <w:r w:rsidRPr="007A5DD2">
              <w:rPr>
                <w:sz w:val="16"/>
              </w:rPr>
              <w:t xml:space="preserve">xample </w:t>
            </w:r>
            <w:r w:rsidRPr="007A5DD2">
              <w:rPr>
                <w:rStyle w:val="SAPUserEntry"/>
                <w:sz w:val="16"/>
              </w:rPr>
              <w:t>1710</w:t>
            </w:r>
            <w:r w:rsidRPr="007A5DD2">
              <w:rPr>
                <w:sz w:val="16"/>
              </w:rPr>
              <w:t xml:space="preserve"> (US)</w:t>
            </w:r>
          </w:p>
        </w:tc>
        <w:tc>
          <w:tcPr>
            <w:tcW w:w="0" w:type="auto"/>
          </w:tcPr>
          <w:p w14:paraId="0E1DE411" w14:textId="77777777" w:rsidR="00F612AB" w:rsidRPr="007A5DD2" w:rsidRDefault="007A5DD2">
            <w:pPr>
              <w:rPr>
                <w:sz w:val="16"/>
              </w:rPr>
            </w:pPr>
            <w:r w:rsidRPr="007A5DD2">
              <w:rPr>
                <w:sz w:val="16"/>
              </w:rPr>
              <w:t>This is sample data. You can apply other countries/regions' data on your needs.</w:t>
            </w:r>
          </w:p>
        </w:tc>
      </w:tr>
      <w:tr w:rsidR="00F612AB" w:rsidRPr="007A5DD2" w14:paraId="7598E22F" w14:textId="77777777" w:rsidTr="007A5DD2">
        <w:tc>
          <w:tcPr>
            <w:tcW w:w="0" w:type="auto"/>
          </w:tcPr>
          <w:p w14:paraId="7979156F" w14:textId="77777777" w:rsidR="00F612AB" w:rsidRPr="007A5DD2" w:rsidRDefault="007A5DD2">
            <w:pPr>
              <w:rPr>
                <w:sz w:val="16"/>
              </w:rPr>
            </w:pPr>
            <w:r w:rsidRPr="007A5DD2">
              <w:rPr>
                <w:sz w:val="16"/>
              </w:rPr>
              <w:t>Sales Organization</w:t>
            </w:r>
          </w:p>
        </w:tc>
        <w:tc>
          <w:tcPr>
            <w:tcW w:w="0" w:type="auto"/>
          </w:tcPr>
          <w:p w14:paraId="35384A92" w14:textId="77777777" w:rsidR="00F612AB" w:rsidRPr="007A5DD2" w:rsidRDefault="007A5DD2">
            <w:pPr>
              <w:rPr>
                <w:sz w:val="16"/>
              </w:rPr>
            </w:pPr>
            <w:r w:rsidRPr="007A5DD2">
              <w:rPr>
                <w:rStyle w:val="SAPUserEntry"/>
                <w:sz w:val="16"/>
              </w:rPr>
              <w:t>1010</w:t>
            </w:r>
          </w:p>
        </w:tc>
        <w:tc>
          <w:tcPr>
            <w:tcW w:w="0" w:type="auto"/>
          </w:tcPr>
          <w:p w14:paraId="4B9197A2" w14:textId="77777777" w:rsidR="00F612AB" w:rsidRPr="007A5DD2" w:rsidRDefault="007A5DD2">
            <w:pPr>
              <w:rPr>
                <w:sz w:val="16"/>
              </w:rPr>
            </w:pPr>
            <w:r w:rsidRPr="007A5DD2">
              <w:rPr>
                <w:rStyle w:val="SAPUserEntry"/>
                <w:sz w:val="16"/>
              </w:rPr>
              <w:t>1010</w:t>
            </w:r>
            <w:r w:rsidRPr="007A5DD2">
              <w:rPr>
                <w:sz w:val="16"/>
              </w:rPr>
              <w:t xml:space="preserve"> Sales Org., for example, US</w:t>
            </w:r>
          </w:p>
        </w:tc>
        <w:tc>
          <w:tcPr>
            <w:tcW w:w="0" w:type="auto"/>
          </w:tcPr>
          <w:p w14:paraId="2B72FE77" w14:textId="77777777" w:rsidR="00F612AB" w:rsidRPr="007A5DD2" w:rsidRDefault="007A5DD2">
            <w:pPr>
              <w:rPr>
                <w:sz w:val="16"/>
              </w:rPr>
            </w:pPr>
            <w:r w:rsidRPr="007A5DD2">
              <w:rPr>
                <w:sz w:val="16"/>
              </w:rPr>
              <w:t>This is sample data. You can apply other countries/regions' data on your needs.</w:t>
            </w:r>
          </w:p>
        </w:tc>
      </w:tr>
      <w:tr w:rsidR="00F612AB" w:rsidRPr="007A5DD2" w14:paraId="761AD2A6" w14:textId="77777777" w:rsidTr="007A5DD2">
        <w:tc>
          <w:tcPr>
            <w:tcW w:w="0" w:type="auto"/>
          </w:tcPr>
          <w:p w14:paraId="052A25CE" w14:textId="77777777" w:rsidR="00F612AB" w:rsidRPr="007A5DD2" w:rsidRDefault="007A5DD2">
            <w:pPr>
              <w:rPr>
                <w:sz w:val="16"/>
              </w:rPr>
            </w:pPr>
            <w:r w:rsidRPr="007A5DD2">
              <w:rPr>
                <w:sz w:val="16"/>
              </w:rPr>
              <w:t>Distribution Channel</w:t>
            </w:r>
          </w:p>
        </w:tc>
        <w:tc>
          <w:tcPr>
            <w:tcW w:w="0" w:type="auto"/>
          </w:tcPr>
          <w:p w14:paraId="3CF905B6" w14:textId="77777777" w:rsidR="00F612AB" w:rsidRPr="007A5DD2" w:rsidRDefault="007A5DD2">
            <w:pPr>
              <w:rPr>
                <w:sz w:val="16"/>
              </w:rPr>
            </w:pPr>
            <w:r w:rsidRPr="007A5DD2">
              <w:rPr>
                <w:rStyle w:val="SAPUserEntry"/>
                <w:sz w:val="16"/>
              </w:rPr>
              <w:t>10</w:t>
            </w:r>
          </w:p>
        </w:tc>
        <w:tc>
          <w:tcPr>
            <w:tcW w:w="0" w:type="auto"/>
          </w:tcPr>
          <w:p w14:paraId="385CE199" w14:textId="77777777" w:rsidR="00F612AB" w:rsidRPr="007A5DD2" w:rsidRDefault="007A5DD2">
            <w:pPr>
              <w:rPr>
                <w:sz w:val="16"/>
              </w:rPr>
            </w:pPr>
            <w:r w:rsidRPr="007A5DD2">
              <w:rPr>
                <w:rStyle w:val="SAPUserEntry"/>
                <w:sz w:val="16"/>
              </w:rPr>
              <w:t>10</w:t>
            </w:r>
            <w:r w:rsidRPr="007A5DD2">
              <w:rPr>
                <w:sz w:val="16"/>
              </w:rPr>
              <w:t xml:space="preserve"> Direct Sales</w:t>
            </w:r>
          </w:p>
        </w:tc>
        <w:tc>
          <w:tcPr>
            <w:tcW w:w="0" w:type="auto"/>
          </w:tcPr>
          <w:p w14:paraId="5E477330" w14:textId="77777777" w:rsidR="00F612AB" w:rsidRPr="007A5DD2" w:rsidRDefault="007A5DD2">
            <w:pPr>
              <w:rPr>
                <w:sz w:val="16"/>
              </w:rPr>
            </w:pPr>
            <w:r w:rsidRPr="007A5DD2">
              <w:rPr>
                <w:sz w:val="16"/>
              </w:rPr>
              <w:t>This is sample data. You can apply other countries/regions' data on your needs.</w:t>
            </w:r>
          </w:p>
        </w:tc>
      </w:tr>
      <w:tr w:rsidR="00F612AB" w:rsidRPr="007A5DD2" w14:paraId="3570CD5D" w14:textId="77777777" w:rsidTr="007A5DD2">
        <w:tc>
          <w:tcPr>
            <w:tcW w:w="0" w:type="auto"/>
          </w:tcPr>
          <w:p w14:paraId="7E101ED1" w14:textId="77777777" w:rsidR="00F612AB" w:rsidRPr="007A5DD2" w:rsidRDefault="007A5DD2">
            <w:pPr>
              <w:rPr>
                <w:sz w:val="16"/>
              </w:rPr>
            </w:pPr>
            <w:r w:rsidRPr="007A5DD2">
              <w:rPr>
                <w:sz w:val="16"/>
              </w:rPr>
              <w:t>Division</w:t>
            </w:r>
          </w:p>
        </w:tc>
        <w:tc>
          <w:tcPr>
            <w:tcW w:w="0" w:type="auto"/>
          </w:tcPr>
          <w:p w14:paraId="4B7B2326" w14:textId="77777777" w:rsidR="00F612AB" w:rsidRPr="007A5DD2" w:rsidRDefault="007A5DD2">
            <w:pPr>
              <w:rPr>
                <w:sz w:val="16"/>
              </w:rPr>
            </w:pPr>
            <w:r w:rsidRPr="007A5DD2">
              <w:rPr>
                <w:rStyle w:val="SAPUserEntry"/>
                <w:sz w:val="16"/>
              </w:rPr>
              <w:t>00</w:t>
            </w:r>
          </w:p>
        </w:tc>
        <w:tc>
          <w:tcPr>
            <w:tcW w:w="0" w:type="auto"/>
          </w:tcPr>
          <w:p w14:paraId="4E003FF2" w14:textId="77777777" w:rsidR="00F612AB" w:rsidRPr="007A5DD2" w:rsidRDefault="007A5DD2">
            <w:pPr>
              <w:rPr>
                <w:sz w:val="16"/>
              </w:rPr>
            </w:pPr>
            <w:r w:rsidRPr="007A5DD2">
              <w:rPr>
                <w:rStyle w:val="SAPUserEntry"/>
                <w:sz w:val="16"/>
              </w:rPr>
              <w:t>00</w:t>
            </w:r>
            <w:r w:rsidRPr="007A5DD2">
              <w:rPr>
                <w:sz w:val="16"/>
              </w:rPr>
              <w:t xml:space="preserve"> Product Division 00</w:t>
            </w:r>
          </w:p>
        </w:tc>
        <w:tc>
          <w:tcPr>
            <w:tcW w:w="0" w:type="auto"/>
          </w:tcPr>
          <w:p w14:paraId="7AA20A44" w14:textId="77777777" w:rsidR="00F612AB" w:rsidRPr="007A5DD2" w:rsidRDefault="007A5DD2">
            <w:pPr>
              <w:rPr>
                <w:sz w:val="16"/>
              </w:rPr>
            </w:pPr>
            <w:r w:rsidRPr="007A5DD2">
              <w:rPr>
                <w:sz w:val="16"/>
              </w:rPr>
              <w:t>This is sample data. You can apply other countries/regions' data on your needs.</w:t>
            </w:r>
          </w:p>
        </w:tc>
      </w:tr>
    </w:tbl>
    <w:p w14:paraId="43832999" w14:textId="6FC8D06F" w:rsidR="00F612AB" w:rsidRDefault="007A5DD2">
      <w:r>
        <w:t xml:space="preserve">For more information on creating master data objects, see the following </w:t>
      </w:r>
      <w:hyperlink r:id="rId10" w:history="1">
        <w:r>
          <w:rPr>
            <w:rStyle w:val="underline"/>
          </w:rPr>
          <w:t>Master Data Scripts (MDS)</w:t>
        </w:r>
      </w:hyperlink>
      <w:r>
        <w:t xml:space="preserve"> :</w:t>
      </w:r>
    </w:p>
    <w:p w14:paraId="19DFB0FF" w14:textId="77777777" w:rsidR="00F612AB" w:rsidRDefault="007A5DD2">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4018"/>
        <w:gridCol w:w="10286"/>
      </w:tblGrid>
      <w:tr w:rsidR="00F612AB" w:rsidRPr="007A5DD2" w14:paraId="0C731615" w14:textId="77777777" w:rsidTr="007A5DD2">
        <w:trPr>
          <w:cnfStyle w:val="100000000000" w:firstRow="1" w:lastRow="0" w:firstColumn="0" w:lastColumn="0" w:oddVBand="0" w:evenVBand="0" w:oddHBand="0" w:evenHBand="0" w:firstRowFirstColumn="0" w:firstRowLastColumn="0" w:lastRowFirstColumn="0" w:lastRowLastColumn="0"/>
        </w:trPr>
        <w:tc>
          <w:tcPr>
            <w:tcW w:w="0" w:type="auto"/>
          </w:tcPr>
          <w:p w14:paraId="3595D505" w14:textId="77777777" w:rsidR="00F612AB" w:rsidRPr="007A5DD2" w:rsidRDefault="007A5DD2">
            <w:pPr>
              <w:pStyle w:val="SAPTableHeader"/>
              <w:rPr>
                <w:sz w:val="16"/>
              </w:rPr>
            </w:pPr>
            <w:r w:rsidRPr="007A5DD2">
              <w:rPr>
                <w:sz w:val="16"/>
              </w:rPr>
              <w:t>Master Data ID</w:t>
            </w:r>
          </w:p>
        </w:tc>
        <w:tc>
          <w:tcPr>
            <w:tcW w:w="0" w:type="auto"/>
          </w:tcPr>
          <w:p w14:paraId="5019E500" w14:textId="77777777" w:rsidR="00F612AB" w:rsidRPr="007A5DD2" w:rsidRDefault="007A5DD2">
            <w:pPr>
              <w:pStyle w:val="SAPTableHeader"/>
              <w:rPr>
                <w:sz w:val="16"/>
              </w:rPr>
            </w:pPr>
            <w:r w:rsidRPr="007A5DD2">
              <w:rPr>
                <w:sz w:val="16"/>
              </w:rPr>
              <w:t>Description</w:t>
            </w:r>
          </w:p>
        </w:tc>
      </w:tr>
      <w:tr w:rsidR="00F612AB" w:rsidRPr="007A5DD2" w14:paraId="66D06836" w14:textId="77777777" w:rsidTr="007A5DD2">
        <w:tc>
          <w:tcPr>
            <w:tcW w:w="0" w:type="auto"/>
          </w:tcPr>
          <w:p w14:paraId="3622D861" w14:textId="77777777" w:rsidR="00F612AB" w:rsidRPr="007A5DD2" w:rsidRDefault="007A5DD2">
            <w:pPr>
              <w:rPr>
                <w:sz w:val="16"/>
              </w:rPr>
            </w:pPr>
            <w:r w:rsidRPr="007A5DD2">
              <w:rPr>
                <w:sz w:val="16"/>
              </w:rPr>
              <w:t>31X</w:t>
            </w:r>
          </w:p>
        </w:tc>
        <w:tc>
          <w:tcPr>
            <w:tcW w:w="0" w:type="auto"/>
          </w:tcPr>
          <w:p w14:paraId="71D3D647" w14:textId="77777777" w:rsidR="00F612AB" w:rsidRPr="007A5DD2" w:rsidRDefault="007A5DD2">
            <w:pPr>
              <w:rPr>
                <w:sz w:val="16"/>
              </w:rPr>
            </w:pPr>
            <w:r w:rsidRPr="007A5DD2">
              <w:rPr>
                <w:sz w:val="16"/>
              </w:rPr>
              <w:t>Create Product Master of Type "Services"</w:t>
            </w:r>
          </w:p>
        </w:tc>
      </w:tr>
      <w:tr w:rsidR="00F612AB" w:rsidRPr="007A5DD2" w14:paraId="4C463231" w14:textId="77777777" w:rsidTr="007A5DD2">
        <w:tc>
          <w:tcPr>
            <w:tcW w:w="0" w:type="auto"/>
          </w:tcPr>
          <w:p w14:paraId="643ADAB9" w14:textId="77777777" w:rsidR="00F612AB" w:rsidRPr="007A5DD2" w:rsidRDefault="007A5DD2">
            <w:pPr>
              <w:rPr>
                <w:sz w:val="16"/>
              </w:rPr>
            </w:pPr>
            <w:r w:rsidRPr="007A5DD2">
              <w:rPr>
                <w:sz w:val="16"/>
              </w:rPr>
              <w:lastRenderedPageBreak/>
              <w:t>BNE</w:t>
            </w:r>
          </w:p>
        </w:tc>
        <w:tc>
          <w:tcPr>
            <w:tcW w:w="0" w:type="auto"/>
          </w:tcPr>
          <w:p w14:paraId="40E5D5C1" w14:textId="77777777" w:rsidR="00F612AB" w:rsidRPr="007A5DD2" w:rsidRDefault="007A5DD2">
            <w:pPr>
              <w:rPr>
                <w:sz w:val="16"/>
              </w:rPr>
            </w:pPr>
            <w:r w:rsidRPr="007A5DD2">
              <w:rPr>
                <w:sz w:val="16"/>
              </w:rPr>
              <w:t>Create Supplier Master</w:t>
            </w:r>
          </w:p>
        </w:tc>
      </w:tr>
      <w:tr w:rsidR="00F612AB" w:rsidRPr="007A5DD2" w14:paraId="1BCD9CC9" w14:textId="77777777" w:rsidTr="007A5DD2">
        <w:tc>
          <w:tcPr>
            <w:tcW w:w="0" w:type="auto"/>
          </w:tcPr>
          <w:p w14:paraId="3C005CEA" w14:textId="77777777" w:rsidR="00F612AB" w:rsidRPr="007A5DD2" w:rsidRDefault="007A5DD2">
            <w:pPr>
              <w:rPr>
                <w:sz w:val="16"/>
              </w:rPr>
            </w:pPr>
            <w:r w:rsidRPr="007A5DD2">
              <w:rPr>
                <w:sz w:val="16"/>
              </w:rPr>
              <w:t>BND</w:t>
            </w:r>
          </w:p>
        </w:tc>
        <w:tc>
          <w:tcPr>
            <w:tcW w:w="0" w:type="auto"/>
          </w:tcPr>
          <w:p w14:paraId="74F9520C" w14:textId="77777777" w:rsidR="00F612AB" w:rsidRPr="007A5DD2" w:rsidRDefault="007A5DD2">
            <w:pPr>
              <w:rPr>
                <w:sz w:val="16"/>
              </w:rPr>
            </w:pPr>
            <w:r w:rsidRPr="007A5DD2">
              <w:rPr>
                <w:sz w:val="16"/>
              </w:rPr>
              <w:t>Create Customer Master</w:t>
            </w:r>
          </w:p>
        </w:tc>
      </w:tr>
    </w:tbl>
    <w:p w14:paraId="3A047967" w14:textId="77777777" w:rsidR="00F612AB" w:rsidRDefault="007A5DD2">
      <w:pPr>
        <w:pStyle w:val="Heading2"/>
      </w:pPr>
      <w:bookmarkStart w:id="12" w:name="unique_6"/>
      <w:bookmarkStart w:id="13" w:name="_Toc170715285"/>
      <w:r>
        <w:t xml:space="preserve">Additional </w:t>
      </w:r>
      <w:r>
        <w:t>Manual Configuration</w:t>
      </w:r>
      <w:bookmarkEnd w:id="12"/>
      <w:bookmarkEnd w:id="13"/>
    </w:p>
    <w:p w14:paraId="58B2289A" w14:textId="77777777" w:rsidR="00F612AB" w:rsidRDefault="007A5DD2">
      <w:r>
        <w:t xml:space="preserve">Before you can test this scope item, you must have completed the additional configuration steps that are described in the </w:t>
      </w:r>
      <w:r>
        <w:rPr>
          <w:rStyle w:val="italic"/>
        </w:rPr>
        <w:t>Set-Up Instructions</w:t>
      </w:r>
      <w:r>
        <w:t xml:space="preserve"> for this scope item. These configuration steps are specific for your implementation and inclu</w:t>
      </w:r>
      <w:r>
        <w:t>de mandatory settings that are not delivered by SAP and must be created by you. For more information, follow the link to the document:</w:t>
      </w:r>
    </w:p>
    <w:p w14:paraId="45CC8106" w14:textId="0EB0F373" w:rsidR="00F612AB" w:rsidRDefault="007A5DD2">
      <w:hyperlink r:id="rId11" w:history="1">
        <w:r>
          <w:rPr>
            <w:rStyle w:val="underline"/>
          </w:rPr>
          <w:t>Link to Set-Up</w:t>
        </w:r>
        <w:r>
          <w:rPr>
            <w:rStyle w:val="underline"/>
          </w:rPr>
          <w:t xml:space="preserve"> Instructions</w:t>
        </w:r>
      </w:hyperlink>
    </w:p>
    <w:p w14:paraId="517E9E4B" w14:textId="77777777" w:rsidR="00F612AB" w:rsidRDefault="007A5DD2">
      <w:pPr>
        <w:pStyle w:val="Heading2"/>
      </w:pPr>
      <w:bookmarkStart w:id="14" w:name="unique_7"/>
      <w:bookmarkStart w:id="15" w:name="_Toc170715286"/>
      <w:r>
        <w:t>Business Conditions</w:t>
      </w:r>
      <w:bookmarkEnd w:id="14"/>
      <w:bookmarkEnd w:id="15"/>
    </w:p>
    <w:p w14:paraId="018B784B" w14:textId="77777777" w:rsidR="00F612AB" w:rsidRDefault="007A5DD2">
      <w:r>
        <w:t>Before this scope item can be tested, the following business conditions must be met.</w:t>
      </w:r>
    </w:p>
    <w:tbl>
      <w:tblPr>
        <w:tblStyle w:val="SAPNote"/>
        <w:tblW w:w="4975" w:type="pct"/>
        <w:tblLook w:val="0480" w:firstRow="0" w:lastRow="0" w:firstColumn="1" w:lastColumn="0" w:noHBand="0" w:noVBand="1"/>
      </w:tblPr>
      <w:tblGrid>
        <w:gridCol w:w="14195"/>
      </w:tblGrid>
      <w:tr w:rsidR="00F612AB" w14:paraId="37828826" w14:textId="77777777" w:rsidTr="007A5DD2">
        <w:tc>
          <w:tcPr>
            <w:tcW w:w="0" w:type="auto"/>
          </w:tcPr>
          <w:p w14:paraId="5E928EF0" w14:textId="77777777" w:rsidR="00F612AB" w:rsidRDefault="007A5DD2">
            <w:r>
              <w:rPr>
                <w:rStyle w:val="SAPEmphasis"/>
              </w:rPr>
              <w:t xml:space="preserve">Note </w:t>
            </w:r>
            <w:r>
              <w:t xml:space="preserve">Both country/region solutions have been activated, for example, delivering company is US </w:t>
            </w:r>
            <w:r>
              <w:t>and ordering company is DE.</w:t>
            </w:r>
          </w:p>
        </w:tc>
      </w:tr>
    </w:tbl>
    <w:p w14:paraId="25ADDB85" w14:textId="77777777" w:rsidR="00000000" w:rsidRDefault="007A5DD2">
      <w:pPr>
        <w:spacing w:before="0" w:after="0"/>
        <w:rPr>
          <w:vanish/>
        </w:rPr>
      </w:pPr>
    </w:p>
    <w:tbl>
      <w:tblPr>
        <w:tblStyle w:val="SAPStandardTable"/>
        <w:tblW w:w="5000" w:type="pct"/>
        <w:tblInd w:w="3" w:type="dxa"/>
        <w:tblLook w:val="0620" w:firstRow="1" w:lastRow="0" w:firstColumn="0" w:lastColumn="0" w:noHBand="1" w:noVBand="1"/>
      </w:tblPr>
      <w:tblGrid>
        <w:gridCol w:w="7211"/>
        <w:gridCol w:w="7093"/>
      </w:tblGrid>
      <w:tr w:rsidR="00F612AB" w:rsidRPr="007A5DD2" w14:paraId="5FEE0488" w14:textId="77777777" w:rsidTr="007A5DD2">
        <w:trPr>
          <w:cnfStyle w:val="100000000000" w:firstRow="1" w:lastRow="0" w:firstColumn="0" w:lastColumn="0" w:oddVBand="0" w:evenVBand="0" w:oddHBand="0" w:evenHBand="0" w:firstRowFirstColumn="0" w:firstRowLastColumn="0" w:lastRowFirstColumn="0" w:lastRowLastColumn="0"/>
        </w:trPr>
        <w:tc>
          <w:tcPr>
            <w:tcW w:w="0" w:type="auto"/>
          </w:tcPr>
          <w:p w14:paraId="19CB3C42" w14:textId="77777777" w:rsidR="00F612AB" w:rsidRPr="007A5DD2" w:rsidRDefault="007A5DD2">
            <w:pPr>
              <w:pStyle w:val="SAPTableHeader"/>
              <w:rPr>
                <w:sz w:val="16"/>
              </w:rPr>
            </w:pPr>
            <w:r w:rsidRPr="007A5DD2">
              <w:rPr>
                <w:sz w:val="16"/>
              </w:rPr>
              <w:t>Scope Item</w:t>
            </w:r>
          </w:p>
        </w:tc>
        <w:tc>
          <w:tcPr>
            <w:tcW w:w="0" w:type="auto"/>
          </w:tcPr>
          <w:p w14:paraId="24D379A2" w14:textId="77777777" w:rsidR="00F612AB" w:rsidRPr="007A5DD2" w:rsidRDefault="007A5DD2">
            <w:pPr>
              <w:pStyle w:val="SAPTableHeader"/>
              <w:rPr>
                <w:sz w:val="16"/>
              </w:rPr>
            </w:pPr>
            <w:r w:rsidRPr="007A5DD2">
              <w:rPr>
                <w:sz w:val="16"/>
              </w:rPr>
              <w:t>Business Condition</w:t>
            </w:r>
          </w:p>
        </w:tc>
      </w:tr>
      <w:tr w:rsidR="00F612AB" w:rsidRPr="007A5DD2" w14:paraId="7065319F" w14:textId="77777777" w:rsidTr="007A5DD2">
        <w:tc>
          <w:tcPr>
            <w:tcW w:w="0" w:type="auto"/>
          </w:tcPr>
          <w:p w14:paraId="4930B697" w14:textId="77777777" w:rsidR="00F612AB" w:rsidRPr="007A5DD2" w:rsidRDefault="007A5DD2">
            <w:pPr>
              <w:rPr>
                <w:sz w:val="16"/>
              </w:rPr>
            </w:pPr>
            <w:r w:rsidRPr="007A5DD2">
              <w:rPr>
                <w:sz w:val="16"/>
              </w:rPr>
              <w:t>4AU - Project Control – Intercompany</w:t>
            </w:r>
          </w:p>
        </w:tc>
        <w:tc>
          <w:tcPr>
            <w:tcW w:w="0" w:type="auto"/>
          </w:tcPr>
          <w:p w14:paraId="6CD988E2" w14:textId="77777777" w:rsidR="00F612AB" w:rsidRPr="007A5DD2" w:rsidRDefault="007A5DD2">
            <w:pPr>
              <w:rPr>
                <w:sz w:val="16"/>
              </w:rPr>
            </w:pPr>
            <w:r w:rsidRPr="007A5DD2">
              <w:rPr>
                <w:sz w:val="16"/>
              </w:rPr>
              <w:t>Must be run before this test script. See details below.</w:t>
            </w:r>
          </w:p>
        </w:tc>
      </w:tr>
      <w:tr w:rsidR="00F612AB" w:rsidRPr="007A5DD2" w14:paraId="21615D00" w14:textId="77777777" w:rsidTr="007A5DD2">
        <w:tc>
          <w:tcPr>
            <w:tcW w:w="0" w:type="auto"/>
          </w:tcPr>
          <w:p w14:paraId="752D93C6" w14:textId="77777777" w:rsidR="00F612AB" w:rsidRPr="007A5DD2" w:rsidRDefault="007A5DD2">
            <w:pPr>
              <w:rPr>
                <w:sz w:val="16"/>
              </w:rPr>
            </w:pPr>
            <w:r w:rsidRPr="007A5DD2">
              <w:rPr>
                <w:sz w:val="16"/>
              </w:rPr>
              <w:t>16T - Intercompany Processes - Project-Based Services</w:t>
            </w:r>
          </w:p>
        </w:tc>
        <w:tc>
          <w:tcPr>
            <w:tcW w:w="0" w:type="auto"/>
          </w:tcPr>
          <w:p w14:paraId="708B0C3C" w14:textId="77777777" w:rsidR="00F612AB" w:rsidRPr="007A5DD2" w:rsidRDefault="007A5DD2">
            <w:pPr>
              <w:rPr>
                <w:sz w:val="16"/>
              </w:rPr>
            </w:pPr>
            <w:r w:rsidRPr="007A5DD2">
              <w:rPr>
                <w:sz w:val="16"/>
              </w:rPr>
              <w:t xml:space="preserve">Must be run before this test script. See </w:t>
            </w:r>
            <w:r w:rsidRPr="007A5DD2">
              <w:rPr>
                <w:sz w:val="16"/>
              </w:rPr>
              <w:t>details below.</w:t>
            </w:r>
          </w:p>
        </w:tc>
      </w:tr>
    </w:tbl>
    <w:p w14:paraId="2F397E93" w14:textId="77777777" w:rsidR="00F612AB" w:rsidRDefault="007A5DD2">
      <w:pPr>
        <w:pStyle w:val="Heading1"/>
      </w:pPr>
      <w:bookmarkStart w:id="16" w:name="unique_8"/>
      <w:bookmarkStart w:id="17" w:name="_Toc170715287"/>
      <w:r>
        <w:lastRenderedPageBreak/>
        <w:t>Overview Table</w:t>
      </w:r>
      <w:bookmarkEnd w:id="16"/>
      <w:bookmarkEnd w:id="17"/>
    </w:p>
    <w:p w14:paraId="4BB9A25F" w14:textId="77777777" w:rsidR="00F612AB" w:rsidRDefault="007A5DD2">
      <w:r>
        <w:t>This scope item consists of several process steps provided in the table below.</w:t>
      </w:r>
    </w:p>
    <w:tbl>
      <w:tblPr>
        <w:tblStyle w:val="SAPNote"/>
        <w:tblW w:w="4975" w:type="pct"/>
        <w:tblLook w:val="0480" w:firstRow="0" w:lastRow="0" w:firstColumn="1" w:lastColumn="0" w:noHBand="0" w:noVBand="1"/>
      </w:tblPr>
      <w:tblGrid>
        <w:gridCol w:w="14195"/>
      </w:tblGrid>
      <w:tr w:rsidR="00F612AB" w14:paraId="73C7F342" w14:textId="77777777" w:rsidTr="007A5DD2">
        <w:tc>
          <w:tcPr>
            <w:tcW w:w="0" w:type="auto"/>
          </w:tcPr>
          <w:p w14:paraId="735E441B" w14:textId="77777777" w:rsidR="007A5DD2" w:rsidRDefault="007A5DD2">
            <w:r>
              <w:rPr>
                <w:rStyle w:val="SAPEmphasis"/>
              </w:rPr>
              <w:t xml:space="preserve">Note </w:t>
            </w:r>
            <w:r>
              <w:t>If your system administrator has enabled spaces and pages on the SAP Fiori launchpad, the homepage will only contain the essential apps for p</w:t>
            </w:r>
            <w:r>
              <w:t>erforming the typical tasks of a business role.</w:t>
            </w:r>
          </w:p>
          <w:p w14:paraId="60CB0A02" w14:textId="604D4735" w:rsidR="007A5DD2" w:rsidRDefault="007A5DD2">
            <w:r>
              <w:t>You can find all other (searchable) apps not included on the homepage using the search bar (</w:t>
            </w:r>
            <w:hyperlink r:id="rId12" w:history="1">
              <w:r>
                <w:rPr>
                  <w:rStyle w:val="underline"/>
                </w:rPr>
                <w:t>2434549</w:t>
              </w:r>
            </w:hyperlink>
            <w:r>
              <w:t>).</w:t>
            </w:r>
          </w:p>
          <w:p w14:paraId="573A547C" w14:textId="0267BD05" w:rsidR="00F612AB" w:rsidRDefault="007A5DD2">
            <w:r>
              <w:t>If you want to pers</w:t>
            </w:r>
            <w:r>
              <w:t xml:space="preserve">onalize the homepage and include the hidden apps, navigate to your user profile and choose </w:t>
            </w:r>
            <w:r>
              <w:rPr>
                <w:rStyle w:val="SAPScreenElement"/>
              </w:rPr>
              <w:t>App Finder</w:t>
            </w:r>
            <w:r>
              <w:t>.</w:t>
            </w:r>
          </w:p>
        </w:tc>
      </w:tr>
    </w:tbl>
    <w:p w14:paraId="58CC1F7D" w14:textId="77777777" w:rsidR="00000000" w:rsidRDefault="007A5DD2">
      <w:pPr>
        <w:spacing w:before="0" w:after="0"/>
        <w:rPr>
          <w:vanish/>
        </w:rPr>
      </w:pPr>
    </w:p>
    <w:tbl>
      <w:tblPr>
        <w:tblStyle w:val="SAPStandardTable"/>
        <w:tblW w:w="5000" w:type="pct"/>
        <w:tblInd w:w="3" w:type="dxa"/>
        <w:tblLook w:val="0620" w:firstRow="1" w:lastRow="0" w:firstColumn="0" w:lastColumn="0" w:noHBand="1" w:noVBand="1"/>
      </w:tblPr>
      <w:tblGrid>
        <w:gridCol w:w="2772"/>
        <w:gridCol w:w="2912"/>
        <w:gridCol w:w="2984"/>
        <w:gridCol w:w="5636"/>
      </w:tblGrid>
      <w:tr w:rsidR="00F612AB" w:rsidRPr="007A5DD2" w14:paraId="71A9C88D" w14:textId="77777777" w:rsidTr="007A5DD2">
        <w:trPr>
          <w:cnfStyle w:val="100000000000" w:firstRow="1" w:lastRow="0" w:firstColumn="0" w:lastColumn="0" w:oddVBand="0" w:evenVBand="0" w:oddHBand="0" w:evenHBand="0" w:firstRowFirstColumn="0" w:firstRowLastColumn="0" w:lastRowFirstColumn="0" w:lastRowLastColumn="0"/>
        </w:trPr>
        <w:tc>
          <w:tcPr>
            <w:tcW w:w="0" w:type="auto"/>
          </w:tcPr>
          <w:p w14:paraId="29E0E9A2" w14:textId="77777777" w:rsidR="00F612AB" w:rsidRPr="007A5DD2" w:rsidRDefault="007A5DD2">
            <w:pPr>
              <w:pStyle w:val="SAPTableHeader"/>
              <w:rPr>
                <w:sz w:val="16"/>
              </w:rPr>
            </w:pPr>
            <w:r w:rsidRPr="007A5DD2">
              <w:rPr>
                <w:sz w:val="16"/>
              </w:rPr>
              <w:t>Process Step</w:t>
            </w:r>
          </w:p>
        </w:tc>
        <w:tc>
          <w:tcPr>
            <w:tcW w:w="0" w:type="auto"/>
          </w:tcPr>
          <w:p w14:paraId="346FC2EB" w14:textId="77777777" w:rsidR="00F612AB" w:rsidRPr="007A5DD2" w:rsidRDefault="007A5DD2">
            <w:pPr>
              <w:pStyle w:val="SAPTableHeader"/>
              <w:rPr>
                <w:sz w:val="16"/>
              </w:rPr>
            </w:pPr>
            <w:r w:rsidRPr="007A5DD2">
              <w:rPr>
                <w:sz w:val="16"/>
              </w:rPr>
              <w:t>Business Role</w:t>
            </w:r>
          </w:p>
        </w:tc>
        <w:tc>
          <w:tcPr>
            <w:tcW w:w="0" w:type="auto"/>
          </w:tcPr>
          <w:p w14:paraId="3E958DC2" w14:textId="77777777" w:rsidR="00F612AB" w:rsidRPr="007A5DD2" w:rsidRDefault="007A5DD2">
            <w:pPr>
              <w:pStyle w:val="SAPTableHeader"/>
              <w:rPr>
                <w:sz w:val="16"/>
              </w:rPr>
            </w:pPr>
            <w:r w:rsidRPr="007A5DD2">
              <w:rPr>
                <w:sz w:val="16"/>
              </w:rPr>
              <w:t>Transaction/App</w:t>
            </w:r>
          </w:p>
        </w:tc>
        <w:tc>
          <w:tcPr>
            <w:tcW w:w="0" w:type="auto"/>
          </w:tcPr>
          <w:p w14:paraId="0A6C23E5" w14:textId="77777777" w:rsidR="00F612AB" w:rsidRPr="007A5DD2" w:rsidRDefault="007A5DD2">
            <w:pPr>
              <w:pStyle w:val="SAPTableHeader"/>
              <w:rPr>
                <w:sz w:val="16"/>
              </w:rPr>
            </w:pPr>
            <w:r w:rsidRPr="007A5DD2">
              <w:rPr>
                <w:sz w:val="16"/>
              </w:rPr>
              <w:t>Expected Results</w:t>
            </w:r>
          </w:p>
        </w:tc>
      </w:tr>
      <w:tr w:rsidR="00F612AB" w:rsidRPr="007A5DD2" w14:paraId="61D7DAA0" w14:textId="77777777" w:rsidTr="007A5DD2">
        <w:tc>
          <w:tcPr>
            <w:tcW w:w="0" w:type="auto"/>
          </w:tcPr>
          <w:p w14:paraId="197FCA8D" w14:textId="77777777" w:rsidR="00F612AB" w:rsidRPr="007A5DD2" w:rsidRDefault="007A5DD2">
            <w:pPr>
              <w:rPr>
                <w:sz w:val="16"/>
              </w:rPr>
            </w:pPr>
            <w:r w:rsidRPr="007A5DD2">
              <w:rPr>
                <w:rStyle w:val="SAPEmphasis"/>
                <w:sz w:val="16"/>
              </w:rPr>
              <w:t>Time and Expenses Intercompany Settlement</w:t>
            </w:r>
          </w:p>
        </w:tc>
        <w:tc>
          <w:tcPr>
            <w:tcW w:w="0" w:type="auto"/>
          </w:tcPr>
          <w:p w14:paraId="568A4A7A" w14:textId="77777777" w:rsidR="00F612AB" w:rsidRPr="007A5DD2" w:rsidRDefault="00F612AB">
            <w:pPr>
              <w:rPr>
                <w:sz w:val="16"/>
              </w:rPr>
            </w:pPr>
          </w:p>
        </w:tc>
        <w:tc>
          <w:tcPr>
            <w:tcW w:w="0" w:type="auto"/>
          </w:tcPr>
          <w:p w14:paraId="1258208F" w14:textId="77777777" w:rsidR="00F612AB" w:rsidRPr="007A5DD2" w:rsidRDefault="00F612AB">
            <w:pPr>
              <w:rPr>
                <w:sz w:val="16"/>
              </w:rPr>
            </w:pPr>
          </w:p>
        </w:tc>
        <w:tc>
          <w:tcPr>
            <w:tcW w:w="0" w:type="auto"/>
          </w:tcPr>
          <w:p w14:paraId="59E5D98D" w14:textId="77777777" w:rsidR="00F612AB" w:rsidRPr="007A5DD2" w:rsidRDefault="00F612AB">
            <w:pPr>
              <w:rPr>
                <w:sz w:val="16"/>
              </w:rPr>
            </w:pPr>
          </w:p>
        </w:tc>
      </w:tr>
      <w:tr w:rsidR="00F612AB" w:rsidRPr="007A5DD2" w14:paraId="4A262DA0" w14:textId="77777777" w:rsidTr="007A5DD2">
        <w:tc>
          <w:tcPr>
            <w:tcW w:w="0" w:type="auto"/>
          </w:tcPr>
          <w:p w14:paraId="30EB1540" w14:textId="25EE919C" w:rsidR="00F612AB" w:rsidRPr="007A5DD2" w:rsidRDefault="007A5DD2">
            <w:pPr>
              <w:rPr>
                <w:sz w:val="16"/>
              </w:rPr>
            </w:pPr>
            <w:hyperlink r:id="rId13" w:history="1">
              <w:r w:rsidRPr="007A5DD2">
                <w:rPr>
                  <w:sz w:val="16"/>
                </w:rPr>
                <w:t>Check Intercompany Sales Order</w:t>
              </w:r>
            </w:hyperlink>
            <w:r w:rsidRPr="007A5DD2">
              <w:rPr>
                <w:sz w:val="16"/>
              </w:rPr>
              <w:t xml:space="preserve">  [page ] </w:t>
            </w:r>
            <w:r w:rsidRPr="007A5DD2">
              <w:rPr>
                <w:sz w:val="16"/>
              </w:rPr>
              <w:fldChar w:fldCharType="begin"/>
            </w:r>
            <w:r w:rsidRPr="007A5DD2">
              <w:rPr>
                <w:sz w:val="16"/>
              </w:rPr>
              <w:instrText xml:space="preserve"> PAGEREF unique_9 </w:instrText>
            </w:r>
            <w:r w:rsidRPr="007A5DD2">
              <w:rPr>
                <w:sz w:val="16"/>
              </w:rPr>
              <w:fldChar w:fldCharType="separate"/>
            </w:r>
            <w:r>
              <w:rPr>
                <w:noProof/>
                <w:sz w:val="16"/>
              </w:rPr>
              <w:t>7</w:t>
            </w:r>
            <w:r w:rsidRPr="007A5DD2">
              <w:rPr>
                <w:sz w:val="16"/>
              </w:rPr>
              <w:fldChar w:fldCharType="end"/>
            </w:r>
          </w:p>
        </w:tc>
        <w:tc>
          <w:tcPr>
            <w:tcW w:w="0" w:type="auto"/>
          </w:tcPr>
          <w:p w14:paraId="459B0C05" w14:textId="77777777" w:rsidR="00F612AB" w:rsidRPr="007A5DD2" w:rsidRDefault="007A5DD2">
            <w:pPr>
              <w:rPr>
                <w:sz w:val="16"/>
              </w:rPr>
            </w:pPr>
            <w:r w:rsidRPr="007A5DD2">
              <w:rPr>
                <w:sz w:val="16"/>
              </w:rPr>
              <w:t>Internal Sales Representative - Professional Services</w:t>
            </w:r>
          </w:p>
        </w:tc>
        <w:tc>
          <w:tcPr>
            <w:tcW w:w="0" w:type="auto"/>
          </w:tcPr>
          <w:p w14:paraId="6828F880" w14:textId="77777777" w:rsidR="00F612AB" w:rsidRPr="007A5DD2" w:rsidRDefault="007A5DD2">
            <w:pPr>
              <w:rPr>
                <w:sz w:val="16"/>
              </w:rPr>
            </w:pPr>
            <w:r w:rsidRPr="007A5DD2">
              <w:rPr>
                <w:rStyle w:val="SAPScreenElement"/>
                <w:sz w:val="16"/>
              </w:rPr>
              <w:t>List Sales Orders</w:t>
            </w:r>
            <w:r w:rsidRPr="007A5DD2">
              <w:rPr>
                <w:sz w:val="16"/>
              </w:rPr>
              <w:t xml:space="preserve"> - </w:t>
            </w:r>
            <w:r w:rsidRPr="007A5DD2">
              <w:rPr>
                <w:rStyle w:val="SAPScreenElement"/>
                <w:sz w:val="16"/>
              </w:rPr>
              <w:t>Intercompany</w:t>
            </w:r>
            <w:r w:rsidRPr="007A5DD2">
              <w:rPr>
                <w:sz w:val="16"/>
              </w:rPr>
              <w:t xml:space="preserve"> </w:t>
            </w:r>
            <w:r w:rsidRPr="007A5DD2">
              <w:rPr>
                <w:rStyle w:val="SAPMonospace"/>
                <w:sz w:val="16"/>
              </w:rPr>
              <w:t>(VA05_AUART)</w:t>
            </w:r>
          </w:p>
        </w:tc>
        <w:tc>
          <w:tcPr>
            <w:tcW w:w="0" w:type="auto"/>
          </w:tcPr>
          <w:p w14:paraId="06D23ACB" w14:textId="77777777" w:rsidR="00F612AB" w:rsidRPr="007A5DD2" w:rsidRDefault="007A5DD2">
            <w:pPr>
              <w:rPr>
                <w:sz w:val="16"/>
              </w:rPr>
            </w:pPr>
            <w:r w:rsidRPr="007A5DD2">
              <w:rPr>
                <w:sz w:val="16"/>
              </w:rPr>
              <w:t xml:space="preserve">Intercompany sales order is created in delivering company code </w:t>
            </w:r>
            <w:r w:rsidRPr="007A5DD2">
              <w:rPr>
                <w:rStyle w:val="SAPUserEntry"/>
                <w:sz w:val="16"/>
              </w:rPr>
              <w:t>1710</w:t>
            </w:r>
            <w:r w:rsidRPr="007A5DD2">
              <w:rPr>
                <w:sz w:val="16"/>
              </w:rPr>
              <w:t xml:space="preserve"> for selling compan</w:t>
            </w:r>
            <w:r w:rsidRPr="007A5DD2">
              <w:rPr>
                <w:sz w:val="16"/>
              </w:rPr>
              <w:t xml:space="preserve">y code </w:t>
            </w:r>
            <w:r w:rsidRPr="007A5DD2">
              <w:rPr>
                <w:rStyle w:val="SAPUserEntry"/>
                <w:sz w:val="16"/>
              </w:rPr>
              <w:t>1010</w:t>
            </w:r>
            <w:r w:rsidRPr="007A5DD2">
              <w:rPr>
                <w:sz w:val="16"/>
              </w:rPr>
              <w:t>.</w:t>
            </w:r>
          </w:p>
        </w:tc>
      </w:tr>
      <w:tr w:rsidR="00F612AB" w:rsidRPr="007A5DD2" w14:paraId="3BFDBAFA" w14:textId="77777777" w:rsidTr="007A5DD2">
        <w:tc>
          <w:tcPr>
            <w:tcW w:w="0" w:type="auto"/>
          </w:tcPr>
          <w:p w14:paraId="35B12F96" w14:textId="6EE3AE09" w:rsidR="00F612AB" w:rsidRPr="007A5DD2" w:rsidRDefault="007A5DD2">
            <w:pPr>
              <w:rPr>
                <w:sz w:val="16"/>
              </w:rPr>
            </w:pPr>
            <w:hyperlink r:id="rId14" w:history="1">
              <w:r w:rsidRPr="007A5DD2">
                <w:rPr>
                  <w:sz w:val="16"/>
                </w:rPr>
                <w:t>Generate Intercompany Billing Request</w:t>
              </w:r>
            </w:hyperlink>
            <w:r w:rsidRPr="007A5DD2">
              <w:rPr>
                <w:sz w:val="16"/>
              </w:rPr>
              <w:t xml:space="preserve"> </w:t>
            </w:r>
            <w:r w:rsidRPr="007A5DD2">
              <w:rPr>
                <w:sz w:val="16"/>
              </w:rPr>
              <w:t xml:space="preserve"> [page ] </w:t>
            </w:r>
            <w:r w:rsidRPr="007A5DD2">
              <w:rPr>
                <w:sz w:val="16"/>
              </w:rPr>
              <w:fldChar w:fldCharType="begin"/>
            </w:r>
            <w:r w:rsidRPr="007A5DD2">
              <w:rPr>
                <w:sz w:val="16"/>
              </w:rPr>
              <w:instrText xml:space="preserve"> PAGEREF unique_10 </w:instrText>
            </w:r>
            <w:r w:rsidRPr="007A5DD2">
              <w:rPr>
                <w:sz w:val="16"/>
              </w:rPr>
              <w:fldChar w:fldCharType="separate"/>
            </w:r>
            <w:r>
              <w:rPr>
                <w:noProof/>
                <w:sz w:val="16"/>
              </w:rPr>
              <w:t>8</w:t>
            </w:r>
            <w:r w:rsidRPr="007A5DD2">
              <w:rPr>
                <w:sz w:val="16"/>
              </w:rPr>
              <w:fldChar w:fldCharType="end"/>
            </w:r>
          </w:p>
        </w:tc>
        <w:tc>
          <w:tcPr>
            <w:tcW w:w="0" w:type="auto"/>
          </w:tcPr>
          <w:p w14:paraId="697B6CE0" w14:textId="77777777" w:rsidR="00F612AB" w:rsidRPr="007A5DD2" w:rsidRDefault="007A5DD2">
            <w:pPr>
              <w:rPr>
                <w:sz w:val="16"/>
              </w:rPr>
            </w:pPr>
            <w:r w:rsidRPr="007A5DD2">
              <w:rPr>
                <w:sz w:val="16"/>
              </w:rPr>
              <w:t>Internal Sales Representative - Professional Services</w:t>
            </w:r>
          </w:p>
        </w:tc>
        <w:tc>
          <w:tcPr>
            <w:tcW w:w="0" w:type="auto"/>
          </w:tcPr>
          <w:p w14:paraId="3F0CAFFB" w14:textId="77777777" w:rsidR="00F612AB" w:rsidRPr="007A5DD2" w:rsidRDefault="007A5DD2">
            <w:pPr>
              <w:rPr>
                <w:sz w:val="16"/>
              </w:rPr>
            </w:pPr>
            <w:r w:rsidRPr="007A5DD2">
              <w:rPr>
                <w:rStyle w:val="SAPScreenElement"/>
                <w:sz w:val="16"/>
              </w:rPr>
              <w:t>Generate Intercompany Billing Request</w:t>
            </w:r>
            <w:r w:rsidRPr="007A5DD2">
              <w:rPr>
                <w:sz w:val="16"/>
              </w:rPr>
              <w:t xml:space="preserve"> </w:t>
            </w:r>
            <w:r w:rsidRPr="007A5DD2">
              <w:rPr>
                <w:rStyle w:val="SAPMonospace"/>
                <w:sz w:val="16"/>
              </w:rPr>
              <w:t>(F1829)</w:t>
            </w:r>
          </w:p>
        </w:tc>
        <w:tc>
          <w:tcPr>
            <w:tcW w:w="0" w:type="auto"/>
          </w:tcPr>
          <w:p w14:paraId="41094C71" w14:textId="77777777" w:rsidR="007A5DD2" w:rsidRPr="007A5DD2" w:rsidRDefault="007A5DD2">
            <w:pPr>
              <w:rPr>
                <w:sz w:val="16"/>
              </w:rPr>
            </w:pPr>
            <w:r w:rsidRPr="007A5DD2">
              <w:rPr>
                <w:sz w:val="16"/>
              </w:rPr>
              <w:t>One of the following documents is created based on the status of feature toggle:</w:t>
            </w:r>
          </w:p>
          <w:p w14:paraId="5C451F66" w14:textId="684BDA79" w:rsidR="00F612AB" w:rsidRPr="007A5DD2" w:rsidRDefault="007A5DD2">
            <w:pPr>
              <w:pStyle w:val="listpara1"/>
              <w:numPr>
                <w:ilvl w:val="0"/>
                <w:numId w:val="6"/>
              </w:numPr>
              <w:rPr>
                <w:sz w:val="16"/>
              </w:rPr>
            </w:pPr>
            <w:r w:rsidRPr="007A5DD2">
              <w:rPr>
                <w:sz w:val="16"/>
              </w:rPr>
              <w:t>A debit memo request is created with fe</w:t>
            </w:r>
            <w:r w:rsidRPr="007A5DD2">
              <w:rPr>
                <w:sz w:val="16"/>
              </w:rPr>
              <w:t>ature toggle off.</w:t>
            </w:r>
          </w:p>
          <w:p w14:paraId="62D261C5" w14:textId="77777777" w:rsidR="00F612AB" w:rsidRPr="007A5DD2" w:rsidRDefault="007A5DD2">
            <w:pPr>
              <w:pStyle w:val="listpara1"/>
              <w:numPr>
                <w:ilvl w:val="0"/>
                <w:numId w:val="3"/>
              </w:numPr>
              <w:rPr>
                <w:sz w:val="16"/>
              </w:rPr>
            </w:pPr>
            <w:r w:rsidRPr="007A5DD2">
              <w:rPr>
                <w:sz w:val="16"/>
              </w:rPr>
              <w:t>A billing document request is created with feature toggle on.</w:t>
            </w:r>
          </w:p>
        </w:tc>
      </w:tr>
      <w:tr w:rsidR="00F612AB" w:rsidRPr="007A5DD2" w14:paraId="3FACC31D" w14:textId="77777777" w:rsidTr="007A5DD2">
        <w:tc>
          <w:tcPr>
            <w:tcW w:w="0" w:type="auto"/>
          </w:tcPr>
          <w:p w14:paraId="0FFADEB1" w14:textId="77777777" w:rsidR="00F612AB" w:rsidRPr="007A5DD2" w:rsidRDefault="007A5DD2">
            <w:pPr>
              <w:rPr>
                <w:sz w:val="16"/>
              </w:rPr>
            </w:pPr>
            <w:r w:rsidRPr="007A5DD2">
              <w:rPr>
                <w:rStyle w:val="SAPEmphasis"/>
                <w:sz w:val="16"/>
              </w:rPr>
              <w:t>Invoicing</w:t>
            </w:r>
          </w:p>
        </w:tc>
        <w:tc>
          <w:tcPr>
            <w:tcW w:w="0" w:type="auto"/>
          </w:tcPr>
          <w:p w14:paraId="263DE5EC" w14:textId="77777777" w:rsidR="00F612AB" w:rsidRPr="007A5DD2" w:rsidRDefault="00F612AB">
            <w:pPr>
              <w:rPr>
                <w:sz w:val="16"/>
              </w:rPr>
            </w:pPr>
          </w:p>
        </w:tc>
        <w:tc>
          <w:tcPr>
            <w:tcW w:w="0" w:type="auto"/>
          </w:tcPr>
          <w:p w14:paraId="2FAA5C5D" w14:textId="77777777" w:rsidR="00F612AB" w:rsidRPr="007A5DD2" w:rsidRDefault="00F612AB">
            <w:pPr>
              <w:rPr>
                <w:sz w:val="16"/>
              </w:rPr>
            </w:pPr>
          </w:p>
        </w:tc>
        <w:tc>
          <w:tcPr>
            <w:tcW w:w="0" w:type="auto"/>
          </w:tcPr>
          <w:p w14:paraId="35A61628" w14:textId="77777777" w:rsidR="00F612AB" w:rsidRPr="007A5DD2" w:rsidRDefault="00F612AB">
            <w:pPr>
              <w:rPr>
                <w:sz w:val="16"/>
              </w:rPr>
            </w:pPr>
          </w:p>
        </w:tc>
      </w:tr>
      <w:tr w:rsidR="00F612AB" w:rsidRPr="007A5DD2" w14:paraId="62B50426" w14:textId="77777777" w:rsidTr="007A5DD2">
        <w:tc>
          <w:tcPr>
            <w:tcW w:w="0" w:type="auto"/>
          </w:tcPr>
          <w:p w14:paraId="61C60D6B" w14:textId="0B4EE080" w:rsidR="00F612AB" w:rsidRPr="007A5DD2" w:rsidRDefault="007A5DD2">
            <w:pPr>
              <w:rPr>
                <w:sz w:val="16"/>
              </w:rPr>
            </w:pPr>
            <w:hyperlink r:id="rId15" w:history="1">
              <w:r w:rsidRPr="007A5DD2">
                <w:rPr>
                  <w:sz w:val="16"/>
                </w:rPr>
                <w:t>Create Intercompany Invoice</w:t>
              </w:r>
            </w:hyperlink>
            <w:r w:rsidRPr="007A5DD2">
              <w:rPr>
                <w:sz w:val="16"/>
              </w:rPr>
              <w:t xml:space="preserve">  [page ] </w:t>
            </w:r>
            <w:r w:rsidRPr="007A5DD2">
              <w:rPr>
                <w:sz w:val="16"/>
              </w:rPr>
              <w:fldChar w:fldCharType="begin"/>
            </w:r>
            <w:r w:rsidRPr="007A5DD2">
              <w:rPr>
                <w:sz w:val="16"/>
              </w:rPr>
              <w:instrText xml:space="preserve"> PAGEREF unique_11 </w:instrText>
            </w:r>
            <w:r w:rsidRPr="007A5DD2">
              <w:rPr>
                <w:sz w:val="16"/>
              </w:rPr>
              <w:fldChar w:fldCharType="separate"/>
            </w:r>
            <w:r>
              <w:rPr>
                <w:noProof/>
                <w:sz w:val="16"/>
              </w:rPr>
              <w:t>11</w:t>
            </w:r>
            <w:r w:rsidRPr="007A5DD2">
              <w:rPr>
                <w:sz w:val="16"/>
              </w:rPr>
              <w:fldChar w:fldCharType="end"/>
            </w:r>
          </w:p>
        </w:tc>
        <w:tc>
          <w:tcPr>
            <w:tcW w:w="0" w:type="auto"/>
          </w:tcPr>
          <w:p w14:paraId="05FDB291" w14:textId="77777777" w:rsidR="00F612AB" w:rsidRPr="007A5DD2" w:rsidRDefault="007A5DD2">
            <w:pPr>
              <w:rPr>
                <w:sz w:val="16"/>
              </w:rPr>
            </w:pPr>
            <w:r w:rsidRPr="007A5DD2">
              <w:rPr>
                <w:sz w:val="16"/>
              </w:rPr>
              <w:t>Billing Clerk</w:t>
            </w:r>
          </w:p>
        </w:tc>
        <w:tc>
          <w:tcPr>
            <w:tcW w:w="0" w:type="auto"/>
          </w:tcPr>
          <w:p w14:paraId="70B81F58" w14:textId="77777777" w:rsidR="00F612AB" w:rsidRPr="007A5DD2" w:rsidRDefault="007A5DD2">
            <w:pPr>
              <w:rPr>
                <w:sz w:val="16"/>
              </w:rPr>
            </w:pPr>
            <w:r w:rsidRPr="007A5DD2">
              <w:rPr>
                <w:rStyle w:val="SAPScreenElement"/>
                <w:sz w:val="16"/>
              </w:rPr>
              <w:t>Execute Billing</w:t>
            </w:r>
            <w:r w:rsidRPr="007A5DD2">
              <w:rPr>
                <w:sz w:val="16"/>
              </w:rPr>
              <w:t xml:space="preserve"> - </w:t>
            </w:r>
            <w:r w:rsidRPr="007A5DD2">
              <w:rPr>
                <w:rStyle w:val="SAPScreenElement"/>
                <w:sz w:val="16"/>
              </w:rPr>
              <w:t>Business Partner</w:t>
            </w:r>
            <w:r w:rsidRPr="007A5DD2">
              <w:rPr>
                <w:sz w:val="16"/>
              </w:rPr>
              <w:t xml:space="preserve"> </w:t>
            </w:r>
            <w:r w:rsidRPr="007A5DD2">
              <w:rPr>
                <w:rStyle w:val="SAPMonospace"/>
                <w:sz w:val="16"/>
              </w:rPr>
              <w:t>(FKKBIX_S)</w:t>
            </w:r>
          </w:p>
        </w:tc>
        <w:tc>
          <w:tcPr>
            <w:tcW w:w="0" w:type="auto"/>
          </w:tcPr>
          <w:p w14:paraId="6297556C" w14:textId="77777777" w:rsidR="00F612AB" w:rsidRPr="007A5DD2" w:rsidRDefault="007A5DD2">
            <w:pPr>
              <w:rPr>
                <w:sz w:val="16"/>
              </w:rPr>
            </w:pPr>
            <w:r w:rsidRPr="007A5DD2">
              <w:rPr>
                <w:sz w:val="16"/>
              </w:rPr>
              <w:t>An intercompany invoice is created.</w:t>
            </w:r>
          </w:p>
        </w:tc>
      </w:tr>
    </w:tbl>
    <w:p w14:paraId="556CFF91" w14:textId="77777777" w:rsidR="00F612AB" w:rsidRDefault="007A5DD2">
      <w:pPr>
        <w:pStyle w:val="Heading1"/>
      </w:pPr>
      <w:bookmarkStart w:id="18" w:name="unique_12"/>
      <w:bookmarkStart w:id="19" w:name="_Toc170715288"/>
      <w:r>
        <w:lastRenderedPageBreak/>
        <w:t>Test Procedures</w:t>
      </w:r>
      <w:bookmarkEnd w:id="18"/>
      <w:bookmarkEnd w:id="19"/>
    </w:p>
    <w:p w14:paraId="51954EBE" w14:textId="77777777" w:rsidR="00F612AB" w:rsidRDefault="007A5DD2">
      <w:r>
        <w:t>This section describes test procedures for each process step that belong</w:t>
      </w:r>
      <w:r>
        <w:t>s to this scope item.</w:t>
      </w:r>
    </w:p>
    <w:p w14:paraId="67FAAC88" w14:textId="77777777" w:rsidR="00F612AB" w:rsidRDefault="007A5DD2">
      <w:pPr>
        <w:pStyle w:val="Heading2"/>
      </w:pPr>
      <w:bookmarkStart w:id="20" w:name="d2e3272"/>
      <w:bookmarkStart w:id="21" w:name="_Toc170715289"/>
      <w:r>
        <w:t>Time and Expenses Intercompany Settlement</w:t>
      </w:r>
      <w:bookmarkEnd w:id="20"/>
      <w:bookmarkEnd w:id="21"/>
    </w:p>
    <w:p w14:paraId="16B9D19F" w14:textId="77777777" w:rsidR="00F612AB" w:rsidRDefault="007A5DD2">
      <w:pPr>
        <w:pStyle w:val="Heading3"/>
      </w:pPr>
      <w:bookmarkStart w:id="22" w:name="unique_9"/>
      <w:bookmarkStart w:id="23" w:name="_Toc170715290"/>
      <w:r>
        <w:t>Check Intercompany Sales Order</w:t>
      </w:r>
      <w:bookmarkEnd w:id="22"/>
      <w:bookmarkEnd w:id="23"/>
    </w:p>
    <w:p w14:paraId="71AB9008" w14:textId="77777777" w:rsidR="00F612AB" w:rsidRDefault="007A5DD2">
      <w:pPr>
        <w:pStyle w:val="SAPKeyblockTitle"/>
      </w:pPr>
      <w:r>
        <w:t>Test Administration</w:t>
      </w:r>
    </w:p>
    <w:p w14:paraId="5DC189DA" w14:textId="77777777" w:rsidR="00F612AB" w:rsidRDefault="007A5DD2">
      <w:r>
        <w:t>Customer project: Fill in the project-specific parts.</w:t>
      </w:r>
    </w:p>
    <w:p w14:paraId="64D24F47" w14:textId="77777777" w:rsidR="00F612AB" w:rsidRDefault="00F612AB"/>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F612AB" w:rsidRPr="007A5DD2" w14:paraId="77C3D0D3" w14:textId="77777777" w:rsidTr="007A5DD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33843E3" w14:textId="77777777" w:rsidR="00F612AB" w:rsidRPr="007A5DD2" w:rsidRDefault="007A5DD2">
            <w:pPr>
              <w:rPr>
                <w:sz w:val="12"/>
              </w:rPr>
            </w:pPr>
            <w:r w:rsidRPr="007A5DD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0914749" w14:textId="77777777" w:rsidR="00F612AB" w:rsidRPr="007A5DD2" w:rsidRDefault="007A5DD2">
            <w:pPr>
              <w:rPr>
                <w:sz w:val="12"/>
              </w:rPr>
            </w:pPr>
            <w:r w:rsidRPr="007A5DD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068A40B" w14:textId="77777777" w:rsidR="00F612AB" w:rsidRPr="007A5DD2" w:rsidRDefault="007A5DD2">
            <w:pPr>
              <w:rPr>
                <w:sz w:val="12"/>
              </w:rPr>
            </w:pPr>
            <w:r w:rsidRPr="007A5DD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96A22BE" w14:textId="77777777" w:rsidR="00000000" w:rsidRPr="007A5DD2" w:rsidRDefault="007A5DD2">
            <w:pPr>
              <w:rPr>
                <w:sz w:val="12"/>
              </w:rPr>
            </w:pPr>
          </w:p>
        </w:tc>
      </w:tr>
      <w:tr w:rsidR="00F612AB" w:rsidRPr="007A5DD2" w14:paraId="5555E457" w14:textId="77777777" w:rsidTr="007A5DD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E2F2DF5" w14:textId="77777777" w:rsidR="00F612AB" w:rsidRPr="007A5DD2" w:rsidRDefault="007A5DD2">
            <w:pPr>
              <w:rPr>
                <w:sz w:val="12"/>
              </w:rPr>
            </w:pPr>
            <w:r w:rsidRPr="007A5DD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302DADB" w14:textId="77777777" w:rsidR="00000000" w:rsidRPr="007A5DD2" w:rsidRDefault="007A5DD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F92EF01" w14:textId="77777777" w:rsidR="00F612AB" w:rsidRPr="007A5DD2" w:rsidRDefault="007A5DD2">
            <w:pPr>
              <w:rPr>
                <w:sz w:val="12"/>
              </w:rPr>
            </w:pPr>
            <w:r w:rsidRPr="007A5DD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2E7E556" w14:textId="77777777" w:rsidR="00000000" w:rsidRPr="007A5DD2" w:rsidRDefault="007A5DD2">
            <w:pPr>
              <w:rPr>
                <w:sz w:val="12"/>
              </w:rPr>
            </w:pPr>
          </w:p>
        </w:tc>
      </w:tr>
      <w:tr w:rsidR="00F612AB" w:rsidRPr="007A5DD2" w14:paraId="5C18D09B" w14:textId="77777777" w:rsidTr="007A5DD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B25BE1D" w14:textId="77777777" w:rsidR="00F612AB" w:rsidRPr="007A5DD2" w:rsidRDefault="007A5DD2">
            <w:pPr>
              <w:rPr>
                <w:sz w:val="12"/>
              </w:rPr>
            </w:pPr>
            <w:r w:rsidRPr="007A5DD2">
              <w:rPr>
                <w:sz w:val="12"/>
              </w:rPr>
              <w:t xml:space="preserve">Business </w:t>
            </w:r>
            <w:r w:rsidRPr="007A5DD2">
              <w:rPr>
                <w:sz w:val="12"/>
              </w:rPr>
              <w:t>Role(s):</w:t>
            </w:r>
          </w:p>
        </w:tc>
        <w:tc>
          <w:tcPr>
            <w:tcW w:w="0" w:type="auto"/>
            <w:tcBorders>
              <w:bottom w:val="single" w:sz="2" w:space="0" w:color="000000"/>
              <w:right w:val="single" w:sz="2" w:space="0" w:color="000000"/>
            </w:tcBorders>
            <w:tcMar>
              <w:top w:w="29" w:type="dxa"/>
              <w:left w:w="29" w:type="dxa"/>
              <w:bottom w:w="29" w:type="dxa"/>
              <w:right w:w="29" w:type="dxa"/>
            </w:tcMar>
          </w:tcPr>
          <w:p w14:paraId="51FB3693" w14:textId="77777777" w:rsidR="00000000" w:rsidRPr="007A5DD2" w:rsidRDefault="007A5DD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D698FA7" w14:textId="77777777" w:rsidR="00F612AB" w:rsidRPr="007A5DD2" w:rsidRDefault="007A5DD2">
            <w:pPr>
              <w:rPr>
                <w:sz w:val="12"/>
              </w:rPr>
            </w:pPr>
            <w:r w:rsidRPr="007A5DD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5B8C2DF" w14:textId="77777777" w:rsidR="00F612AB" w:rsidRPr="007A5DD2" w:rsidRDefault="007A5DD2">
            <w:pPr>
              <w:rPr>
                <w:sz w:val="12"/>
              </w:rPr>
            </w:pPr>
            <w:r w:rsidRPr="007A5DD2">
              <w:rPr>
                <w:rStyle w:val="SAPUserEntry"/>
                <w:sz w:val="12"/>
              </w:rPr>
              <w:t>&lt;State the Service Provider, Customer or Joint Service Provider and Customer&gt;</w:t>
            </w:r>
          </w:p>
        </w:tc>
      </w:tr>
    </w:tbl>
    <w:p w14:paraId="3F07C438" w14:textId="77777777" w:rsidR="00F612AB" w:rsidRDefault="007A5DD2">
      <w:r>
        <w:t>This process step shows you how to check intercompany sales order.</w:t>
      </w:r>
    </w:p>
    <w:p w14:paraId="27FF6020" w14:textId="77777777" w:rsidR="00F612AB" w:rsidRDefault="007A5DD2">
      <w:pPr>
        <w:pStyle w:val="SAPKeyblockTitle"/>
      </w:pPr>
      <w:r>
        <w:t>Procedure</w:t>
      </w:r>
    </w:p>
    <w:tbl>
      <w:tblPr>
        <w:tblStyle w:val="SAPStandardTable"/>
        <w:tblW w:w="5000" w:type="pct"/>
        <w:tblInd w:w="0" w:type="dxa"/>
        <w:tblLook w:val="0620" w:firstRow="1" w:lastRow="0" w:firstColumn="0" w:lastColumn="0" w:noHBand="1" w:noVBand="1"/>
      </w:tblPr>
      <w:tblGrid>
        <w:gridCol w:w="663"/>
        <w:gridCol w:w="2028"/>
        <w:gridCol w:w="6271"/>
        <w:gridCol w:w="4233"/>
        <w:gridCol w:w="1109"/>
      </w:tblGrid>
      <w:tr w:rsidR="00F612AB" w:rsidRPr="007A5DD2" w14:paraId="086D799D" w14:textId="77777777" w:rsidTr="007A5DD2">
        <w:trPr>
          <w:cnfStyle w:val="100000000000" w:firstRow="1" w:lastRow="0" w:firstColumn="0" w:lastColumn="0" w:oddVBand="0" w:evenVBand="0" w:oddHBand="0" w:evenHBand="0" w:firstRowFirstColumn="0" w:firstRowLastColumn="0" w:lastRowFirstColumn="0" w:lastRowLastColumn="0"/>
        </w:trPr>
        <w:tc>
          <w:tcPr>
            <w:tcW w:w="0" w:type="auto"/>
          </w:tcPr>
          <w:p w14:paraId="0B1785EB" w14:textId="77777777" w:rsidR="00F612AB" w:rsidRPr="007A5DD2" w:rsidRDefault="007A5DD2">
            <w:pPr>
              <w:pStyle w:val="SAPTableHeader"/>
              <w:rPr>
                <w:sz w:val="16"/>
              </w:rPr>
            </w:pPr>
            <w:r w:rsidRPr="007A5DD2">
              <w:rPr>
                <w:sz w:val="16"/>
              </w:rPr>
              <w:t>Test Step #</w:t>
            </w:r>
          </w:p>
        </w:tc>
        <w:tc>
          <w:tcPr>
            <w:tcW w:w="0" w:type="auto"/>
          </w:tcPr>
          <w:p w14:paraId="20793721" w14:textId="77777777" w:rsidR="00F612AB" w:rsidRPr="007A5DD2" w:rsidRDefault="007A5DD2">
            <w:pPr>
              <w:pStyle w:val="SAPTableHeader"/>
              <w:rPr>
                <w:sz w:val="16"/>
              </w:rPr>
            </w:pPr>
            <w:r w:rsidRPr="007A5DD2">
              <w:rPr>
                <w:sz w:val="16"/>
              </w:rPr>
              <w:t>Test Step Name</w:t>
            </w:r>
          </w:p>
        </w:tc>
        <w:tc>
          <w:tcPr>
            <w:tcW w:w="0" w:type="auto"/>
          </w:tcPr>
          <w:p w14:paraId="6544ADA6" w14:textId="77777777" w:rsidR="00F612AB" w:rsidRPr="007A5DD2" w:rsidRDefault="007A5DD2">
            <w:pPr>
              <w:pStyle w:val="SAPTableHeader"/>
              <w:rPr>
                <w:sz w:val="16"/>
              </w:rPr>
            </w:pPr>
            <w:r w:rsidRPr="007A5DD2">
              <w:rPr>
                <w:sz w:val="16"/>
              </w:rPr>
              <w:t>Instruction</w:t>
            </w:r>
          </w:p>
        </w:tc>
        <w:tc>
          <w:tcPr>
            <w:tcW w:w="0" w:type="auto"/>
          </w:tcPr>
          <w:p w14:paraId="16C6B025" w14:textId="77777777" w:rsidR="00F612AB" w:rsidRPr="007A5DD2" w:rsidRDefault="007A5DD2">
            <w:pPr>
              <w:pStyle w:val="SAPTableHeader"/>
              <w:rPr>
                <w:sz w:val="16"/>
              </w:rPr>
            </w:pPr>
            <w:r w:rsidRPr="007A5DD2">
              <w:rPr>
                <w:sz w:val="16"/>
              </w:rPr>
              <w:t>Expected Result</w:t>
            </w:r>
          </w:p>
        </w:tc>
        <w:tc>
          <w:tcPr>
            <w:tcW w:w="0" w:type="auto"/>
          </w:tcPr>
          <w:p w14:paraId="5F603210" w14:textId="77777777" w:rsidR="00F612AB" w:rsidRPr="007A5DD2" w:rsidRDefault="007A5DD2">
            <w:pPr>
              <w:pStyle w:val="SAPTableHeader"/>
              <w:rPr>
                <w:sz w:val="16"/>
              </w:rPr>
            </w:pPr>
            <w:r w:rsidRPr="007A5DD2">
              <w:rPr>
                <w:sz w:val="16"/>
              </w:rPr>
              <w:t xml:space="preserve">Pass / Fail / </w:t>
            </w:r>
            <w:r w:rsidRPr="007A5DD2">
              <w:rPr>
                <w:sz w:val="16"/>
              </w:rPr>
              <w:t>Comment</w:t>
            </w:r>
          </w:p>
        </w:tc>
      </w:tr>
      <w:tr w:rsidR="00F612AB" w:rsidRPr="007A5DD2" w14:paraId="4AF98ADC" w14:textId="77777777" w:rsidTr="007A5DD2">
        <w:tc>
          <w:tcPr>
            <w:tcW w:w="0" w:type="auto"/>
          </w:tcPr>
          <w:p w14:paraId="6ADF41CB" w14:textId="77777777" w:rsidR="00F612AB" w:rsidRPr="007A5DD2" w:rsidRDefault="007A5DD2">
            <w:pPr>
              <w:rPr>
                <w:sz w:val="16"/>
              </w:rPr>
            </w:pPr>
            <w:r w:rsidRPr="007A5DD2">
              <w:rPr>
                <w:sz w:val="16"/>
              </w:rPr>
              <w:t>1</w:t>
            </w:r>
          </w:p>
        </w:tc>
        <w:tc>
          <w:tcPr>
            <w:tcW w:w="0" w:type="auto"/>
          </w:tcPr>
          <w:p w14:paraId="11EBE6B6" w14:textId="77777777" w:rsidR="00F612AB" w:rsidRPr="007A5DD2" w:rsidRDefault="007A5DD2">
            <w:pPr>
              <w:rPr>
                <w:sz w:val="16"/>
              </w:rPr>
            </w:pPr>
            <w:r w:rsidRPr="007A5DD2">
              <w:rPr>
                <w:rStyle w:val="SAPEmphasis"/>
                <w:sz w:val="16"/>
              </w:rPr>
              <w:t>Log On</w:t>
            </w:r>
          </w:p>
        </w:tc>
        <w:tc>
          <w:tcPr>
            <w:tcW w:w="0" w:type="auto"/>
          </w:tcPr>
          <w:p w14:paraId="21FE7F34" w14:textId="77777777" w:rsidR="00F612AB" w:rsidRPr="007A5DD2" w:rsidRDefault="007A5DD2">
            <w:pPr>
              <w:rPr>
                <w:sz w:val="16"/>
              </w:rPr>
            </w:pPr>
            <w:r w:rsidRPr="007A5DD2">
              <w:rPr>
                <w:sz w:val="16"/>
              </w:rPr>
              <w:t>Log on to the SAP Fiori launchpad as an Internal Sales Representative - Professional Services.</w:t>
            </w:r>
          </w:p>
        </w:tc>
        <w:tc>
          <w:tcPr>
            <w:tcW w:w="0" w:type="auto"/>
          </w:tcPr>
          <w:p w14:paraId="3B62B260" w14:textId="77777777" w:rsidR="00F612AB" w:rsidRPr="007A5DD2" w:rsidRDefault="007A5DD2">
            <w:pPr>
              <w:rPr>
                <w:sz w:val="16"/>
              </w:rPr>
            </w:pPr>
            <w:r w:rsidRPr="007A5DD2">
              <w:rPr>
                <w:sz w:val="16"/>
              </w:rPr>
              <w:t>The SAP Fiori launchpad displays.</w:t>
            </w:r>
          </w:p>
        </w:tc>
        <w:tc>
          <w:tcPr>
            <w:tcW w:w="0" w:type="auto"/>
          </w:tcPr>
          <w:p w14:paraId="5461E776" w14:textId="77777777" w:rsidR="00F612AB" w:rsidRPr="007A5DD2" w:rsidRDefault="00F612AB">
            <w:pPr>
              <w:rPr>
                <w:sz w:val="16"/>
              </w:rPr>
            </w:pPr>
          </w:p>
        </w:tc>
      </w:tr>
      <w:tr w:rsidR="00F612AB" w:rsidRPr="007A5DD2" w14:paraId="154754BA" w14:textId="77777777" w:rsidTr="007A5DD2">
        <w:tc>
          <w:tcPr>
            <w:tcW w:w="0" w:type="auto"/>
          </w:tcPr>
          <w:p w14:paraId="6250F076" w14:textId="77777777" w:rsidR="00F612AB" w:rsidRPr="007A5DD2" w:rsidRDefault="007A5DD2">
            <w:pPr>
              <w:rPr>
                <w:sz w:val="16"/>
              </w:rPr>
            </w:pPr>
            <w:r w:rsidRPr="007A5DD2">
              <w:rPr>
                <w:sz w:val="16"/>
              </w:rPr>
              <w:t>2</w:t>
            </w:r>
          </w:p>
        </w:tc>
        <w:tc>
          <w:tcPr>
            <w:tcW w:w="0" w:type="auto"/>
          </w:tcPr>
          <w:p w14:paraId="5625D733" w14:textId="77777777" w:rsidR="00F612AB" w:rsidRPr="007A5DD2" w:rsidRDefault="007A5DD2">
            <w:pPr>
              <w:rPr>
                <w:sz w:val="16"/>
              </w:rPr>
            </w:pPr>
            <w:r w:rsidRPr="007A5DD2">
              <w:rPr>
                <w:rStyle w:val="SAPEmphasis"/>
                <w:sz w:val="16"/>
              </w:rPr>
              <w:t>Access the App</w:t>
            </w:r>
          </w:p>
        </w:tc>
        <w:tc>
          <w:tcPr>
            <w:tcW w:w="0" w:type="auto"/>
          </w:tcPr>
          <w:p w14:paraId="04BDB4CB" w14:textId="77777777" w:rsidR="00F612AB" w:rsidRPr="007A5DD2" w:rsidRDefault="007A5DD2">
            <w:pPr>
              <w:rPr>
                <w:sz w:val="16"/>
              </w:rPr>
            </w:pPr>
            <w:r w:rsidRPr="007A5DD2">
              <w:rPr>
                <w:sz w:val="16"/>
              </w:rPr>
              <w:t xml:space="preserve">Open </w:t>
            </w:r>
            <w:r w:rsidRPr="007A5DD2">
              <w:rPr>
                <w:rStyle w:val="SAPScreenElement"/>
                <w:sz w:val="16"/>
              </w:rPr>
              <w:t>List Sales Orders</w:t>
            </w:r>
            <w:r w:rsidRPr="007A5DD2">
              <w:rPr>
                <w:sz w:val="16"/>
              </w:rPr>
              <w:t xml:space="preserve"> - </w:t>
            </w:r>
            <w:r w:rsidRPr="007A5DD2">
              <w:rPr>
                <w:rStyle w:val="SAPScreenElement"/>
                <w:sz w:val="16"/>
              </w:rPr>
              <w:t>Intercompany</w:t>
            </w:r>
            <w:r w:rsidRPr="007A5DD2">
              <w:rPr>
                <w:sz w:val="16"/>
              </w:rPr>
              <w:t xml:space="preserve"> </w:t>
            </w:r>
            <w:r w:rsidRPr="007A5DD2">
              <w:rPr>
                <w:rStyle w:val="SAPMonospace"/>
                <w:sz w:val="16"/>
              </w:rPr>
              <w:t>(VA05_AUART)</w:t>
            </w:r>
            <w:r w:rsidRPr="007A5DD2">
              <w:rPr>
                <w:sz w:val="16"/>
              </w:rPr>
              <w:t>.</w:t>
            </w:r>
          </w:p>
        </w:tc>
        <w:tc>
          <w:tcPr>
            <w:tcW w:w="0" w:type="auto"/>
          </w:tcPr>
          <w:p w14:paraId="7CCD8D7C" w14:textId="77777777" w:rsidR="00F612AB" w:rsidRPr="007A5DD2" w:rsidRDefault="007A5DD2">
            <w:pPr>
              <w:rPr>
                <w:sz w:val="16"/>
              </w:rPr>
            </w:pPr>
            <w:r w:rsidRPr="007A5DD2">
              <w:rPr>
                <w:sz w:val="16"/>
              </w:rPr>
              <w:t xml:space="preserve">The </w:t>
            </w:r>
            <w:r w:rsidRPr="007A5DD2">
              <w:rPr>
                <w:rStyle w:val="SAPScreenElement"/>
                <w:sz w:val="16"/>
              </w:rPr>
              <w:t>List of Sales Orders</w:t>
            </w:r>
            <w:r w:rsidRPr="007A5DD2">
              <w:rPr>
                <w:sz w:val="16"/>
              </w:rPr>
              <w:t xml:space="preserve"> screen displays.</w:t>
            </w:r>
          </w:p>
        </w:tc>
        <w:tc>
          <w:tcPr>
            <w:tcW w:w="0" w:type="auto"/>
          </w:tcPr>
          <w:p w14:paraId="74B9C1A9" w14:textId="77777777" w:rsidR="00F612AB" w:rsidRPr="007A5DD2" w:rsidRDefault="00F612AB">
            <w:pPr>
              <w:rPr>
                <w:sz w:val="16"/>
              </w:rPr>
            </w:pPr>
          </w:p>
        </w:tc>
      </w:tr>
      <w:tr w:rsidR="00F612AB" w:rsidRPr="007A5DD2" w14:paraId="6203F7DB" w14:textId="77777777" w:rsidTr="007A5DD2">
        <w:tc>
          <w:tcPr>
            <w:tcW w:w="0" w:type="auto"/>
          </w:tcPr>
          <w:p w14:paraId="6C8A1F70" w14:textId="77777777" w:rsidR="00F612AB" w:rsidRPr="007A5DD2" w:rsidRDefault="007A5DD2">
            <w:pPr>
              <w:rPr>
                <w:sz w:val="16"/>
              </w:rPr>
            </w:pPr>
            <w:r w:rsidRPr="007A5DD2">
              <w:rPr>
                <w:sz w:val="16"/>
              </w:rPr>
              <w:t>3</w:t>
            </w:r>
          </w:p>
        </w:tc>
        <w:tc>
          <w:tcPr>
            <w:tcW w:w="0" w:type="auto"/>
          </w:tcPr>
          <w:p w14:paraId="09E4EA8D" w14:textId="77777777" w:rsidR="00F612AB" w:rsidRPr="007A5DD2" w:rsidRDefault="007A5DD2">
            <w:pPr>
              <w:rPr>
                <w:sz w:val="16"/>
              </w:rPr>
            </w:pPr>
            <w:r w:rsidRPr="007A5DD2">
              <w:rPr>
                <w:rStyle w:val="SAPEmphasis"/>
                <w:sz w:val="16"/>
              </w:rPr>
              <w:t>Check if Intercompany Sales Order is Existing</w:t>
            </w:r>
          </w:p>
        </w:tc>
        <w:tc>
          <w:tcPr>
            <w:tcW w:w="0" w:type="auto"/>
          </w:tcPr>
          <w:p w14:paraId="028C4B55" w14:textId="77777777" w:rsidR="007A5DD2" w:rsidRPr="007A5DD2" w:rsidRDefault="007A5DD2">
            <w:pPr>
              <w:rPr>
                <w:sz w:val="16"/>
              </w:rPr>
            </w:pPr>
            <w:r w:rsidRPr="007A5DD2">
              <w:rPr>
                <w:sz w:val="16"/>
              </w:rPr>
              <w:t>Make necessary filter to check if an intercompany sales order exists in delivering company.</w:t>
            </w:r>
          </w:p>
          <w:p w14:paraId="40B7DC2B" w14:textId="77777777" w:rsidR="007A5DD2" w:rsidRPr="007A5DD2" w:rsidRDefault="007A5DD2">
            <w:pPr>
              <w:rPr>
                <w:sz w:val="16"/>
              </w:rPr>
            </w:pPr>
            <w:r w:rsidRPr="007A5DD2">
              <w:rPr>
                <w:sz w:val="16"/>
              </w:rPr>
              <w:t xml:space="preserve">For example, delivering company </w:t>
            </w:r>
            <w:r w:rsidRPr="007A5DD2">
              <w:rPr>
                <w:rStyle w:val="SAPUserEntry"/>
                <w:sz w:val="16"/>
              </w:rPr>
              <w:t>1710</w:t>
            </w:r>
            <w:r w:rsidRPr="007A5DD2">
              <w:rPr>
                <w:sz w:val="16"/>
              </w:rPr>
              <w:t xml:space="preserve"> to </w:t>
            </w:r>
            <w:r w:rsidRPr="007A5DD2">
              <w:rPr>
                <w:sz w:val="16"/>
              </w:rPr>
              <w:t xml:space="preserve">customer </w:t>
            </w:r>
            <w:r w:rsidRPr="007A5DD2">
              <w:rPr>
                <w:rStyle w:val="SAPUserEntry"/>
                <w:sz w:val="16"/>
              </w:rPr>
              <w:t>10401010</w:t>
            </w:r>
            <w:r w:rsidRPr="007A5DD2">
              <w:rPr>
                <w:sz w:val="16"/>
              </w:rPr>
              <w:t xml:space="preserve">, set as sales organization: </w:t>
            </w:r>
            <w:r w:rsidRPr="007A5DD2">
              <w:rPr>
                <w:rStyle w:val="SAPUserEntry"/>
                <w:sz w:val="16"/>
              </w:rPr>
              <w:t>1710</w:t>
            </w:r>
            <w:r w:rsidRPr="007A5DD2">
              <w:rPr>
                <w:sz w:val="16"/>
              </w:rPr>
              <w:t xml:space="preserve">, Sold-to-party: </w:t>
            </w:r>
            <w:r w:rsidRPr="007A5DD2">
              <w:rPr>
                <w:rStyle w:val="SAPUserEntry"/>
                <w:sz w:val="16"/>
              </w:rPr>
              <w:t>10401010</w:t>
            </w:r>
          </w:p>
          <w:p w14:paraId="679AC874" w14:textId="5B32A384" w:rsidR="00F612AB" w:rsidRPr="007A5DD2" w:rsidRDefault="007A5DD2">
            <w:pPr>
              <w:rPr>
                <w:sz w:val="16"/>
              </w:rPr>
            </w:pPr>
            <w:r w:rsidRPr="007A5DD2">
              <w:rPr>
                <w:sz w:val="16"/>
              </w:rPr>
              <w:t xml:space="preserve">Choose </w:t>
            </w:r>
            <w:r w:rsidRPr="007A5DD2">
              <w:rPr>
                <w:rStyle w:val="SAPScreenElement"/>
                <w:sz w:val="16"/>
              </w:rPr>
              <w:t>Execute</w:t>
            </w:r>
            <w:r w:rsidRPr="007A5DD2">
              <w:rPr>
                <w:sz w:val="16"/>
              </w:rPr>
              <w:t xml:space="preserve"> at the right bottom to display list of sales order.</w:t>
            </w:r>
          </w:p>
          <w:p w14:paraId="3808F297" w14:textId="77777777" w:rsidR="00F612AB" w:rsidRPr="007A5DD2" w:rsidRDefault="00F612AB">
            <w:pPr>
              <w:rPr>
                <w:sz w:val="16"/>
              </w:rPr>
            </w:pPr>
          </w:p>
          <w:tbl>
            <w:tblPr>
              <w:tblStyle w:val="SAPNote"/>
              <w:tblW w:w="4975" w:type="pct"/>
              <w:tblLook w:val="0480" w:firstRow="0" w:lastRow="0" w:firstColumn="1" w:lastColumn="0" w:noHBand="0" w:noVBand="1"/>
            </w:tblPr>
            <w:tblGrid>
              <w:gridCol w:w="6088"/>
            </w:tblGrid>
            <w:tr w:rsidR="00F612AB" w:rsidRPr="007A5DD2" w14:paraId="640784A0" w14:textId="77777777" w:rsidTr="007A5DD2">
              <w:tc>
                <w:tcPr>
                  <w:tcW w:w="0" w:type="auto"/>
                </w:tcPr>
                <w:p w14:paraId="4A4F6CA3" w14:textId="77777777" w:rsidR="00F612AB" w:rsidRPr="007A5DD2" w:rsidRDefault="007A5DD2">
                  <w:pPr>
                    <w:rPr>
                      <w:sz w:val="16"/>
                    </w:rPr>
                  </w:pPr>
                  <w:r w:rsidRPr="007A5DD2">
                    <w:rPr>
                      <w:rStyle w:val="SAPEmphasis"/>
                      <w:sz w:val="16"/>
                    </w:rPr>
                    <w:t xml:space="preserve">Note </w:t>
                  </w:r>
                  <w:r w:rsidRPr="007A5DD2">
                    <w:rPr>
                      <w:sz w:val="16"/>
                    </w:rPr>
                    <w:t>If the intercompany sales order does not exist, proceed with the following steps to create the order.</w:t>
                  </w:r>
                </w:p>
              </w:tc>
            </w:tr>
          </w:tbl>
          <w:p w14:paraId="0F77DF0C" w14:textId="77777777" w:rsidR="00000000" w:rsidRPr="007A5DD2" w:rsidRDefault="007A5DD2">
            <w:pPr>
              <w:rPr>
                <w:sz w:val="16"/>
              </w:rPr>
            </w:pPr>
          </w:p>
        </w:tc>
        <w:tc>
          <w:tcPr>
            <w:tcW w:w="0" w:type="auto"/>
          </w:tcPr>
          <w:p w14:paraId="7D83B8A2" w14:textId="77777777" w:rsidR="007A5DD2" w:rsidRPr="007A5DD2" w:rsidRDefault="007A5DD2">
            <w:pPr>
              <w:rPr>
                <w:sz w:val="16"/>
              </w:rPr>
            </w:pPr>
            <w:r w:rsidRPr="007A5DD2">
              <w:rPr>
                <w:sz w:val="16"/>
              </w:rPr>
              <w:lastRenderedPageBreak/>
              <w:t>One (and only one) intercompany sales order exists.</w:t>
            </w:r>
          </w:p>
          <w:p w14:paraId="142299E1" w14:textId="68862699" w:rsidR="00F612AB" w:rsidRPr="007A5DD2" w:rsidRDefault="007A5DD2">
            <w:pPr>
              <w:rPr>
                <w:sz w:val="16"/>
              </w:rPr>
            </w:pPr>
            <w:r w:rsidRPr="007A5DD2">
              <w:rPr>
                <w:sz w:val="16"/>
              </w:rPr>
              <w:t>Make a note of the sales order document number.</w:t>
            </w:r>
          </w:p>
        </w:tc>
        <w:tc>
          <w:tcPr>
            <w:tcW w:w="0" w:type="auto"/>
          </w:tcPr>
          <w:p w14:paraId="0E760E01" w14:textId="77777777" w:rsidR="00000000" w:rsidRPr="007A5DD2" w:rsidRDefault="007A5DD2">
            <w:pPr>
              <w:rPr>
                <w:sz w:val="16"/>
              </w:rPr>
            </w:pPr>
          </w:p>
        </w:tc>
      </w:tr>
      <w:tr w:rsidR="00F612AB" w:rsidRPr="007A5DD2" w14:paraId="3FBCBE88" w14:textId="77777777" w:rsidTr="007A5DD2">
        <w:tc>
          <w:tcPr>
            <w:tcW w:w="0" w:type="auto"/>
          </w:tcPr>
          <w:p w14:paraId="4D486EF0" w14:textId="77777777" w:rsidR="00F612AB" w:rsidRPr="007A5DD2" w:rsidRDefault="007A5DD2">
            <w:pPr>
              <w:rPr>
                <w:sz w:val="16"/>
              </w:rPr>
            </w:pPr>
            <w:r w:rsidRPr="007A5DD2">
              <w:rPr>
                <w:sz w:val="16"/>
              </w:rPr>
              <w:t>4</w:t>
            </w:r>
          </w:p>
        </w:tc>
        <w:tc>
          <w:tcPr>
            <w:tcW w:w="0" w:type="auto"/>
          </w:tcPr>
          <w:p w14:paraId="6ED4D9FB" w14:textId="77777777" w:rsidR="00F612AB" w:rsidRPr="007A5DD2" w:rsidRDefault="007A5DD2">
            <w:pPr>
              <w:rPr>
                <w:sz w:val="16"/>
              </w:rPr>
            </w:pPr>
            <w:r w:rsidRPr="007A5DD2">
              <w:rPr>
                <w:rStyle w:val="SAPEmphasis"/>
                <w:sz w:val="16"/>
              </w:rPr>
              <w:t>Access the App</w:t>
            </w:r>
          </w:p>
        </w:tc>
        <w:tc>
          <w:tcPr>
            <w:tcW w:w="0" w:type="auto"/>
          </w:tcPr>
          <w:p w14:paraId="76BB687E" w14:textId="77777777" w:rsidR="00F612AB" w:rsidRPr="007A5DD2" w:rsidRDefault="007A5DD2">
            <w:pPr>
              <w:rPr>
                <w:sz w:val="16"/>
              </w:rPr>
            </w:pPr>
            <w:r w:rsidRPr="007A5DD2">
              <w:rPr>
                <w:sz w:val="16"/>
              </w:rPr>
              <w:t xml:space="preserve">Open </w:t>
            </w:r>
            <w:r w:rsidRPr="007A5DD2">
              <w:rPr>
                <w:rStyle w:val="SAPScreenElement"/>
                <w:sz w:val="16"/>
              </w:rPr>
              <w:t>Create Sales Orders</w:t>
            </w:r>
            <w:r w:rsidRPr="007A5DD2">
              <w:rPr>
                <w:sz w:val="16"/>
              </w:rPr>
              <w:t xml:space="preserve"> - </w:t>
            </w:r>
            <w:r w:rsidRPr="007A5DD2">
              <w:rPr>
                <w:rStyle w:val="SAPScreenElement"/>
                <w:sz w:val="16"/>
              </w:rPr>
              <w:t>VA01</w:t>
            </w:r>
            <w:r w:rsidRPr="007A5DD2">
              <w:rPr>
                <w:sz w:val="16"/>
              </w:rPr>
              <w:t xml:space="preserve"> </w:t>
            </w:r>
            <w:r w:rsidRPr="007A5DD2">
              <w:rPr>
                <w:rStyle w:val="SAPMonospace"/>
                <w:sz w:val="16"/>
              </w:rPr>
              <w:t>(VA01)</w:t>
            </w:r>
          </w:p>
        </w:tc>
        <w:tc>
          <w:tcPr>
            <w:tcW w:w="0" w:type="auto"/>
          </w:tcPr>
          <w:p w14:paraId="0EA4A2C9" w14:textId="77777777" w:rsidR="00F612AB" w:rsidRPr="007A5DD2" w:rsidRDefault="007A5DD2">
            <w:pPr>
              <w:rPr>
                <w:sz w:val="16"/>
              </w:rPr>
            </w:pPr>
            <w:r w:rsidRPr="007A5DD2">
              <w:rPr>
                <w:sz w:val="16"/>
              </w:rPr>
              <w:t xml:space="preserve">The </w:t>
            </w:r>
            <w:r w:rsidRPr="007A5DD2">
              <w:rPr>
                <w:rStyle w:val="SAPScreenElement"/>
                <w:sz w:val="16"/>
              </w:rPr>
              <w:t>Create Intercompany Order: Overview</w:t>
            </w:r>
            <w:r w:rsidRPr="007A5DD2">
              <w:rPr>
                <w:sz w:val="16"/>
              </w:rPr>
              <w:t xml:space="preserve"> screen displays.</w:t>
            </w:r>
          </w:p>
        </w:tc>
        <w:tc>
          <w:tcPr>
            <w:tcW w:w="0" w:type="auto"/>
          </w:tcPr>
          <w:p w14:paraId="5D05B9FB" w14:textId="77777777" w:rsidR="00000000" w:rsidRPr="007A5DD2" w:rsidRDefault="007A5DD2">
            <w:pPr>
              <w:rPr>
                <w:sz w:val="16"/>
              </w:rPr>
            </w:pPr>
          </w:p>
        </w:tc>
      </w:tr>
      <w:tr w:rsidR="00F612AB" w:rsidRPr="007A5DD2" w14:paraId="2B362D09" w14:textId="77777777" w:rsidTr="007A5DD2">
        <w:tc>
          <w:tcPr>
            <w:tcW w:w="0" w:type="auto"/>
          </w:tcPr>
          <w:p w14:paraId="46E633E8" w14:textId="77777777" w:rsidR="00F612AB" w:rsidRPr="007A5DD2" w:rsidRDefault="007A5DD2">
            <w:pPr>
              <w:rPr>
                <w:sz w:val="16"/>
              </w:rPr>
            </w:pPr>
            <w:r w:rsidRPr="007A5DD2">
              <w:rPr>
                <w:sz w:val="16"/>
              </w:rPr>
              <w:t>5</w:t>
            </w:r>
          </w:p>
        </w:tc>
        <w:tc>
          <w:tcPr>
            <w:tcW w:w="0" w:type="auto"/>
          </w:tcPr>
          <w:p w14:paraId="08623695" w14:textId="77777777" w:rsidR="00F612AB" w:rsidRPr="007A5DD2" w:rsidRDefault="007A5DD2">
            <w:pPr>
              <w:rPr>
                <w:sz w:val="16"/>
              </w:rPr>
            </w:pPr>
            <w:r w:rsidRPr="007A5DD2">
              <w:rPr>
                <w:rStyle w:val="SAPEmphasis"/>
                <w:sz w:val="16"/>
              </w:rPr>
              <w:t>Verify the Order Type</w:t>
            </w:r>
          </w:p>
        </w:tc>
        <w:tc>
          <w:tcPr>
            <w:tcW w:w="0" w:type="auto"/>
          </w:tcPr>
          <w:p w14:paraId="3AD4A9CD" w14:textId="77777777" w:rsidR="00F612AB" w:rsidRPr="007A5DD2" w:rsidRDefault="007A5DD2">
            <w:pPr>
              <w:rPr>
                <w:sz w:val="16"/>
              </w:rPr>
            </w:pPr>
            <w:r w:rsidRPr="007A5DD2">
              <w:rPr>
                <w:sz w:val="16"/>
              </w:rPr>
              <w:t xml:space="preserve">The </w:t>
            </w:r>
            <w:r w:rsidRPr="007A5DD2">
              <w:rPr>
                <w:sz w:val="16"/>
              </w:rPr>
              <w:t xml:space="preserve">system defaults the Order Type. You can verify it by selecting on the top left arrow, near the SAP logo and the </w:t>
            </w:r>
            <w:r w:rsidRPr="007A5DD2">
              <w:rPr>
                <w:rStyle w:val="SAPScreenElement"/>
                <w:sz w:val="16"/>
              </w:rPr>
              <w:t>Home</w:t>
            </w:r>
            <w:r w:rsidRPr="007A5DD2">
              <w:rPr>
                <w:sz w:val="16"/>
              </w:rPr>
              <w:t xml:space="preserve"> icon.</w:t>
            </w:r>
          </w:p>
          <w:p w14:paraId="14500349" w14:textId="77777777" w:rsidR="007A5DD2" w:rsidRPr="007A5DD2" w:rsidRDefault="007A5DD2">
            <w:pPr>
              <w:pStyle w:val="listpara1"/>
              <w:numPr>
                <w:ilvl w:val="0"/>
                <w:numId w:val="7"/>
              </w:numPr>
              <w:rPr>
                <w:sz w:val="16"/>
              </w:rPr>
            </w:pPr>
            <w:r w:rsidRPr="007A5DD2">
              <w:rPr>
                <w:rStyle w:val="SAPScreenElement"/>
                <w:sz w:val="16"/>
              </w:rPr>
              <w:t>Order Type</w:t>
            </w:r>
            <w:r w:rsidRPr="007A5DD2">
              <w:rPr>
                <w:sz w:val="16"/>
              </w:rPr>
              <w:t xml:space="preserve">: </w:t>
            </w:r>
            <w:r w:rsidRPr="007A5DD2">
              <w:rPr>
                <w:rStyle w:val="SAPUserEntry"/>
                <w:sz w:val="16"/>
              </w:rPr>
              <w:t>SO03 - Intercompany Order</w:t>
            </w:r>
          </w:p>
          <w:p w14:paraId="19281AFC" w14:textId="414F2520" w:rsidR="00F612AB" w:rsidRPr="007A5DD2" w:rsidRDefault="007A5DD2">
            <w:pPr>
              <w:rPr>
                <w:sz w:val="16"/>
              </w:rPr>
            </w:pPr>
            <w:r w:rsidRPr="007A5DD2">
              <w:rPr>
                <w:sz w:val="16"/>
              </w:rPr>
              <w:t xml:space="preserve">Choose </w:t>
            </w:r>
            <w:r w:rsidRPr="007A5DD2">
              <w:rPr>
                <w:rStyle w:val="SAPScreenElement"/>
                <w:sz w:val="16"/>
              </w:rPr>
              <w:t>Continue</w:t>
            </w:r>
            <w:r w:rsidRPr="007A5DD2">
              <w:rPr>
                <w:sz w:val="16"/>
              </w:rPr>
              <w:t>.</w:t>
            </w:r>
          </w:p>
        </w:tc>
        <w:tc>
          <w:tcPr>
            <w:tcW w:w="0" w:type="auto"/>
          </w:tcPr>
          <w:p w14:paraId="329FFBE8" w14:textId="77777777" w:rsidR="00F612AB" w:rsidRPr="007A5DD2" w:rsidRDefault="00F612AB">
            <w:pPr>
              <w:rPr>
                <w:sz w:val="16"/>
              </w:rPr>
            </w:pPr>
          </w:p>
        </w:tc>
        <w:tc>
          <w:tcPr>
            <w:tcW w:w="0" w:type="auto"/>
          </w:tcPr>
          <w:p w14:paraId="3E8FBC43" w14:textId="77777777" w:rsidR="00000000" w:rsidRPr="007A5DD2" w:rsidRDefault="007A5DD2">
            <w:pPr>
              <w:rPr>
                <w:sz w:val="16"/>
              </w:rPr>
            </w:pPr>
          </w:p>
        </w:tc>
      </w:tr>
      <w:tr w:rsidR="00F612AB" w:rsidRPr="007A5DD2" w14:paraId="1C73B714" w14:textId="77777777" w:rsidTr="007A5DD2">
        <w:tc>
          <w:tcPr>
            <w:tcW w:w="0" w:type="auto"/>
          </w:tcPr>
          <w:p w14:paraId="586A6BD0" w14:textId="77777777" w:rsidR="00F612AB" w:rsidRPr="007A5DD2" w:rsidRDefault="007A5DD2">
            <w:pPr>
              <w:rPr>
                <w:sz w:val="16"/>
              </w:rPr>
            </w:pPr>
            <w:r w:rsidRPr="007A5DD2">
              <w:rPr>
                <w:sz w:val="16"/>
              </w:rPr>
              <w:t>6</w:t>
            </w:r>
          </w:p>
        </w:tc>
        <w:tc>
          <w:tcPr>
            <w:tcW w:w="0" w:type="auto"/>
          </w:tcPr>
          <w:p w14:paraId="05B6F796" w14:textId="77777777" w:rsidR="00F612AB" w:rsidRPr="007A5DD2" w:rsidRDefault="007A5DD2">
            <w:pPr>
              <w:rPr>
                <w:sz w:val="16"/>
              </w:rPr>
            </w:pPr>
            <w:r w:rsidRPr="007A5DD2">
              <w:rPr>
                <w:rStyle w:val="SAPEmphasis"/>
                <w:sz w:val="16"/>
              </w:rPr>
              <w:t>Enter Order Detail</w:t>
            </w:r>
          </w:p>
        </w:tc>
        <w:tc>
          <w:tcPr>
            <w:tcW w:w="0" w:type="auto"/>
          </w:tcPr>
          <w:p w14:paraId="5744F3FB" w14:textId="77777777" w:rsidR="00F612AB" w:rsidRPr="007A5DD2" w:rsidRDefault="007A5DD2">
            <w:pPr>
              <w:rPr>
                <w:sz w:val="16"/>
              </w:rPr>
            </w:pPr>
            <w:r w:rsidRPr="007A5DD2">
              <w:rPr>
                <w:sz w:val="16"/>
              </w:rPr>
              <w:t xml:space="preserve">In the </w:t>
            </w:r>
            <w:r w:rsidRPr="007A5DD2">
              <w:rPr>
                <w:rStyle w:val="SAPScreenElement"/>
                <w:sz w:val="16"/>
              </w:rPr>
              <w:t>Header</w:t>
            </w:r>
            <w:r w:rsidRPr="007A5DD2">
              <w:rPr>
                <w:sz w:val="16"/>
              </w:rPr>
              <w:t xml:space="preserve"> section, make the following entries:</w:t>
            </w:r>
          </w:p>
          <w:p w14:paraId="38AB274C" w14:textId="77777777" w:rsidR="007A5DD2" w:rsidRPr="007A5DD2" w:rsidRDefault="007A5DD2">
            <w:pPr>
              <w:pStyle w:val="listpara1"/>
              <w:numPr>
                <w:ilvl w:val="0"/>
                <w:numId w:val="8"/>
              </w:numPr>
              <w:rPr>
                <w:sz w:val="16"/>
              </w:rPr>
            </w:pPr>
            <w:r w:rsidRPr="007A5DD2">
              <w:rPr>
                <w:rStyle w:val="SAPScreenElement"/>
                <w:sz w:val="16"/>
              </w:rPr>
              <w:t>So</w:t>
            </w:r>
            <w:r w:rsidRPr="007A5DD2">
              <w:rPr>
                <w:rStyle w:val="SAPScreenElement"/>
                <w:sz w:val="16"/>
              </w:rPr>
              <w:t>ld-To Party</w:t>
            </w:r>
            <w:r w:rsidRPr="007A5DD2">
              <w:rPr>
                <w:sz w:val="16"/>
              </w:rPr>
              <w:t xml:space="preserve">: for example, </w:t>
            </w:r>
            <w:r w:rsidRPr="007A5DD2">
              <w:rPr>
                <w:rStyle w:val="SAPUserEntry"/>
                <w:sz w:val="16"/>
              </w:rPr>
              <w:t>10401010</w:t>
            </w:r>
          </w:p>
          <w:p w14:paraId="00492864" w14:textId="77777777" w:rsidR="007A5DD2" w:rsidRPr="007A5DD2" w:rsidRDefault="007A5DD2">
            <w:pPr>
              <w:rPr>
                <w:sz w:val="16"/>
              </w:rPr>
            </w:pPr>
            <w:r w:rsidRPr="007A5DD2">
              <w:rPr>
                <w:sz w:val="16"/>
              </w:rPr>
              <w:t xml:space="preserve">Dialogue box of possible </w:t>
            </w:r>
            <w:r w:rsidRPr="007A5DD2">
              <w:rPr>
                <w:rStyle w:val="SAPScreenElement"/>
                <w:sz w:val="16"/>
              </w:rPr>
              <w:t>Sales Area related to Sold-To Party</w:t>
            </w:r>
            <w:r w:rsidRPr="007A5DD2">
              <w:rPr>
                <w:sz w:val="16"/>
              </w:rPr>
              <w:t xml:space="preserve"> displays. Select the correct one of your scenario.</w:t>
            </w:r>
          </w:p>
          <w:p w14:paraId="26862DD9" w14:textId="190F7005" w:rsidR="00F612AB" w:rsidRPr="007A5DD2" w:rsidRDefault="007A5DD2">
            <w:pPr>
              <w:rPr>
                <w:sz w:val="16"/>
              </w:rPr>
            </w:pPr>
            <w:r w:rsidRPr="007A5DD2">
              <w:rPr>
                <w:sz w:val="16"/>
              </w:rPr>
              <w:t xml:space="preserve">In the </w:t>
            </w:r>
            <w:r w:rsidRPr="007A5DD2">
              <w:rPr>
                <w:rStyle w:val="SAPScreenElement"/>
                <w:sz w:val="16"/>
              </w:rPr>
              <w:t>All Items</w:t>
            </w:r>
            <w:r w:rsidRPr="007A5DD2">
              <w:rPr>
                <w:sz w:val="16"/>
              </w:rPr>
              <w:t xml:space="preserve"> section near bottom of the page, make the following entries:</w:t>
            </w:r>
          </w:p>
          <w:p w14:paraId="04999F2C" w14:textId="77777777" w:rsidR="00F612AB" w:rsidRPr="007A5DD2" w:rsidRDefault="007A5DD2">
            <w:pPr>
              <w:pStyle w:val="listpara1"/>
              <w:numPr>
                <w:ilvl w:val="0"/>
                <w:numId w:val="9"/>
              </w:numPr>
              <w:rPr>
                <w:sz w:val="16"/>
              </w:rPr>
            </w:pPr>
            <w:r w:rsidRPr="007A5DD2">
              <w:rPr>
                <w:rStyle w:val="SAPScreenElement"/>
                <w:sz w:val="16"/>
              </w:rPr>
              <w:t>Material</w:t>
            </w:r>
            <w:r w:rsidRPr="007A5DD2">
              <w:rPr>
                <w:sz w:val="16"/>
              </w:rPr>
              <w:t xml:space="preserve">: </w:t>
            </w:r>
            <w:r w:rsidRPr="007A5DD2">
              <w:rPr>
                <w:rStyle w:val="SAPUserEntry"/>
                <w:sz w:val="16"/>
              </w:rPr>
              <w:t>P002</w:t>
            </w:r>
          </w:p>
          <w:p w14:paraId="147C1D73" w14:textId="77777777" w:rsidR="00F612AB" w:rsidRPr="007A5DD2" w:rsidRDefault="007A5DD2">
            <w:pPr>
              <w:pStyle w:val="listpara1"/>
              <w:numPr>
                <w:ilvl w:val="0"/>
                <w:numId w:val="3"/>
              </w:numPr>
              <w:rPr>
                <w:sz w:val="16"/>
              </w:rPr>
            </w:pPr>
            <w:r w:rsidRPr="007A5DD2">
              <w:rPr>
                <w:rStyle w:val="SAPScreenElement"/>
                <w:sz w:val="16"/>
              </w:rPr>
              <w:t>Amount</w:t>
            </w:r>
            <w:r w:rsidRPr="007A5DD2">
              <w:rPr>
                <w:sz w:val="16"/>
              </w:rPr>
              <w:t xml:space="preserve">: </w:t>
            </w:r>
            <w:r w:rsidRPr="007A5DD2">
              <w:rPr>
                <w:rStyle w:val="SAPUserEntry"/>
                <w:sz w:val="16"/>
              </w:rPr>
              <w:t>1000</w:t>
            </w:r>
          </w:p>
        </w:tc>
        <w:tc>
          <w:tcPr>
            <w:tcW w:w="0" w:type="auto"/>
          </w:tcPr>
          <w:p w14:paraId="78827CAC" w14:textId="77777777" w:rsidR="00F612AB" w:rsidRPr="007A5DD2" w:rsidRDefault="007A5DD2">
            <w:pPr>
              <w:rPr>
                <w:sz w:val="16"/>
              </w:rPr>
            </w:pPr>
            <w:r w:rsidRPr="007A5DD2">
              <w:rPr>
                <w:sz w:val="16"/>
              </w:rPr>
              <w:t>This is sample data. You can apply other countries/regions' data on your needs.</w:t>
            </w:r>
          </w:p>
          <w:p w14:paraId="40F5BFA8" w14:textId="77777777" w:rsidR="00F612AB" w:rsidRPr="007A5DD2" w:rsidRDefault="00F612AB">
            <w:pPr>
              <w:rPr>
                <w:sz w:val="16"/>
              </w:rPr>
            </w:pPr>
          </w:p>
          <w:tbl>
            <w:tblPr>
              <w:tblStyle w:val="SAPNote"/>
              <w:tblW w:w="4975" w:type="pct"/>
              <w:tblLook w:val="0480" w:firstRow="0" w:lastRow="0" w:firstColumn="1" w:lastColumn="0" w:noHBand="0" w:noVBand="1"/>
            </w:tblPr>
            <w:tblGrid>
              <w:gridCol w:w="4061"/>
            </w:tblGrid>
            <w:tr w:rsidR="00F612AB" w:rsidRPr="007A5DD2" w14:paraId="0AD8B8B5" w14:textId="77777777" w:rsidTr="007A5DD2">
              <w:tc>
                <w:tcPr>
                  <w:tcW w:w="0" w:type="auto"/>
                </w:tcPr>
                <w:p w14:paraId="2EC65C89" w14:textId="77777777" w:rsidR="00F612AB" w:rsidRPr="007A5DD2" w:rsidRDefault="007A5DD2">
                  <w:pPr>
                    <w:rPr>
                      <w:sz w:val="16"/>
                    </w:rPr>
                  </w:pPr>
                  <w:r w:rsidRPr="007A5DD2">
                    <w:rPr>
                      <w:rStyle w:val="SAPEmphasis"/>
                      <w:sz w:val="16"/>
                    </w:rPr>
                    <w:t xml:space="preserve">Note </w:t>
                  </w:r>
                  <w:r w:rsidRPr="007A5DD2">
                    <w:rPr>
                      <w:rStyle w:val="SAPScreenElement"/>
                      <w:sz w:val="16"/>
                    </w:rPr>
                    <w:t>Order Quantity</w:t>
                  </w:r>
                  <w:r w:rsidRPr="007A5DD2">
                    <w:rPr>
                      <w:sz w:val="16"/>
                    </w:rPr>
                    <w:t xml:space="preserve"> is disabled and </w:t>
                  </w:r>
                  <w:r w:rsidRPr="007A5DD2">
                    <w:rPr>
                      <w:rStyle w:val="SAPScreenElement"/>
                      <w:sz w:val="16"/>
                    </w:rPr>
                    <w:t>Target Quantity</w:t>
                  </w:r>
                  <w:r w:rsidRPr="007A5DD2">
                    <w:rPr>
                      <w:sz w:val="16"/>
                    </w:rPr>
                    <w:t xml:space="preserve"> is filled with "1" by system auto</w:t>
                  </w:r>
                  <w:r w:rsidRPr="007A5DD2">
                    <w:rPr>
                      <w:sz w:val="16"/>
                    </w:rPr>
                    <w:t>matically.</w:t>
                  </w:r>
                </w:p>
              </w:tc>
            </w:tr>
          </w:tbl>
          <w:p w14:paraId="3732AF6D" w14:textId="77777777" w:rsidR="00000000" w:rsidRPr="007A5DD2" w:rsidRDefault="007A5DD2">
            <w:pPr>
              <w:rPr>
                <w:sz w:val="16"/>
              </w:rPr>
            </w:pPr>
          </w:p>
        </w:tc>
        <w:tc>
          <w:tcPr>
            <w:tcW w:w="0" w:type="auto"/>
          </w:tcPr>
          <w:p w14:paraId="2E80C0DD" w14:textId="77777777" w:rsidR="00F612AB" w:rsidRPr="007A5DD2" w:rsidRDefault="00F612AB">
            <w:pPr>
              <w:rPr>
                <w:sz w:val="16"/>
              </w:rPr>
            </w:pPr>
          </w:p>
        </w:tc>
      </w:tr>
      <w:tr w:rsidR="00F612AB" w:rsidRPr="007A5DD2" w14:paraId="716361D1" w14:textId="77777777" w:rsidTr="007A5DD2">
        <w:tc>
          <w:tcPr>
            <w:tcW w:w="0" w:type="auto"/>
          </w:tcPr>
          <w:p w14:paraId="1E43371C" w14:textId="77777777" w:rsidR="00F612AB" w:rsidRPr="007A5DD2" w:rsidRDefault="007A5DD2">
            <w:pPr>
              <w:rPr>
                <w:sz w:val="16"/>
              </w:rPr>
            </w:pPr>
            <w:r w:rsidRPr="007A5DD2">
              <w:rPr>
                <w:sz w:val="16"/>
              </w:rPr>
              <w:t>7</w:t>
            </w:r>
          </w:p>
        </w:tc>
        <w:tc>
          <w:tcPr>
            <w:tcW w:w="0" w:type="auto"/>
          </w:tcPr>
          <w:p w14:paraId="13A5F388" w14:textId="77777777" w:rsidR="00F612AB" w:rsidRPr="007A5DD2" w:rsidRDefault="007A5DD2">
            <w:pPr>
              <w:rPr>
                <w:sz w:val="16"/>
              </w:rPr>
            </w:pPr>
            <w:r w:rsidRPr="007A5DD2">
              <w:rPr>
                <w:rStyle w:val="SAPEmphasis"/>
                <w:sz w:val="16"/>
              </w:rPr>
              <w:t>Save Intercompany Sales Order</w:t>
            </w:r>
          </w:p>
        </w:tc>
        <w:tc>
          <w:tcPr>
            <w:tcW w:w="0" w:type="auto"/>
          </w:tcPr>
          <w:p w14:paraId="607C7162" w14:textId="77777777" w:rsidR="00F612AB" w:rsidRPr="007A5DD2" w:rsidRDefault="007A5DD2">
            <w:pPr>
              <w:rPr>
                <w:sz w:val="16"/>
              </w:rPr>
            </w:pPr>
            <w:r w:rsidRPr="007A5DD2">
              <w:rPr>
                <w:sz w:val="16"/>
              </w:rPr>
              <w:t>Save the sales order document.</w:t>
            </w:r>
          </w:p>
          <w:p w14:paraId="2116B9A9" w14:textId="77777777" w:rsidR="00F612AB" w:rsidRPr="007A5DD2" w:rsidRDefault="00F612AB">
            <w:pPr>
              <w:rPr>
                <w:sz w:val="16"/>
              </w:rPr>
            </w:pPr>
          </w:p>
          <w:tbl>
            <w:tblPr>
              <w:tblStyle w:val="SAPNote"/>
              <w:tblW w:w="4975" w:type="pct"/>
              <w:tblLook w:val="0480" w:firstRow="0" w:lastRow="0" w:firstColumn="1" w:lastColumn="0" w:noHBand="0" w:noVBand="1"/>
            </w:tblPr>
            <w:tblGrid>
              <w:gridCol w:w="6088"/>
            </w:tblGrid>
            <w:tr w:rsidR="00F612AB" w:rsidRPr="007A5DD2" w14:paraId="66378135" w14:textId="77777777" w:rsidTr="007A5DD2">
              <w:tc>
                <w:tcPr>
                  <w:tcW w:w="0" w:type="auto"/>
                </w:tcPr>
                <w:p w14:paraId="7FDD41F0" w14:textId="77777777" w:rsidR="00F612AB" w:rsidRPr="007A5DD2" w:rsidRDefault="007A5DD2">
                  <w:pPr>
                    <w:rPr>
                      <w:sz w:val="16"/>
                    </w:rPr>
                  </w:pPr>
                  <w:r w:rsidRPr="007A5DD2">
                    <w:rPr>
                      <w:rStyle w:val="SAPEmphasis"/>
                      <w:sz w:val="16"/>
                    </w:rPr>
                    <w:t xml:space="preserve">Note </w:t>
                  </w:r>
                  <w:r w:rsidRPr="007A5DD2">
                    <w:rPr>
                      <w:sz w:val="16"/>
                    </w:rPr>
                    <w:t>The currency of the delivering company will be used in the sales order. For example, if the delivering company is US, the currency: USD.</w:t>
                  </w:r>
                </w:p>
              </w:tc>
            </w:tr>
          </w:tbl>
          <w:p w14:paraId="7A64B32E" w14:textId="77777777" w:rsidR="00000000" w:rsidRPr="007A5DD2" w:rsidRDefault="007A5DD2">
            <w:pPr>
              <w:rPr>
                <w:sz w:val="16"/>
              </w:rPr>
            </w:pPr>
          </w:p>
        </w:tc>
        <w:tc>
          <w:tcPr>
            <w:tcW w:w="0" w:type="auto"/>
          </w:tcPr>
          <w:p w14:paraId="043ADF41" w14:textId="77777777" w:rsidR="00F612AB" w:rsidRPr="007A5DD2" w:rsidRDefault="007A5DD2">
            <w:pPr>
              <w:rPr>
                <w:sz w:val="16"/>
              </w:rPr>
            </w:pPr>
            <w:r w:rsidRPr="007A5DD2">
              <w:rPr>
                <w:sz w:val="16"/>
              </w:rPr>
              <w:t xml:space="preserve">An intercompany sales order is </w:t>
            </w:r>
            <w:r w:rsidRPr="007A5DD2">
              <w:rPr>
                <w:sz w:val="16"/>
              </w:rPr>
              <w:t>created. Make a note of the sales order document number.</w:t>
            </w:r>
          </w:p>
        </w:tc>
        <w:tc>
          <w:tcPr>
            <w:tcW w:w="0" w:type="auto"/>
          </w:tcPr>
          <w:p w14:paraId="619377AF" w14:textId="77777777" w:rsidR="00F612AB" w:rsidRPr="007A5DD2" w:rsidRDefault="00F612AB">
            <w:pPr>
              <w:rPr>
                <w:sz w:val="16"/>
              </w:rPr>
            </w:pPr>
          </w:p>
        </w:tc>
      </w:tr>
    </w:tbl>
    <w:p w14:paraId="0CAC88B0" w14:textId="77777777" w:rsidR="00F612AB" w:rsidRDefault="007A5DD2">
      <w:pPr>
        <w:pStyle w:val="Heading3"/>
      </w:pPr>
      <w:bookmarkStart w:id="24" w:name="unique_10"/>
      <w:bookmarkStart w:id="25" w:name="_Toc170715291"/>
      <w:r>
        <w:t>Generate Intercompany Billing Request</w:t>
      </w:r>
      <w:bookmarkEnd w:id="24"/>
      <w:bookmarkEnd w:id="25"/>
    </w:p>
    <w:p w14:paraId="520481DB" w14:textId="77777777" w:rsidR="00F612AB" w:rsidRDefault="007A5DD2">
      <w:pPr>
        <w:pStyle w:val="SAPKeyblockTitle"/>
      </w:pPr>
      <w:r>
        <w:t>Test Administration</w:t>
      </w:r>
    </w:p>
    <w:p w14:paraId="11F69810" w14:textId="77777777" w:rsidR="00F612AB" w:rsidRDefault="007A5DD2">
      <w:r>
        <w:t>Customer project: Fill in the project-specific parts.</w:t>
      </w:r>
    </w:p>
    <w:p w14:paraId="3C3447B3" w14:textId="77777777" w:rsidR="00F612AB" w:rsidRDefault="00F612AB"/>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F612AB" w:rsidRPr="007A5DD2" w14:paraId="5CA81A7D" w14:textId="77777777" w:rsidTr="007A5DD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3CAF661C" w14:textId="77777777" w:rsidR="00F612AB" w:rsidRPr="007A5DD2" w:rsidRDefault="007A5DD2">
            <w:pPr>
              <w:rPr>
                <w:sz w:val="12"/>
              </w:rPr>
            </w:pPr>
            <w:r w:rsidRPr="007A5DD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FED0FF9" w14:textId="77777777" w:rsidR="00F612AB" w:rsidRPr="007A5DD2" w:rsidRDefault="007A5DD2">
            <w:pPr>
              <w:rPr>
                <w:sz w:val="12"/>
              </w:rPr>
            </w:pPr>
            <w:r w:rsidRPr="007A5DD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48A8818" w14:textId="77777777" w:rsidR="00F612AB" w:rsidRPr="007A5DD2" w:rsidRDefault="007A5DD2">
            <w:pPr>
              <w:rPr>
                <w:sz w:val="12"/>
              </w:rPr>
            </w:pPr>
            <w:r w:rsidRPr="007A5DD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193C2E1" w14:textId="77777777" w:rsidR="00000000" w:rsidRPr="007A5DD2" w:rsidRDefault="007A5DD2">
            <w:pPr>
              <w:rPr>
                <w:sz w:val="12"/>
              </w:rPr>
            </w:pPr>
          </w:p>
        </w:tc>
      </w:tr>
      <w:tr w:rsidR="00F612AB" w:rsidRPr="007A5DD2" w14:paraId="47855F8D" w14:textId="77777777" w:rsidTr="007A5DD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80D04B4" w14:textId="77777777" w:rsidR="00F612AB" w:rsidRPr="007A5DD2" w:rsidRDefault="007A5DD2">
            <w:pPr>
              <w:rPr>
                <w:sz w:val="12"/>
              </w:rPr>
            </w:pPr>
            <w:r w:rsidRPr="007A5DD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67A3851" w14:textId="77777777" w:rsidR="00000000" w:rsidRPr="007A5DD2" w:rsidRDefault="007A5DD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9CF6DD7" w14:textId="77777777" w:rsidR="00F612AB" w:rsidRPr="007A5DD2" w:rsidRDefault="007A5DD2">
            <w:pPr>
              <w:rPr>
                <w:sz w:val="12"/>
              </w:rPr>
            </w:pPr>
            <w:r w:rsidRPr="007A5DD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5B5B8F5" w14:textId="77777777" w:rsidR="00000000" w:rsidRPr="007A5DD2" w:rsidRDefault="007A5DD2">
            <w:pPr>
              <w:rPr>
                <w:sz w:val="12"/>
              </w:rPr>
            </w:pPr>
          </w:p>
        </w:tc>
      </w:tr>
      <w:tr w:rsidR="00F612AB" w:rsidRPr="007A5DD2" w14:paraId="16245395" w14:textId="77777777" w:rsidTr="007A5DD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2AF882D" w14:textId="77777777" w:rsidR="00F612AB" w:rsidRPr="007A5DD2" w:rsidRDefault="007A5DD2">
            <w:pPr>
              <w:rPr>
                <w:sz w:val="12"/>
              </w:rPr>
            </w:pPr>
            <w:r w:rsidRPr="007A5DD2">
              <w:rPr>
                <w:sz w:val="12"/>
              </w:rPr>
              <w:t xml:space="preserve">Business </w:t>
            </w:r>
            <w:r w:rsidRPr="007A5DD2">
              <w:rPr>
                <w:sz w:val="12"/>
              </w:rPr>
              <w:t>Role(s):</w:t>
            </w:r>
          </w:p>
        </w:tc>
        <w:tc>
          <w:tcPr>
            <w:tcW w:w="0" w:type="auto"/>
            <w:tcBorders>
              <w:bottom w:val="single" w:sz="2" w:space="0" w:color="000000"/>
              <w:right w:val="single" w:sz="2" w:space="0" w:color="000000"/>
            </w:tcBorders>
            <w:tcMar>
              <w:top w:w="29" w:type="dxa"/>
              <w:left w:w="29" w:type="dxa"/>
              <w:bottom w:w="29" w:type="dxa"/>
              <w:right w:w="29" w:type="dxa"/>
            </w:tcMar>
          </w:tcPr>
          <w:p w14:paraId="03080C08" w14:textId="77777777" w:rsidR="00000000" w:rsidRPr="007A5DD2" w:rsidRDefault="007A5DD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6C22EAC" w14:textId="77777777" w:rsidR="00F612AB" w:rsidRPr="007A5DD2" w:rsidRDefault="007A5DD2">
            <w:pPr>
              <w:rPr>
                <w:sz w:val="12"/>
              </w:rPr>
            </w:pPr>
            <w:r w:rsidRPr="007A5DD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42857D4A" w14:textId="77777777" w:rsidR="00F612AB" w:rsidRPr="007A5DD2" w:rsidRDefault="007A5DD2">
            <w:pPr>
              <w:rPr>
                <w:sz w:val="12"/>
              </w:rPr>
            </w:pPr>
            <w:r w:rsidRPr="007A5DD2">
              <w:rPr>
                <w:rStyle w:val="SAPUserEntry"/>
                <w:sz w:val="12"/>
              </w:rPr>
              <w:t>&lt;State the Service Provider, Customer or Joint Service Provider and Customer&gt;</w:t>
            </w:r>
          </w:p>
        </w:tc>
      </w:tr>
    </w:tbl>
    <w:p w14:paraId="0AA72A7D" w14:textId="77777777" w:rsidR="00F612AB" w:rsidRDefault="007A5DD2">
      <w:pPr>
        <w:pStyle w:val="SAPKeyblockTitle"/>
      </w:pPr>
      <w:r>
        <w:lastRenderedPageBreak/>
        <w:t>Purpose</w:t>
      </w:r>
    </w:p>
    <w:p w14:paraId="24F8C254" w14:textId="77777777" w:rsidR="007A5DD2" w:rsidRDefault="007A5DD2">
      <w:r>
        <w:t>This process step shows you how to generate either one of the following intercompany billing requests, which happens via scheduling of an appl</w:t>
      </w:r>
      <w:r>
        <w:t>ication job.</w:t>
      </w:r>
    </w:p>
    <w:p w14:paraId="24FDB03E" w14:textId="77777777" w:rsidR="007A5DD2" w:rsidRDefault="007A5DD2">
      <w:pPr>
        <w:pStyle w:val="listpara1"/>
        <w:numPr>
          <w:ilvl w:val="0"/>
          <w:numId w:val="10"/>
        </w:numPr>
      </w:pPr>
      <w:r>
        <w:t>Debit memo request - generated when the feature toggle is off. This request is for intercompany billing for time recordings and expenses that are used by intercompany services.</w:t>
      </w:r>
    </w:p>
    <w:p w14:paraId="7ABD8EA5" w14:textId="64FADB7D" w:rsidR="00F612AB" w:rsidRDefault="007A5DD2">
      <w:pPr>
        <w:pStyle w:val="listpara1"/>
      </w:pPr>
      <w:r>
        <w:t xml:space="preserve">See </w:t>
      </w:r>
      <w:hyperlink r:id="rId16" w:history="1">
        <w:r>
          <w:t>Generate Debit Memo Request</w:t>
        </w:r>
      </w:hyperlink>
      <w:r>
        <w:t>.</w:t>
      </w:r>
    </w:p>
    <w:p w14:paraId="5F19226D" w14:textId="09AE21C4" w:rsidR="007A5DD2" w:rsidRDefault="007A5DD2">
      <w:pPr>
        <w:pStyle w:val="listpara1"/>
        <w:numPr>
          <w:ilvl w:val="0"/>
          <w:numId w:val="3"/>
        </w:numPr>
      </w:pPr>
      <w:r>
        <w:t xml:space="preserve">Billing document request - generated when the feature toggle is on. To run the new intercompany billing solution, activate the feature </w:t>
      </w:r>
      <w:r>
        <w:rPr>
          <w:rStyle w:val="italic"/>
        </w:rPr>
        <w:t>FTGL_500717 - New Resource Related Intercompany Bill</w:t>
      </w:r>
      <w:r>
        <w:rPr>
          <w:rStyle w:val="italic"/>
        </w:rPr>
        <w:t>ing</w:t>
      </w:r>
      <w:r>
        <w:t xml:space="preserve"> via the configuration activity (106573). For more information on how to activate the feature, refer to </w:t>
      </w:r>
      <w:hyperlink r:id="rId17" w:history="1">
        <w:r>
          <w:rPr>
            <w:rStyle w:val="underline"/>
          </w:rPr>
          <w:t>Act</w:t>
        </w:r>
        <w:r>
          <w:rPr>
            <w:rStyle w:val="underline"/>
          </w:rPr>
          <w:t>ivate Features</w:t>
        </w:r>
      </w:hyperlink>
      <w:r>
        <w:t>.</w:t>
      </w:r>
    </w:p>
    <w:p w14:paraId="6D753CC3" w14:textId="01A8BB6F" w:rsidR="00F612AB" w:rsidRDefault="007A5DD2">
      <w:pPr>
        <w:pStyle w:val="listpara1"/>
      </w:pPr>
      <w:r>
        <w:t xml:space="preserve">See </w:t>
      </w:r>
      <w:hyperlink r:id="rId18" w:history="1">
        <w:r>
          <w:t>Generate Billing Document Request</w:t>
        </w:r>
      </w:hyperlink>
      <w:r>
        <w:t>.</w:t>
      </w:r>
    </w:p>
    <w:p w14:paraId="45A903FE" w14:textId="77777777" w:rsidR="00F612AB" w:rsidRDefault="007A5DD2">
      <w:pPr>
        <w:pStyle w:val="SAPKeyblockTitle"/>
      </w:pPr>
      <w:r>
        <w:t>Procedure</w:t>
      </w:r>
    </w:p>
    <w:p w14:paraId="000B0A8F" w14:textId="77777777" w:rsidR="00F612AB" w:rsidRDefault="007A5DD2">
      <w:r>
        <w:t>Generate Debit Memo Request</w:t>
      </w:r>
    </w:p>
    <w:p w14:paraId="42A0B6E9" w14:textId="77777777" w:rsidR="00F612AB" w:rsidRDefault="00F612AB"/>
    <w:tbl>
      <w:tblPr>
        <w:tblStyle w:val="SAPStandardTable"/>
        <w:tblW w:w="5000" w:type="pct"/>
        <w:tblInd w:w="3" w:type="dxa"/>
        <w:tblLook w:val="0620" w:firstRow="1" w:lastRow="0" w:firstColumn="0" w:lastColumn="0" w:noHBand="1" w:noVBand="1"/>
      </w:tblPr>
      <w:tblGrid>
        <w:gridCol w:w="627"/>
        <w:gridCol w:w="2116"/>
        <w:gridCol w:w="5816"/>
        <w:gridCol w:w="4723"/>
        <w:gridCol w:w="1022"/>
      </w:tblGrid>
      <w:tr w:rsidR="00F612AB" w:rsidRPr="007A5DD2" w14:paraId="1BBF7141" w14:textId="77777777" w:rsidTr="007A5DD2">
        <w:trPr>
          <w:cnfStyle w:val="100000000000" w:firstRow="1" w:lastRow="0" w:firstColumn="0" w:lastColumn="0" w:oddVBand="0" w:evenVBand="0" w:oddHBand="0" w:evenHBand="0" w:firstRowFirstColumn="0" w:firstRowLastColumn="0" w:lastRowFirstColumn="0" w:lastRowLastColumn="0"/>
        </w:trPr>
        <w:tc>
          <w:tcPr>
            <w:tcW w:w="0" w:type="auto"/>
          </w:tcPr>
          <w:p w14:paraId="2A95F3DF" w14:textId="77777777" w:rsidR="00F612AB" w:rsidRPr="007A5DD2" w:rsidRDefault="007A5DD2">
            <w:pPr>
              <w:pStyle w:val="SAPTableHeader"/>
              <w:rPr>
                <w:sz w:val="16"/>
              </w:rPr>
            </w:pPr>
            <w:r w:rsidRPr="007A5DD2">
              <w:rPr>
                <w:sz w:val="16"/>
              </w:rPr>
              <w:t>Test Step #</w:t>
            </w:r>
          </w:p>
        </w:tc>
        <w:tc>
          <w:tcPr>
            <w:tcW w:w="0" w:type="auto"/>
          </w:tcPr>
          <w:p w14:paraId="55B9705A" w14:textId="77777777" w:rsidR="00F612AB" w:rsidRPr="007A5DD2" w:rsidRDefault="007A5DD2">
            <w:pPr>
              <w:pStyle w:val="SAPTableHeader"/>
              <w:rPr>
                <w:sz w:val="16"/>
              </w:rPr>
            </w:pPr>
            <w:r w:rsidRPr="007A5DD2">
              <w:rPr>
                <w:sz w:val="16"/>
              </w:rPr>
              <w:t>Test Step Name</w:t>
            </w:r>
          </w:p>
        </w:tc>
        <w:tc>
          <w:tcPr>
            <w:tcW w:w="0" w:type="auto"/>
          </w:tcPr>
          <w:p w14:paraId="46180B54" w14:textId="77777777" w:rsidR="00F612AB" w:rsidRPr="007A5DD2" w:rsidRDefault="007A5DD2">
            <w:pPr>
              <w:pStyle w:val="SAPTableHeader"/>
              <w:rPr>
                <w:sz w:val="16"/>
              </w:rPr>
            </w:pPr>
            <w:r w:rsidRPr="007A5DD2">
              <w:rPr>
                <w:sz w:val="16"/>
              </w:rPr>
              <w:t>Instruction</w:t>
            </w:r>
          </w:p>
        </w:tc>
        <w:tc>
          <w:tcPr>
            <w:tcW w:w="0" w:type="auto"/>
          </w:tcPr>
          <w:p w14:paraId="23777F2B" w14:textId="77777777" w:rsidR="00F612AB" w:rsidRPr="007A5DD2" w:rsidRDefault="007A5DD2">
            <w:pPr>
              <w:pStyle w:val="SAPTableHeader"/>
              <w:rPr>
                <w:sz w:val="16"/>
              </w:rPr>
            </w:pPr>
            <w:r w:rsidRPr="007A5DD2">
              <w:rPr>
                <w:sz w:val="16"/>
              </w:rPr>
              <w:t>Expected Result</w:t>
            </w:r>
          </w:p>
        </w:tc>
        <w:tc>
          <w:tcPr>
            <w:tcW w:w="0" w:type="auto"/>
          </w:tcPr>
          <w:p w14:paraId="3A564C71" w14:textId="77777777" w:rsidR="00F612AB" w:rsidRPr="007A5DD2" w:rsidRDefault="007A5DD2">
            <w:pPr>
              <w:pStyle w:val="SAPTableHeader"/>
              <w:rPr>
                <w:sz w:val="16"/>
              </w:rPr>
            </w:pPr>
            <w:r w:rsidRPr="007A5DD2">
              <w:rPr>
                <w:sz w:val="16"/>
              </w:rPr>
              <w:t>Pass / Fail / Comment</w:t>
            </w:r>
          </w:p>
        </w:tc>
      </w:tr>
      <w:tr w:rsidR="00F612AB" w:rsidRPr="007A5DD2" w14:paraId="5250FC12" w14:textId="77777777" w:rsidTr="007A5DD2">
        <w:tc>
          <w:tcPr>
            <w:tcW w:w="0" w:type="auto"/>
          </w:tcPr>
          <w:p w14:paraId="1A689B2A" w14:textId="77777777" w:rsidR="00F612AB" w:rsidRPr="007A5DD2" w:rsidRDefault="007A5DD2">
            <w:pPr>
              <w:rPr>
                <w:sz w:val="16"/>
              </w:rPr>
            </w:pPr>
            <w:r w:rsidRPr="007A5DD2">
              <w:rPr>
                <w:sz w:val="16"/>
              </w:rPr>
              <w:t>1</w:t>
            </w:r>
          </w:p>
        </w:tc>
        <w:tc>
          <w:tcPr>
            <w:tcW w:w="0" w:type="auto"/>
          </w:tcPr>
          <w:p w14:paraId="3A1557D9" w14:textId="77777777" w:rsidR="00F612AB" w:rsidRPr="007A5DD2" w:rsidRDefault="007A5DD2">
            <w:pPr>
              <w:rPr>
                <w:sz w:val="16"/>
              </w:rPr>
            </w:pPr>
            <w:r w:rsidRPr="007A5DD2">
              <w:rPr>
                <w:rStyle w:val="SAPEmphasis"/>
                <w:sz w:val="16"/>
              </w:rPr>
              <w:t>Check the Feature Toggle Status</w:t>
            </w:r>
          </w:p>
        </w:tc>
        <w:tc>
          <w:tcPr>
            <w:tcW w:w="0" w:type="auto"/>
          </w:tcPr>
          <w:p w14:paraId="5FD80582" w14:textId="77777777" w:rsidR="00F612AB" w:rsidRPr="007A5DD2" w:rsidRDefault="007A5DD2">
            <w:pPr>
              <w:rPr>
                <w:sz w:val="16"/>
              </w:rPr>
            </w:pPr>
            <w:r w:rsidRPr="007A5DD2">
              <w:rPr>
                <w:sz w:val="16"/>
              </w:rPr>
              <w:t>Check if the feature toggle status is off.</w:t>
            </w:r>
          </w:p>
        </w:tc>
        <w:tc>
          <w:tcPr>
            <w:tcW w:w="0" w:type="auto"/>
          </w:tcPr>
          <w:p w14:paraId="7D5838B8" w14:textId="77777777" w:rsidR="00F612AB" w:rsidRPr="007A5DD2" w:rsidRDefault="007A5DD2">
            <w:pPr>
              <w:rPr>
                <w:sz w:val="16"/>
              </w:rPr>
            </w:pPr>
            <w:r w:rsidRPr="007A5DD2">
              <w:rPr>
                <w:sz w:val="16"/>
              </w:rPr>
              <w:t xml:space="preserve">The feature toggle </w:t>
            </w:r>
            <w:r w:rsidRPr="007A5DD2">
              <w:rPr>
                <w:sz w:val="16"/>
              </w:rPr>
              <w:t>status is off</w:t>
            </w:r>
          </w:p>
        </w:tc>
        <w:tc>
          <w:tcPr>
            <w:tcW w:w="0" w:type="auto"/>
          </w:tcPr>
          <w:p w14:paraId="3C84EBA5" w14:textId="77777777" w:rsidR="00F612AB" w:rsidRPr="007A5DD2" w:rsidRDefault="00F612AB">
            <w:pPr>
              <w:rPr>
                <w:sz w:val="16"/>
              </w:rPr>
            </w:pPr>
          </w:p>
        </w:tc>
      </w:tr>
      <w:tr w:rsidR="00F612AB" w:rsidRPr="007A5DD2" w14:paraId="1AF250EF" w14:textId="77777777" w:rsidTr="007A5DD2">
        <w:tc>
          <w:tcPr>
            <w:tcW w:w="0" w:type="auto"/>
          </w:tcPr>
          <w:p w14:paraId="07E3244C" w14:textId="77777777" w:rsidR="00F612AB" w:rsidRPr="007A5DD2" w:rsidRDefault="007A5DD2">
            <w:pPr>
              <w:rPr>
                <w:sz w:val="16"/>
              </w:rPr>
            </w:pPr>
            <w:r w:rsidRPr="007A5DD2">
              <w:rPr>
                <w:sz w:val="16"/>
              </w:rPr>
              <w:t>2</w:t>
            </w:r>
          </w:p>
        </w:tc>
        <w:tc>
          <w:tcPr>
            <w:tcW w:w="0" w:type="auto"/>
          </w:tcPr>
          <w:p w14:paraId="2FF41E59" w14:textId="77777777" w:rsidR="00F612AB" w:rsidRPr="007A5DD2" w:rsidRDefault="007A5DD2">
            <w:pPr>
              <w:rPr>
                <w:sz w:val="16"/>
              </w:rPr>
            </w:pPr>
            <w:r w:rsidRPr="007A5DD2">
              <w:rPr>
                <w:rStyle w:val="SAPEmphasis"/>
                <w:sz w:val="16"/>
              </w:rPr>
              <w:t>Log On</w:t>
            </w:r>
          </w:p>
        </w:tc>
        <w:tc>
          <w:tcPr>
            <w:tcW w:w="0" w:type="auto"/>
          </w:tcPr>
          <w:p w14:paraId="433D12A6" w14:textId="77777777" w:rsidR="00F612AB" w:rsidRPr="007A5DD2" w:rsidRDefault="007A5DD2">
            <w:pPr>
              <w:rPr>
                <w:sz w:val="16"/>
              </w:rPr>
            </w:pPr>
            <w:r w:rsidRPr="007A5DD2">
              <w:rPr>
                <w:sz w:val="16"/>
              </w:rPr>
              <w:t>Log on to the SAP Fiori launchpad as an Internal Sales Representative - Professional Services.</w:t>
            </w:r>
          </w:p>
        </w:tc>
        <w:tc>
          <w:tcPr>
            <w:tcW w:w="0" w:type="auto"/>
          </w:tcPr>
          <w:p w14:paraId="19014DBD" w14:textId="77777777" w:rsidR="00F612AB" w:rsidRPr="007A5DD2" w:rsidRDefault="007A5DD2">
            <w:pPr>
              <w:rPr>
                <w:sz w:val="16"/>
              </w:rPr>
            </w:pPr>
            <w:r w:rsidRPr="007A5DD2">
              <w:rPr>
                <w:sz w:val="16"/>
              </w:rPr>
              <w:t>The SAP Fiori launchpad displays.</w:t>
            </w:r>
          </w:p>
        </w:tc>
        <w:tc>
          <w:tcPr>
            <w:tcW w:w="0" w:type="auto"/>
          </w:tcPr>
          <w:p w14:paraId="6210008F" w14:textId="77777777" w:rsidR="00F612AB" w:rsidRPr="007A5DD2" w:rsidRDefault="00F612AB">
            <w:pPr>
              <w:rPr>
                <w:sz w:val="16"/>
              </w:rPr>
            </w:pPr>
          </w:p>
        </w:tc>
      </w:tr>
      <w:tr w:rsidR="00F612AB" w:rsidRPr="007A5DD2" w14:paraId="70329198" w14:textId="77777777" w:rsidTr="007A5DD2">
        <w:tc>
          <w:tcPr>
            <w:tcW w:w="0" w:type="auto"/>
          </w:tcPr>
          <w:p w14:paraId="5D179247" w14:textId="77777777" w:rsidR="00F612AB" w:rsidRPr="007A5DD2" w:rsidRDefault="007A5DD2">
            <w:pPr>
              <w:rPr>
                <w:sz w:val="16"/>
              </w:rPr>
            </w:pPr>
            <w:r w:rsidRPr="007A5DD2">
              <w:rPr>
                <w:sz w:val="16"/>
              </w:rPr>
              <w:t>3</w:t>
            </w:r>
          </w:p>
        </w:tc>
        <w:tc>
          <w:tcPr>
            <w:tcW w:w="0" w:type="auto"/>
          </w:tcPr>
          <w:p w14:paraId="6C538322" w14:textId="77777777" w:rsidR="00F612AB" w:rsidRPr="007A5DD2" w:rsidRDefault="007A5DD2">
            <w:pPr>
              <w:rPr>
                <w:sz w:val="16"/>
              </w:rPr>
            </w:pPr>
            <w:r w:rsidRPr="007A5DD2">
              <w:rPr>
                <w:rStyle w:val="SAPEmphasis"/>
                <w:sz w:val="16"/>
              </w:rPr>
              <w:t>Access the App</w:t>
            </w:r>
          </w:p>
        </w:tc>
        <w:tc>
          <w:tcPr>
            <w:tcW w:w="0" w:type="auto"/>
          </w:tcPr>
          <w:p w14:paraId="5ADAAB48" w14:textId="77777777" w:rsidR="00F612AB" w:rsidRPr="007A5DD2" w:rsidRDefault="007A5DD2">
            <w:pPr>
              <w:rPr>
                <w:sz w:val="16"/>
              </w:rPr>
            </w:pPr>
            <w:r w:rsidRPr="007A5DD2">
              <w:rPr>
                <w:sz w:val="16"/>
              </w:rPr>
              <w:t xml:space="preserve">Open </w:t>
            </w:r>
            <w:r w:rsidRPr="007A5DD2">
              <w:rPr>
                <w:rStyle w:val="SAPScreenElement"/>
                <w:sz w:val="16"/>
              </w:rPr>
              <w:t>Generate Intercompany Billing Request</w:t>
            </w:r>
            <w:r w:rsidRPr="007A5DD2">
              <w:rPr>
                <w:sz w:val="16"/>
              </w:rPr>
              <w:t xml:space="preserve"> </w:t>
            </w:r>
            <w:r w:rsidRPr="007A5DD2">
              <w:rPr>
                <w:rStyle w:val="SAPMonospace"/>
                <w:sz w:val="16"/>
              </w:rPr>
              <w:t>(F1829)</w:t>
            </w:r>
            <w:r w:rsidRPr="007A5DD2">
              <w:rPr>
                <w:sz w:val="16"/>
              </w:rPr>
              <w:t>.</w:t>
            </w:r>
          </w:p>
        </w:tc>
        <w:tc>
          <w:tcPr>
            <w:tcW w:w="0" w:type="auto"/>
          </w:tcPr>
          <w:p w14:paraId="11E9D3C8" w14:textId="77777777" w:rsidR="00F612AB" w:rsidRPr="007A5DD2" w:rsidRDefault="007A5DD2">
            <w:pPr>
              <w:rPr>
                <w:sz w:val="16"/>
              </w:rPr>
            </w:pPr>
            <w:r w:rsidRPr="007A5DD2">
              <w:rPr>
                <w:sz w:val="16"/>
              </w:rPr>
              <w:t xml:space="preserve">The </w:t>
            </w:r>
            <w:r w:rsidRPr="007A5DD2">
              <w:rPr>
                <w:rStyle w:val="SAPScreenElement"/>
                <w:sz w:val="16"/>
              </w:rPr>
              <w:t>Application Jobs</w:t>
            </w:r>
            <w:r w:rsidRPr="007A5DD2">
              <w:rPr>
                <w:sz w:val="16"/>
              </w:rPr>
              <w:t xml:space="preserve"> screen displays.</w:t>
            </w:r>
          </w:p>
        </w:tc>
        <w:tc>
          <w:tcPr>
            <w:tcW w:w="0" w:type="auto"/>
          </w:tcPr>
          <w:p w14:paraId="526E6557" w14:textId="77777777" w:rsidR="00F612AB" w:rsidRPr="007A5DD2" w:rsidRDefault="00F612AB">
            <w:pPr>
              <w:rPr>
                <w:sz w:val="16"/>
              </w:rPr>
            </w:pPr>
          </w:p>
        </w:tc>
      </w:tr>
      <w:tr w:rsidR="00F612AB" w:rsidRPr="007A5DD2" w14:paraId="6B85A182" w14:textId="77777777" w:rsidTr="007A5DD2">
        <w:tc>
          <w:tcPr>
            <w:tcW w:w="0" w:type="auto"/>
          </w:tcPr>
          <w:p w14:paraId="5F087000" w14:textId="77777777" w:rsidR="00F612AB" w:rsidRPr="007A5DD2" w:rsidRDefault="007A5DD2">
            <w:pPr>
              <w:rPr>
                <w:sz w:val="16"/>
              </w:rPr>
            </w:pPr>
            <w:r w:rsidRPr="007A5DD2">
              <w:rPr>
                <w:sz w:val="16"/>
              </w:rPr>
              <w:t>4</w:t>
            </w:r>
          </w:p>
        </w:tc>
        <w:tc>
          <w:tcPr>
            <w:tcW w:w="0" w:type="auto"/>
          </w:tcPr>
          <w:p w14:paraId="61BD8C89" w14:textId="77777777" w:rsidR="00F612AB" w:rsidRPr="007A5DD2" w:rsidRDefault="007A5DD2">
            <w:pPr>
              <w:rPr>
                <w:sz w:val="16"/>
              </w:rPr>
            </w:pPr>
            <w:r w:rsidRPr="007A5DD2">
              <w:rPr>
                <w:rStyle w:val="SAPEmphasis"/>
                <w:sz w:val="16"/>
              </w:rPr>
              <w:t>Schedule Job to Create Intercompany Billing Request</w:t>
            </w:r>
          </w:p>
        </w:tc>
        <w:tc>
          <w:tcPr>
            <w:tcW w:w="0" w:type="auto"/>
          </w:tcPr>
          <w:p w14:paraId="3FC54A1F" w14:textId="77777777" w:rsidR="00F612AB" w:rsidRPr="007A5DD2" w:rsidRDefault="007A5DD2">
            <w:pPr>
              <w:rPr>
                <w:sz w:val="16"/>
              </w:rPr>
            </w:pPr>
            <w:r w:rsidRPr="007A5DD2">
              <w:rPr>
                <w:sz w:val="16"/>
              </w:rPr>
              <w:t xml:space="preserve">Choose </w:t>
            </w:r>
            <w:r w:rsidRPr="007A5DD2">
              <w:rPr>
                <w:rStyle w:val="SAPScreenElement"/>
                <w:sz w:val="16"/>
              </w:rPr>
              <w:t>Create</w:t>
            </w:r>
            <w:r w:rsidRPr="007A5DD2">
              <w:rPr>
                <w:sz w:val="16"/>
              </w:rPr>
              <w:t>.</w:t>
            </w:r>
          </w:p>
        </w:tc>
        <w:tc>
          <w:tcPr>
            <w:tcW w:w="0" w:type="auto"/>
          </w:tcPr>
          <w:p w14:paraId="0EB965C0" w14:textId="77777777" w:rsidR="00F612AB" w:rsidRPr="007A5DD2" w:rsidRDefault="007A5DD2">
            <w:pPr>
              <w:rPr>
                <w:sz w:val="16"/>
              </w:rPr>
            </w:pPr>
            <w:r w:rsidRPr="007A5DD2">
              <w:rPr>
                <w:sz w:val="16"/>
              </w:rPr>
              <w:t xml:space="preserve">The </w:t>
            </w:r>
            <w:r w:rsidRPr="007A5DD2">
              <w:rPr>
                <w:rStyle w:val="SAPScreenElement"/>
                <w:sz w:val="16"/>
              </w:rPr>
              <w:t>New Job</w:t>
            </w:r>
            <w:r w:rsidRPr="007A5DD2">
              <w:rPr>
                <w:sz w:val="16"/>
              </w:rPr>
              <w:t xml:space="preserve"> screen displays.</w:t>
            </w:r>
          </w:p>
        </w:tc>
        <w:tc>
          <w:tcPr>
            <w:tcW w:w="0" w:type="auto"/>
          </w:tcPr>
          <w:p w14:paraId="79812C19" w14:textId="77777777" w:rsidR="00F612AB" w:rsidRPr="007A5DD2" w:rsidRDefault="00F612AB">
            <w:pPr>
              <w:rPr>
                <w:sz w:val="16"/>
              </w:rPr>
            </w:pPr>
          </w:p>
        </w:tc>
      </w:tr>
      <w:tr w:rsidR="00F612AB" w:rsidRPr="007A5DD2" w14:paraId="0A69626F" w14:textId="77777777" w:rsidTr="007A5DD2">
        <w:tc>
          <w:tcPr>
            <w:tcW w:w="0" w:type="auto"/>
          </w:tcPr>
          <w:p w14:paraId="0091DDC2" w14:textId="77777777" w:rsidR="00F612AB" w:rsidRPr="007A5DD2" w:rsidRDefault="007A5DD2">
            <w:pPr>
              <w:rPr>
                <w:sz w:val="16"/>
              </w:rPr>
            </w:pPr>
            <w:r w:rsidRPr="007A5DD2">
              <w:rPr>
                <w:sz w:val="16"/>
              </w:rPr>
              <w:t>5</w:t>
            </w:r>
          </w:p>
        </w:tc>
        <w:tc>
          <w:tcPr>
            <w:tcW w:w="0" w:type="auto"/>
          </w:tcPr>
          <w:p w14:paraId="76F513BF" w14:textId="77777777" w:rsidR="00F612AB" w:rsidRPr="007A5DD2" w:rsidRDefault="007A5DD2">
            <w:pPr>
              <w:rPr>
                <w:sz w:val="16"/>
              </w:rPr>
            </w:pPr>
            <w:r w:rsidRPr="007A5DD2">
              <w:rPr>
                <w:rStyle w:val="SAPEmphasis"/>
                <w:sz w:val="16"/>
              </w:rPr>
              <w:t>Enter Schedule Job Details</w:t>
            </w:r>
          </w:p>
        </w:tc>
        <w:tc>
          <w:tcPr>
            <w:tcW w:w="0" w:type="auto"/>
          </w:tcPr>
          <w:p w14:paraId="60D21BFF" w14:textId="77777777" w:rsidR="007A5DD2" w:rsidRPr="007A5DD2" w:rsidRDefault="007A5DD2">
            <w:pPr>
              <w:rPr>
                <w:sz w:val="16"/>
              </w:rPr>
            </w:pPr>
            <w:r w:rsidRPr="007A5DD2">
              <w:rPr>
                <w:sz w:val="16"/>
              </w:rPr>
              <w:t>Make the following entries:</w:t>
            </w:r>
          </w:p>
          <w:p w14:paraId="348FDF6D" w14:textId="624A8B62" w:rsidR="00F612AB" w:rsidRPr="007A5DD2" w:rsidRDefault="007A5DD2">
            <w:pPr>
              <w:pStyle w:val="listpara1"/>
              <w:numPr>
                <w:ilvl w:val="0"/>
                <w:numId w:val="11"/>
              </w:numPr>
              <w:rPr>
                <w:sz w:val="16"/>
              </w:rPr>
            </w:pPr>
            <w:r w:rsidRPr="007A5DD2">
              <w:rPr>
                <w:rStyle w:val="SAPScreenElement"/>
                <w:sz w:val="16"/>
              </w:rPr>
              <w:t>Job Template</w:t>
            </w:r>
            <w:r w:rsidRPr="007A5DD2">
              <w:rPr>
                <w:sz w:val="16"/>
              </w:rPr>
              <w:t xml:space="preserve">: </w:t>
            </w:r>
            <w:r w:rsidRPr="007A5DD2">
              <w:rPr>
                <w:rStyle w:val="SAPUserEntry"/>
                <w:sz w:val="16"/>
              </w:rPr>
              <w:t xml:space="preserve">Resource-Related Billing </w:t>
            </w:r>
            <w:r w:rsidRPr="007A5DD2">
              <w:rPr>
                <w:rStyle w:val="SAPUserEntry"/>
                <w:sz w:val="16"/>
              </w:rPr>
              <w:t>Between Company Codes</w:t>
            </w:r>
          </w:p>
          <w:p w14:paraId="5A11900F" w14:textId="77777777" w:rsidR="007A5DD2" w:rsidRPr="007A5DD2" w:rsidRDefault="007A5DD2">
            <w:pPr>
              <w:pStyle w:val="listpara1"/>
              <w:numPr>
                <w:ilvl w:val="0"/>
                <w:numId w:val="3"/>
              </w:numPr>
              <w:rPr>
                <w:sz w:val="16"/>
              </w:rPr>
            </w:pPr>
            <w:r w:rsidRPr="007A5DD2">
              <w:rPr>
                <w:rStyle w:val="SAPScreenElement"/>
                <w:sz w:val="16"/>
              </w:rPr>
              <w:t>Job Name</w:t>
            </w:r>
            <w:r w:rsidRPr="007A5DD2">
              <w:rPr>
                <w:sz w:val="16"/>
              </w:rPr>
              <w:t xml:space="preserve">: </w:t>
            </w:r>
            <w:r w:rsidRPr="007A5DD2">
              <w:rPr>
                <w:rStyle w:val="SAPUserEntry"/>
                <w:sz w:val="16"/>
              </w:rPr>
              <w:t>Resource-Related Billing Between Company Codes</w:t>
            </w:r>
          </w:p>
          <w:p w14:paraId="5C9D56C8" w14:textId="7788E6F7" w:rsidR="00F612AB" w:rsidRPr="007A5DD2" w:rsidRDefault="007A5DD2">
            <w:pPr>
              <w:rPr>
                <w:sz w:val="16"/>
              </w:rPr>
            </w:pPr>
            <w:r w:rsidRPr="007A5DD2">
              <w:rPr>
                <w:sz w:val="16"/>
              </w:rPr>
              <w:t xml:space="preserve">Choose </w:t>
            </w:r>
            <w:r w:rsidRPr="007A5DD2">
              <w:rPr>
                <w:rStyle w:val="SAPScreenElement"/>
                <w:sz w:val="16"/>
              </w:rPr>
              <w:t>Step 2</w:t>
            </w:r>
            <w:r w:rsidRPr="007A5DD2">
              <w:rPr>
                <w:sz w:val="16"/>
              </w:rPr>
              <w:t>, and make the following entries:</w:t>
            </w:r>
          </w:p>
          <w:p w14:paraId="4DD3FD00" w14:textId="77777777" w:rsidR="007A5DD2" w:rsidRPr="007A5DD2" w:rsidRDefault="007A5DD2">
            <w:pPr>
              <w:pStyle w:val="listpara1"/>
              <w:numPr>
                <w:ilvl w:val="0"/>
                <w:numId w:val="12"/>
              </w:numPr>
              <w:rPr>
                <w:sz w:val="16"/>
              </w:rPr>
            </w:pPr>
            <w:r w:rsidRPr="007A5DD2">
              <w:rPr>
                <w:rStyle w:val="SAPScreenElement"/>
                <w:sz w:val="16"/>
              </w:rPr>
              <w:t>Start Immediately</w:t>
            </w:r>
            <w:r w:rsidRPr="007A5DD2">
              <w:rPr>
                <w:sz w:val="16"/>
              </w:rPr>
              <w:t xml:space="preserve">: </w:t>
            </w:r>
            <w:r w:rsidRPr="007A5DD2">
              <w:rPr>
                <w:rStyle w:val="SAPUserEntry"/>
                <w:sz w:val="16"/>
              </w:rPr>
              <w:t>X</w:t>
            </w:r>
          </w:p>
          <w:p w14:paraId="1284A667" w14:textId="6ED072E0" w:rsidR="00F612AB" w:rsidRPr="007A5DD2" w:rsidRDefault="007A5DD2">
            <w:pPr>
              <w:rPr>
                <w:sz w:val="16"/>
              </w:rPr>
            </w:pPr>
            <w:r w:rsidRPr="007A5DD2">
              <w:rPr>
                <w:sz w:val="16"/>
              </w:rPr>
              <w:t xml:space="preserve">Choose </w:t>
            </w:r>
            <w:r w:rsidRPr="007A5DD2">
              <w:rPr>
                <w:rStyle w:val="SAPScreenElement"/>
                <w:sz w:val="16"/>
              </w:rPr>
              <w:t>Step 3</w:t>
            </w:r>
            <w:r w:rsidRPr="007A5DD2">
              <w:rPr>
                <w:sz w:val="16"/>
              </w:rPr>
              <w:t>, and make the following entries:</w:t>
            </w:r>
          </w:p>
          <w:p w14:paraId="05F0862D" w14:textId="77777777" w:rsidR="00F612AB" w:rsidRPr="007A5DD2" w:rsidRDefault="007A5DD2">
            <w:pPr>
              <w:pStyle w:val="listpara1"/>
              <w:numPr>
                <w:ilvl w:val="0"/>
                <w:numId w:val="13"/>
              </w:numPr>
              <w:rPr>
                <w:sz w:val="16"/>
              </w:rPr>
            </w:pPr>
            <w:r w:rsidRPr="007A5DD2">
              <w:rPr>
                <w:rStyle w:val="SAPScreenElement"/>
                <w:sz w:val="16"/>
              </w:rPr>
              <w:t>Sales Document</w:t>
            </w:r>
            <w:r w:rsidRPr="007A5DD2">
              <w:rPr>
                <w:sz w:val="16"/>
              </w:rPr>
              <w:t xml:space="preserve">: </w:t>
            </w:r>
            <w:r w:rsidRPr="007A5DD2">
              <w:rPr>
                <w:rStyle w:val="SAPUserEntry"/>
                <w:sz w:val="16"/>
              </w:rPr>
              <w:t>&lt;Document number&gt;</w:t>
            </w:r>
          </w:p>
          <w:p w14:paraId="77582E22" w14:textId="77777777" w:rsidR="00F612AB" w:rsidRPr="007A5DD2" w:rsidRDefault="007A5DD2">
            <w:pPr>
              <w:pStyle w:val="listpara1"/>
              <w:numPr>
                <w:ilvl w:val="0"/>
                <w:numId w:val="3"/>
              </w:numPr>
              <w:rPr>
                <w:sz w:val="16"/>
              </w:rPr>
            </w:pPr>
            <w:r w:rsidRPr="007A5DD2">
              <w:rPr>
                <w:rStyle w:val="SAPScreenElement"/>
                <w:sz w:val="16"/>
              </w:rPr>
              <w:t xml:space="preserve">Current w/ </w:t>
            </w:r>
            <w:r w:rsidRPr="007A5DD2">
              <w:rPr>
                <w:rStyle w:val="SAPScreenElement"/>
                <w:sz w:val="16"/>
              </w:rPr>
              <w:t>Curr.Date</w:t>
            </w:r>
            <w:r w:rsidRPr="007A5DD2">
              <w:rPr>
                <w:sz w:val="16"/>
              </w:rPr>
              <w:t xml:space="preserve">: </w:t>
            </w:r>
            <w:r w:rsidRPr="007A5DD2">
              <w:rPr>
                <w:rStyle w:val="SAPUserEntry"/>
                <w:sz w:val="16"/>
              </w:rPr>
              <w:t>X</w:t>
            </w:r>
          </w:p>
          <w:p w14:paraId="38ACF3BE" w14:textId="77777777" w:rsidR="007A5DD2" w:rsidRPr="007A5DD2" w:rsidRDefault="007A5DD2">
            <w:pPr>
              <w:pStyle w:val="listpara1"/>
              <w:numPr>
                <w:ilvl w:val="0"/>
                <w:numId w:val="3"/>
              </w:numPr>
              <w:rPr>
                <w:sz w:val="16"/>
              </w:rPr>
            </w:pPr>
            <w:r w:rsidRPr="007A5DD2">
              <w:rPr>
                <w:rStyle w:val="SAPScreenElement"/>
                <w:sz w:val="16"/>
              </w:rPr>
              <w:t>Save sales document</w:t>
            </w:r>
            <w:r w:rsidRPr="007A5DD2">
              <w:rPr>
                <w:sz w:val="16"/>
              </w:rPr>
              <w:t xml:space="preserve">: </w:t>
            </w:r>
            <w:r w:rsidRPr="007A5DD2">
              <w:rPr>
                <w:rStyle w:val="SAPUserEntry"/>
                <w:sz w:val="16"/>
              </w:rPr>
              <w:t>X</w:t>
            </w:r>
          </w:p>
          <w:p w14:paraId="189E6953" w14:textId="589DCC21" w:rsidR="00F612AB" w:rsidRPr="007A5DD2" w:rsidRDefault="007A5DD2">
            <w:pPr>
              <w:rPr>
                <w:sz w:val="16"/>
              </w:rPr>
            </w:pPr>
            <w:r w:rsidRPr="007A5DD2">
              <w:rPr>
                <w:sz w:val="16"/>
              </w:rPr>
              <w:t xml:space="preserve">Choose </w:t>
            </w:r>
            <w:r w:rsidRPr="007A5DD2">
              <w:rPr>
                <w:rStyle w:val="SAPScreenElement"/>
                <w:sz w:val="16"/>
              </w:rPr>
              <w:t>Schedule</w:t>
            </w:r>
            <w:r w:rsidRPr="007A5DD2">
              <w:rPr>
                <w:sz w:val="16"/>
              </w:rPr>
              <w:t>.</w:t>
            </w:r>
          </w:p>
        </w:tc>
        <w:tc>
          <w:tcPr>
            <w:tcW w:w="0" w:type="auto"/>
          </w:tcPr>
          <w:tbl>
            <w:tblPr>
              <w:tblStyle w:val="SAPNote"/>
              <w:tblW w:w="4975" w:type="pct"/>
              <w:tblLook w:val="0480" w:firstRow="0" w:lastRow="0" w:firstColumn="1" w:lastColumn="0" w:noHBand="0" w:noVBand="1"/>
            </w:tblPr>
            <w:tblGrid>
              <w:gridCol w:w="4548"/>
            </w:tblGrid>
            <w:tr w:rsidR="00F612AB" w:rsidRPr="007A5DD2" w14:paraId="4D529AAD" w14:textId="77777777" w:rsidTr="007A5DD2">
              <w:tc>
                <w:tcPr>
                  <w:tcW w:w="0" w:type="auto"/>
                </w:tcPr>
                <w:p w14:paraId="103B4855" w14:textId="77777777" w:rsidR="00F612AB" w:rsidRPr="007A5DD2" w:rsidRDefault="007A5DD2">
                  <w:pPr>
                    <w:rPr>
                      <w:sz w:val="16"/>
                    </w:rPr>
                  </w:pPr>
                  <w:r w:rsidRPr="007A5DD2">
                    <w:rPr>
                      <w:rStyle w:val="SAPEmphasis"/>
                      <w:sz w:val="16"/>
                    </w:rPr>
                    <w:t xml:space="preserve">Note </w:t>
                  </w:r>
                  <w:r w:rsidRPr="007A5DD2">
                    <w:rPr>
                      <w:sz w:val="16"/>
                    </w:rPr>
                    <w:t xml:space="preserve">Click the icon of the </w:t>
                  </w:r>
                  <w:r w:rsidRPr="007A5DD2">
                    <w:rPr>
                      <w:rStyle w:val="SAPScreenElement"/>
                      <w:sz w:val="16"/>
                    </w:rPr>
                    <w:t>Log</w:t>
                  </w:r>
                  <w:r w:rsidRPr="007A5DD2">
                    <w:rPr>
                      <w:sz w:val="16"/>
                    </w:rPr>
                    <w:t xml:space="preserve"> column to the log detail. There you may find the DMR number in one line of the log content.</w:t>
                  </w:r>
                </w:p>
              </w:tc>
            </w:tr>
          </w:tbl>
          <w:p w14:paraId="7504C8B8" w14:textId="77777777" w:rsidR="00F612AB" w:rsidRPr="007A5DD2" w:rsidRDefault="00F612AB">
            <w:pPr>
              <w:rPr>
                <w:sz w:val="16"/>
              </w:rPr>
            </w:pPr>
          </w:p>
          <w:p w14:paraId="53952DEF" w14:textId="77777777" w:rsidR="00F612AB" w:rsidRPr="007A5DD2" w:rsidRDefault="007A5DD2">
            <w:pPr>
              <w:rPr>
                <w:sz w:val="16"/>
              </w:rPr>
            </w:pPr>
            <w:r w:rsidRPr="007A5DD2">
              <w:rPr>
                <w:sz w:val="16"/>
              </w:rPr>
              <w:t>The debit memo request is created.</w:t>
            </w:r>
          </w:p>
        </w:tc>
        <w:tc>
          <w:tcPr>
            <w:tcW w:w="0" w:type="auto"/>
          </w:tcPr>
          <w:p w14:paraId="1D1003AA" w14:textId="77777777" w:rsidR="00F612AB" w:rsidRPr="007A5DD2" w:rsidRDefault="00F612AB">
            <w:pPr>
              <w:rPr>
                <w:sz w:val="16"/>
              </w:rPr>
            </w:pPr>
          </w:p>
        </w:tc>
      </w:tr>
      <w:tr w:rsidR="00F612AB" w:rsidRPr="007A5DD2" w14:paraId="3C61F05A" w14:textId="77777777" w:rsidTr="007A5DD2">
        <w:tc>
          <w:tcPr>
            <w:tcW w:w="0" w:type="auto"/>
          </w:tcPr>
          <w:p w14:paraId="07F1EF5B" w14:textId="77777777" w:rsidR="00F612AB" w:rsidRPr="007A5DD2" w:rsidRDefault="007A5DD2">
            <w:pPr>
              <w:rPr>
                <w:sz w:val="16"/>
              </w:rPr>
            </w:pPr>
            <w:r w:rsidRPr="007A5DD2">
              <w:rPr>
                <w:sz w:val="16"/>
              </w:rPr>
              <w:lastRenderedPageBreak/>
              <w:t>6</w:t>
            </w:r>
          </w:p>
        </w:tc>
        <w:tc>
          <w:tcPr>
            <w:tcW w:w="0" w:type="auto"/>
          </w:tcPr>
          <w:p w14:paraId="67781DEB" w14:textId="77777777" w:rsidR="00F612AB" w:rsidRPr="007A5DD2" w:rsidRDefault="007A5DD2">
            <w:pPr>
              <w:rPr>
                <w:sz w:val="16"/>
              </w:rPr>
            </w:pPr>
            <w:r w:rsidRPr="007A5DD2">
              <w:rPr>
                <w:rStyle w:val="SAPEmphasis"/>
                <w:sz w:val="16"/>
              </w:rPr>
              <w:t>Access the App</w:t>
            </w:r>
          </w:p>
        </w:tc>
        <w:tc>
          <w:tcPr>
            <w:tcW w:w="0" w:type="auto"/>
          </w:tcPr>
          <w:p w14:paraId="0620B27E" w14:textId="77777777" w:rsidR="00F612AB" w:rsidRPr="007A5DD2" w:rsidRDefault="007A5DD2">
            <w:pPr>
              <w:rPr>
                <w:sz w:val="16"/>
              </w:rPr>
            </w:pPr>
            <w:r w:rsidRPr="007A5DD2">
              <w:rPr>
                <w:sz w:val="16"/>
              </w:rPr>
              <w:t xml:space="preserve">Open </w:t>
            </w:r>
            <w:r w:rsidRPr="007A5DD2">
              <w:rPr>
                <w:rStyle w:val="SAPScreenElement"/>
                <w:sz w:val="16"/>
              </w:rPr>
              <w:t xml:space="preserve">Manage Debit </w:t>
            </w:r>
            <w:r w:rsidRPr="007A5DD2">
              <w:rPr>
                <w:rStyle w:val="SAPScreenElement"/>
                <w:sz w:val="16"/>
              </w:rPr>
              <w:t>Memo Requests</w:t>
            </w:r>
            <w:r w:rsidRPr="007A5DD2">
              <w:rPr>
                <w:sz w:val="16"/>
              </w:rPr>
              <w:t xml:space="preserve"> </w:t>
            </w:r>
            <w:r w:rsidRPr="007A5DD2">
              <w:rPr>
                <w:rStyle w:val="SAPMonospace"/>
                <w:sz w:val="16"/>
              </w:rPr>
              <w:t>(F1988)</w:t>
            </w:r>
            <w:r w:rsidRPr="007A5DD2">
              <w:rPr>
                <w:sz w:val="16"/>
              </w:rPr>
              <w:t>.</w:t>
            </w:r>
          </w:p>
        </w:tc>
        <w:tc>
          <w:tcPr>
            <w:tcW w:w="0" w:type="auto"/>
          </w:tcPr>
          <w:p w14:paraId="2F6C3164" w14:textId="77777777" w:rsidR="00F612AB" w:rsidRPr="007A5DD2" w:rsidRDefault="007A5DD2">
            <w:pPr>
              <w:rPr>
                <w:sz w:val="16"/>
              </w:rPr>
            </w:pPr>
            <w:r w:rsidRPr="007A5DD2">
              <w:rPr>
                <w:sz w:val="16"/>
              </w:rPr>
              <w:t xml:space="preserve">The </w:t>
            </w:r>
            <w:r w:rsidRPr="007A5DD2">
              <w:rPr>
                <w:rStyle w:val="SAPScreenElement"/>
                <w:sz w:val="16"/>
              </w:rPr>
              <w:t>Manage Debit Memo Requests</w:t>
            </w:r>
            <w:r w:rsidRPr="007A5DD2">
              <w:rPr>
                <w:sz w:val="16"/>
              </w:rPr>
              <w:t xml:space="preserve"> screen displays.</w:t>
            </w:r>
          </w:p>
        </w:tc>
        <w:tc>
          <w:tcPr>
            <w:tcW w:w="0" w:type="auto"/>
          </w:tcPr>
          <w:p w14:paraId="64AF83D8" w14:textId="77777777" w:rsidR="00F612AB" w:rsidRPr="007A5DD2" w:rsidRDefault="00F612AB">
            <w:pPr>
              <w:rPr>
                <w:sz w:val="16"/>
              </w:rPr>
            </w:pPr>
          </w:p>
        </w:tc>
      </w:tr>
      <w:tr w:rsidR="00F612AB" w:rsidRPr="007A5DD2" w14:paraId="77A90BD5" w14:textId="77777777" w:rsidTr="007A5DD2">
        <w:tc>
          <w:tcPr>
            <w:tcW w:w="0" w:type="auto"/>
          </w:tcPr>
          <w:p w14:paraId="144E8257" w14:textId="77777777" w:rsidR="00F612AB" w:rsidRPr="007A5DD2" w:rsidRDefault="007A5DD2">
            <w:pPr>
              <w:rPr>
                <w:sz w:val="16"/>
              </w:rPr>
            </w:pPr>
            <w:r w:rsidRPr="007A5DD2">
              <w:rPr>
                <w:sz w:val="16"/>
              </w:rPr>
              <w:t>7</w:t>
            </w:r>
          </w:p>
        </w:tc>
        <w:tc>
          <w:tcPr>
            <w:tcW w:w="0" w:type="auto"/>
          </w:tcPr>
          <w:p w14:paraId="22EB0EB0" w14:textId="77777777" w:rsidR="00F612AB" w:rsidRPr="007A5DD2" w:rsidRDefault="007A5DD2">
            <w:pPr>
              <w:rPr>
                <w:sz w:val="16"/>
              </w:rPr>
            </w:pPr>
            <w:r w:rsidRPr="007A5DD2">
              <w:rPr>
                <w:rStyle w:val="SAPEmphasis"/>
                <w:sz w:val="16"/>
              </w:rPr>
              <w:t>Enter Document Number</w:t>
            </w:r>
          </w:p>
        </w:tc>
        <w:tc>
          <w:tcPr>
            <w:tcW w:w="0" w:type="auto"/>
          </w:tcPr>
          <w:p w14:paraId="15A5DAF2" w14:textId="77777777" w:rsidR="007A5DD2" w:rsidRPr="007A5DD2" w:rsidRDefault="007A5DD2">
            <w:pPr>
              <w:rPr>
                <w:sz w:val="16"/>
              </w:rPr>
            </w:pPr>
            <w:r w:rsidRPr="007A5DD2">
              <w:rPr>
                <w:sz w:val="16"/>
              </w:rPr>
              <w:t xml:space="preserve">Enter the document number of the debit memo request you have created before and choose </w:t>
            </w:r>
            <w:r w:rsidRPr="007A5DD2">
              <w:rPr>
                <w:rStyle w:val="SAPScreenElement"/>
                <w:sz w:val="16"/>
              </w:rPr>
              <w:t>Go</w:t>
            </w:r>
            <w:r w:rsidRPr="007A5DD2">
              <w:rPr>
                <w:sz w:val="16"/>
              </w:rPr>
              <w:t>.</w:t>
            </w:r>
          </w:p>
          <w:p w14:paraId="470226E2" w14:textId="5E0F8D20" w:rsidR="00F612AB" w:rsidRPr="007A5DD2" w:rsidRDefault="007A5DD2">
            <w:pPr>
              <w:pStyle w:val="listpara1"/>
              <w:numPr>
                <w:ilvl w:val="0"/>
                <w:numId w:val="14"/>
              </w:numPr>
              <w:rPr>
                <w:sz w:val="16"/>
              </w:rPr>
            </w:pPr>
            <w:r w:rsidRPr="007A5DD2">
              <w:rPr>
                <w:rStyle w:val="SAPScreenElement"/>
                <w:sz w:val="16"/>
              </w:rPr>
              <w:t>Debit Memo Request</w:t>
            </w:r>
            <w:r w:rsidRPr="007A5DD2">
              <w:rPr>
                <w:sz w:val="16"/>
              </w:rPr>
              <w:t xml:space="preserve">: </w:t>
            </w:r>
            <w:r w:rsidRPr="007A5DD2">
              <w:rPr>
                <w:rStyle w:val="SAPUserEntry"/>
                <w:sz w:val="16"/>
              </w:rPr>
              <w:t>&lt;Document number&gt;</w:t>
            </w:r>
          </w:p>
          <w:tbl>
            <w:tblPr>
              <w:tblStyle w:val="SAPNote"/>
              <w:tblW w:w="4975" w:type="pct"/>
              <w:tblLook w:val="0480" w:firstRow="0" w:lastRow="0" w:firstColumn="1" w:lastColumn="0" w:noHBand="0" w:noVBand="1"/>
            </w:tblPr>
            <w:tblGrid>
              <w:gridCol w:w="5636"/>
            </w:tblGrid>
            <w:tr w:rsidR="00F612AB" w:rsidRPr="007A5DD2" w14:paraId="197072FA" w14:textId="77777777" w:rsidTr="007A5DD2">
              <w:tc>
                <w:tcPr>
                  <w:tcW w:w="0" w:type="auto"/>
                </w:tcPr>
                <w:p w14:paraId="389A7B14" w14:textId="77777777" w:rsidR="00F612AB" w:rsidRPr="007A5DD2" w:rsidRDefault="007A5DD2">
                  <w:pPr>
                    <w:pStyle w:val="listpara1"/>
                    <w:rPr>
                      <w:sz w:val="16"/>
                    </w:rPr>
                  </w:pPr>
                  <w:r w:rsidRPr="007A5DD2">
                    <w:rPr>
                      <w:rStyle w:val="SAPEmphasis"/>
                      <w:sz w:val="16"/>
                    </w:rPr>
                    <w:t xml:space="preserve">Note </w:t>
                  </w:r>
                  <w:r w:rsidRPr="007A5DD2">
                    <w:rPr>
                      <w:sz w:val="16"/>
                    </w:rPr>
                    <w:t xml:space="preserve">The currency of the </w:t>
                  </w:r>
                  <w:r w:rsidRPr="007A5DD2">
                    <w:rPr>
                      <w:sz w:val="16"/>
                    </w:rPr>
                    <w:t>sending company will be used in the debit memo request. For example, if the sending company is US, the currency: USD.</w:t>
                  </w:r>
                </w:p>
              </w:tc>
            </w:tr>
          </w:tbl>
          <w:p w14:paraId="09F7A9F4" w14:textId="77777777" w:rsidR="00000000" w:rsidRPr="007A5DD2" w:rsidRDefault="007A5DD2">
            <w:pPr>
              <w:rPr>
                <w:sz w:val="16"/>
              </w:rPr>
            </w:pPr>
          </w:p>
        </w:tc>
        <w:tc>
          <w:tcPr>
            <w:tcW w:w="0" w:type="auto"/>
          </w:tcPr>
          <w:p w14:paraId="7D3FB3E7" w14:textId="77777777" w:rsidR="00F612AB" w:rsidRPr="007A5DD2" w:rsidRDefault="007A5DD2">
            <w:pPr>
              <w:rPr>
                <w:sz w:val="16"/>
              </w:rPr>
            </w:pPr>
            <w:r w:rsidRPr="007A5DD2">
              <w:rPr>
                <w:sz w:val="16"/>
              </w:rPr>
              <w:t>The debit memo request displays.</w:t>
            </w:r>
          </w:p>
        </w:tc>
        <w:tc>
          <w:tcPr>
            <w:tcW w:w="0" w:type="auto"/>
          </w:tcPr>
          <w:p w14:paraId="0FE5A2F3" w14:textId="77777777" w:rsidR="00F612AB" w:rsidRPr="007A5DD2" w:rsidRDefault="00F612AB">
            <w:pPr>
              <w:rPr>
                <w:sz w:val="16"/>
              </w:rPr>
            </w:pPr>
          </w:p>
        </w:tc>
      </w:tr>
    </w:tbl>
    <w:p w14:paraId="2B37D621" w14:textId="77777777" w:rsidR="00F612AB" w:rsidRDefault="00F612AB"/>
    <w:p w14:paraId="181E6B42" w14:textId="77777777" w:rsidR="00F612AB" w:rsidRDefault="007A5DD2">
      <w:r>
        <w:t>Generate Billing Document Request</w:t>
      </w:r>
    </w:p>
    <w:p w14:paraId="62059073" w14:textId="77777777" w:rsidR="00F612AB" w:rsidRDefault="00F612AB"/>
    <w:tbl>
      <w:tblPr>
        <w:tblStyle w:val="SAPStandardTable"/>
        <w:tblW w:w="5000" w:type="pct"/>
        <w:tblInd w:w="3" w:type="dxa"/>
        <w:tblLook w:val="0620" w:firstRow="1" w:lastRow="0" w:firstColumn="0" w:lastColumn="0" w:noHBand="1" w:noVBand="1"/>
      </w:tblPr>
      <w:tblGrid>
        <w:gridCol w:w="624"/>
        <w:gridCol w:w="2120"/>
        <w:gridCol w:w="5890"/>
        <w:gridCol w:w="4658"/>
        <w:gridCol w:w="1012"/>
      </w:tblGrid>
      <w:tr w:rsidR="00F612AB" w:rsidRPr="007A5DD2" w14:paraId="6C44B90F" w14:textId="77777777" w:rsidTr="007A5DD2">
        <w:trPr>
          <w:cnfStyle w:val="100000000000" w:firstRow="1" w:lastRow="0" w:firstColumn="0" w:lastColumn="0" w:oddVBand="0" w:evenVBand="0" w:oddHBand="0" w:evenHBand="0" w:firstRowFirstColumn="0" w:firstRowLastColumn="0" w:lastRowFirstColumn="0" w:lastRowLastColumn="0"/>
        </w:trPr>
        <w:tc>
          <w:tcPr>
            <w:tcW w:w="0" w:type="auto"/>
          </w:tcPr>
          <w:p w14:paraId="0A8384F1" w14:textId="77777777" w:rsidR="00F612AB" w:rsidRPr="007A5DD2" w:rsidRDefault="007A5DD2">
            <w:pPr>
              <w:pStyle w:val="SAPTableHeader"/>
              <w:rPr>
                <w:sz w:val="16"/>
              </w:rPr>
            </w:pPr>
            <w:r w:rsidRPr="007A5DD2">
              <w:rPr>
                <w:sz w:val="16"/>
              </w:rPr>
              <w:t>Test Step #</w:t>
            </w:r>
          </w:p>
        </w:tc>
        <w:tc>
          <w:tcPr>
            <w:tcW w:w="0" w:type="auto"/>
          </w:tcPr>
          <w:p w14:paraId="728FBA02" w14:textId="77777777" w:rsidR="00F612AB" w:rsidRPr="007A5DD2" w:rsidRDefault="007A5DD2">
            <w:pPr>
              <w:pStyle w:val="SAPTableHeader"/>
              <w:rPr>
                <w:sz w:val="16"/>
              </w:rPr>
            </w:pPr>
            <w:r w:rsidRPr="007A5DD2">
              <w:rPr>
                <w:sz w:val="16"/>
              </w:rPr>
              <w:t>Test Step Name</w:t>
            </w:r>
          </w:p>
        </w:tc>
        <w:tc>
          <w:tcPr>
            <w:tcW w:w="0" w:type="auto"/>
          </w:tcPr>
          <w:p w14:paraId="0EDFE23B" w14:textId="77777777" w:rsidR="00F612AB" w:rsidRPr="007A5DD2" w:rsidRDefault="007A5DD2">
            <w:pPr>
              <w:pStyle w:val="SAPTableHeader"/>
              <w:rPr>
                <w:sz w:val="16"/>
              </w:rPr>
            </w:pPr>
            <w:r w:rsidRPr="007A5DD2">
              <w:rPr>
                <w:sz w:val="16"/>
              </w:rPr>
              <w:t>Instruction</w:t>
            </w:r>
          </w:p>
        </w:tc>
        <w:tc>
          <w:tcPr>
            <w:tcW w:w="0" w:type="auto"/>
          </w:tcPr>
          <w:p w14:paraId="3DF69C85" w14:textId="77777777" w:rsidR="00F612AB" w:rsidRPr="007A5DD2" w:rsidRDefault="007A5DD2">
            <w:pPr>
              <w:pStyle w:val="SAPTableHeader"/>
              <w:rPr>
                <w:sz w:val="16"/>
              </w:rPr>
            </w:pPr>
            <w:r w:rsidRPr="007A5DD2">
              <w:rPr>
                <w:sz w:val="16"/>
              </w:rPr>
              <w:t>Expected Result</w:t>
            </w:r>
          </w:p>
        </w:tc>
        <w:tc>
          <w:tcPr>
            <w:tcW w:w="0" w:type="auto"/>
          </w:tcPr>
          <w:p w14:paraId="38DF5ECD" w14:textId="77777777" w:rsidR="00F612AB" w:rsidRPr="007A5DD2" w:rsidRDefault="007A5DD2">
            <w:pPr>
              <w:pStyle w:val="SAPTableHeader"/>
              <w:rPr>
                <w:sz w:val="16"/>
              </w:rPr>
            </w:pPr>
            <w:r w:rsidRPr="007A5DD2">
              <w:rPr>
                <w:sz w:val="16"/>
              </w:rPr>
              <w:t xml:space="preserve">Pass / </w:t>
            </w:r>
            <w:r w:rsidRPr="007A5DD2">
              <w:rPr>
                <w:sz w:val="16"/>
              </w:rPr>
              <w:t>Fail / Comment</w:t>
            </w:r>
          </w:p>
        </w:tc>
      </w:tr>
      <w:tr w:rsidR="00F612AB" w:rsidRPr="007A5DD2" w14:paraId="41393D41" w14:textId="77777777" w:rsidTr="007A5DD2">
        <w:tc>
          <w:tcPr>
            <w:tcW w:w="0" w:type="auto"/>
          </w:tcPr>
          <w:p w14:paraId="237C6571" w14:textId="77777777" w:rsidR="00F612AB" w:rsidRPr="007A5DD2" w:rsidRDefault="007A5DD2">
            <w:pPr>
              <w:rPr>
                <w:sz w:val="16"/>
              </w:rPr>
            </w:pPr>
            <w:r w:rsidRPr="007A5DD2">
              <w:rPr>
                <w:sz w:val="16"/>
              </w:rPr>
              <w:t>1</w:t>
            </w:r>
          </w:p>
        </w:tc>
        <w:tc>
          <w:tcPr>
            <w:tcW w:w="0" w:type="auto"/>
          </w:tcPr>
          <w:p w14:paraId="764C7697" w14:textId="77777777" w:rsidR="00F612AB" w:rsidRPr="007A5DD2" w:rsidRDefault="007A5DD2">
            <w:pPr>
              <w:rPr>
                <w:sz w:val="16"/>
              </w:rPr>
            </w:pPr>
            <w:r w:rsidRPr="007A5DD2">
              <w:rPr>
                <w:rStyle w:val="SAPEmphasis"/>
                <w:sz w:val="16"/>
              </w:rPr>
              <w:t>Check the Feature Toggle Status</w:t>
            </w:r>
          </w:p>
        </w:tc>
        <w:tc>
          <w:tcPr>
            <w:tcW w:w="0" w:type="auto"/>
          </w:tcPr>
          <w:p w14:paraId="6E6E7730" w14:textId="77777777" w:rsidR="00F612AB" w:rsidRPr="007A5DD2" w:rsidRDefault="007A5DD2">
            <w:pPr>
              <w:rPr>
                <w:sz w:val="16"/>
              </w:rPr>
            </w:pPr>
            <w:r w:rsidRPr="007A5DD2">
              <w:rPr>
                <w:sz w:val="16"/>
              </w:rPr>
              <w:t>Check if the feature toggle status is on.</w:t>
            </w:r>
          </w:p>
        </w:tc>
        <w:tc>
          <w:tcPr>
            <w:tcW w:w="0" w:type="auto"/>
          </w:tcPr>
          <w:p w14:paraId="1EDF61DA" w14:textId="77777777" w:rsidR="00F612AB" w:rsidRPr="007A5DD2" w:rsidRDefault="007A5DD2">
            <w:pPr>
              <w:rPr>
                <w:sz w:val="16"/>
              </w:rPr>
            </w:pPr>
            <w:r w:rsidRPr="007A5DD2">
              <w:rPr>
                <w:sz w:val="16"/>
              </w:rPr>
              <w:t>The feature toggle status is on.</w:t>
            </w:r>
          </w:p>
        </w:tc>
        <w:tc>
          <w:tcPr>
            <w:tcW w:w="0" w:type="auto"/>
          </w:tcPr>
          <w:p w14:paraId="7AB9B3F2" w14:textId="77777777" w:rsidR="00F612AB" w:rsidRPr="007A5DD2" w:rsidRDefault="00F612AB">
            <w:pPr>
              <w:rPr>
                <w:sz w:val="16"/>
              </w:rPr>
            </w:pPr>
          </w:p>
        </w:tc>
      </w:tr>
      <w:tr w:rsidR="00F612AB" w:rsidRPr="007A5DD2" w14:paraId="24D7677E" w14:textId="77777777" w:rsidTr="007A5DD2">
        <w:tc>
          <w:tcPr>
            <w:tcW w:w="0" w:type="auto"/>
          </w:tcPr>
          <w:p w14:paraId="4BEFC7A5" w14:textId="77777777" w:rsidR="00F612AB" w:rsidRPr="007A5DD2" w:rsidRDefault="007A5DD2">
            <w:pPr>
              <w:rPr>
                <w:sz w:val="16"/>
              </w:rPr>
            </w:pPr>
            <w:r w:rsidRPr="007A5DD2">
              <w:rPr>
                <w:sz w:val="16"/>
              </w:rPr>
              <w:t>2</w:t>
            </w:r>
          </w:p>
        </w:tc>
        <w:tc>
          <w:tcPr>
            <w:tcW w:w="0" w:type="auto"/>
          </w:tcPr>
          <w:p w14:paraId="48CAE766" w14:textId="77777777" w:rsidR="00F612AB" w:rsidRPr="007A5DD2" w:rsidRDefault="007A5DD2">
            <w:pPr>
              <w:rPr>
                <w:sz w:val="16"/>
              </w:rPr>
            </w:pPr>
            <w:r w:rsidRPr="007A5DD2">
              <w:rPr>
                <w:rStyle w:val="SAPEmphasis"/>
                <w:sz w:val="16"/>
              </w:rPr>
              <w:t>Maintain Billing Profile ICOBLG001</w:t>
            </w:r>
          </w:p>
        </w:tc>
        <w:tc>
          <w:tcPr>
            <w:tcW w:w="0" w:type="auto"/>
          </w:tcPr>
          <w:p w14:paraId="2B1C0175" w14:textId="77777777" w:rsidR="00F612AB" w:rsidRPr="007A5DD2" w:rsidRDefault="007A5DD2">
            <w:pPr>
              <w:rPr>
                <w:sz w:val="16"/>
              </w:rPr>
            </w:pPr>
            <w:r w:rsidRPr="007A5DD2">
              <w:rPr>
                <w:sz w:val="16"/>
              </w:rPr>
              <w:t xml:space="preserve">For detailed information on this step, refer to the section </w:t>
            </w:r>
            <w:r w:rsidRPr="007A5DD2">
              <w:rPr>
                <w:rStyle w:val="italic"/>
                <w:sz w:val="16"/>
              </w:rPr>
              <w:t xml:space="preserve">Maintain Project Billing </w:t>
            </w:r>
            <w:r w:rsidRPr="007A5DD2">
              <w:rPr>
                <w:rStyle w:val="italic"/>
                <w:sz w:val="16"/>
              </w:rPr>
              <w:t>Profile</w:t>
            </w:r>
            <w:r w:rsidRPr="007A5DD2">
              <w:rPr>
                <w:sz w:val="16"/>
              </w:rPr>
              <w:t xml:space="preserve"> in Project Billing - Project-Based Services (4E9).</w:t>
            </w:r>
          </w:p>
        </w:tc>
        <w:tc>
          <w:tcPr>
            <w:tcW w:w="0" w:type="auto"/>
          </w:tcPr>
          <w:p w14:paraId="6C70B154" w14:textId="77777777" w:rsidR="00F612AB" w:rsidRPr="007A5DD2" w:rsidRDefault="007A5DD2">
            <w:pPr>
              <w:rPr>
                <w:sz w:val="16"/>
              </w:rPr>
            </w:pPr>
            <w:r w:rsidRPr="007A5DD2">
              <w:rPr>
                <w:sz w:val="16"/>
              </w:rPr>
              <w:t>Billing profile ICOBLG001 is maintained.</w:t>
            </w:r>
          </w:p>
        </w:tc>
        <w:tc>
          <w:tcPr>
            <w:tcW w:w="0" w:type="auto"/>
          </w:tcPr>
          <w:p w14:paraId="3A4FDCD3" w14:textId="77777777" w:rsidR="00F612AB" w:rsidRPr="007A5DD2" w:rsidRDefault="00F612AB">
            <w:pPr>
              <w:rPr>
                <w:sz w:val="16"/>
              </w:rPr>
            </w:pPr>
          </w:p>
        </w:tc>
      </w:tr>
      <w:tr w:rsidR="00F612AB" w:rsidRPr="007A5DD2" w14:paraId="10C8F8D3" w14:textId="77777777" w:rsidTr="007A5DD2">
        <w:tc>
          <w:tcPr>
            <w:tcW w:w="0" w:type="auto"/>
          </w:tcPr>
          <w:p w14:paraId="76AA0245" w14:textId="77777777" w:rsidR="00F612AB" w:rsidRPr="007A5DD2" w:rsidRDefault="007A5DD2">
            <w:pPr>
              <w:rPr>
                <w:sz w:val="16"/>
              </w:rPr>
            </w:pPr>
            <w:r w:rsidRPr="007A5DD2">
              <w:rPr>
                <w:sz w:val="16"/>
              </w:rPr>
              <w:t>3</w:t>
            </w:r>
          </w:p>
        </w:tc>
        <w:tc>
          <w:tcPr>
            <w:tcW w:w="0" w:type="auto"/>
          </w:tcPr>
          <w:p w14:paraId="7326056D" w14:textId="77777777" w:rsidR="00F612AB" w:rsidRPr="007A5DD2" w:rsidRDefault="007A5DD2">
            <w:pPr>
              <w:rPr>
                <w:sz w:val="16"/>
              </w:rPr>
            </w:pPr>
            <w:r w:rsidRPr="007A5DD2">
              <w:rPr>
                <w:rStyle w:val="SAPEmphasis"/>
                <w:sz w:val="16"/>
              </w:rPr>
              <w:t>Log On</w:t>
            </w:r>
          </w:p>
        </w:tc>
        <w:tc>
          <w:tcPr>
            <w:tcW w:w="0" w:type="auto"/>
          </w:tcPr>
          <w:p w14:paraId="14AB2A40" w14:textId="77777777" w:rsidR="00F612AB" w:rsidRPr="007A5DD2" w:rsidRDefault="007A5DD2">
            <w:pPr>
              <w:rPr>
                <w:sz w:val="16"/>
              </w:rPr>
            </w:pPr>
            <w:r w:rsidRPr="007A5DD2">
              <w:rPr>
                <w:sz w:val="16"/>
              </w:rPr>
              <w:t>Log on to the SAP Fiori launchpad as an Internal Sales Representative - Professional Services.</w:t>
            </w:r>
          </w:p>
        </w:tc>
        <w:tc>
          <w:tcPr>
            <w:tcW w:w="0" w:type="auto"/>
          </w:tcPr>
          <w:p w14:paraId="05809246" w14:textId="77777777" w:rsidR="00F612AB" w:rsidRPr="007A5DD2" w:rsidRDefault="007A5DD2">
            <w:pPr>
              <w:rPr>
                <w:sz w:val="16"/>
              </w:rPr>
            </w:pPr>
            <w:r w:rsidRPr="007A5DD2">
              <w:rPr>
                <w:sz w:val="16"/>
              </w:rPr>
              <w:t>The SAP Fiori launchpad displays.</w:t>
            </w:r>
          </w:p>
        </w:tc>
        <w:tc>
          <w:tcPr>
            <w:tcW w:w="0" w:type="auto"/>
          </w:tcPr>
          <w:p w14:paraId="307843AC" w14:textId="77777777" w:rsidR="00F612AB" w:rsidRPr="007A5DD2" w:rsidRDefault="00F612AB">
            <w:pPr>
              <w:rPr>
                <w:sz w:val="16"/>
              </w:rPr>
            </w:pPr>
          </w:p>
        </w:tc>
      </w:tr>
      <w:tr w:rsidR="00F612AB" w:rsidRPr="007A5DD2" w14:paraId="5824A270" w14:textId="77777777" w:rsidTr="007A5DD2">
        <w:tc>
          <w:tcPr>
            <w:tcW w:w="0" w:type="auto"/>
          </w:tcPr>
          <w:p w14:paraId="08FE7A3E" w14:textId="77777777" w:rsidR="00F612AB" w:rsidRPr="007A5DD2" w:rsidRDefault="007A5DD2">
            <w:pPr>
              <w:rPr>
                <w:sz w:val="16"/>
              </w:rPr>
            </w:pPr>
            <w:r w:rsidRPr="007A5DD2">
              <w:rPr>
                <w:sz w:val="16"/>
              </w:rPr>
              <w:t>4</w:t>
            </w:r>
          </w:p>
        </w:tc>
        <w:tc>
          <w:tcPr>
            <w:tcW w:w="0" w:type="auto"/>
          </w:tcPr>
          <w:p w14:paraId="25A449DB" w14:textId="77777777" w:rsidR="00F612AB" w:rsidRPr="007A5DD2" w:rsidRDefault="007A5DD2">
            <w:pPr>
              <w:rPr>
                <w:sz w:val="16"/>
              </w:rPr>
            </w:pPr>
            <w:r w:rsidRPr="007A5DD2">
              <w:rPr>
                <w:rStyle w:val="SAPEmphasis"/>
                <w:sz w:val="16"/>
              </w:rPr>
              <w:t>Access the App</w:t>
            </w:r>
          </w:p>
        </w:tc>
        <w:tc>
          <w:tcPr>
            <w:tcW w:w="0" w:type="auto"/>
          </w:tcPr>
          <w:p w14:paraId="2AB22C47" w14:textId="77777777" w:rsidR="00F612AB" w:rsidRPr="007A5DD2" w:rsidRDefault="007A5DD2">
            <w:pPr>
              <w:rPr>
                <w:sz w:val="16"/>
              </w:rPr>
            </w:pPr>
            <w:r w:rsidRPr="007A5DD2">
              <w:rPr>
                <w:sz w:val="16"/>
              </w:rPr>
              <w:t xml:space="preserve">Open </w:t>
            </w:r>
            <w:r w:rsidRPr="007A5DD2">
              <w:rPr>
                <w:rStyle w:val="SAPScreenElement"/>
                <w:sz w:val="16"/>
              </w:rPr>
              <w:t>Generate Intercompany Billing Request</w:t>
            </w:r>
            <w:r w:rsidRPr="007A5DD2">
              <w:rPr>
                <w:sz w:val="16"/>
              </w:rPr>
              <w:t xml:space="preserve"> </w:t>
            </w:r>
            <w:r w:rsidRPr="007A5DD2">
              <w:rPr>
                <w:rStyle w:val="SAPMonospace"/>
                <w:sz w:val="16"/>
              </w:rPr>
              <w:t>(F1829)</w:t>
            </w:r>
            <w:r w:rsidRPr="007A5DD2">
              <w:rPr>
                <w:sz w:val="16"/>
              </w:rPr>
              <w:t>.</w:t>
            </w:r>
          </w:p>
        </w:tc>
        <w:tc>
          <w:tcPr>
            <w:tcW w:w="0" w:type="auto"/>
          </w:tcPr>
          <w:p w14:paraId="105971D8" w14:textId="77777777" w:rsidR="00F612AB" w:rsidRPr="007A5DD2" w:rsidRDefault="007A5DD2">
            <w:pPr>
              <w:rPr>
                <w:sz w:val="16"/>
              </w:rPr>
            </w:pPr>
            <w:r w:rsidRPr="007A5DD2">
              <w:rPr>
                <w:sz w:val="16"/>
              </w:rPr>
              <w:t xml:space="preserve">The </w:t>
            </w:r>
            <w:r w:rsidRPr="007A5DD2">
              <w:rPr>
                <w:rStyle w:val="SAPScreenElement"/>
                <w:sz w:val="16"/>
              </w:rPr>
              <w:t>Application Jobs</w:t>
            </w:r>
            <w:r w:rsidRPr="007A5DD2">
              <w:rPr>
                <w:sz w:val="16"/>
              </w:rPr>
              <w:t xml:space="preserve"> screen displays.</w:t>
            </w:r>
          </w:p>
        </w:tc>
        <w:tc>
          <w:tcPr>
            <w:tcW w:w="0" w:type="auto"/>
          </w:tcPr>
          <w:p w14:paraId="52711AF9" w14:textId="77777777" w:rsidR="00F612AB" w:rsidRPr="007A5DD2" w:rsidRDefault="00F612AB">
            <w:pPr>
              <w:rPr>
                <w:sz w:val="16"/>
              </w:rPr>
            </w:pPr>
          </w:p>
        </w:tc>
      </w:tr>
      <w:tr w:rsidR="00F612AB" w:rsidRPr="007A5DD2" w14:paraId="13126C1E" w14:textId="77777777" w:rsidTr="007A5DD2">
        <w:tc>
          <w:tcPr>
            <w:tcW w:w="0" w:type="auto"/>
          </w:tcPr>
          <w:p w14:paraId="107896AE" w14:textId="77777777" w:rsidR="00F612AB" w:rsidRPr="007A5DD2" w:rsidRDefault="007A5DD2">
            <w:pPr>
              <w:rPr>
                <w:sz w:val="16"/>
              </w:rPr>
            </w:pPr>
            <w:r w:rsidRPr="007A5DD2">
              <w:rPr>
                <w:sz w:val="16"/>
              </w:rPr>
              <w:t>5</w:t>
            </w:r>
          </w:p>
        </w:tc>
        <w:tc>
          <w:tcPr>
            <w:tcW w:w="0" w:type="auto"/>
          </w:tcPr>
          <w:p w14:paraId="7D394B94" w14:textId="77777777" w:rsidR="00F612AB" w:rsidRPr="007A5DD2" w:rsidRDefault="007A5DD2">
            <w:pPr>
              <w:rPr>
                <w:sz w:val="16"/>
              </w:rPr>
            </w:pPr>
            <w:r w:rsidRPr="007A5DD2">
              <w:rPr>
                <w:rStyle w:val="SAPEmphasis"/>
                <w:sz w:val="16"/>
              </w:rPr>
              <w:t>Schedule Job to Create Intercompany Billing Request</w:t>
            </w:r>
          </w:p>
        </w:tc>
        <w:tc>
          <w:tcPr>
            <w:tcW w:w="0" w:type="auto"/>
          </w:tcPr>
          <w:p w14:paraId="1A1559B7" w14:textId="77777777" w:rsidR="00F612AB" w:rsidRPr="007A5DD2" w:rsidRDefault="007A5DD2">
            <w:pPr>
              <w:rPr>
                <w:sz w:val="16"/>
              </w:rPr>
            </w:pPr>
            <w:r w:rsidRPr="007A5DD2">
              <w:rPr>
                <w:sz w:val="16"/>
              </w:rPr>
              <w:t xml:space="preserve">Choose </w:t>
            </w:r>
            <w:r w:rsidRPr="007A5DD2">
              <w:rPr>
                <w:rStyle w:val="SAPScreenElement"/>
                <w:sz w:val="16"/>
              </w:rPr>
              <w:t>Create</w:t>
            </w:r>
            <w:r w:rsidRPr="007A5DD2">
              <w:rPr>
                <w:sz w:val="16"/>
              </w:rPr>
              <w:t>.</w:t>
            </w:r>
          </w:p>
        </w:tc>
        <w:tc>
          <w:tcPr>
            <w:tcW w:w="0" w:type="auto"/>
          </w:tcPr>
          <w:p w14:paraId="401F7927" w14:textId="77777777" w:rsidR="00F612AB" w:rsidRPr="007A5DD2" w:rsidRDefault="007A5DD2">
            <w:pPr>
              <w:rPr>
                <w:sz w:val="16"/>
              </w:rPr>
            </w:pPr>
            <w:r w:rsidRPr="007A5DD2">
              <w:rPr>
                <w:sz w:val="16"/>
              </w:rPr>
              <w:t xml:space="preserve">The </w:t>
            </w:r>
            <w:r w:rsidRPr="007A5DD2">
              <w:rPr>
                <w:rStyle w:val="SAPScreenElement"/>
                <w:sz w:val="16"/>
              </w:rPr>
              <w:t>New Job</w:t>
            </w:r>
            <w:r w:rsidRPr="007A5DD2">
              <w:rPr>
                <w:sz w:val="16"/>
              </w:rPr>
              <w:t xml:space="preserve"> screen displays.</w:t>
            </w:r>
          </w:p>
        </w:tc>
        <w:tc>
          <w:tcPr>
            <w:tcW w:w="0" w:type="auto"/>
          </w:tcPr>
          <w:p w14:paraId="1277A570" w14:textId="77777777" w:rsidR="00F612AB" w:rsidRPr="007A5DD2" w:rsidRDefault="00F612AB">
            <w:pPr>
              <w:rPr>
                <w:sz w:val="16"/>
              </w:rPr>
            </w:pPr>
          </w:p>
        </w:tc>
      </w:tr>
      <w:tr w:rsidR="00F612AB" w:rsidRPr="007A5DD2" w14:paraId="17B81D2B" w14:textId="77777777" w:rsidTr="007A5DD2">
        <w:tc>
          <w:tcPr>
            <w:tcW w:w="0" w:type="auto"/>
          </w:tcPr>
          <w:p w14:paraId="44CA77BE" w14:textId="77777777" w:rsidR="00F612AB" w:rsidRPr="007A5DD2" w:rsidRDefault="007A5DD2">
            <w:pPr>
              <w:rPr>
                <w:sz w:val="16"/>
              </w:rPr>
            </w:pPr>
            <w:r w:rsidRPr="007A5DD2">
              <w:rPr>
                <w:sz w:val="16"/>
              </w:rPr>
              <w:t>6</w:t>
            </w:r>
          </w:p>
        </w:tc>
        <w:tc>
          <w:tcPr>
            <w:tcW w:w="0" w:type="auto"/>
          </w:tcPr>
          <w:p w14:paraId="26607A62" w14:textId="77777777" w:rsidR="00F612AB" w:rsidRPr="007A5DD2" w:rsidRDefault="007A5DD2">
            <w:pPr>
              <w:rPr>
                <w:sz w:val="16"/>
              </w:rPr>
            </w:pPr>
            <w:r w:rsidRPr="007A5DD2">
              <w:rPr>
                <w:rStyle w:val="SAPEmphasis"/>
                <w:sz w:val="16"/>
              </w:rPr>
              <w:t>Enter Schedule Job Details</w:t>
            </w:r>
          </w:p>
        </w:tc>
        <w:tc>
          <w:tcPr>
            <w:tcW w:w="0" w:type="auto"/>
          </w:tcPr>
          <w:p w14:paraId="5929A272" w14:textId="77777777" w:rsidR="007A5DD2" w:rsidRPr="007A5DD2" w:rsidRDefault="007A5DD2">
            <w:pPr>
              <w:rPr>
                <w:sz w:val="16"/>
              </w:rPr>
            </w:pPr>
            <w:r w:rsidRPr="007A5DD2">
              <w:rPr>
                <w:sz w:val="16"/>
              </w:rPr>
              <w:t>Make the following entries:</w:t>
            </w:r>
          </w:p>
          <w:p w14:paraId="748A3432" w14:textId="16CD32FC" w:rsidR="00F612AB" w:rsidRPr="007A5DD2" w:rsidRDefault="007A5DD2">
            <w:pPr>
              <w:pStyle w:val="listpara1"/>
              <w:numPr>
                <w:ilvl w:val="0"/>
                <w:numId w:val="15"/>
              </w:numPr>
              <w:rPr>
                <w:sz w:val="16"/>
              </w:rPr>
            </w:pPr>
            <w:r w:rsidRPr="007A5DD2">
              <w:rPr>
                <w:rStyle w:val="SAPScreenElement"/>
                <w:sz w:val="16"/>
              </w:rPr>
              <w:t>Job Template</w:t>
            </w:r>
            <w:r w:rsidRPr="007A5DD2">
              <w:rPr>
                <w:sz w:val="16"/>
              </w:rPr>
              <w:t xml:space="preserve">: </w:t>
            </w:r>
            <w:r w:rsidRPr="007A5DD2">
              <w:rPr>
                <w:rStyle w:val="SAPUserEntry"/>
                <w:sz w:val="16"/>
              </w:rPr>
              <w:t>Resource-Related Billing Between Company Codes</w:t>
            </w:r>
          </w:p>
          <w:p w14:paraId="04194483" w14:textId="77777777" w:rsidR="007A5DD2" w:rsidRPr="007A5DD2" w:rsidRDefault="007A5DD2">
            <w:pPr>
              <w:pStyle w:val="listpara1"/>
              <w:numPr>
                <w:ilvl w:val="0"/>
                <w:numId w:val="3"/>
              </w:numPr>
              <w:rPr>
                <w:sz w:val="16"/>
              </w:rPr>
            </w:pPr>
            <w:r w:rsidRPr="007A5DD2">
              <w:rPr>
                <w:rStyle w:val="SAPScreenElement"/>
                <w:sz w:val="16"/>
              </w:rPr>
              <w:t>Job Name</w:t>
            </w:r>
            <w:r w:rsidRPr="007A5DD2">
              <w:rPr>
                <w:sz w:val="16"/>
              </w:rPr>
              <w:t xml:space="preserve">: </w:t>
            </w:r>
            <w:r w:rsidRPr="007A5DD2">
              <w:rPr>
                <w:rStyle w:val="SAPUserEntry"/>
                <w:sz w:val="16"/>
              </w:rPr>
              <w:t>Resource-Related Billing Between Company Codes</w:t>
            </w:r>
          </w:p>
          <w:p w14:paraId="2D452A9E" w14:textId="2D49D265" w:rsidR="00F612AB" w:rsidRPr="007A5DD2" w:rsidRDefault="007A5DD2">
            <w:pPr>
              <w:rPr>
                <w:sz w:val="16"/>
              </w:rPr>
            </w:pPr>
            <w:r w:rsidRPr="007A5DD2">
              <w:rPr>
                <w:sz w:val="16"/>
              </w:rPr>
              <w:t xml:space="preserve">Choose </w:t>
            </w:r>
            <w:r w:rsidRPr="007A5DD2">
              <w:rPr>
                <w:rStyle w:val="SAPScreenElement"/>
                <w:sz w:val="16"/>
              </w:rPr>
              <w:t>Step 2</w:t>
            </w:r>
            <w:r w:rsidRPr="007A5DD2">
              <w:rPr>
                <w:sz w:val="16"/>
              </w:rPr>
              <w:t>, and make the following entries:</w:t>
            </w:r>
          </w:p>
          <w:p w14:paraId="5CCA2A9B" w14:textId="77777777" w:rsidR="007A5DD2" w:rsidRPr="007A5DD2" w:rsidRDefault="007A5DD2">
            <w:pPr>
              <w:pStyle w:val="listpara1"/>
              <w:numPr>
                <w:ilvl w:val="0"/>
                <w:numId w:val="16"/>
              </w:numPr>
              <w:rPr>
                <w:sz w:val="16"/>
              </w:rPr>
            </w:pPr>
            <w:r w:rsidRPr="007A5DD2">
              <w:rPr>
                <w:rStyle w:val="SAPScreenElement"/>
                <w:sz w:val="16"/>
              </w:rPr>
              <w:t xml:space="preserve">Start </w:t>
            </w:r>
            <w:r w:rsidRPr="007A5DD2">
              <w:rPr>
                <w:rStyle w:val="SAPScreenElement"/>
                <w:sz w:val="16"/>
              </w:rPr>
              <w:t>Immediately</w:t>
            </w:r>
            <w:r w:rsidRPr="007A5DD2">
              <w:rPr>
                <w:sz w:val="16"/>
              </w:rPr>
              <w:t xml:space="preserve">: </w:t>
            </w:r>
            <w:r w:rsidRPr="007A5DD2">
              <w:rPr>
                <w:rStyle w:val="SAPUserEntry"/>
                <w:sz w:val="16"/>
              </w:rPr>
              <w:t>X</w:t>
            </w:r>
          </w:p>
          <w:p w14:paraId="116F4D8E" w14:textId="58660492" w:rsidR="00F612AB" w:rsidRPr="007A5DD2" w:rsidRDefault="007A5DD2">
            <w:pPr>
              <w:rPr>
                <w:sz w:val="16"/>
              </w:rPr>
            </w:pPr>
            <w:r w:rsidRPr="007A5DD2">
              <w:rPr>
                <w:sz w:val="16"/>
              </w:rPr>
              <w:t xml:space="preserve">Choose </w:t>
            </w:r>
            <w:r w:rsidRPr="007A5DD2">
              <w:rPr>
                <w:rStyle w:val="SAPScreenElement"/>
                <w:sz w:val="16"/>
              </w:rPr>
              <w:t>Step 3</w:t>
            </w:r>
            <w:r w:rsidRPr="007A5DD2">
              <w:rPr>
                <w:sz w:val="16"/>
              </w:rPr>
              <w:t>, and make the following entries:</w:t>
            </w:r>
          </w:p>
          <w:p w14:paraId="75FEF628" w14:textId="77777777" w:rsidR="00F612AB" w:rsidRPr="007A5DD2" w:rsidRDefault="007A5DD2">
            <w:pPr>
              <w:pStyle w:val="listpara1"/>
              <w:numPr>
                <w:ilvl w:val="0"/>
                <w:numId w:val="17"/>
              </w:numPr>
              <w:rPr>
                <w:sz w:val="16"/>
              </w:rPr>
            </w:pPr>
            <w:r w:rsidRPr="007A5DD2">
              <w:rPr>
                <w:rStyle w:val="SAPScreenElement"/>
                <w:sz w:val="16"/>
              </w:rPr>
              <w:t>Sales Document</w:t>
            </w:r>
            <w:r w:rsidRPr="007A5DD2">
              <w:rPr>
                <w:sz w:val="16"/>
              </w:rPr>
              <w:t xml:space="preserve">: </w:t>
            </w:r>
            <w:r w:rsidRPr="007A5DD2">
              <w:rPr>
                <w:rStyle w:val="SAPUserEntry"/>
                <w:sz w:val="16"/>
              </w:rPr>
              <w:t>&lt;Document number&gt;</w:t>
            </w:r>
          </w:p>
          <w:p w14:paraId="513657DD" w14:textId="77777777" w:rsidR="00F612AB" w:rsidRPr="007A5DD2" w:rsidRDefault="007A5DD2">
            <w:pPr>
              <w:pStyle w:val="listpara1"/>
              <w:numPr>
                <w:ilvl w:val="0"/>
                <w:numId w:val="3"/>
              </w:numPr>
              <w:rPr>
                <w:sz w:val="16"/>
              </w:rPr>
            </w:pPr>
            <w:r w:rsidRPr="007A5DD2">
              <w:rPr>
                <w:rStyle w:val="SAPScreenElement"/>
                <w:sz w:val="16"/>
              </w:rPr>
              <w:t>Current w/ Curr.Date</w:t>
            </w:r>
            <w:r w:rsidRPr="007A5DD2">
              <w:rPr>
                <w:sz w:val="16"/>
              </w:rPr>
              <w:t xml:space="preserve">: </w:t>
            </w:r>
            <w:r w:rsidRPr="007A5DD2">
              <w:rPr>
                <w:rStyle w:val="SAPUserEntry"/>
                <w:sz w:val="16"/>
              </w:rPr>
              <w:t>X</w:t>
            </w:r>
          </w:p>
          <w:p w14:paraId="4660E4C4" w14:textId="77777777" w:rsidR="007A5DD2" w:rsidRPr="007A5DD2" w:rsidRDefault="007A5DD2">
            <w:pPr>
              <w:pStyle w:val="listpara1"/>
              <w:numPr>
                <w:ilvl w:val="0"/>
                <w:numId w:val="3"/>
              </w:numPr>
              <w:rPr>
                <w:sz w:val="16"/>
              </w:rPr>
            </w:pPr>
            <w:r w:rsidRPr="007A5DD2">
              <w:rPr>
                <w:rStyle w:val="SAPScreenElement"/>
                <w:sz w:val="16"/>
              </w:rPr>
              <w:t>Save sales document</w:t>
            </w:r>
            <w:r w:rsidRPr="007A5DD2">
              <w:rPr>
                <w:sz w:val="16"/>
              </w:rPr>
              <w:t xml:space="preserve">: </w:t>
            </w:r>
            <w:r w:rsidRPr="007A5DD2">
              <w:rPr>
                <w:rStyle w:val="SAPUserEntry"/>
                <w:sz w:val="16"/>
              </w:rPr>
              <w:t>X</w:t>
            </w:r>
          </w:p>
          <w:p w14:paraId="29D061E0" w14:textId="52D166C8" w:rsidR="00F612AB" w:rsidRPr="007A5DD2" w:rsidRDefault="007A5DD2">
            <w:pPr>
              <w:rPr>
                <w:sz w:val="16"/>
              </w:rPr>
            </w:pPr>
            <w:r w:rsidRPr="007A5DD2">
              <w:rPr>
                <w:sz w:val="16"/>
              </w:rPr>
              <w:t xml:space="preserve">Choose </w:t>
            </w:r>
            <w:r w:rsidRPr="007A5DD2">
              <w:rPr>
                <w:rStyle w:val="SAPScreenElement"/>
                <w:sz w:val="16"/>
              </w:rPr>
              <w:t>Schedule</w:t>
            </w:r>
            <w:r w:rsidRPr="007A5DD2">
              <w:rPr>
                <w:sz w:val="16"/>
              </w:rPr>
              <w:t>.</w:t>
            </w:r>
          </w:p>
        </w:tc>
        <w:tc>
          <w:tcPr>
            <w:tcW w:w="0" w:type="auto"/>
          </w:tcPr>
          <w:tbl>
            <w:tblPr>
              <w:tblStyle w:val="SAPNote"/>
              <w:tblW w:w="4975" w:type="pct"/>
              <w:tblLook w:val="0480" w:firstRow="0" w:lastRow="0" w:firstColumn="1" w:lastColumn="0" w:noHBand="0" w:noVBand="1"/>
            </w:tblPr>
            <w:tblGrid>
              <w:gridCol w:w="4483"/>
            </w:tblGrid>
            <w:tr w:rsidR="00F612AB" w:rsidRPr="007A5DD2" w14:paraId="67DC90DE" w14:textId="77777777" w:rsidTr="007A5DD2">
              <w:tc>
                <w:tcPr>
                  <w:tcW w:w="0" w:type="auto"/>
                </w:tcPr>
                <w:p w14:paraId="3A47999B" w14:textId="77777777" w:rsidR="00F612AB" w:rsidRPr="007A5DD2" w:rsidRDefault="007A5DD2">
                  <w:pPr>
                    <w:rPr>
                      <w:sz w:val="16"/>
                    </w:rPr>
                  </w:pPr>
                  <w:r w:rsidRPr="007A5DD2">
                    <w:rPr>
                      <w:rStyle w:val="SAPEmphasis"/>
                      <w:sz w:val="16"/>
                    </w:rPr>
                    <w:t xml:space="preserve">Note </w:t>
                  </w:r>
                  <w:r w:rsidRPr="007A5DD2">
                    <w:rPr>
                      <w:sz w:val="16"/>
                    </w:rPr>
                    <w:t xml:space="preserve">Click the icon of the </w:t>
                  </w:r>
                  <w:r w:rsidRPr="007A5DD2">
                    <w:rPr>
                      <w:rStyle w:val="SAPScreenElement"/>
                      <w:sz w:val="16"/>
                    </w:rPr>
                    <w:t>Log</w:t>
                  </w:r>
                  <w:r w:rsidRPr="007A5DD2">
                    <w:rPr>
                      <w:sz w:val="16"/>
                    </w:rPr>
                    <w:t xml:space="preserve"> column to the log detail. There you may find the DMR number in </w:t>
                  </w:r>
                  <w:r w:rsidRPr="007A5DD2">
                    <w:rPr>
                      <w:sz w:val="16"/>
                    </w:rPr>
                    <w:t>one line of the log content.</w:t>
                  </w:r>
                </w:p>
              </w:tc>
            </w:tr>
          </w:tbl>
          <w:p w14:paraId="13AE9262" w14:textId="77777777" w:rsidR="00F612AB" w:rsidRPr="007A5DD2" w:rsidRDefault="00F612AB">
            <w:pPr>
              <w:rPr>
                <w:sz w:val="16"/>
              </w:rPr>
            </w:pPr>
          </w:p>
          <w:p w14:paraId="2B326523" w14:textId="77777777" w:rsidR="00F612AB" w:rsidRPr="007A5DD2" w:rsidRDefault="007A5DD2">
            <w:pPr>
              <w:rPr>
                <w:sz w:val="16"/>
              </w:rPr>
            </w:pPr>
            <w:r w:rsidRPr="007A5DD2">
              <w:rPr>
                <w:sz w:val="16"/>
              </w:rPr>
              <w:t>The billing document request is created.</w:t>
            </w:r>
          </w:p>
        </w:tc>
        <w:tc>
          <w:tcPr>
            <w:tcW w:w="0" w:type="auto"/>
          </w:tcPr>
          <w:p w14:paraId="475EB7A5" w14:textId="77777777" w:rsidR="00F612AB" w:rsidRPr="007A5DD2" w:rsidRDefault="00F612AB">
            <w:pPr>
              <w:rPr>
                <w:sz w:val="16"/>
              </w:rPr>
            </w:pPr>
          </w:p>
        </w:tc>
      </w:tr>
      <w:tr w:rsidR="00F612AB" w:rsidRPr="007A5DD2" w14:paraId="6647176F" w14:textId="77777777" w:rsidTr="007A5DD2">
        <w:tc>
          <w:tcPr>
            <w:tcW w:w="0" w:type="auto"/>
          </w:tcPr>
          <w:p w14:paraId="0D43C780" w14:textId="77777777" w:rsidR="00F612AB" w:rsidRPr="007A5DD2" w:rsidRDefault="007A5DD2">
            <w:pPr>
              <w:rPr>
                <w:sz w:val="16"/>
              </w:rPr>
            </w:pPr>
            <w:r w:rsidRPr="007A5DD2">
              <w:rPr>
                <w:sz w:val="16"/>
              </w:rPr>
              <w:lastRenderedPageBreak/>
              <w:t>7</w:t>
            </w:r>
          </w:p>
        </w:tc>
        <w:tc>
          <w:tcPr>
            <w:tcW w:w="0" w:type="auto"/>
          </w:tcPr>
          <w:p w14:paraId="7C493AE9" w14:textId="77777777" w:rsidR="00F612AB" w:rsidRPr="007A5DD2" w:rsidRDefault="007A5DD2">
            <w:pPr>
              <w:rPr>
                <w:sz w:val="16"/>
              </w:rPr>
            </w:pPr>
            <w:r w:rsidRPr="007A5DD2">
              <w:rPr>
                <w:rStyle w:val="SAPEmphasis"/>
                <w:sz w:val="16"/>
              </w:rPr>
              <w:t>Access the App</w:t>
            </w:r>
          </w:p>
        </w:tc>
        <w:tc>
          <w:tcPr>
            <w:tcW w:w="0" w:type="auto"/>
          </w:tcPr>
          <w:p w14:paraId="2065EC71" w14:textId="77777777" w:rsidR="00F612AB" w:rsidRPr="007A5DD2" w:rsidRDefault="007A5DD2">
            <w:pPr>
              <w:rPr>
                <w:sz w:val="16"/>
              </w:rPr>
            </w:pPr>
            <w:r w:rsidRPr="007A5DD2">
              <w:rPr>
                <w:sz w:val="16"/>
              </w:rPr>
              <w:t xml:space="preserve">Open </w:t>
            </w:r>
            <w:r w:rsidRPr="007A5DD2">
              <w:rPr>
                <w:rStyle w:val="SAPScreenElement"/>
                <w:sz w:val="16"/>
              </w:rPr>
              <w:t>Manage Billing Document Requests</w:t>
            </w:r>
            <w:r w:rsidRPr="007A5DD2">
              <w:rPr>
                <w:sz w:val="16"/>
              </w:rPr>
              <w:t xml:space="preserve"> </w:t>
            </w:r>
            <w:r w:rsidRPr="007A5DD2">
              <w:rPr>
                <w:rStyle w:val="SAPMonospace"/>
                <w:sz w:val="16"/>
              </w:rPr>
              <w:t>(F2960)</w:t>
            </w:r>
            <w:r w:rsidRPr="007A5DD2">
              <w:rPr>
                <w:sz w:val="16"/>
              </w:rPr>
              <w:t>.</w:t>
            </w:r>
          </w:p>
        </w:tc>
        <w:tc>
          <w:tcPr>
            <w:tcW w:w="0" w:type="auto"/>
          </w:tcPr>
          <w:p w14:paraId="012C5ED5" w14:textId="77777777" w:rsidR="00F612AB" w:rsidRPr="007A5DD2" w:rsidRDefault="007A5DD2">
            <w:pPr>
              <w:rPr>
                <w:sz w:val="16"/>
              </w:rPr>
            </w:pPr>
            <w:r w:rsidRPr="007A5DD2">
              <w:rPr>
                <w:sz w:val="16"/>
              </w:rPr>
              <w:t xml:space="preserve">The </w:t>
            </w:r>
            <w:r w:rsidRPr="007A5DD2">
              <w:rPr>
                <w:rStyle w:val="SAPScreenElement"/>
                <w:sz w:val="16"/>
              </w:rPr>
              <w:t>Manage Billing Document Requests</w:t>
            </w:r>
            <w:r w:rsidRPr="007A5DD2">
              <w:rPr>
                <w:sz w:val="16"/>
              </w:rPr>
              <w:t xml:space="preserve"> screen displays.</w:t>
            </w:r>
          </w:p>
        </w:tc>
        <w:tc>
          <w:tcPr>
            <w:tcW w:w="0" w:type="auto"/>
          </w:tcPr>
          <w:p w14:paraId="1E3EB233" w14:textId="77777777" w:rsidR="00F612AB" w:rsidRPr="007A5DD2" w:rsidRDefault="00F612AB">
            <w:pPr>
              <w:rPr>
                <w:sz w:val="16"/>
              </w:rPr>
            </w:pPr>
          </w:p>
        </w:tc>
      </w:tr>
      <w:tr w:rsidR="00F612AB" w:rsidRPr="007A5DD2" w14:paraId="1EC0B459" w14:textId="77777777" w:rsidTr="007A5DD2">
        <w:tc>
          <w:tcPr>
            <w:tcW w:w="0" w:type="auto"/>
          </w:tcPr>
          <w:p w14:paraId="505AD88C" w14:textId="77777777" w:rsidR="00F612AB" w:rsidRPr="007A5DD2" w:rsidRDefault="007A5DD2">
            <w:pPr>
              <w:rPr>
                <w:sz w:val="16"/>
              </w:rPr>
            </w:pPr>
            <w:r w:rsidRPr="007A5DD2">
              <w:rPr>
                <w:sz w:val="16"/>
              </w:rPr>
              <w:t>8</w:t>
            </w:r>
          </w:p>
        </w:tc>
        <w:tc>
          <w:tcPr>
            <w:tcW w:w="0" w:type="auto"/>
          </w:tcPr>
          <w:p w14:paraId="48326580" w14:textId="77777777" w:rsidR="00F612AB" w:rsidRPr="007A5DD2" w:rsidRDefault="007A5DD2">
            <w:pPr>
              <w:rPr>
                <w:sz w:val="16"/>
              </w:rPr>
            </w:pPr>
            <w:r w:rsidRPr="007A5DD2">
              <w:rPr>
                <w:rStyle w:val="SAPEmphasis"/>
                <w:sz w:val="16"/>
              </w:rPr>
              <w:t>Enter Document Number</w:t>
            </w:r>
          </w:p>
        </w:tc>
        <w:tc>
          <w:tcPr>
            <w:tcW w:w="0" w:type="auto"/>
          </w:tcPr>
          <w:p w14:paraId="2511275C" w14:textId="77777777" w:rsidR="007A5DD2" w:rsidRPr="007A5DD2" w:rsidRDefault="007A5DD2">
            <w:pPr>
              <w:rPr>
                <w:sz w:val="16"/>
              </w:rPr>
            </w:pPr>
            <w:r w:rsidRPr="007A5DD2">
              <w:rPr>
                <w:sz w:val="16"/>
              </w:rPr>
              <w:t xml:space="preserve">Enter the document number of the billing document request you have created before and choose </w:t>
            </w:r>
            <w:r w:rsidRPr="007A5DD2">
              <w:rPr>
                <w:rStyle w:val="SAPScreenElement"/>
                <w:sz w:val="16"/>
              </w:rPr>
              <w:t>Go</w:t>
            </w:r>
            <w:r w:rsidRPr="007A5DD2">
              <w:rPr>
                <w:sz w:val="16"/>
              </w:rPr>
              <w:t>.</w:t>
            </w:r>
          </w:p>
          <w:p w14:paraId="6A494636" w14:textId="0E351271" w:rsidR="00F612AB" w:rsidRPr="007A5DD2" w:rsidRDefault="007A5DD2">
            <w:pPr>
              <w:pStyle w:val="listpara1"/>
              <w:numPr>
                <w:ilvl w:val="0"/>
                <w:numId w:val="18"/>
              </w:numPr>
              <w:rPr>
                <w:sz w:val="16"/>
              </w:rPr>
            </w:pPr>
            <w:r w:rsidRPr="007A5DD2">
              <w:rPr>
                <w:rStyle w:val="SAPScreenElement"/>
                <w:sz w:val="16"/>
              </w:rPr>
              <w:t>Billing Document Request</w:t>
            </w:r>
            <w:r w:rsidRPr="007A5DD2">
              <w:rPr>
                <w:sz w:val="16"/>
              </w:rPr>
              <w:t xml:space="preserve">: </w:t>
            </w:r>
            <w:r w:rsidRPr="007A5DD2">
              <w:rPr>
                <w:rStyle w:val="SAPUserEntry"/>
                <w:sz w:val="16"/>
              </w:rPr>
              <w:t>&lt;Document number&gt;</w:t>
            </w:r>
          </w:p>
          <w:tbl>
            <w:tblPr>
              <w:tblStyle w:val="SAPNote"/>
              <w:tblW w:w="4975" w:type="pct"/>
              <w:tblLook w:val="0480" w:firstRow="0" w:lastRow="0" w:firstColumn="1" w:lastColumn="0" w:noHBand="0" w:noVBand="1"/>
            </w:tblPr>
            <w:tblGrid>
              <w:gridCol w:w="5709"/>
            </w:tblGrid>
            <w:tr w:rsidR="00F612AB" w:rsidRPr="007A5DD2" w14:paraId="5525CC9F" w14:textId="77777777" w:rsidTr="007A5DD2">
              <w:tc>
                <w:tcPr>
                  <w:tcW w:w="0" w:type="auto"/>
                </w:tcPr>
                <w:p w14:paraId="1817690D" w14:textId="77777777" w:rsidR="00F612AB" w:rsidRPr="007A5DD2" w:rsidRDefault="007A5DD2">
                  <w:pPr>
                    <w:pStyle w:val="listpara1"/>
                    <w:rPr>
                      <w:sz w:val="16"/>
                    </w:rPr>
                  </w:pPr>
                  <w:r w:rsidRPr="007A5DD2">
                    <w:rPr>
                      <w:rStyle w:val="SAPEmphasis"/>
                      <w:sz w:val="16"/>
                    </w:rPr>
                    <w:t xml:space="preserve">Note </w:t>
                  </w:r>
                  <w:r w:rsidRPr="007A5DD2">
                    <w:rPr>
                      <w:sz w:val="16"/>
                    </w:rPr>
                    <w:t xml:space="preserve">The </w:t>
                  </w:r>
                  <w:r w:rsidRPr="007A5DD2">
                    <w:rPr>
                      <w:sz w:val="16"/>
                    </w:rPr>
                    <w:t>currency of the sending company will be used in the billing document request. For example, if the sending company is US, the currency: USD.</w:t>
                  </w:r>
                </w:p>
              </w:tc>
            </w:tr>
          </w:tbl>
          <w:p w14:paraId="2627D2BE" w14:textId="77777777" w:rsidR="00000000" w:rsidRPr="007A5DD2" w:rsidRDefault="007A5DD2">
            <w:pPr>
              <w:rPr>
                <w:sz w:val="16"/>
              </w:rPr>
            </w:pPr>
          </w:p>
        </w:tc>
        <w:tc>
          <w:tcPr>
            <w:tcW w:w="0" w:type="auto"/>
          </w:tcPr>
          <w:p w14:paraId="60CC9AD6" w14:textId="77777777" w:rsidR="00F612AB" w:rsidRPr="007A5DD2" w:rsidRDefault="007A5DD2">
            <w:pPr>
              <w:rPr>
                <w:sz w:val="16"/>
              </w:rPr>
            </w:pPr>
            <w:r w:rsidRPr="007A5DD2">
              <w:rPr>
                <w:sz w:val="16"/>
              </w:rPr>
              <w:t>The billing document request displays.</w:t>
            </w:r>
          </w:p>
        </w:tc>
        <w:tc>
          <w:tcPr>
            <w:tcW w:w="0" w:type="auto"/>
          </w:tcPr>
          <w:p w14:paraId="245CFF73" w14:textId="77777777" w:rsidR="00F612AB" w:rsidRPr="007A5DD2" w:rsidRDefault="00F612AB">
            <w:pPr>
              <w:rPr>
                <w:sz w:val="16"/>
              </w:rPr>
            </w:pPr>
          </w:p>
        </w:tc>
      </w:tr>
    </w:tbl>
    <w:p w14:paraId="61D37E71" w14:textId="77777777" w:rsidR="00F612AB" w:rsidRDefault="007A5DD2">
      <w:pPr>
        <w:pStyle w:val="Heading2"/>
      </w:pPr>
      <w:bookmarkStart w:id="26" w:name="d2e3837"/>
      <w:bookmarkStart w:id="27" w:name="_Toc170715292"/>
      <w:r>
        <w:t>Invoicing</w:t>
      </w:r>
      <w:bookmarkEnd w:id="26"/>
      <w:bookmarkEnd w:id="27"/>
    </w:p>
    <w:p w14:paraId="09A6932A" w14:textId="77777777" w:rsidR="00F612AB" w:rsidRDefault="007A5DD2">
      <w:pPr>
        <w:pStyle w:val="Heading3"/>
      </w:pPr>
      <w:bookmarkStart w:id="28" w:name="unique_11"/>
      <w:bookmarkStart w:id="29" w:name="_Toc170715293"/>
      <w:r>
        <w:t>Create Intercompany Invoice</w:t>
      </w:r>
      <w:bookmarkEnd w:id="28"/>
      <w:bookmarkEnd w:id="29"/>
    </w:p>
    <w:p w14:paraId="56686B21" w14:textId="77777777" w:rsidR="00F612AB" w:rsidRDefault="007A5DD2">
      <w:pPr>
        <w:pStyle w:val="SAPKeyblockTitle"/>
      </w:pPr>
      <w:r>
        <w:t>Test Administration</w:t>
      </w:r>
    </w:p>
    <w:p w14:paraId="7EE2A5A7" w14:textId="77777777" w:rsidR="00F612AB" w:rsidRDefault="007A5DD2">
      <w:r>
        <w:t>Customer project: Fill in the project-specific parts.</w:t>
      </w:r>
    </w:p>
    <w:p w14:paraId="57FA019C" w14:textId="77777777" w:rsidR="00F612AB" w:rsidRDefault="00F612AB"/>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F612AB" w:rsidRPr="007A5DD2" w14:paraId="44EF03A9" w14:textId="77777777" w:rsidTr="007A5DD2">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2D1CA6F3" w14:textId="77777777" w:rsidR="00F612AB" w:rsidRPr="007A5DD2" w:rsidRDefault="007A5DD2">
            <w:pPr>
              <w:rPr>
                <w:sz w:val="12"/>
              </w:rPr>
            </w:pPr>
            <w:r w:rsidRPr="007A5DD2">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F3D739F" w14:textId="77777777" w:rsidR="00F612AB" w:rsidRPr="007A5DD2" w:rsidRDefault="007A5DD2">
            <w:pPr>
              <w:rPr>
                <w:sz w:val="12"/>
              </w:rPr>
            </w:pPr>
            <w:r w:rsidRPr="007A5DD2">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3896F35" w14:textId="77777777" w:rsidR="00F612AB" w:rsidRPr="007A5DD2" w:rsidRDefault="007A5DD2">
            <w:pPr>
              <w:rPr>
                <w:sz w:val="12"/>
              </w:rPr>
            </w:pPr>
            <w:r w:rsidRPr="007A5DD2">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A7C12EE" w14:textId="77777777" w:rsidR="00000000" w:rsidRPr="007A5DD2" w:rsidRDefault="007A5DD2">
            <w:pPr>
              <w:rPr>
                <w:sz w:val="12"/>
              </w:rPr>
            </w:pPr>
          </w:p>
        </w:tc>
      </w:tr>
      <w:tr w:rsidR="00F612AB" w:rsidRPr="007A5DD2" w14:paraId="59CF6151" w14:textId="77777777" w:rsidTr="007A5DD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06C4403" w14:textId="77777777" w:rsidR="00F612AB" w:rsidRPr="007A5DD2" w:rsidRDefault="007A5DD2">
            <w:pPr>
              <w:rPr>
                <w:sz w:val="12"/>
              </w:rPr>
            </w:pPr>
            <w:r w:rsidRPr="007A5DD2">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479E3DB" w14:textId="77777777" w:rsidR="00000000" w:rsidRPr="007A5DD2" w:rsidRDefault="007A5DD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3272E51" w14:textId="77777777" w:rsidR="00F612AB" w:rsidRPr="007A5DD2" w:rsidRDefault="007A5DD2">
            <w:pPr>
              <w:rPr>
                <w:sz w:val="12"/>
              </w:rPr>
            </w:pPr>
            <w:r w:rsidRPr="007A5DD2">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1288051" w14:textId="77777777" w:rsidR="00000000" w:rsidRPr="007A5DD2" w:rsidRDefault="007A5DD2">
            <w:pPr>
              <w:rPr>
                <w:sz w:val="12"/>
              </w:rPr>
            </w:pPr>
          </w:p>
        </w:tc>
      </w:tr>
      <w:tr w:rsidR="00F612AB" w:rsidRPr="007A5DD2" w14:paraId="408BA723" w14:textId="77777777" w:rsidTr="007A5DD2">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3D5529F" w14:textId="77777777" w:rsidR="00F612AB" w:rsidRPr="007A5DD2" w:rsidRDefault="007A5DD2">
            <w:pPr>
              <w:rPr>
                <w:sz w:val="12"/>
              </w:rPr>
            </w:pPr>
            <w:r w:rsidRPr="007A5DD2">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9CF4A59" w14:textId="77777777" w:rsidR="00000000" w:rsidRPr="007A5DD2" w:rsidRDefault="007A5DD2">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063EEBC" w14:textId="77777777" w:rsidR="00F612AB" w:rsidRPr="007A5DD2" w:rsidRDefault="007A5DD2">
            <w:pPr>
              <w:rPr>
                <w:sz w:val="12"/>
              </w:rPr>
            </w:pPr>
            <w:r w:rsidRPr="007A5DD2">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64CA50D3" w14:textId="77777777" w:rsidR="00F612AB" w:rsidRPr="007A5DD2" w:rsidRDefault="007A5DD2">
            <w:pPr>
              <w:rPr>
                <w:sz w:val="12"/>
              </w:rPr>
            </w:pPr>
            <w:r w:rsidRPr="007A5DD2">
              <w:rPr>
                <w:rStyle w:val="SAPUserEntry"/>
                <w:sz w:val="12"/>
              </w:rPr>
              <w:t>&lt;State the Service Provider, Customer or Joint Service Provider and Customer&gt;</w:t>
            </w:r>
          </w:p>
        </w:tc>
      </w:tr>
    </w:tbl>
    <w:p w14:paraId="4897C68D" w14:textId="77777777" w:rsidR="00F612AB" w:rsidRDefault="007A5DD2">
      <w:pPr>
        <w:pStyle w:val="SAPKeyblockTitle"/>
      </w:pPr>
      <w:r>
        <w:t>Purpose</w:t>
      </w:r>
    </w:p>
    <w:p w14:paraId="01A8EB17" w14:textId="77777777" w:rsidR="00F612AB" w:rsidRDefault="007A5DD2">
      <w:r>
        <w:t>This process step shows you how to create an intercompany invoice for services which have been executed in the delivering company of the intercompany process. A journal entry is created in finance.</w:t>
      </w:r>
    </w:p>
    <w:p w14:paraId="484F78FE" w14:textId="77777777" w:rsidR="00F612AB" w:rsidRDefault="007A5DD2">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508"/>
        <w:gridCol w:w="891"/>
        <w:gridCol w:w="7862"/>
        <w:gridCol w:w="4325"/>
        <w:gridCol w:w="718"/>
      </w:tblGrid>
      <w:tr w:rsidR="00F612AB" w:rsidRPr="007A5DD2" w14:paraId="157F302D" w14:textId="77777777" w:rsidTr="007A5DD2">
        <w:trPr>
          <w:cnfStyle w:val="100000000000" w:firstRow="1" w:lastRow="0" w:firstColumn="0" w:lastColumn="0" w:oddVBand="0" w:evenVBand="0" w:oddHBand="0" w:evenHBand="0" w:firstRowFirstColumn="0" w:firstRowLastColumn="0" w:lastRowFirstColumn="0" w:lastRowLastColumn="0"/>
        </w:trPr>
        <w:tc>
          <w:tcPr>
            <w:tcW w:w="0" w:type="auto"/>
          </w:tcPr>
          <w:p w14:paraId="2BE1857D" w14:textId="77777777" w:rsidR="00F612AB" w:rsidRPr="007A5DD2" w:rsidRDefault="007A5DD2">
            <w:pPr>
              <w:pStyle w:val="SAPTableHeader"/>
              <w:rPr>
                <w:sz w:val="16"/>
              </w:rPr>
            </w:pPr>
            <w:r w:rsidRPr="007A5DD2">
              <w:rPr>
                <w:sz w:val="16"/>
              </w:rPr>
              <w:t>Test Step #</w:t>
            </w:r>
          </w:p>
        </w:tc>
        <w:tc>
          <w:tcPr>
            <w:tcW w:w="0" w:type="auto"/>
          </w:tcPr>
          <w:p w14:paraId="05CAC9DB" w14:textId="77777777" w:rsidR="00F612AB" w:rsidRPr="007A5DD2" w:rsidRDefault="007A5DD2">
            <w:pPr>
              <w:pStyle w:val="SAPTableHeader"/>
              <w:rPr>
                <w:sz w:val="16"/>
              </w:rPr>
            </w:pPr>
            <w:r w:rsidRPr="007A5DD2">
              <w:rPr>
                <w:sz w:val="16"/>
              </w:rPr>
              <w:t>Test Step Name</w:t>
            </w:r>
          </w:p>
        </w:tc>
        <w:tc>
          <w:tcPr>
            <w:tcW w:w="0" w:type="auto"/>
          </w:tcPr>
          <w:p w14:paraId="4FAE87F0" w14:textId="77777777" w:rsidR="00F612AB" w:rsidRPr="007A5DD2" w:rsidRDefault="007A5DD2">
            <w:pPr>
              <w:pStyle w:val="SAPTableHeader"/>
              <w:rPr>
                <w:sz w:val="16"/>
              </w:rPr>
            </w:pPr>
            <w:r w:rsidRPr="007A5DD2">
              <w:rPr>
                <w:sz w:val="16"/>
              </w:rPr>
              <w:t>Instruction</w:t>
            </w:r>
          </w:p>
        </w:tc>
        <w:tc>
          <w:tcPr>
            <w:tcW w:w="0" w:type="auto"/>
          </w:tcPr>
          <w:p w14:paraId="75A1D08F" w14:textId="77777777" w:rsidR="00F612AB" w:rsidRPr="007A5DD2" w:rsidRDefault="007A5DD2">
            <w:pPr>
              <w:pStyle w:val="SAPTableHeader"/>
              <w:rPr>
                <w:sz w:val="16"/>
              </w:rPr>
            </w:pPr>
            <w:r w:rsidRPr="007A5DD2">
              <w:rPr>
                <w:sz w:val="16"/>
              </w:rPr>
              <w:t>Expected Result</w:t>
            </w:r>
          </w:p>
        </w:tc>
        <w:tc>
          <w:tcPr>
            <w:tcW w:w="0" w:type="auto"/>
          </w:tcPr>
          <w:p w14:paraId="5BCAFE00" w14:textId="77777777" w:rsidR="00F612AB" w:rsidRPr="007A5DD2" w:rsidRDefault="007A5DD2">
            <w:pPr>
              <w:pStyle w:val="SAPTableHeader"/>
              <w:rPr>
                <w:sz w:val="16"/>
              </w:rPr>
            </w:pPr>
            <w:r w:rsidRPr="007A5DD2">
              <w:rPr>
                <w:sz w:val="16"/>
              </w:rPr>
              <w:t>Pass / Fail / Comment</w:t>
            </w:r>
          </w:p>
        </w:tc>
      </w:tr>
      <w:tr w:rsidR="00F612AB" w:rsidRPr="007A5DD2" w14:paraId="1A0749B3" w14:textId="77777777" w:rsidTr="007A5DD2">
        <w:tc>
          <w:tcPr>
            <w:tcW w:w="0" w:type="auto"/>
          </w:tcPr>
          <w:p w14:paraId="4B67F095" w14:textId="77777777" w:rsidR="00F612AB" w:rsidRPr="007A5DD2" w:rsidRDefault="007A5DD2">
            <w:pPr>
              <w:rPr>
                <w:sz w:val="16"/>
              </w:rPr>
            </w:pPr>
            <w:r w:rsidRPr="007A5DD2">
              <w:rPr>
                <w:sz w:val="16"/>
              </w:rPr>
              <w:t>1</w:t>
            </w:r>
          </w:p>
        </w:tc>
        <w:tc>
          <w:tcPr>
            <w:tcW w:w="0" w:type="auto"/>
          </w:tcPr>
          <w:p w14:paraId="6D8573D8" w14:textId="77777777" w:rsidR="00F612AB" w:rsidRPr="007A5DD2" w:rsidRDefault="007A5DD2">
            <w:pPr>
              <w:rPr>
                <w:sz w:val="16"/>
              </w:rPr>
            </w:pPr>
            <w:r w:rsidRPr="007A5DD2">
              <w:rPr>
                <w:rStyle w:val="SAPEmphasis"/>
                <w:sz w:val="16"/>
              </w:rPr>
              <w:t>Log On</w:t>
            </w:r>
          </w:p>
        </w:tc>
        <w:tc>
          <w:tcPr>
            <w:tcW w:w="0" w:type="auto"/>
          </w:tcPr>
          <w:p w14:paraId="33BA1F01" w14:textId="77777777" w:rsidR="00F612AB" w:rsidRPr="007A5DD2" w:rsidRDefault="007A5DD2">
            <w:pPr>
              <w:rPr>
                <w:sz w:val="16"/>
              </w:rPr>
            </w:pPr>
            <w:r w:rsidRPr="007A5DD2">
              <w:rPr>
                <w:sz w:val="16"/>
              </w:rPr>
              <w:t>Log on to the SAP Fiori launchpad as a Billing Clerk.</w:t>
            </w:r>
          </w:p>
        </w:tc>
        <w:tc>
          <w:tcPr>
            <w:tcW w:w="0" w:type="auto"/>
          </w:tcPr>
          <w:p w14:paraId="064434D2" w14:textId="77777777" w:rsidR="00F612AB" w:rsidRPr="007A5DD2" w:rsidRDefault="007A5DD2">
            <w:pPr>
              <w:rPr>
                <w:sz w:val="16"/>
              </w:rPr>
            </w:pPr>
            <w:r w:rsidRPr="007A5DD2">
              <w:rPr>
                <w:sz w:val="16"/>
              </w:rPr>
              <w:t>The SAP Fiori launchpad displays.</w:t>
            </w:r>
          </w:p>
        </w:tc>
        <w:tc>
          <w:tcPr>
            <w:tcW w:w="0" w:type="auto"/>
          </w:tcPr>
          <w:p w14:paraId="01AB0C66" w14:textId="77777777" w:rsidR="00F612AB" w:rsidRPr="007A5DD2" w:rsidRDefault="00F612AB">
            <w:pPr>
              <w:rPr>
                <w:sz w:val="16"/>
              </w:rPr>
            </w:pPr>
          </w:p>
        </w:tc>
      </w:tr>
      <w:tr w:rsidR="00F612AB" w:rsidRPr="007A5DD2" w14:paraId="4DF6D53A" w14:textId="77777777" w:rsidTr="007A5DD2">
        <w:tc>
          <w:tcPr>
            <w:tcW w:w="0" w:type="auto"/>
          </w:tcPr>
          <w:p w14:paraId="24A304B0" w14:textId="77777777" w:rsidR="00F612AB" w:rsidRPr="007A5DD2" w:rsidRDefault="007A5DD2">
            <w:pPr>
              <w:rPr>
                <w:sz w:val="16"/>
              </w:rPr>
            </w:pPr>
            <w:r w:rsidRPr="007A5DD2">
              <w:rPr>
                <w:sz w:val="16"/>
              </w:rPr>
              <w:t>2</w:t>
            </w:r>
          </w:p>
        </w:tc>
        <w:tc>
          <w:tcPr>
            <w:tcW w:w="0" w:type="auto"/>
          </w:tcPr>
          <w:p w14:paraId="1CF7A84F" w14:textId="77777777" w:rsidR="00F612AB" w:rsidRPr="007A5DD2" w:rsidRDefault="007A5DD2">
            <w:pPr>
              <w:rPr>
                <w:sz w:val="16"/>
              </w:rPr>
            </w:pPr>
            <w:r w:rsidRPr="007A5DD2">
              <w:rPr>
                <w:rStyle w:val="SAPEmphasis"/>
                <w:sz w:val="16"/>
              </w:rPr>
              <w:t>Access the App</w:t>
            </w:r>
          </w:p>
        </w:tc>
        <w:tc>
          <w:tcPr>
            <w:tcW w:w="0" w:type="auto"/>
          </w:tcPr>
          <w:p w14:paraId="6400A667" w14:textId="77777777" w:rsidR="00F612AB" w:rsidRPr="007A5DD2" w:rsidRDefault="007A5DD2">
            <w:pPr>
              <w:rPr>
                <w:sz w:val="16"/>
              </w:rPr>
            </w:pPr>
            <w:r w:rsidRPr="007A5DD2">
              <w:rPr>
                <w:sz w:val="16"/>
              </w:rPr>
              <w:t xml:space="preserve">Open </w:t>
            </w:r>
            <w:r w:rsidRPr="007A5DD2">
              <w:rPr>
                <w:rStyle w:val="SAPScreenElement"/>
                <w:sz w:val="16"/>
              </w:rPr>
              <w:t>Create Billing Documents</w:t>
            </w:r>
            <w:r w:rsidRPr="007A5DD2">
              <w:rPr>
                <w:sz w:val="16"/>
              </w:rPr>
              <w:t xml:space="preserve"> </w:t>
            </w:r>
            <w:r w:rsidRPr="007A5DD2">
              <w:rPr>
                <w:rStyle w:val="SAPMonospace"/>
                <w:sz w:val="16"/>
              </w:rPr>
              <w:t>(F0798)</w:t>
            </w:r>
            <w:r w:rsidRPr="007A5DD2">
              <w:rPr>
                <w:sz w:val="16"/>
              </w:rPr>
              <w:t>.</w:t>
            </w:r>
          </w:p>
        </w:tc>
        <w:tc>
          <w:tcPr>
            <w:tcW w:w="0" w:type="auto"/>
          </w:tcPr>
          <w:p w14:paraId="07FCB71B" w14:textId="77777777" w:rsidR="00F612AB" w:rsidRPr="007A5DD2" w:rsidRDefault="007A5DD2">
            <w:pPr>
              <w:rPr>
                <w:sz w:val="16"/>
              </w:rPr>
            </w:pPr>
            <w:r w:rsidRPr="007A5DD2">
              <w:rPr>
                <w:sz w:val="16"/>
              </w:rPr>
              <w:t xml:space="preserve">The </w:t>
            </w:r>
            <w:r w:rsidRPr="007A5DD2">
              <w:rPr>
                <w:rStyle w:val="SAPScreenElement"/>
                <w:sz w:val="16"/>
              </w:rPr>
              <w:t>Billing Due List</w:t>
            </w:r>
            <w:r w:rsidRPr="007A5DD2">
              <w:rPr>
                <w:sz w:val="16"/>
              </w:rPr>
              <w:t xml:space="preserve"> screen displays.</w:t>
            </w:r>
          </w:p>
        </w:tc>
        <w:tc>
          <w:tcPr>
            <w:tcW w:w="0" w:type="auto"/>
          </w:tcPr>
          <w:p w14:paraId="050939B0" w14:textId="77777777" w:rsidR="00F612AB" w:rsidRPr="007A5DD2" w:rsidRDefault="00F612AB">
            <w:pPr>
              <w:rPr>
                <w:sz w:val="16"/>
              </w:rPr>
            </w:pPr>
          </w:p>
        </w:tc>
      </w:tr>
      <w:tr w:rsidR="00F612AB" w:rsidRPr="007A5DD2" w14:paraId="1B6A2328" w14:textId="77777777" w:rsidTr="007A5DD2">
        <w:tc>
          <w:tcPr>
            <w:tcW w:w="0" w:type="auto"/>
          </w:tcPr>
          <w:p w14:paraId="115EE611" w14:textId="77777777" w:rsidR="00F612AB" w:rsidRPr="007A5DD2" w:rsidRDefault="007A5DD2">
            <w:pPr>
              <w:rPr>
                <w:sz w:val="16"/>
              </w:rPr>
            </w:pPr>
            <w:r w:rsidRPr="007A5DD2">
              <w:rPr>
                <w:sz w:val="16"/>
              </w:rPr>
              <w:t>3</w:t>
            </w:r>
          </w:p>
        </w:tc>
        <w:tc>
          <w:tcPr>
            <w:tcW w:w="0" w:type="auto"/>
          </w:tcPr>
          <w:p w14:paraId="00ACE568" w14:textId="77777777" w:rsidR="00F612AB" w:rsidRPr="007A5DD2" w:rsidRDefault="007A5DD2">
            <w:pPr>
              <w:rPr>
                <w:sz w:val="16"/>
              </w:rPr>
            </w:pPr>
            <w:r w:rsidRPr="007A5DD2">
              <w:rPr>
                <w:rStyle w:val="SAPEmphasis"/>
                <w:sz w:val="16"/>
              </w:rPr>
              <w:t>Define Billing Settings</w:t>
            </w:r>
          </w:p>
        </w:tc>
        <w:tc>
          <w:tcPr>
            <w:tcW w:w="0" w:type="auto"/>
          </w:tcPr>
          <w:p w14:paraId="03E98859" w14:textId="77777777" w:rsidR="00F612AB" w:rsidRPr="007A5DD2" w:rsidRDefault="007A5DD2">
            <w:pPr>
              <w:rPr>
                <w:sz w:val="16"/>
              </w:rPr>
            </w:pPr>
            <w:r w:rsidRPr="007A5DD2">
              <w:rPr>
                <w:sz w:val="16"/>
              </w:rPr>
              <w:t xml:space="preserve">Choose </w:t>
            </w:r>
            <w:r w:rsidRPr="007A5DD2">
              <w:rPr>
                <w:rStyle w:val="SAPScreenElement"/>
                <w:sz w:val="16"/>
              </w:rPr>
              <w:t>Billing Settings</w:t>
            </w:r>
            <w:r w:rsidRPr="007A5DD2">
              <w:rPr>
                <w:sz w:val="16"/>
              </w:rPr>
              <w:t xml:space="preserve"> and ensure the settings for </w:t>
            </w:r>
            <w:r w:rsidRPr="007A5DD2">
              <w:rPr>
                <w:rStyle w:val="SAPScreenElement"/>
                <w:sz w:val="16"/>
              </w:rPr>
              <w:t>Automatically post billing</w:t>
            </w:r>
            <w:r w:rsidRPr="007A5DD2">
              <w:rPr>
                <w:sz w:val="16"/>
              </w:rPr>
              <w:t xml:space="preserve"> and </w:t>
            </w:r>
            <w:r w:rsidRPr="007A5DD2">
              <w:rPr>
                <w:rStyle w:val="SAPScreenElement"/>
                <w:sz w:val="16"/>
              </w:rPr>
              <w:t>Display billing document after creation</w:t>
            </w:r>
            <w:r w:rsidRPr="007A5DD2">
              <w:rPr>
                <w:sz w:val="16"/>
              </w:rPr>
              <w:t xml:space="preserve"> are </w:t>
            </w:r>
            <w:r w:rsidRPr="007A5DD2">
              <w:rPr>
                <w:rStyle w:val="SAPScreenElement"/>
                <w:sz w:val="16"/>
              </w:rPr>
              <w:t>ON</w:t>
            </w:r>
            <w:r w:rsidRPr="007A5DD2">
              <w:rPr>
                <w:sz w:val="16"/>
              </w:rPr>
              <w:t>.</w:t>
            </w:r>
          </w:p>
        </w:tc>
        <w:tc>
          <w:tcPr>
            <w:tcW w:w="0" w:type="auto"/>
          </w:tcPr>
          <w:p w14:paraId="31206F56" w14:textId="77777777" w:rsidR="00F612AB" w:rsidRPr="007A5DD2" w:rsidRDefault="00F612AB">
            <w:pPr>
              <w:rPr>
                <w:sz w:val="16"/>
              </w:rPr>
            </w:pPr>
          </w:p>
        </w:tc>
        <w:tc>
          <w:tcPr>
            <w:tcW w:w="0" w:type="auto"/>
          </w:tcPr>
          <w:p w14:paraId="445C13A3" w14:textId="77777777" w:rsidR="00F612AB" w:rsidRPr="007A5DD2" w:rsidRDefault="00F612AB">
            <w:pPr>
              <w:rPr>
                <w:sz w:val="16"/>
              </w:rPr>
            </w:pPr>
          </w:p>
        </w:tc>
      </w:tr>
      <w:tr w:rsidR="00F612AB" w:rsidRPr="007A5DD2" w14:paraId="1B648FB0" w14:textId="77777777" w:rsidTr="007A5DD2">
        <w:tc>
          <w:tcPr>
            <w:tcW w:w="0" w:type="auto"/>
          </w:tcPr>
          <w:p w14:paraId="51D36389" w14:textId="77777777" w:rsidR="00F612AB" w:rsidRPr="007A5DD2" w:rsidRDefault="007A5DD2">
            <w:pPr>
              <w:rPr>
                <w:sz w:val="16"/>
              </w:rPr>
            </w:pPr>
            <w:r w:rsidRPr="007A5DD2">
              <w:rPr>
                <w:sz w:val="16"/>
              </w:rPr>
              <w:t>4</w:t>
            </w:r>
          </w:p>
        </w:tc>
        <w:tc>
          <w:tcPr>
            <w:tcW w:w="0" w:type="auto"/>
          </w:tcPr>
          <w:p w14:paraId="359E6CD7" w14:textId="77777777" w:rsidR="00F612AB" w:rsidRPr="007A5DD2" w:rsidRDefault="007A5DD2">
            <w:pPr>
              <w:rPr>
                <w:sz w:val="16"/>
              </w:rPr>
            </w:pPr>
            <w:r w:rsidRPr="007A5DD2">
              <w:rPr>
                <w:rStyle w:val="SAPEmphasis"/>
                <w:sz w:val="16"/>
              </w:rPr>
              <w:t>Create Intercompany Invoice</w:t>
            </w:r>
          </w:p>
        </w:tc>
        <w:tc>
          <w:tcPr>
            <w:tcW w:w="0" w:type="auto"/>
          </w:tcPr>
          <w:p w14:paraId="19C2476E" w14:textId="77777777" w:rsidR="00F612AB" w:rsidRPr="007A5DD2" w:rsidRDefault="007A5DD2">
            <w:pPr>
              <w:rPr>
                <w:sz w:val="16"/>
              </w:rPr>
            </w:pPr>
            <w:r w:rsidRPr="007A5DD2">
              <w:rPr>
                <w:sz w:val="16"/>
              </w:rPr>
              <w:t xml:space="preserve">Select the </w:t>
            </w:r>
            <w:r w:rsidRPr="007A5DD2">
              <w:rPr>
                <w:sz w:val="16"/>
              </w:rPr>
              <w:t xml:space="preserve">document you created previously and choose </w:t>
            </w:r>
            <w:r w:rsidRPr="007A5DD2">
              <w:rPr>
                <w:rStyle w:val="SAPScreenElement"/>
                <w:sz w:val="16"/>
              </w:rPr>
              <w:t>Create Billing Documents</w:t>
            </w:r>
            <w:r w:rsidRPr="007A5DD2">
              <w:rPr>
                <w:sz w:val="16"/>
              </w:rPr>
              <w:t>.</w:t>
            </w:r>
          </w:p>
        </w:tc>
        <w:tc>
          <w:tcPr>
            <w:tcW w:w="0" w:type="auto"/>
          </w:tcPr>
          <w:p w14:paraId="4D3AF9D6" w14:textId="77777777" w:rsidR="00F612AB" w:rsidRPr="007A5DD2" w:rsidRDefault="007A5DD2">
            <w:pPr>
              <w:rPr>
                <w:sz w:val="16"/>
              </w:rPr>
            </w:pPr>
            <w:r w:rsidRPr="007A5DD2">
              <w:rPr>
                <w:sz w:val="16"/>
              </w:rPr>
              <w:t xml:space="preserve">The </w:t>
            </w:r>
            <w:r w:rsidRPr="007A5DD2">
              <w:rPr>
                <w:rStyle w:val="SAPScreenElement"/>
                <w:sz w:val="16"/>
              </w:rPr>
              <w:t>Intercompany Invoice</w:t>
            </w:r>
            <w:r w:rsidRPr="007A5DD2">
              <w:rPr>
                <w:sz w:val="16"/>
              </w:rPr>
              <w:t xml:space="preserve"> screen displays. Check if all billing information here is correct.</w:t>
            </w:r>
          </w:p>
        </w:tc>
        <w:tc>
          <w:tcPr>
            <w:tcW w:w="0" w:type="auto"/>
          </w:tcPr>
          <w:p w14:paraId="6A8F6D64" w14:textId="77777777" w:rsidR="00F612AB" w:rsidRPr="007A5DD2" w:rsidRDefault="00F612AB">
            <w:pPr>
              <w:rPr>
                <w:sz w:val="16"/>
              </w:rPr>
            </w:pPr>
          </w:p>
        </w:tc>
      </w:tr>
      <w:tr w:rsidR="00F612AB" w:rsidRPr="007A5DD2" w14:paraId="24C5E6AF" w14:textId="77777777" w:rsidTr="007A5DD2">
        <w:tc>
          <w:tcPr>
            <w:tcW w:w="0" w:type="auto"/>
          </w:tcPr>
          <w:p w14:paraId="7BE91E2A" w14:textId="77777777" w:rsidR="00F612AB" w:rsidRPr="007A5DD2" w:rsidRDefault="007A5DD2">
            <w:pPr>
              <w:rPr>
                <w:sz w:val="16"/>
              </w:rPr>
            </w:pPr>
            <w:r w:rsidRPr="007A5DD2">
              <w:rPr>
                <w:sz w:val="16"/>
              </w:rPr>
              <w:t>5</w:t>
            </w:r>
          </w:p>
        </w:tc>
        <w:tc>
          <w:tcPr>
            <w:tcW w:w="0" w:type="auto"/>
          </w:tcPr>
          <w:p w14:paraId="3937192F" w14:textId="77777777" w:rsidR="00F612AB" w:rsidRPr="007A5DD2" w:rsidRDefault="007A5DD2">
            <w:pPr>
              <w:rPr>
                <w:sz w:val="16"/>
              </w:rPr>
            </w:pPr>
            <w:r w:rsidRPr="007A5DD2">
              <w:rPr>
                <w:rStyle w:val="SAPEmphasis"/>
                <w:sz w:val="16"/>
              </w:rPr>
              <w:t>Check Taxes on Invoice</w:t>
            </w:r>
          </w:p>
        </w:tc>
        <w:tc>
          <w:tcPr>
            <w:tcW w:w="0" w:type="auto"/>
          </w:tcPr>
          <w:p w14:paraId="11CDF785" w14:textId="77777777" w:rsidR="00F612AB" w:rsidRPr="007A5DD2" w:rsidRDefault="007A5DD2">
            <w:pPr>
              <w:rPr>
                <w:sz w:val="16"/>
              </w:rPr>
            </w:pPr>
            <w:r w:rsidRPr="007A5DD2">
              <w:rPr>
                <w:sz w:val="16"/>
              </w:rPr>
              <w:t>Check that taxes on the intercompany invoice are zero.</w:t>
            </w:r>
          </w:p>
        </w:tc>
        <w:tc>
          <w:tcPr>
            <w:tcW w:w="0" w:type="auto"/>
          </w:tcPr>
          <w:p w14:paraId="259D5BD2" w14:textId="77777777" w:rsidR="00F612AB" w:rsidRPr="007A5DD2" w:rsidRDefault="007A5DD2">
            <w:pPr>
              <w:rPr>
                <w:sz w:val="16"/>
              </w:rPr>
            </w:pPr>
            <w:r w:rsidRPr="007A5DD2">
              <w:rPr>
                <w:sz w:val="16"/>
              </w:rPr>
              <w:t>Tax amount is zero.</w:t>
            </w:r>
          </w:p>
        </w:tc>
        <w:tc>
          <w:tcPr>
            <w:tcW w:w="0" w:type="auto"/>
          </w:tcPr>
          <w:p w14:paraId="20D84B1A" w14:textId="77777777" w:rsidR="00F612AB" w:rsidRPr="007A5DD2" w:rsidRDefault="00F612AB">
            <w:pPr>
              <w:rPr>
                <w:sz w:val="16"/>
              </w:rPr>
            </w:pPr>
          </w:p>
        </w:tc>
      </w:tr>
      <w:tr w:rsidR="00F612AB" w:rsidRPr="007A5DD2" w14:paraId="7F78ED50" w14:textId="77777777" w:rsidTr="007A5DD2">
        <w:tc>
          <w:tcPr>
            <w:tcW w:w="0" w:type="auto"/>
          </w:tcPr>
          <w:p w14:paraId="572F90EE" w14:textId="77777777" w:rsidR="00F612AB" w:rsidRPr="007A5DD2" w:rsidRDefault="007A5DD2">
            <w:pPr>
              <w:rPr>
                <w:sz w:val="16"/>
              </w:rPr>
            </w:pPr>
            <w:r w:rsidRPr="007A5DD2">
              <w:rPr>
                <w:sz w:val="16"/>
              </w:rPr>
              <w:t>6</w:t>
            </w:r>
          </w:p>
        </w:tc>
        <w:tc>
          <w:tcPr>
            <w:tcW w:w="0" w:type="auto"/>
          </w:tcPr>
          <w:p w14:paraId="56D7CDA1" w14:textId="77777777" w:rsidR="00F612AB" w:rsidRPr="007A5DD2" w:rsidRDefault="007A5DD2">
            <w:pPr>
              <w:rPr>
                <w:sz w:val="16"/>
              </w:rPr>
            </w:pPr>
            <w:r w:rsidRPr="007A5DD2">
              <w:rPr>
                <w:rStyle w:val="SAPEmphasis"/>
                <w:sz w:val="16"/>
              </w:rPr>
              <w:t>Save the Intercompany Invoice</w:t>
            </w:r>
          </w:p>
        </w:tc>
        <w:tc>
          <w:tcPr>
            <w:tcW w:w="0" w:type="auto"/>
          </w:tcPr>
          <w:p w14:paraId="2FF88B28" w14:textId="77777777" w:rsidR="00F612AB" w:rsidRPr="007A5DD2" w:rsidRDefault="007A5DD2">
            <w:pPr>
              <w:rPr>
                <w:sz w:val="16"/>
              </w:rPr>
            </w:pPr>
            <w:r w:rsidRPr="007A5DD2">
              <w:rPr>
                <w:sz w:val="16"/>
              </w:rPr>
              <w:t xml:space="preserve">Select </w:t>
            </w:r>
            <w:r w:rsidRPr="007A5DD2">
              <w:rPr>
                <w:rStyle w:val="SAPScreenElement"/>
                <w:sz w:val="16"/>
              </w:rPr>
              <w:t>Save</w:t>
            </w:r>
            <w:r w:rsidRPr="007A5DD2">
              <w:rPr>
                <w:sz w:val="16"/>
              </w:rPr>
              <w:t xml:space="preserve"> at the right bottom to trigger the forma</w:t>
            </w:r>
            <w:r w:rsidRPr="007A5DD2">
              <w:rPr>
                <w:sz w:val="16"/>
              </w:rPr>
              <w:t>l intercompany invoice.</w:t>
            </w:r>
          </w:p>
        </w:tc>
        <w:tc>
          <w:tcPr>
            <w:tcW w:w="0" w:type="auto"/>
          </w:tcPr>
          <w:p w14:paraId="6CFF460F" w14:textId="77777777" w:rsidR="00F612AB" w:rsidRPr="007A5DD2" w:rsidRDefault="007A5DD2">
            <w:pPr>
              <w:rPr>
                <w:sz w:val="16"/>
              </w:rPr>
            </w:pPr>
            <w:r w:rsidRPr="007A5DD2">
              <w:rPr>
                <w:sz w:val="16"/>
              </w:rPr>
              <w:t>A formal invoice (start with "9") is generated.</w:t>
            </w:r>
          </w:p>
          <w:tbl>
            <w:tblPr>
              <w:tblStyle w:val="SAPNote"/>
              <w:tblW w:w="4975" w:type="pct"/>
              <w:tblLook w:val="0480" w:firstRow="0" w:lastRow="0" w:firstColumn="1" w:lastColumn="0" w:noHBand="0" w:noVBand="1"/>
            </w:tblPr>
            <w:tblGrid>
              <w:gridCol w:w="4152"/>
            </w:tblGrid>
            <w:tr w:rsidR="00F612AB" w:rsidRPr="007A5DD2" w14:paraId="4F75F00F" w14:textId="77777777" w:rsidTr="007A5DD2">
              <w:tc>
                <w:tcPr>
                  <w:tcW w:w="0" w:type="auto"/>
                </w:tcPr>
                <w:p w14:paraId="40EEA36A" w14:textId="77777777" w:rsidR="007A5DD2" w:rsidRPr="007A5DD2" w:rsidRDefault="007A5DD2">
                  <w:pPr>
                    <w:rPr>
                      <w:sz w:val="16"/>
                    </w:rPr>
                  </w:pPr>
                  <w:r w:rsidRPr="007A5DD2">
                    <w:rPr>
                      <w:rStyle w:val="SAPEmphasis"/>
                      <w:sz w:val="16"/>
                    </w:rPr>
                    <w:t xml:space="preserve">Note </w:t>
                  </w:r>
                  <w:r w:rsidRPr="007A5DD2">
                    <w:rPr>
                      <w:sz w:val="16"/>
                    </w:rPr>
                    <w:t xml:space="preserve">To check the details of the IDoc generated by the intercompany billing document, you can refer to the section </w:t>
                  </w:r>
                  <w:r w:rsidRPr="007A5DD2">
                    <w:rPr>
                      <w:rStyle w:val="italic"/>
                      <w:sz w:val="16"/>
                    </w:rPr>
                    <w:t>Set up for IDoc Communication</w:t>
                  </w:r>
                  <w:r w:rsidRPr="007A5DD2">
                    <w:rPr>
                      <w:sz w:val="16"/>
                    </w:rPr>
                    <w:t xml:space="preserve"> in </w:t>
                  </w:r>
                  <w:r w:rsidRPr="007A5DD2">
                    <w:rPr>
                      <w:rStyle w:val="italic"/>
                      <w:sz w:val="16"/>
                    </w:rPr>
                    <w:t>Setting Up Intercompany Billing for</w:t>
                  </w:r>
                  <w:r w:rsidRPr="007A5DD2">
                    <w:rPr>
                      <w:rStyle w:val="italic"/>
                      <w:sz w:val="16"/>
                    </w:rPr>
                    <w:t xml:space="preserve"> Cross-Company Cost Accounting Postings (4AN)</w:t>
                  </w:r>
                  <w:r w:rsidRPr="007A5DD2">
                    <w:rPr>
                      <w:sz w:val="16"/>
                    </w:rPr>
                    <w:t>.</w:t>
                  </w:r>
                </w:p>
                <w:p w14:paraId="70DFA97C" w14:textId="1E1FB1A4" w:rsidR="00F612AB" w:rsidRPr="007A5DD2" w:rsidRDefault="007A5DD2">
                  <w:pPr>
                    <w:rPr>
                      <w:sz w:val="16"/>
                    </w:rPr>
                  </w:pPr>
                  <w:r w:rsidRPr="007A5DD2">
                    <w:rPr>
                      <w:sz w:val="16"/>
                    </w:rPr>
                    <w:t>The currency of the delivering company will be used in the intercompany invoice. For example, if the delivering company is US, the currency: USD.</w:t>
                  </w:r>
                </w:p>
              </w:tc>
            </w:tr>
          </w:tbl>
          <w:p w14:paraId="7A874C95" w14:textId="77777777" w:rsidR="00000000" w:rsidRPr="007A5DD2" w:rsidRDefault="007A5DD2">
            <w:pPr>
              <w:rPr>
                <w:sz w:val="16"/>
              </w:rPr>
            </w:pPr>
          </w:p>
        </w:tc>
        <w:tc>
          <w:tcPr>
            <w:tcW w:w="0" w:type="auto"/>
          </w:tcPr>
          <w:p w14:paraId="3391E7DE" w14:textId="77777777" w:rsidR="00F612AB" w:rsidRPr="007A5DD2" w:rsidRDefault="00F612AB">
            <w:pPr>
              <w:rPr>
                <w:sz w:val="16"/>
              </w:rPr>
            </w:pPr>
          </w:p>
        </w:tc>
      </w:tr>
      <w:tr w:rsidR="00F612AB" w:rsidRPr="007A5DD2" w14:paraId="23D0E765" w14:textId="77777777" w:rsidTr="007A5DD2">
        <w:tc>
          <w:tcPr>
            <w:tcW w:w="0" w:type="auto"/>
          </w:tcPr>
          <w:p w14:paraId="5D3502B5" w14:textId="77777777" w:rsidR="00F612AB" w:rsidRPr="007A5DD2" w:rsidRDefault="007A5DD2">
            <w:pPr>
              <w:rPr>
                <w:sz w:val="16"/>
              </w:rPr>
            </w:pPr>
            <w:r w:rsidRPr="007A5DD2">
              <w:rPr>
                <w:sz w:val="16"/>
              </w:rPr>
              <w:t>7</w:t>
            </w:r>
          </w:p>
        </w:tc>
        <w:tc>
          <w:tcPr>
            <w:tcW w:w="0" w:type="auto"/>
          </w:tcPr>
          <w:p w14:paraId="55B5C247" w14:textId="77777777" w:rsidR="00F612AB" w:rsidRPr="007A5DD2" w:rsidRDefault="007A5DD2">
            <w:pPr>
              <w:rPr>
                <w:sz w:val="16"/>
              </w:rPr>
            </w:pPr>
            <w:r w:rsidRPr="007A5DD2">
              <w:rPr>
                <w:rStyle w:val="SAPEmphasis"/>
                <w:sz w:val="16"/>
              </w:rPr>
              <w:t>Preview Intercompany Invoice</w:t>
            </w:r>
          </w:p>
        </w:tc>
        <w:tc>
          <w:tcPr>
            <w:tcW w:w="0" w:type="auto"/>
          </w:tcPr>
          <w:p w14:paraId="38EB068B" w14:textId="77777777" w:rsidR="00F612AB" w:rsidRPr="007A5DD2" w:rsidRDefault="007A5DD2">
            <w:pPr>
              <w:rPr>
                <w:sz w:val="16"/>
              </w:rPr>
            </w:pPr>
            <w:r w:rsidRPr="007A5DD2">
              <w:rPr>
                <w:sz w:val="16"/>
              </w:rPr>
              <w:t xml:space="preserve">On the </w:t>
            </w:r>
            <w:r w:rsidRPr="007A5DD2">
              <w:rPr>
                <w:rStyle w:val="SAPScreenElement"/>
                <w:sz w:val="16"/>
              </w:rPr>
              <w:t xml:space="preserve">Billing </w:t>
            </w:r>
            <w:r w:rsidRPr="007A5DD2">
              <w:rPr>
                <w:rStyle w:val="SAPScreenElement"/>
                <w:sz w:val="16"/>
              </w:rPr>
              <w:t>Document</w:t>
            </w:r>
            <w:r w:rsidRPr="007A5DD2">
              <w:rPr>
                <w:sz w:val="16"/>
              </w:rPr>
              <w:t xml:space="preserve"> screen, choose the </w:t>
            </w:r>
            <w:r w:rsidRPr="007A5DD2">
              <w:rPr>
                <w:rStyle w:val="SAPScreenElement"/>
                <w:sz w:val="16"/>
              </w:rPr>
              <w:t>Preview</w:t>
            </w:r>
            <w:r w:rsidRPr="007A5DD2">
              <w:rPr>
                <w:sz w:val="16"/>
              </w:rPr>
              <w:t xml:space="preserve"> button to generate and print a PDF.</w:t>
            </w:r>
          </w:p>
          <w:p w14:paraId="2B66D9CA" w14:textId="77777777" w:rsidR="00F612AB" w:rsidRPr="007A5DD2" w:rsidRDefault="00F612AB">
            <w:pPr>
              <w:rPr>
                <w:sz w:val="16"/>
              </w:rPr>
            </w:pPr>
          </w:p>
          <w:tbl>
            <w:tblPr>
              <w:tblStyle w:val="SAPNote"/>
              <w:tblW w:w="4975" w:type="pct"/>
              <w:tblLook w:val="0480" w:firstRow="0" w:lastRow="0" w:firstColumn="1" w:lastColumn="0" w:noHBand="0" w:noVBand="1"/>
            </w:tblPr>
            <w:tblGrid>
              <w:gridCol w:w="7671"/>
            </w:tblGrid>
            <w:tr w:rsidR="00F612AB" w:rsidRPr="007A5DD2" w14:paraId="4712FA1D" w14:textId="77777777" w:rsidTr="007A5DD2">
              <w:tc>
                <w:tcPr>
                  <w:tcW w:w="0" w:type="auto"/>
                </w:tcPr>
                <w:p w14:paraId="23BDE550" w14:textId="77777777" w:rsidR="00F612AB" w:rsidRPr="007A5DD2" w:rsidRDefault="007A5DD2">
                  <w:pPr>
                    <w:rPr>
                      <w:sz w:val="16"/>
                    </w:rPr>
                  </w:pPr>
                  <w:r w:rsidRPr="007A5DD2">
                    <w:rPr>
                      <w:rStyle w:val="SAPEmphasis"/>
                      <w:sz w:val="16"/>
                    </w:rPr>
                    <w:t xml:space="preserve">Note </w:t>
                  </w:r>
                  <w:r w:rsidRPr="007A5DD2">
                    <w:rPr>
                      <w:sz w:val="16"/>
                    </w:rPr>
                    <w:t xml:space="preserve">When you generate output (for example, print) of invoices in the context of the current scope item, SAP recommends that you use the output form template SDBIL_IC_PROF_SRV_US for </w:t>
                  </w:r>
                  <w:r w:rsidRPr="007A5DD2">
                    <w:rPr>
                      <w:sz w:val="16"/>
                    </w:rPr>
                    <w:t xml:space="preserve">intercompany invoices. To enable the system to automatically determine this form template when needed, you must create a corresponding entry for billing type CI02 in the </w:t>
                  </w:r>
                  <w:r w:rsidRPr="007A5DD2">
                    <w:rPr>
                      <w:rStyle w:val="SAPScreenElement"/>
                      <w:sz w:val="16"/>
                    </w:rPr>
                    <w:t>Output Parameter Determination</w:t>
                  </w:r>
                  <w:r w:rsidRPr="007A5DD2">
                    <w:rPr>
                      <w:sz w:val="16"/>
                    </w:rPr>
                    <w:t xml:space="preserve"> app.</w:t>
                  </w:r>
                </w:p>
              </w:tc>
            </w:tr>
          </w:tbl>
          <w:p w14:paraId="3E121263" w14:textId="77777777" w:rsidR="00000000" w:rsidRPr="007A5DD2" w:rsidRDefault="007A5DD2">
            <w:pPr>
              <w:rPr>
                <w:sz w:val="16"/>
              </w:rPr>
            </w:pPr>
          </w:p>
        </w:tc>
        <w:tc>
          <w:tcPr>
            <w:tcW w:w="0" w:type="auto"/>
          </w:tcPr>
          <w:p w14:paraId="5658305D" w14:textId="77777777" w:rsidR="00F612AB" w:rsidRPr="007A5DD2" w:rsidRDefault="007A5DD2">
            <w:pPr>
              <w:rPr>
                <w:sz w:val="16"/>
              </w:rPr>
            </w:pPr>
            <w:r w:rsidRPr="007A5DD2">
              <w:rPr>
                <w:sz w:val="16"/>
              </w:rPr>
              <w:t xml:space="preserve">A PDF printout of the billing document is </w:t>
            </w:r>
            <w:r w:rsidRPr="007A5DD2">
              <w:rPr>
                <w:sz w:val="16"/>
              </w:rPr>
              <w:t>displayed.</w:t>
            </w:r>
          </w:p>
        </w:tc>
        <w:tc>
          <w:tcPr>
            <w:tcW w:w="0" w:type="auto"/>
          </w:tcPr>
          <w:p w14:paraId="104435CE" w14:textId="77777777" w:rsidR="00F612AB" w:rsidRPr="007A5DD2" w:rsidRDefault="00F612AB">
            <w:pPr>
              <w:rPr>
                <w:sz w:val="16"/>
              </w:rPr>
            </w:pPr>
          </w:p>
        </w:tc>
      </w:tr>
      <w:tr w:rsidR="00F612AB" w:rsidRPr="007A5DD2" w14:paraId="3931D474" w14:textId="77777777" w:rsidTr="007A5DD2">
        <w:tc>
          <w:tcPr>
            <w:tcW w:w="0" w:type="auto"/>
          </w:tcPr>
          <w:p w14:paraId="2049D314" w14:textId="77777777" w:rsidR="00F612AB" w:rsidRPr="007A5DD2" w:rsidRDefault="007A5DD2">
            <w:pPr>
              <w:rPr>
                <w:sz w:val="16"/>
              </w:rPr>
            </w:pPr>
            <w:r w:rsidRPr="007A5DD2">
              <w:rPr>
                <w:sz w:val="16"/>
              </w:rPr>
              <w:t>8</w:t>
            </w:r>
          </w:p>
        </w:tc>
        <w:tc>
          <w:tcPr>
            <w:tcW w:w="0" w:type="auto"/>
          </w:tcPr>
          <w:p w14:paraId="4B336162" w14:textId="77777777" w:rsidR="00F612AB" w:rsidRPr="007A5DD2" w:rsidRDefault="007A5DD2">
            <w:pPr>
              <w:rPr>
                <w:sz w:val="16"/>
              </w:rPr>
            </w:pPr>
            <w:r w:rsidRPr="007A5DD2">
              <w:rPr>
                <w:rStyle w:val="SAPEmphasis"/>
                <w:sz w:val="16"/>
              </w:rPr>
              <w:t>Post the Invoice</w:t>
            </w:r>
          </w:p>
        </w:tc>
        <w:tc>
          <w:tcPr>
            <w:tcW w:w="0" w:type="auto"/>
          </w:tcPr>
          <w:p w14:paraId="0D2BD282" w14:textId="77777777" w:rsidR="00F612AB" w:rsidRPr="007A5DD2" w:rsidRDefault="007A5DD2">
            <w:pPr>
              <w:rPr>
                <w:sz w:val="16"/>
              </w:rPr>
            </w:pPr>
            <w:r w:rsidRPr="007A5DD2">
              <w:rPr>
                <w:sz w:val="16"/>
              </w:rPr>
              <w:t xml:space="preserve">Choose </w:t>
            </w:r>
            <w:r w:rsidRPr="007A5DD2">
              <w:rPr>
                <w:rStyle w:val="SAPScreenElement"/>
                <w:sz w:val="16"/>
              </w:rPr>
              <w:t>Post Billing Doc</w:t>
            </w:r>
            <w:r w:rsidRPr="007A5DD2">
              <w:rPr>
                <w:sz w:val="16"/>
              </w:rPr>
              <w:t xml:space="preserve"> to create an Accounting document.</w:t>
            </w:r>
          </w:p>
        </w:tc>
        <w:tc>
          <w:tcPr>
            <w:tcW w:w="0" w:type="auto"/>
          </w:tcPr>
          <w:p w14:paraId="653779E6" w14:textId="77777777" w:rsidR="00F612AB" w:rsidRPr="007A5DD2" w:rsidRDefault="007A5DD2">
            <w:pPr>
              <w:rPr>
                <w:sz w:val="16"/>
              </w:rPr>
            </w:pPr>
            <w:r w:rsidRPr="007A5DD2">
              <w:rPr>
                <w:sz w:val="16"/>
              </w:rPr>
              <w:t xml:space="preserve">The invoice is transferred to Accounting. The system displays the message </w:t>
            </w:r>
            <w:r w:rsidRPr="007A5DD2">
              <w:rPr>
                <w:rStyle w:val="SAPScreenElement"/>
                <w:sz w:val="16"/>
              </w:rPr>
              <w:t>Billing documents posted</w:t>
            </w:r>
            <w:r w:rsidRPr="007A5DD2">
              <w:rPr>
                <w:sz w:val="16"/>
              </w:rPr>
              <w:t>.</w:t>
            </w:r>
          </w:p>
        </w:tc>
        <w:tc>
          <w:tcPr>
            <w:tcW w:w="0" w:type="auto"/>
          </w:tcPr>
          <w:p w14:paraId="1C4C60FF" w14:textId="77777777" w:rsidR="00F612AB" w:rsidRPr="007A5DD2" w:rsidRDefault="00F612AB">
            <w:pPr>
              <w:rPr>
                <w:sz w:val="16"/>
              </w:rPr>
            </w:pPr>
          </w:p>
        </w:tc>
      </w:tr>
    </w:tbl>
    <w:p w14:paraId="47B03A5C" w14:textId="77777777" w:rsidR="00F612AB" w:rsidRDefault="007A5DD2">
      <w:pPr>
        <w:pStyle w:val="SAPKeyblockTitle"/>
      </w:pPr>
      <w:r>
        <w:lastRenderedPageBreak/>
        <w:t>Financial Posting</w:t>
      </w:r>
    </w:p>
    <w:tbl>
      <w:tblPr>
        <w:tblStyle w:val="SAPNote"/>
        <w:tblW w:w="4975" w:type="pct"/>
        <w:tblLook w:val="0480" w:firstRow="0" w:lastRow="0" w:firstColumn="1" w:lastColumn="0" w:noHBand="0" w:noVBand="1"/>
      </w:tblPr>
      <w:tblGrid>
        <w:gridCol w:w="14195"/>
      </w:tblGrid>
      <w:tr w:rsidR="00F612AB" w14:paraId="2C27EA65" w14:textId="77777777" w:rsidTr="007A5DD2">
        <w:tc>
          <w:tcPr>
            <w:tcW w:w="0" w:type="auto"/>
          </w:tcPr>
          <w:p w14:paraId="4EBBBB8E" w14:textId="77777777" w:rsidR="00F612AB" w:rsidRDefault="007A5DD2">
            <w:r>
              <w:rPr>
                <w:rStyle w:val="SAPEmphasis"/>
              </w:rPr>
              <w:t xml:space="preserve">Note </w:t>
            </w:r>
            <w:r>
              <w:t xml:space="preserve">In all the scenarios related to a Sales </w:t>
            </w:r>
            <w:r>
              <w:t>Flow, whatever Billing Document is created (Customer Invoice, Debit Note, Credit Note, Intercompany Invoice, etc.) the Journal Entry type is determined according to the following rule:</w:t>
            </w:r>
          </w:p>
          <w:p w14:paraId="13171227" w14:textId="77777777" w:rsidR="00F612AB" w:rsidRDefault="007A5DD2">
            <w:pPr>
              <w:pStyle w:val="listpara1"/>
              <w:numPr>
                <w:ilvl w:val="0"/>
                <w:numId w:val="19"/>
              </w:numPr>
            </w:pPr>
            <w:r>
              <w:t xml:space="preserve">If the Destination country/region is Italy, the FI document type is </w:t>
            </w:r>
            <w:r>
              <w:rPr>
                <w:rStyle w:val="SAPEmphasis"/>
              </w:rPr>
              <w:t xml:space="preserve">W1 </w:t>
            </w:r>
            <w:r>
              <w:rPr>
                <w:rStyle w:val="SAPEmphasis"/>
              </w:rPr>
              <w:t>IT Local Cust. Sales</w:t>
            </w:r>
          </w:p>
          <w:p w14:paraId="7720144B" w14:textId="77777777" w:rsidR="00F612AB" w:rsidRDefault="007A5DD2">
            <w:pPr>
              <w:pStyle w:val="listpara1"/>
              <w:numPr>
                <w:ilvl w:val="0"/>
                <w:numId w:val="3"/>
              </w:numPr>
            </w:pPr>
            <w:r>
              <w:t xml:space="preserve">If the Destination country/region is within European Union, the FI document type is </w:t>
            </w:r>
            <w:r>
              <w:rPr>
                <w:rStyle w:val="SAPEmphasis"/>
              </w:rPr>
              <w:t>W2 IT EU Cust. Sales</w:t>
            </w:r>
          </w:p>
          <w:p w14:paraId="24B76EF1" w14:textId="77777777" w:rsidR="00F612AB" w:rsidRDefault="007A5DD2">
            <w:pPr>
              <w:pStyle w:val="listpara1"/>
              <w:numPr>
                <w:ilvl w:val="0"/>
                <w:numId w:val="3"/>
              </w:numPr>
            </w:pPr>
            <w:r>
              <w:t xml:space="preserve">If the Destination country/region is outside European Union, the FI document type is </w:t>
            </w:r>
            <w:r>
              <w:rPr>
                <w:rStyle w:val="SAPEmphasis"/>
              </w:rPr>
              <w:t>W3 IT EXEU Cust. Sales</w:t>
            </w:r>
          </w:p>
        </w:tc>
      </w:tr>
    </w:tbl>
    <w:p w14:paraId="1257EC2D" w14:textId="77777777" w:rsidR="00F612AB" w:rsidRDefault="007A5DD2">
      <w:pPr>
        <w:pStyle w:val="SAPKeyblockTitle"/>
      </w:pPr>
      <w:r>
        <w:t>Result</w:t>
      </w:r>
    </w:p>
    <w:p w14:paraId="520C38C3" w14:textId="77777777" w:rsidR="00F612AB" w:rsidRDefault="007A5DD2">
      <w:r>
        <w:t>Intercompany billing has been created. In the meantime, the FI posing for A/P (ordering company) will be automatically posted via IDoc.</w:t>
      </w:r>
    </w:p>
    <w:p w14:paraId="39EA7671" w14:textId="77777777" w:rsidR="00F612AB" w:rsidRDefault="00F612AB"/>
    <w:tbl>
      <w:tblPr>
        <w:tblStyle w:val="SAPNote"/>
        <w:tblW w:w="4975" w:type="pct"/>
        <w:tblLook w:val="0480" w:firstRow="0" w:lastRow="0" w:firstColumn="1" w:lastColumn="0" w:noHBand="0" w:noVBand="1"/>
      </w:tblPr>
      <w:tblGrid>
        <w:gridCol w:w="14195"/>
      </w:tblGrid>
      <w:tr w:rsidR="00F612AB" w14:paraId="7EA5B652" w14:textId="77777777" w:rsidTr="007A5DD2">
        <w:tc>
          <w:tcPr>
            <w:tcW w:w="0" w:type="auto"/>
          </w:tcPr>
          <w:p w14:paraId="72CEB293" w14:textId="77777777" w:rsidR="00F612AB" w:rsidRDefault="007A5DD2">
            <w:r>
              <w:rPr>
                <w:rStyle w:val="SAPEmphasis"/>
              </w:rPr>
              <w:t xml:space="preserve">Note </w:t>
            </w:r>
            <w:r>
              <w:t>The currency of the ordering company will be used in the A/P. For example, if the ordering company is DE, the curr</w:t>
            </w:r>
            <w:r>
              <w:t>ency: EUR.</w:t>
            </w:r>
          </w:p>
        </w:tc>
      </w:tr>
    </w:tbl>
    <w:p w14:paraId="365070FC" w14:textId="23997A44" w:rsidR="00000000" w:rsidRDefault="007A5DD2"/>
    <w:p w14:paraId="51F4440A" w14:textId="22E31C76" w:rsidR="007A5DD2" w:rsidRDefault="007A5DD2"/>
    <w:p w14:paraId="5234F16B" w14:textId="77777777" w:rsidR="007A5DD2" w:rsidRDefault="007A5DD2" w:rsidP="008D5EEE">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7A5DD2" w14:paraId="09507057" w14:textId="77777777" w:rsidTr="0053216A">
        <w:trPr>
          <w:cnfStyle w:val="100000000000" w:firstRow="1" w:lastRow="0" w:firstColumn="0" w:lastColumn="0" w:oddVBand="0" w:evenVBand="0" w:oddHBand="0" w:evenHBand="0" w:firstRowFirstColumn="0" w:firstRowLastColumn="0" w:lastRowFirstColumn="0" w:lastRowLastColumn="0"/>
        </w:trPr>
        <w:tc>
          <w:tcPr>
            <w:tcW w:w="1554" w:type="dxa"/>
          </w:tcPr>
          <w:p w14:paraId="541E7196" w14:textId="77777777" w:rsidR="007A5DD2" w:rsidRDefault="007A5DD2" w:rsidP="0053216A">
            <w:r>
              <w:t>Type Style</w:t>
            </w:r>
          </w:p>
        </w:tc>
        <w:tc>
          <w:tcPr>
            <w:tcW w:w="11598" w:type="dxa"/>
          </w:tcPr>
          <w:p w14:paraId="2EF85E8F" w14:textId="77777777" w:rsidR="007A5DD2" w:rsidRDefault="007A5DD2" w:rsidP="0053216A">
            <w:r>
              <w:t>Description</w:t>
            </w:r>
          </w:p>
        </w:tc>
      </w:tr>
      <w:tr w:rsidR="007A5DD2" w:rsidRPr="001B5034" w14:paraId="06C9B108" w14:textId="77777777" w:rsidTr="0053216A">
        <w:trPr>
          <w:cnfStyle w:val="000000100000" w:firstRow="0" w:lastRow="0" w:firstColumn="0" w:lastColumn="0" w:oddVBand="0" w:evenVBand="0" w:oddHBand="1" w:evenHBand="0" w:firstRowFirstColumn="0" w:firstRowLastColumn="0" w:lastRowFirstColumn="0" w:lastRowLastColumn="0"/>
        </w:trPr>
        <w:tc>
          <w:tcPr>
            <w:tcW w:w="1554" w:type="dxa"/>
          </w:tcPr>
          <w:p w14:paraId="6DF26BA8" w14:textId="77777777" w:rsidR="007A5DD2" w:rsidRPr="001B5034" w:rsidRDefault="007A5DD2" w:rsidP="0053216A">
            <w:r w:rsidRPr="00601DC2">
              <w:rPr>
                <w:rStyle w:val="SAPScreenElement"/>
              </w:rPr>
              <w:t>Example</w:t>
            </w:r>
          </w:p>
        </w:tc>
        <w:tc>
          <w:tcPr>
            <w:tcW w:w="11598" w:type="dxa"/>
          </w:tcPr>
          <w:p w14:paraId="0818F2C3" w14:textId="77777777" w:rsidR="007A5DD2" w:rsidRDefault="007A5DD2" w:rsidP="0053216A">
            <w:r w:rsidRPr="001B5034">
              <w:t>Words or characters quoted from the screen. These include field names, screen titles, pushbuttons labels, menu names, menu paths, and menu options.</w:t>
            </w:r>
          </w:p>
          <w:p w14:paraId="4025D784" w14:textId="77777777" w:rsidR="007A5DD2" w:rsidRPr="001B5034" w:rsidRDefault="007A5DD2" w:rsidP="0053216A">
            <w:r>
              <w:t>Textual c</w:t>
            </w:r>
            <w:r w:rsidRPr="001B5034">
              <w:t xml:space="preserve">ross-references to other </w:t>
            </w:r>
            <w:r>
              <w:t>documents</w:t>
            </w:r>
            <w:r w:rsidRPr="001B5034">
              <w:t>.</w:t>
            </w:r>
          </w:p>
        </w:tc>
      </w:tr>
      <w:tr w:rsidR="007A5DD2" w:rsidRPr="001B5034" w14:paraId="2D2053BC" w14:textId="77777777" w:rsidTr="0053216A">
        <w:trPr>
          <w:cnfStyle w:val="000000010000" w:firstRow="0" w:lastRow="0" w:firstColumn="0" w:lastColumn="0" w:oddVBand="0" w:evenVBand="0" w:oddHBand="0" w:evenHBand="1" w:firstRowFirstColumn="0" w:firstRowLastColumn="0" w:lastRowFirstColumn="0" w:lastRowLastColumn="0"/>
        </w:trPr>
        <w:tc>
          <w:tcPr>
            <w:tcW w:w="1554" w:type="dxa"/>
          </w:tcPr>
          <w:p w14:paraId="02993DBA" w14:textId="77777777" w:rsidR="007A5DD2" w:rsidRPr="005A5AB7" w:rsidRDefault="007A5DD2" w:rsidP="0053216A">
            <w:pPr>
              <w:rPr>
                <w:rStyle w:val="SAPEmphasis"/>
              </w:rPr>
            </w:pPr>
            <w:r w:rsidRPr="00D61EBC">
              <w:rPr>
                <w:rStyle w:val="SAPEmphasis"/>
              </w:rPr>
              <w:t>Example</w:t>
            </w:r>
          </w:p>
        </w:tc>
        <w:tc>
          <w:tcPr>
            <w:tcW w:w="11598" w:type="dxa"/>
          </w:tcPr>
          <w:p w14:paraId="4BE1B66D" w14:textId="77777777" w:rsidR="007A5DD2" w:rsidRPr="001B5034" w:rsidRDefault="007A5DD2" w:rsidP="0053216A">
            <w:r w:rsidRPr="001B5034">
              <w:t xml:space="preserve">Emphasized words or </w:t>
            </w:r>
            <w:r>
              <w:t>expressions.</w:t>
            </w:r>
          </w:p>
        </w:tc>
      </w:tr>
      <w:tr w:rsidR="007A5DD2" w:rsidRPr="001B5034" w14:paraId="5B198C41" w14:textId="77777777" w:rsidTr="0053216A">
        <w:trPr>
          <w:cnfStyle w:val="000000100000" w:firstRow="0" w:lastRow="0" w:firstColumn="0" w:lastColumn="0" w:oddVBand="0" w:evenVBand="0" w:oddHBand="1" w:evenHBand="0" w:firstRowFirstColumn="0" w:firstRowLastColumn="0" w:lastRowFirstColumn="0" w:lastRowLastColumn="0"/>
        </w:trPr>
        <w:tc>
          <w:tcPr>
            <w:tcW w:w="1554" w:type="dxa"/>
          </w:tcPr>
          <w:p w14:paraId="4C391F80" w14:textId="77777777" w:rsidR="007A5DD2" w:rsidRPr="001B5034" w:rsidRDefault="007A5DD2" w:rsidP="0053216A">
            <w:r w:rsidRPr="009A20CD">
              <w:rPr>
                <w:rStyle w:val="SAPMonospace"/>
              </w:rPr>
              <w:t>EXAMPLE</w:t>
            </w:r>
          </w:p>
        </w:tc>
        <w:tc>
          <w:tcPr>
            <w:tcW w:w="11598" w:type="dxa"/>
          </w:tcPr>
          <w:p w14:paraId="467A40ED" w14:textId="77777777" w:rsidR="007A5DD2" w:rsidRPr="001B5034" w:rsidRDefault="007A5DD2" w:rsidP="0053216A">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7A5DD2" w:rsidRPr="001B5034" w14:paraId="0386E184" w14:textId="77777777" w:rsidTr="0053216A">
        <w:trPr>
          <w:cnfStyle w:val="000000010000" w:firstRow="0" w:lastRow="0" w:firstColumn="0" w:lastColumn="0" w:oddVBand="0" w:evenVBand="0" w:oddHBand="0" w:evenHBand="1" w:firstRowFirstColumn="0" w:firstRowLastColumn="0" w:lastRowFirstColumn="0" w:lastRowLastColumn="0"/>
        </w:trPr>
        <w:tc>
          <w:tcPr>
            <w:tcW w:w="1554" w:type="dxa"/>
          </w:tcPr>
          <w:p w14:paraId="7E267060" w14:textId="77777777" w:rsidR="007A5DD2" w:rsidRPr="005411A0" w:rsidRDefault="007A5DD2" w:rsidP="0053216A">
            <w:pPr>
              <w:rPr>
                <w:rStyle w:val="SAPMonospace"/>
              </w:rPr>
            </w:pPr>
            <w:r w:rsidRPr="005411A0">
              <w:rPr>
                <w:rStyle w:val="SAPMonospace"/>
              </w:rPr>
              <w:t>Example</w:t>
            </w:r>
          </w:p>
        </w:tc>
        <w:tc>
          <w:tcPr>
            <w:tcW w:w="11598" w:type="dxa"/>
          </w:tcPr>
          <w:p w14:paraId="23B2201E" w14:textId="77777777" w:rsidR="007A5DD2" w:rsidRPr="001B5034" w:rsidRDefault="007A5DD2" w:rsidP="0053216A">
            <w:r w:rsidRPr="001B5034">
              <w:t>Output on the screen. This includes file and directory names and their paths, messages, names of variables and parameters, source text, and names of installation, upgrade and database tools.</w:t>
            </w:r>
          </w:p>
        </w:tc>
      </w:tr>
      <w:tr w:rsidR="007A5DD2" w:rsidRPr="001B5034" w14:paraId="3B81A06F" w14:textId="77777777" w:rsidTr="0053216A">
        <w:trPr>
          <w:cnfStyle w:val="000000100000" w:firstRow="0" w:lastRow="0" w:firstColumn="0" w:lastColumn="0" w:oddVBand="0" w:evenVBand="0" w:oddHBand="1" w:evenHBand="0" w:firstRowFirstColumn="0" w:firstRowLastColumn="0" w:lastRowFirstColumn="0" w:lastRowLastColumn="0"/>
        </w:trPr>
        <w:tc>
          <w:tcPr>
            <w:tcW w:w="1554" w:type="dxa"/>
          </w:tcPr>
          <w:p w14:paraId="6886246C" w14:textId="77777777" w:rsidR="007A5DD2" w:rsidRPr="005A5AB7" w:rsidRDefault="007A5DD2" w:rsidP="0053216A">
            <w:pPr>
              <w:rPr>
                <w:rStyle w:val="SAPEmphasis"/>
              </w:rPr>
            </w:pPr>
            <w:r w:rsidRPr="006F3BFA">
              <w:rPr>
                <w:rStyle w:val="SAPUserEntry"/>
              </w:rPr>
              <w:t>Example</w:t>
            </w:r>
          </w:p>
        </w:tc>
        <w:tc>
          <w:tcPr>
            <w:tcW w:w="11598" w:type="dxa"/>
          </w:tcPr>
          <w:p w14:paraId="7D302829" w14:textId="77777777" w:rsidR="007A5DD2" w:rsidRPr="001B5034" w:rsidRDefault="007A5DD2" w:rsidP="0053216A">
            <w:r w:rsidRPr="001B5034">
              <w:t>Exact user entry. These are words or characters that you enter in the system exactly as they appear in the documentation.</w:t>
            </w:r>
          </w:p>
        </w:tc>
      </w:tr>
      <w:tr w:rsidR="007A5DD2" w:rsidRPr="001B5034" w14:paraId="55B806C0" w14:textId="77777777" w:rsidTr="0053216A">
        <w:trPr>
          <w:cnfStyle w:val="000000010000" w:firstRow="0" w:lastRow="0" w:firstColumn="0" w:lastColumn="0" w:oddVBand="0" w:evenVBand="0" w:oddHBand="0" w:evenHBand="1" w:firstRowFirstColumn="0" w:firstRowLastColumn="0" w:lastRowFirstColumn="0" w:lastRowLastColumn="0"/>
        </w:trPr>
        <w:tc>
          <w:tcPr>
            <w:tcW w:w="1554" w:type="dxa"/>
          </w:tcPr>
          <w:p w14:paraId="76F49FC2" w14:textId="77777777" w:rsidR="007A5DD2" w:rsidRPr="006F3BFA" w:rsidRDefault="007A5DD2" w:rsidP="0053216A">
            <w:pPr>
              <w:rPr>
                <w:rStyle w:val="SAPUserEntry"/>
              </w:rPr>
            </w:pPr>
            <w:r w:rsidRPr="006F3BFA">
              <w:rPr>
                <w:rStyle w:val="SAPUserEntry"/>
              </w:rPr>
              <w:t>&lt;Example&gt;</w:t>
            </w:r>
          </w:p>
        </w:tc>
        <w:tc>
          <w:tcPr>
            <w:tcW w:w="11598" w:type="dxa"/>
          </w:tcPr>
          <w:p w14:paraId="21A1C2B9" w14:textId="77777777" w:rsidR="007A5DD2" w:rsidRPr="001B5034" w:rsidRDefault="007A5DD2" w:rsidP="0053216A">
            <w:r w:rsidRPr="001B5034">
              <w:t>Variable user entry. Angle brackets indicate that you replace these words and characters with appropriate entries to make entries in the system.</w:t>
            </w:r>
          </w:p>
        </w:tc>
      </w:tr>
      <w:tr w:rsidR="007A5DD2" w:rsidRPr="001B5034" w14:paraId="08D08BCE" w14:textId="77777777" w:rsidTr="0053216A">
        <w:trPr>
          <w:cnfStyle w:val="000000100000" w:firstRow="0" w:lastRow="0" w:firstColumn="0" w:lastColumn="0" w:oddVBand="0" w:evenVBand="0" w:oddHBand="1" w:evenHBand="0" w:firstRowFirstColumn="0" w:firstRowLastColumn="0" w:lastRowFirstColumn="0" w:lastRowLastColumn="0"/>
        </w:trPr>
        <w:tc>
          <w:tcPr>
            <w:tcW w:w="1554" w:type="dxa"/>
          </w:tcPr>
          <w:p w14:paraId="0FE7E1E6" w14:textId="77777777" w:rsidR="007A5DD2" w:rsidRPr="00601DC2" w:rsidRDefault="007A5DD2" w:rsidP="0053216A">
            <w:pPr>
              <w:rPr>
                <w:rStyle w:val="SAPKeyboard"/>
              </w:rPr>
            </w:pPr>
            <w:r w:rsidRPr="005E595C">
              <w:rPr>
                <w:rStyle w:val="SAPKeyboard"/>
              </w:rPr>
              <w:t>EXAMPLE</w:t>
            </w:r>
          </w:p>
        </w:tc>
        <w:tc>
          <w:tcPr>
            <w:tcW w:w="11598" w:type="dxa"/>
          </w:tcPr>
          <w:p w14:paraId="4DD1E87B" w14:textId="77777777" w:rsidR="007A5DD2" w:rsidRPr="001B5034" w:rsidRDefault="007A5DD2" w:rsidP="0053216A">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43901E80" w14:textId="77777777" w:rsidR="007A5DD2" w:rsidRDefault="007A5DD2" w:rsidP="008D5EEE"/>
    <w:p w14:paraId="0AEEE4FA" w14:textId="77777777" w:rsidR="007A5DD2" w:rsidRPr="00416A0C" w:rsidRDefault="007A5DD2" w:rsidP="008D5EEE">
      <w:pPr>
        <w:sectPr w:rsidR="007A5DD2" w:rsidRPr="00416A0C" w:rsidSect="007A5DD2">
          <w:headerReference w:type="even" r:id="rId19"/>
          <w:headerReference w:type="default" r:id="rId20"/>
          <w:footerReference w:type="even" r:id="rId21"/>
          <w:footerReference w:type="default" r:id="rId22"/>
          <w:headerReference w:type="first" r:id="rId23"/>
          <w:footerReference w:type="first" r:id="rId24"/>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7A5DD2" w14:paraId="7EEB35D9" w14:textId="77777777" w:rsidTr="0053216A">
        <w:trPr>
          <w:trHeight w:hRule="exact" w:val="227"/>
        </w:trPr>
        <w:tc>
          <w:tcPr>
            <w:tcW w:w="3969" w:type="dxa"/>
            <w:shd w:val="clear" w:color="auto" w:fill="auto"/>
            <w:tcMar>
              <w:top w:w="0" w:type="dxa"/>
              <w:bottom w:w="0" w:type="dxa"/>
            </w:tcMar>
          </w:tcPr>
          <w:p w14:paraId="09D30172" w14:textId="77777777" w:rsidR="007A5DD2" w:rsidRDefault="007A5DD2" w:rsidP="0053216A"/>
        </w:tc>
      </w:tr>
      <w:tr w:rsidR="007A5DD2" w14:paraId="1120BBAE" w14:textId="77777777" w:rsidTr="0053216A">
        <w:trPr>
          <w:trHeight w:hRule="exact" w:val="1134"/>
        </w:trPr>
        <w:tc>
          <w:tcPr>
            <w:tcW w:w="3969" w:type="dxa"/>
            <w:shd w:val="clear" w:color="auto" w:fill="FFFFFF" w:themeFill="background1"/>
          </w:tcPr>
          <w:p w14:paraId="207DB1F5" w14:textId="77777777" w:rsidR="007A5DD2" w:rsidRDefault="007A5DD2" w:rsidP="0053216A">
            <w:pPr>
              <w:pStyle w:val="SAPLastPageGray"/>
            </w:pPr>
            <w:r w:rsidRPr="00447440">
              <w:rPr>
                <w:color w:val="auto"/>
              </w:rPr>
              <w:t>www.sap.com</w:t>
            </w:r>
            <w:r>
              <w:t>/contactsap</w:t>
            </w:r>
          </w:p>
        </w:tc>
      </w:tr>
      <w:tr w:rsidR="007A5DD2" w14:paraId="4315EF8D" w14:textId="77777777" w:rsidTr="0053216A">
        <w:trPr>
          <w:trHeight w:val="8120"/>
        </w:trPr>
        <w:tc>
          <w:tcPr>
            <w:tcW w:w="3969" w:type="dxa"/>
            <w:shd w:val="clear" w:color="auto" w:fill="FFFFFF" w:themeFill="background1"/>
            <w:vAlign w:val="bottom"/>
          </w:tcPr>
          <w:p w14:paraId="2FCCB41D" w14:textId="77777777" w:rsidR="007A5DD2" w:rsidRPr="00CD309F" w:rsidRDefault="007A5DD2" w:rsidP="0053216A">
            <w:pPr>
              <w:pStyle w:val="SAPLastPageNormal"/>
              <w:rPr>
                <w:lang w:val="en-US"/>
              </w:rPr>
            </w:pPr>
            <w:bookmarkStart w:id="30" w:name="copyright"/>
            <w:r>
              <w:rPr>
                <w:lang w:val="en-US"/>
              </w:rPr>
              <w:t>© 20</w:t>
            </w:r>
            <w:r w:rsidRPr="009652A7">
              <w:rPr>
                <w:lang w:val="en-US"/>
              </w:rPr>
              <w:t>2</w:t>
            </w:r>
            <w:r>
              <w:rPr>
                <w:lang w:val="en-US"/>
              </w:rPr>
              <w:t xml:space="preserve">4 SAP </w:t>
            </w:r>
            <w:r w:rsidRPr="001A58BA">
              <w:rPr>
                <w:lang w:val="en-US"/>
              </w:rPr>
              <w:t>SE</w:t>
            </w:r>
            <w:r>
              <w:rPr>
                <w:lang w:val="en-US"/>
              </w:rPr>
              <w:t xml:space="preserve"> or an SAP affiliate company</w:t>
            </w:r>
            <w:r w:rsidRPr="00CD309F">
              <w:rPr>
                <w:lang w:val="en-US"/>
              </w:rPr>
              <w:t>. All rights reserv</w:t>
            </w:r>
            <w:r>
              <w:rPr>
                <w:lang w:val="en-US"/>
              </w:rPr>
              <w:t>ed.</w:t>
            </w:r>
            <w:bookmarkEnd w:id="30"/>
          </w:p>
          <w:p w14:paraId="5B269553" w14:textId="77777777" w:rsidR="007A5DD2" w:rsidRDefault="007A5DD2" w:rsidP="0053216A">
            <w:pPr>
              <w:rPr>
                <w:rFonts w:cs="Arial"/>
                <w:sz w:val="12"/>
                <w:szCs w:val="18"/>
              </w:rPr>
            </w:pPr>
            <w:bookmarkStart w:id="31"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723B745B" w14:textId="77777777" w:rsidR="007A5DD2" w:rsidRPr="00F42CDC" w:rsidRDefault="007A5DD2" w:rsidP="0053216A">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6DEBB3C7" w14:textId="77777777" w:rsidR="007A5DD2" w:rsidRPr="00F42CDC" w:rsidRDefault="007A5DD2" w:rsidP="0053216A">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065CC8B7" w14:textId="77777777" w:rsidR="007A5DD2" w:rsidRPr="00F42CDC" w:rsidRDefault="007A5DD2" w:rsidP="0053216A">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308CCBDB" w14:textId="3CBF03C8" w:rsidR="007A5DD2" w:rsidRDefault="007A5DD2" w:rsidP="0053216A">
            <w:pPr>
              <w:pStyle w:val="SAPLastPageNormal"/>
              <w:rPr>
                <w:lang w:val="en-US"/>
              </w:rPr>
            </w:pPr>
            <w:r w:rsidRPr="00F42CDC">
              <w:rPr>
                <w:lang w:val="en-US"/>
              </w:rPr>
              <w:t xml:space="preserve">See </w:t>
            </w:r>
            <w:hyperlink r:id="rId25"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31"/>
          </w:p>
          <w:p w14:paraId="24754CF4" w14:textId="77777777" w:rsidR="007A5DD2" w:rsidRPr="00907380" w:rsidRDefault="007A5DD2" w:rsidP="0053216A">
            <w:pPr>
              <w:pStyle w:val="SAPMaterialNumber"/>
            </w:pPr>
          </w:p>
        </w:tc>
      </w:tr>
    </w:tbl>
    <w:p w14:paraId="3B93D5EE" w14:textId="77777777" w:rsidR="007A5DD2" w:rsidRPr="008D5EEE" w:rsidRDefault="007A5DD2" w:rsidP="008D5EEE">
      <w:pPr>
        <w:pStyle w:val="SAPLastPageNormal"/>
        <w:rPr>
          <w:lang w:val="en-US"/>
        </w:rPr>
      </w:pPr>
      <w:r>
        <w:rPr>
          <w:noProof/>
        </w:rPr>
        <w:drawing>
          <wp:anchor distT="0" distB="0" distL="114300" distR="114300" simplePos="0" relativeHeight="251662336" behindDoc="1" locked="0" layoutInCell="1" allowOverlap="1" wp14:anchorId="3182DFE8" wp14:editId="04D495F6">
            <wp:simplePos x="0" y="0"/>
            <wp:positionH relativeFrom="column">
              <wp:posOffset>8479766</wp:posOffset>
            </wp:positionH>
            <wp:positionV relativeFrom="paragraph">
              <wp:posOffset>6426679</wp:posOffset>
            </wp:positionV>
            <wp:extent cx="654350" cy="647700"/>
            <wp:effectExtent l="0" t="0" r="0"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045"/>
                    <a:stretch/>
                  </pic:blipFill>
                  <pic:spPr bwMode="auto">
                    <a:xfrm>
                      <a:off x="0" y="0"/>
                      <a:ext cx="654350"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A5DD2" w:rsidRPr="008D5EEE" w:rsidSect="007A5DD2">
      <w:footerReference w:type="even" r:id="rId26"/>
      <w:footerReference w:type="default" r:id="rId27"/>
      <w:footerReference w:type="first" r:id="rId28"/>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1E57E" w14:textId="77777777" w:rsidR="00000000" w:rsidRDefault="007A5DD2">
      <w:pPr>
        <w:spacing w:before="0" w:after="0" w:line="240" w:lineRule="auto"/>
      </w:pPr>
      <w:r>
        <w:separator/>
      </w:r>
    </w:p>
  </w:endnote>
  <w:endnote w:type="continuationSeparator" w:id="0">
    <w:p w14:paraId="0E43DFD5" w14:textId="77777777" w:rsidR="00000000" w:rsidRDefault="007A5D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altName w:val="Calibri"/>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A8AC" w14:textId="77777777" w:rsidR="007A5DD2" w:rsidRDefault="007A5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7A5DD2" w:rsidRPr="005D1853" w14:paraId="3B6FD021" w14:textId="77777777" w:rsidTr="00FE223C">
      <w:tc>
        <w:tcPr>
          <w:tcW w:w="5245" w:type="dxa"/>
          <w:vAlign w:val="bottom"/>
        </w:tcPr>
        <w:p w14:paraId="60CF6FDA" w14:textId="7297C4D1" w:rsidR="007A5DD2" w:rsidRDefault="007A5DD2" w:rsidP="00FE223C">
          <w:pPr>
            <w:pStyle w:val="SAPFooterleft"/>
          </w:pPr>
          <w:fldSimple w:instr=" REF maintitle \* MERGEFORMAT ">
            <w:r w:rsidRPr="007A5DD2">
              <w:t>Intercompany Billing for Cross-Company Cost</w:t>
            </w:r>
            <w:r>
              <w:rPr>
                <w:u w:color="000000" w:themeColor="text1"/>
              </w:rPr>
              <w:t xml:space="preserve"> Accounting Postings (4AN_DE)</w:t>
            </w:r>
          </w:fldSimple>
        </w:p>
        <w:p w14:paraId="1102F735" w14:textId="7CA16CFB" w:rsidR="007A5DD2" w:rsidRPr="001B2C66" w:rsidRDefault="007A5DD2" w:rsidP="00FE223C">
          <w:pPr>
            <w:pStyle w:val="SAPFooterCurrentTopicLeft"/>
          </w:pPr>
          <w:r>
            <w:rPr>
              <w:noProof/>
            </w:rPr>
            <w:fldChar w:fldCharType="begin"/>
          </w:r>
          <w:r>
            <w:rPr>
              <w:noProof/>
            </w:rPr>
            <w:instrText xml:space="preserve"> STYLEREF  "Heading 1" \l  \* MERGEFORMAT </w:instrText>
          </w:r>
          <w:r>
            <w:rPr>
              <w:noProof/>
            </w:rPr>
            <w:fldChar w:fldCharType="separate"/>
          </w:r>
          <w:r>
            <w:rPr>
              <w:noProof/>
            </w:rPr>
            <w:t>Test Procedures</w:t>
          </w:r>
          <w:r>
            <w:rPr>
              <w:noProof/>
            </w:rPr>
            <w:fldChar w:fldCharType="end"/>
          </w:r>
        </w:p>
      </w:tc>
      <w:tc>
        <w:tcPr>
          <w:tcW w:w="3544" w:type="dxa"/>
          <w:vAlign w:val="bottom"/>
        </w:tcPr>
        <w:p w14:paraId="39D26D24" w14:textId="1A43C85B" w:rsidR="007A5DD2" w:rsidRPr="00860C35" w:rsidRDefault="007A5DD2" w:rsidP="00FE223C">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14:paraId="58B1E374" w14:textId="77777777" w:rsidR="007A5DD2" w:rsidRPr="004319A4" w:rsidRDefault="007A5DD2" w:rsidP="00FE223C">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4B90468C" w14:textId="77777777" w:rsidR="007A5DD2" w:rsidRDefault="007A5DD2" w:rsidP="00707DD2">
    <w:pPr>
      <w:pStyle w:val="Footer"/>
    </w:pPr>
  </w:p>
  <w:p w14:paraId="708F26A0" w14:textId="77777777" w:rsidR="007A5DD2" w:rsidRPr="00E63F4C" w:rsidRDefault="007A5DD2"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B2F4" w14:textId="77777777" w:rsidR="007A5DD2" w:rsidRDefault="007A5D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F553" w14:textId="77777777" w:rsidR="007A5DD2" w:rsidRPr="007A5DD2" w:rsidRDefault="007A5DD2" w:rsidP="007A5DD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9D04" w14:textId="77777777" w:rsidR="007A5DD2" w:rsidRPr="007A5DD2" w:rsidRDefault="007A5DD2" w:rsidP="007A5D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B1BA" w14:textId="77777777" w:rsidR="007A5DD2" w:rsidRPr="007A5DD2" w:rsidRDefault="007A5DD2" w:rsidP="007A5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3C0F" w14:textId="77777777" w:rsidR="00000000" w:rsidRDefault="007A5DD2">
      <w:pPr>
        <w:spacing w:before="0" w:after="0" w:line="240" w:lineRule="auto"/>
      </w:pPr>
      <w:r>
        <w:rPr>
          <w:color w:val="000000"/>
        </w:rPr>
        <w:separator/>
      </w:r>
    </w:p>
  </w:footnote>
  <w:footnote w:type="continuationSeparator" w:id="0">
    <w:p w14:paraId="3F41AB8C" w14:textId="77777777" w:rsidR="00000000" w:rsidRDefault="007A5DD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F922" w14:textId="77777777" w:rsidR="007A5DD2" w:rsidRDefault="007A5D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D9D9" w14:textId="77777777" w:rsidR="007A5DD2" w:rsidRDefault="007A5D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FCF5" w14:textId="77777777" w:rsidR="007A5DD2" w:rsidRDefault="007A5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1"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2"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3"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5" w15:restartNumberingAfterBreak="0">
    <w:nsid w:val="15297C16"/>
    <w:multiLevelType w:val="multilevel"/>
    <w:tmpl w:val="616CEEE2"/>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6" w15:restartNumberingAfterBreak="0">
    <w:nsid w:val="1B177092"/>
    <w:multiLevelType w:val="multilevel"/>
    <w:tmpl w:val="EBDA8D80"/>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8502DA3"/>
    <w:multiLevelType w:val="multilevel"/>
    <w:tmpl w:val="E97E06F4"/>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8" w15:restartNumberingAfterBreak="0">
    <w:nsid w:val="491608EB"/>
    <w:multiLevelType w:val="multilevel"/>
    <w:tmpl w:val="7C1CC24A"/>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num w:numId="1" w16cid:durableId="2142845957">
    <w:abstractNumId w:val="6"/>
  </w:num>
  <w:num w:numId="2" w16cid:durableId="121651391">
    <w:abstractNumId w:val="8"/>
  </w:num>
  <w:num w:numId="3" w16cid:durableId="1869176875">
    <w:abstractNumId w:val="5"/>
  </w:num>
  <w:num w:numId="4" w16cid:durableId="7105035">
    <w:abstractNumId w:val="7"/>
  </w:num>
  <w:num w:numId="5" w16cid:durableId="67726516">
    <w:abstractNumId w:val="5"/>
    <w:lvlOverride w:ilvl="0"/>
  </w:num>
  <w:num w:numId="6" w16cid:durableId="262684952">
    <w:abstractNumId w:val="5"/>
    <w:lvlOverride w:ilvl="0"/>
  </w:num>
  <w:num w:numId="7" w16cid:durableId="1980188120">
    <w:abstractNumId w:val="5"/>
    <w:lvlOverride w:ilvl="0"/>
  </w:num>
  <w:num w:numId="8" w16cid:durableId="1921403928">
    <w:abstractNumId w:val="5"/>
    <w:lvlOverride w:ilvl="0"/>
  </w:num>
  <w:num w:numId="9" w16cid:durableId="231165629">
    <w:abstractNumId w:val="5"/>
    <w:lvlOverride w:ilvl="0"/>
  </w:num>
  <w:num w:numId="10" w16cid:durableId="54091036">
    <w:abstractNumId w:val="5"/>
    <w:lvlOverride w:ilvl="0"/>
  </w:num>
  <w:num w:numId="11" w16cid:durableId="831529383">
    <w:abstractNumId w:val="5"/>
    <w:lvlOverride w:ilvl="0"/>
  </w:num>
  <w:num w:numId="12" w16cid:durableId="269315235">
    <w:abstractNumId w:val="5"/>
    <w:lvlOverride w:ilvl="0"/>
  </w:num>
  <w:num w:numId="13" w16cid:durableId="564148624">
    <w:abstractNumId w:val="5"/>
    <w:lvlOverride w:ilvl="0"/>
  </w:num>
  <w:num w:numId="14" w16cid:durableId="370962980">
    <w:abstractNumId w:val="5"/>
    <w:lvlOverride w:ilvl="0"/>
  </w:num>
  <w:num w:numId="15" w16cid:durableId="448360762">
    <w:abstractNumId w:val="5"/>
    <w:lvlOverride w:ilvl="0"/>
  </w:num>
  <w:num w:numId="16" w16cid:durableId="2123645575">
    <w:abstractNumId w:val="5"/>
    <w:lvlOverride w:ilvl="0"/>
  </w:num>
  <w:num w:numId="17" w16cid:durableId="475340487">
    <w:abstractNumId w:val="5"/>
    <w:lvlOverride w:ilvl="0"/>
  </w:num>
  <w:num w:numId="18" w16cid:durableId="1188904487">
    <w:abstractNumId w:val="5"/>
    <w:lvlOverride w:ilvl="0"/>
  </w:num>
  <w:num w:numId="19" w16cid:durableId="977876945">
    <w:abstractNumId w:val="5"/>
    <w:lvlOverride w:ilvl="0"/>
  </w:num>
  <w:num w:numId="20" w16cid:durableId="1128100">
    <w:abstractNumId w:val="2"/>
  </w:num>
  <w:num w:numId="21" w16cid:durableId="972632898">
    <w:abstractNumId w:val="1"/>
  </w:num>
  <w:num w:numId="22" w16cid:durableId="1401248514">
    <w:abstractNumId w:val="0"/>
  </w:num>
  <w:num w:numId="23" w16cid:durableId="2137676078">
    <w:abstractNumId w:val="3"/>
  </w:num>
  <w:num w:numId="24" w16cid:durableId="5879334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612AB"/>
    <w:rsid w:val="007A5DD2"/>
    <w:rsid w:val="00F612AB"/>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4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DD2"/>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rPr>
  </w:style>
  <w:style w:type="paragraph" w:styleId="Heading1">
    <w:name w:val="heading 1"/>
    <w:basedOn w:val="Normal"/>
    <w:next w:val="Normal"/>
    <w:link w:val="Heading1Char"/>
    <w:uiPriority w:val="9"/>
    <w:qFormat/>
    <w:rsid w:val="007A5DD2"/>
    <w:pPr>
      <w:keepNext/>
      <w:keepLines/>
      <w:pageBreakBefore/>
      <w:numPr>
        <w:numId w:val="23"/>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7A5DD2"/>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7A5DD2"/>
    <w:pPr>
      <w:numPr>
        <w:ilvl w:val="2"/>
      </w:numPr>
      <w:ind w:left="1134" w:hanging="1134"/>
      <w:outlineLvl w:val="2"/>
    </w:pPr>
    <w:rPr>
      <w:bCs/>
    </w:rPr>
  </w:style>
  <w:style w:type="paragraph" w:styleId="Heading4">
    <w:name w:val="heading 4"/>
    <w:basedOn w:val="Heading2"/>
    <w:next w:val="Normal"/>
    <w:link w:val="Heading4Char"/>
    <w:unhideWhenUsed/>
    <w:qFormat/>
    <w:rsid w:val="007A5DD2"/>
    <w:pPr>
      <w:numPr>
        <w:ilvl w:val="3"/>
      </w:numPr>
      <w:ind w:left="1418" w:hanging="1418"/>
      <w:outlineLvl w:val="3"/>
    </w:pPr>
    <w:rPr>
      <w:bCs/>
      <w:iCs/>
    </w:rPr>
  </w:style>
  <w:style w:type="paragraph" w:styleId="Heading5">
    <w:name w:val="heading 5"/>
    <w:basedOn w:val="Heading2"/>
    <w:next w:val="Normal"/>
    <w:link w:val="Heading5Char"/>
    <w:unhideWhenUsed/>
    <w:qFormat/>
    <w:rsid w:val="007A5DD2"/>
    <w:pPr>
      <w:numPr>
        <w:ilvl w:val="4"/>
      </w:numPr>
      <w:ind w:left="1701" w:hanging="1701"/>
      <w:outlineLvl w:val="4"/>
    </w:pPr>
  </w:style>
  <w:style w:type="paragraph" w:styleId="Heading6">
    <w:name w:val="heading 6"/>
    <w:basedOn w:val="Heading2"/>
    <w:next w:val="Normal"/>
    <w:link w:val="Heading6Char"/>
    <w:uiPriority w:val="9"/>
    <w:unhideWhenUsed/>
    <w:rsid w:val="007A5DD2"/>
    <w:pPr>
      <w:numPr>
        <w:ilvl w:val="5"/>
      </w:numPr>
      <w:ind w:left="1871" w:hanging="1871"/>
      <w:outlineLvl w:val="5"/>
    </w:pPr>
    <w:rPr>
      <w:iCs/>
    </w:rPr>
  </w:style>
  <w:style w:type="paragraph" w:styleId="Heading7">
    <w:name w:val="heading 7"/>
    <w:basedOn w:val="Heading2"/>
    <w:next w:val="Normal"/>
    <w:link w:val="Heading7Char"/>
    <w:uiPriority w:val="9"/>
    <w:unhideWhenUsed/>
    <w:rsid w:val="007A5DD2"/>
    <w:pPr>
      <w:numPr>
        <w:ilvl w:val="6"/>
      </w:numPr>
      <w:ind w:left="1985" w:hanging="1985"/>
      <w:outlineLvl w:val="6"/>
    </w:pPr>
    <w:rPr>
      <w:iCs/>
    </w:rPr>
  </w:style>
  <w:style w:type="paragraph" w:styleId="Heading8">
    <w:name w:val="heading 8"/>
    <w:basedOn w:val="Heading2"/>
    <w:next w:val="Normal"/>
    <w:link w:val="Heading8Char"/>
    <w:uiPriority w:val="9"/>
    <w:unhideWhenUsed/>
    <w:rsid w:val="007A5DD2"/>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7A5DD2"/>
    <w:pPr>
      <w:numPr>
        <w:ilvl w:val="8"/>
      </w:numPr>
      <w:ind w:left="2495" w:hanging="2495"/>
      <w:outlineLvl w:val="8"/>
    </w:pPr>
    <w:rPr>
      <w:iCs/>
      <w:szCs w:val="20"/>
    </w:rPr>
  </w:style>
  <w:style w:type="character" w:default="1" w:styleId="DefaultParagraphFont">
    <w:name w:val="Default Paragraph Font"/>
    <w:uiPriority w:val="1"/>
    <w:semiHidden/>
    <w:unhideWhenUsed/>
    <w:rsid w:val="007A5D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5DD2"/>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7A5DD2"/>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7A5DD2"/>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7A5DD2"/>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7A5DD2"/>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7A5DD2"/>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7A5DD2"/>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7A5DD2"/>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7A5DD2"/>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7A5DD2"/>
    <w:pPr>
      <w:keepNext w:val="0"/>
      <w:spacing w:before="0"/>
    </w:pPr>
  </w:style>
  <w:style w:type="paragraph" w:styleId="TOC3">
    <w:name w:val="toc 3"/>
    <w:basedOn w:val="TOC1"/>
    <w:autoRedefine/>
    <w:uiPriority w:val="39"/>
    <w:unhideWhenUsed/>
    <w:rsid w:val="007A5DD2"/>
    <w:pPr>
      <w:keepNext w:val="0"/>
      <w:tabs>
        <w:tab w:val="left" w:pos="1418"/>
      </w:tabs>
      <w:spacing w:before="0"/>
      <w:ind w:left="1418" w:hanging="794"/>
    </w:pPr>
  </w:style>
  <w:style w:type="paragraph" w:styleId="TOC4">
    <w:name w:val="toc 4"/>
    <w:basedOn w:val="TOC3"/>
    <w:next w:val="Normal"/>
    <w:autoRedefine/>
    <w:uiPriority w:val="39"/>
    <w:unhideWhenUsed/>
    <w:rsid w:val="007A5DD2"/>
    <w:pPr>
      <w:tabs>
        <w:tab w:val="left" w:pos="1985"/>
      </w:tabs>
      <w:ind w:right="851"/>
    </w:pPr>
  </w:style>
  <w:style w:type="paragraph" w:styleId="TOC5">
    <w:name w:val="toc 5"/>
    <w:basedOn w:val="TOC4"/>
    <w:next w:val="Normal"/>
    <w:autoRedefine/>
    <w:uiPriority w:val="39"/>
    <w:unhideWhenUsed/>
    <w:rsid w:val="007A5DD2"/>
  </w:style>
  <w:style w:type="character" w:customStyle="1" w:styleId="SAPKeyboard">
    <w:name w:val="SAP_Keyboard"/>
    <w:basedOn w:val="SAPMonospace"/>
    <w:uiPriority w:val="1"/>
    <w:qFormat/>
    <w:rsid w:val="007A5DD2"/>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7A5DD2"/>
    <w:pPr>
      <w:keepLines/>
      <w:spacing w:before="240" w:after="240" w:line="360" w:lineRule="auto"/>
      <w:jc w:val="center"/>
    </w:pPr>
    <w:rPr>
      <w:sz w:val="16"/>
    </w:rPr>
  </w:style>
  <w:style w:type="character" w:customStyle="1" w:styleId="StandardChar">
    <w:name w:val="Standard Char"/>
    <w:basedOn w:val="DefaultParagraphFont"/>
    <w:link w:val="Standard"/>
    <w:rsid w:val="007A5DD2"/>
    <w:rPr>
      <w:sz w:val="20"/>
      <w:szCs w:val="24"/>
    </w:rPr>
  </w:style>
  <w:style w:type="character" w:customStyle="1" w:styleId="TitleChar">
    <w:name w:val="Title Char"/>
    <w:basedOn w:val="StandardChar"/>
    <w:link w:val="Title"/>
    <w:uiPriority w:val="10"/>
    <w:rsid w:val="007A5DD2"/>
    <w:rPr>
      <w:rFonts w:cs="Arial"/>
      <w:b/>
      <w:bCs/>
      <w:color w:val="333399"/>
      <w:sz w:val="48"/>
      <w:szCs w:val="32"/>
    </w:rPr>
  </w:style>
  <w:style w:type="character" w:customStyle="1" w:styleId="SAPGraphicParagraphChar">
    <w:name w:val="SAP_GraphicParagraph Char"/>
    <w:basedOn w:val="TitleChar"/>
    <w:link w:val="SAPGraphicParagraph"/>
    <w:rsid w:val="007A5DD2"/>
    <w:rPr>
      <w:rFonts w:ascii="BentonSans Book" w:eastAsia="MS Mincho" w:hAnsi="BentonSans Book" w:cs="Times New Roman"/>
      <w:b w:val="0"/>
      <w:bCs w:val="0"/>
      <w:color w:val="000000" w:themeColor="text1"/>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7A5DD2"/>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7A5DD2"/>
    <w:rPr>
      <w:rFonts w:ascii="BentonSans Bold" w:eastAsia="MS Mincho" w:hAnsi="BentonSans Bold" w:cs="Times New Roman"/>
      <w:b w:val="0"/>
      <w:bCs w:val="0"/>
      <w:color w:val="000000" w:themeColor="text1"/>
      <w:kern w:val="0"/>
      <w:sz w:val="20"/>
      <w:szCs w:val="24"/>
      <w:lang w:eastAsia="en-US"/>
    </w:rPr>
  </w:style>
  <w:style w:type="paragraph" w:customStyle="1" w:styleId="SAPHeading1NoNumber">
    <w:name w:val="SAP_Heading1NoNumber"/>
    <w:basedOn w:val="Heading1"/>
    <w:next w:val="Normal"/>
    <w:link w:val="SAPHeading1NoNumberChar"/>
    <w:rsid w:val="007A5DD2"/>
    <w:pPr>
      <w:numPr>
        <w:numId w:val="0"/>
      </w:numPr>
      <w:outlineLvl w:val="9"/>
    </w:pPr>
  </w:style>
  <w:style w:type="character" w:customStyle="1" w:styleId="SAPHeading1NoNumberChar">
    <w:name w:val="SAP_Heading1NoNumber Char"/>
    <w:basedOn w:val="TitleChar"/>
    <w:link w:val="SAPHeading1NoNumber"/>
    <w:rsid w:val="007A5DD2"/>
    <w:rPr>
      <w:rFonts w:ascii="BentonSans Bold" w:eastAsiaTheme="majorEastAsia" w:hAnsi="BentonSans Bold" w:cs="Times New Roman"/>
      <w:b w:val="0"/>
      <w:bCs/>
      <w:color w:val="000000" w:themeColor="text1"/>
      <w:kern w:val="0"/>
      <w:sz w:val="40"/>
      <w:szCs w:val="28"/>
      <w:lang w:eastAsia="en-US"/>
    </w:rPr>
  </w:style>
  <w:style w:type="table" w:customStyle="1" w:styleId="SAPStandardTable">
    <w:name w:val="SAP_StandardTable"/>
    <w:basedOn w:val="TableGrid"/>
    <w:uiPriority w:val="99"/>
    <w:qFormat/>
    <w:rsid w:val="007A5DD2"/>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7A5DD2"/>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7A5DD2"/>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7A5DD2"/>
    <w:pPr>
      <w:numPr>
        <w:numId w:val="24"/>
      </w:numPr>
    </w:pPr>
  </w:style>
  <w:style w:type="paragraph" w:styleId="ListNumber2">
    <w:name w:val="List Number 2"/>
    <w:basedOn w:val="Normal"/>
    <w:uiPriority w:val="99"/>
    <w:qFormat/>
    <w:rsid w:val="007A5DD2"/>
    <w:pPr>
      <w:numPr>
        <w:ilvl w:val="1"/>
        <w:numId w:val="24"/>
      </w:numPr>
    </w:pPr>
  </w:style>
  <w:style w:type="paragraph" w:styleId="ListNumber3">
    <w:name w:val="List Number 3"/>
    <w:basedOn w:val="Normal"/>
    <w:uiPriority w:val="99"/>
    <w:qFormat/>
    <w:rsid w:val="007A5DD2"/>
    <w:pPr>
      <w:numPr>
        <w:ilvl w:val="2"/>
        <w:numId w:val="24"/>
      </w:numPr>
    </w:pPr>
  </w:style>
  <w:style w:type="paragraph" w:styleId="ListBullet">
    <w:name w:val="List Bullet"/>
    <w:basedOn w:val="Normal"/>
    <w:uiPriority w:val="99"/>
    <w:qFormat/>
    <w:rsid w:val="007A5DD2"/>
    <w:pPr>
      <w:numPr>
        <w:numId w:val="20"/>
      </w:numPr>
      <w:ind w:left="341" w:hanging="284"/>
    </w:pPr>
  </w:style>
  <w:style w:type="paragraph" w:styleId="ListBullet2">
    <w:name w:val="List Bullet 2"/>
    <w:basedOn w:val="Normal"/>
    <w:uiPriority w:val="99"/>
    <w:qFormat/>
    <w:rsid w:val="007A5DD2"/>
    <w:pPr>
      <w:numPr>
        <w:numId w:val="21"/>
      </w:numPr>
      <w:ind w:left="681" w:hanging="284"/>
    </w:pPr>
  </w:style>
  <w:style w:type="paragraph" w:styleId="ListBullet3">
    <w:name w:val="List Bullet 3"/>
    <w:basedOn w:val="Normal"/>
    <w:uiPriority w:val="99"/>
    <w:qFormat/>
    <w:rsid w:val="007A5DD2"/>
    <w:pPr>
      <w:numPr>
        <w:numId w:val="22"/>
      </w:numPr>
      <w:ind w:left="1021" w:hanging="284"/>
    </w:pPr>
  </w:style>
  <w:style w:type="paragraph" w:styleId="ListContinue">
    <w:name w:val="List Continue"/>
    <w:basedOn w:val="Normal"/>
    <w:uiPriority w:val="99"/>
    <w:qFormat/>
    <w:rsid w:val="007A5DD2"/>
    <w:pPr>
      <w:ind w:left="340"/>
    </w:pPr>
  </w:style>
  <w:style w:type="paragraph" w:styleId="ListContinue2">
    <w:name w:val="List Continue 2"/>
    <w:basedOn w:val="Normal"/>
    <w:uiPriority w:val="99"/>
    <w:qFormat/>
    <w:rsid w:val="007A5DD2"/>
    <w:pPr>
      <w:ind w:left="680"/>
    </w:pPr>
  </w:style>
  <w:style w:type="paragraph" w:styleId="ListContinue3">
    <w:name w:val="List Continue 3"/>
    <w:basedOn w:val="Normal"/>
    <w:uiPriority w:val="99"/>
    <w:qFormat/>
    <w:rsid w:val="007A5DD2"/>
    <w:pPr>
      <w:ind w:left="1021"/>
    </w:pPr>
  </w:style>
  <w:style w:type="character" w:customStyle="1" w:styleId="Heading1Char">
    <w:name w:val="Heading 1 Char"/>
    <w:basedOn w:val="DefaultParagraphFont"/>
    <w:link w:val="Heading1"/>
    <w:uiPriority w:val="9"/>
    <w:locked/>
    <w:rsid w:val="007A5DD2"/>
    <w:rPr>
      <w:rFonts w:ascii="BentonSans Bold" w:eastAsiaTheme="majorEastAsia" w:hAnsi="BentonSans Bold" w:cs="Times New Roman"/>
      <w:bCs/>
      <w:color w:val="000000" w:themeColor="text1"/>
      <w:kern w:val="0"/>
      <w:sz w:val="40"/>
      <w:szCs w:val="28"/>
      <w:lang w:eastAsia="en-US"/>
    </w:rPr>
  </w:style>
  <w:style w:type="character" w:customStyle="1" w:styleId="Heading2Char">
    <w:name w:val="Heading 2 Char"/>
    <w:basedOn w:val="DefaultParagraphFont"/>
    <w:link w:val="Heading2"/>
    <w:locked/>
    <w:rsid w:val="007A5DD2"/>
    <w:rPr>
      <w:rFonts w:ascii="BentonSans Bold" w:eastAsiaTheme="majorEastAsia" w:hAnsi="BentonSans Bold" w:cs="Times New Roman"/>
      <w:color w:val="000000" w:themeColor="text1"/>
      <w:kern w:val="0"/>
      <w:sz w:val="30"/>
      <w:szCs w:val="26"/>
      <w:lang w:eastAsia="en-US"/>
    </w:rPr>
  </w:style>
  <w:style w:type="character" w:customStyle="1" w:styleId="Heading3Char">
    <w:name w:val="Heading 3 Char"/>
    <w:basedOn w:val="DefaultParagraphFont"/>
    <w:link w:val="Heading3"/>
    <w:locked/>
    <w:rsid w:val="007A5DD2"/>
    <w:rPr>
      <w:rFonts w:ascii="BentonSans Bold" w:eastAsiaTheme="majorEastAsia" w:hAnsi="BentonSans Bold" w:cs="Times New Roman"/>
      <w:bCs/>
      <w:color w:val="000000" w:themeColor="text1"/>
      <w:kern w:val="0"/>
      <w:sz w:val="30"/>
      <w:szCs w:val="26"/>
      <w:lang w:eastAsia="en-US"/>
    </w:rPr>
  </w:style>
  <w:style w:type="character" w:customStyle="1" w:styleId="Heading4Char">
    <w:name w:val="Heading 4 Char"/>
    <w:basedOn w:val="DefaultParagraphFont"/>
    <w:link w:val="Heading4"/>
    <w:locked/>
    <w:rsid w:val="007A5DD2"/>
    <w:rPr>
      <w:rFonts w:ascii="BentonSans Bold" w:eastAsiaTheme="majorEastAsia" w:hAnsi="BentonSans Bold" w:cs="Times New Roman"/>
      <w:bCs/>
      <w:iCs/>
      <w:color w:val="000000" w:themeColor="text1"/>
      <w:kern w:val="0"/>
      <w:sz w:val="30"/>
      <w:szCs w:val="26"/>
      <w:lang w:eastAsia="en-US"/>
    </w:rPr>
  </w:style>
  <w:style w:type="character" w:customStyle="1" w:styleId="Heading5Char">
    <w:name w:val="Heading 5 Char"/>
    <w:basedOn w:val="DefaultParagraphFont"/>
    <w:link w:val="Heading5"/>
    <w:rsid w:val="007A5DD2"/>
    <w:rPr>
      <w:rFonts w:ascii="BentonSans Bold" w:eastAsiaTheme="majorEastAsia" w:hAnsi="BentonSans Bold" w:cs="Times New Roman"/>
      <w:color w:val="000000" w:themeColor="text1"/>
      <w:kern w:val="0"/>
      <w:sz w:val="30"/>
      <w:szCs w:val="26"/>
      <w:lang w:eastAsia="en-US"/>
    </w:rPr>
  </w:style>
  <w:style w:type="character" w:customStyle="1" w:styleId="SAPIcon">
    <w:name w:val="SAP_Icon"/>
    <w:basedOn w:val="SAPTextReference"/>
    <w:uiPriority w:val="1"/>
    <w:qFormat/>
    <w:rsid w:val="007A5DD2"/>
    <w:rPr>
      <w:rFonts w:ascii="SAP-icons" w:hAnsi="SAP-icons" w:cs="Times New Roman"/>
      <w:color w:val="7F7F7F" w:themeColor="text1" w:themeTint="80"/>
      <w:sz w:val="18"/>
    </w:rPr>
  </w:style>
  <w:style w:type="table" w:styleId="TableGrid">
    <w:name w:val="Table Grid"/>
    <w:basedOn w:val="TableNormal"/>
    <w:uiPriority w:val="59"/>
    <w:rsid w:val="007A5DD2"/>
    <w:pPr>
      <w:widowControl/>
      <w:suppressAutoHyphens w:val="0"/>
      <w:autoSpaceDN/>
      <w:textAlignment w:val="auto"/>
    </w:pPr>
    <w:rPr>
      <w:rFonts w:ascii="SAPSerifRegular" w:eastAsia="MS Mincho" w:hAnsi="SAPSerifRegular" w:cs="Times New Roman"/>
      <w:kern w:val="0"/>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7A5DD2"/>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7A5DD2"/>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7A5DD2"/>
    <w:rPr>
      <w:rFonts w:ascii="BentonSans Medium" w:hAnsi="BentonSans Medium"/>
      <w:sz w:val="20"/>
    </w:rPr>
  </w:style>
  <w:style w:type="paragraph" w:customStyle="1" w:styleId="SAPSecurityLevel">
    <w:name w:val="SAP_SecurityLevel"/>
    <w:basedOn w:val="SAPMainTitle"/>
    <w:locked/>
    <w:rsid w:val="007A5DD2"/>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7A5DD2"/>
    <w:rPr>
      <w:rFonts w:ascii="BentonSans Book" w:hAnsi="BentonSans Book" w:cs="Times New Roman"/>
      <w:color w:val="0076CB"/>
      <w:sz w:val="18"/>
      <w:u w:val="none"/>
    </w:rPr>
  </w:style>
  <w:style w:type="paragraph" w:customStyle="1" w:styleId="SAPMaterialNumber">
    <w:name w:val="SAP_MaterialNumber"/>
    <w:basedOn w:val="SAPDocumentVersion"/>
    <w:locked/>
    <w:rsid w:val="007A5DD2"/>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7A5DD2"/>
    <w:rPr>
      <w:rFonts w:ascii="BentonSans Book" w:eastAsia="MS Mincho" w:hAnsi="BentonSans Book" w:cs="Times New Roman"/>
      <w:color w:val="000000" w:themeColor="text1"/>
      <w:kern w:val="0"/>
      <w:sz w:val="18"/>
      <w:szCs w:val="24"/>
      <w:lang w:eastAsia="en-US"/>
    </w:rPr>
  </w:style>
  <w:style w:type="paragraph" w:customStyle="1" w:styleId="SAPFooterleft">
    <w:name w:val="SAP_Footer_left"/>
    <w:basedOn w:val="Footer"/>
    <w:locked/>
    <w:rsid w:val="007A5DD2"/>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7A5DD2"/>
    <w:rPr>
      <w:rFonts w:ascii="BentonSans Bold" w:hAnsi="BentonSans Bold" w:cs="Times New Roman"/>
    </w:rPr>
  </w:style>
  <w:style w:type="character" w:customStyle="1" w:styleId="SAPFooterSecurityLevel">
    <w:name w:val="SAP_Footer_SecurityLevel"/>
    <w:basedOn w:val="DefaultParagraphFont"/>
    <w:uiPriority w:val="1"/>
    <w:locked/>
    <w:rsid w:val="007A5DD2"/>
    <w:rPr>
      <w:rFonts w:cs="Times New Roman"/>
      <w:caps/>
      <w:spacing w:val="6"/>
    </w:rPr>
  </w:style>
  <w:style w:type="paragraph" w:customStyle="1" w:styleId="SAPLastPageGray">
    <w:name w:val="SAP_LastPage_Gray"/>
    <w:basedOn w:val="Normal"/>
    <w:locked/>
    <w:rsid w:val="007A5DD2"/>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7A5DD2"/>
    <w:pPr>
      <w:spacing w:before="0" w:after="0" w:line="180" w:lineRule="exact"/>
    </w:pPr>
    <w:rPr>
      <w:rFonts w:cs="Arial"/>
      <w:sz w:val="12"/>
      <w:szCs w:val="18"/>
      <w:lang w:val="de-DE"/>
    </w:rPr>
  </w:style>
  <w:style w:type="paragraph" w:customStyle="1" w:styleId="SAPFooterright">
    <w:name w:val="SAP_Footer_right"/>
    <w:basedOn w:val="SAPFooterleft"/>
    <w:locked/>
    <w:rsid w:val="007A5DD2"/>
    <w:pPr>
      <w:jc w:val="right"/>
    </w:pPr>
    <w:rPr>
      <w:noProof/>
    </w:rPr>
  </w:style>
  <w:style w:type="paragraph" w:customStyle="1" w:styleId="SAPFooterCurrentTopicRight">
    <w:name w:val="SAP_Footer_CurrentTopicRight"/>
    <w:basedOn w:val="SAPFooterright"/>
    <w:qFormat/>
    <w:locked/>
    <w:rsid w:val="007A5DD2"/>
    <w:rPr>
      <w:rFonts w:ascii="BentonSans Bold" w:hAnsi="BentonSans Bold"/>
    </w:rPr>
  </w:style>
  <w:style w:type="paragraph" w:customStyle="1" w:styleId="SAPFooterCurrentTopicLeft">
    <w:name w:val="SAP_Footer_CurrentTopicLeft"/>
    <w:basedOn w:val="SAPFooterleft"/>
    <w:qFormat/>
    <w:locked/>
    <w:rsid w:val="007A5DD2"/>
    <w:rPr>
      <w:rFonts w:ascii="BentonSans Bold" w:hAnsi="BentonSans Bold"/>
    </w:rPr>
  </w:style>
  <w:style w:type="paragraph" w:styleId="Header">
    <w:name w:val="header"/>
    <w:basedOn w:val="Normal"/>
    <w:link w:val="HeaderChar"/>
    <w:uiPriority w:val="99"/>
    <w:unhideWhenUsed/>
    <w:rsid w:val="007A5DD2"/>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7A5DD2"/>
    <w:rPr>
      <w:rFonts w:ascii="BentonSans Book" w:eastAsia="MS Mincho" w:hAnsi="BentonSans Book" w:cs="Times New Roman"/>
      <w:color w:val="000000" w:themeColor="text1"/>
      <w:kern w:val="0"/>
      <w:sz w:val="18"/>
      <w:szCs w:val="24"/>
      <w:lang w:eastAsia="en-US"/>
    </w:rPr>
  </w:style>
  <w:style w:type="character" w:customStyle="1" w:styleId="Heading6Char">
    <w:name w:val="Heading 6 Char"/>
    <w:basedOn w:val="DefaultParagraphFont"/>
    <w:link w:val="Heading6"/>
    <w:uiPriority w:val="9"/>
    <w:rsid w:val="007A5DD2"/>
    <w:rPr>
      <w:rFonts w:ascii="BentonSans Bold" w:eastAsiaTheme="majorEastAsia" w:hAnsi="BentonSans Bold" w:cs="Times New Roman"/>
      <w:iCs/>
      <w:color w:val="000000" w:themeColor="text1"/>
      <w:kern w:val="0"/>
      <w:sz w:val="30"/>
      <w:szCs w:val="26"/>
      <w:lang w:eastAsia="en-US"/>
    </w:rPr>
  </w:style>
  <w:style w:type="character" w:customStyle="1" w:styleId="Heading7Char">
    <w:name w:val="Heading 7 Char"/>
    <w:basedOn w:val="DefaultParagraphFont"/>
    <w:link w:val="Heading7"/>
    <w:uiPriority w:val="9"/>
    <w:rsid w:val="007A5DD2"/>
    <w:rPr>
      <w:rFonts w:ascii="BentonSans Bold" w:eastAsiaTheme="majorEastAsia" w:hAnsi="BentonSans Bold" w:cs="Times New Roman"/>
      <w:iCs/>
      <w:color w:val="000000" w:themeColor="text1"/>
      <w:kern w:val="0"/>
      <w:sz w:val="30"/>
      <w:szCs w:val="26"/>
      <w:lang w:eastAsia="en-US"/>
    </w:rPr>
  </w:style>
  <w:style w:type="character" w:customStyle="1" w:styleId="Heading8Char">
    <w:name w:val="Heading 8 Char"/>
    <w:basedOn w:val="DefaultParagraphFont"/>
    <w:link w:val="Heading8"/>
    <w:uiPriority w:val="9"/>
    <w:rsid w:val="007A5DD2"/>
    <w:rPr>
      <w:rFonts w:ascii="BentonSans Bold" w:eastAsiaTheme="majorEastAsia" w:hAnsi="BentonSans Bold" w:cs="Times New Roman"/>
      <w:color w:val="000000" w:themeColor="text1"/>
      <w:kern w:val="0"/>
      <w:sz w:val="30"/>
      <w:szCs w:val="20"/>
      <w:lang w:eastAsia="en-US"/>
    </w:rPr>
  </w:style>
  <w:style w:type="character" w:customStyle="1" w:styleId="Heading9Char">
    <w:name w:val="Heading 9 Char"/>
    <w:basedOn w:val="DefaultParagraphFont"/>
    <w:link w:val="Heading9"/>
    <w:uiPriority w:val="9"/>
    <w:rsid w:val="007A5DD2"/>
    <w:rPr>
      <w:rFonts w:ascii="BentonSans Bold" w:eastAsiaTheme="majorEastAsia" w:hAnsi="BentonSans Bold" w:cs="Times New Roman"/>
      <w:iCs/>
      <w:color w:val="000000" w:themeColor="text1"/>
      <w:kern w:val="0"/>
      <w:sz w:val="30"/>
      <w:szCs w:val="20"/>
      <w:lang w:eastAsia="en-US"/>
    </w:rPr>
  </w:style>
  <w:style w:type="paragraph" w:customStyle="1" w:styleId="SAPSubTitle">
    <w:name w:val="SAP_SubTitle"/>
    <w:basedOn w:val="SAPMainTitle"/>
    <w:rsid w:val="007A5DD2"/>
    <w:pPr>
      <w:spacing w:before="120"/>
    </w:pPr>
    <w:rPr>
      <w:color w:val="000000" w:themeColor="text1"/>
      <w:sz w:val="28"/>
    </w:rPr>
  </w:style>
  <w:style w:type="paragraph" w:styleId="BalloonText">
    <w:name w:val="Balloon Text"/>
    <w:basedOn w:val="Normal"/>
    <w:link w:val="BalloonTextChar"/>
    <w:uiPriority w:val="99"/>
    <w:semiHidden/>
    <w:unhideWhenUsed/>
    <w:rsid w:val="007A5D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DD2"/>
    <w:rPr>
      <w:rFonts w:ascii="Tahoma" w:eastAsia="MS Mincho" w:hAnsi="Tahoma"/>
      <w:color w:val="000000" w:themeColor="text1"/>
      <w:kern w:val="0"/>
      <w:sz w:val="16"/>
      <w:szCs w:val="16"/>
      <w:lang w:eastAsia="en-US"/>
    </w:rPr>
  </w:style>
  <w:style w:type="paragraph" w:customStyle="1" w:styleId="SAPTargetAudienceTitle">
    <w:name w:val="SAP_TargetAudienceTitle"/>
    <w:basedOn w:val="SAPMainTitle"/>
    <w:locked/>
    <w:rsid w:val="007A5DD2"/>
    <w:pPr>
      <w:spacing w:before="1080"/>
    </w:pPr>
    <w:rPr>
      <w:b/>
      <w:color w:val="999999"/>
      <w:sz w:val="20"/>
    </w:rPr>
  </w:style>
  <w:style w:type="paragraph" w:customStyle="1" w:styleId="SAPTargetAudience">
    <w:name w:val="SAP_TargetAudience"/>
    <w:basedOn w:val="Normal"/>
    <w:locked/>
    <w:rsid w:val="007A5DD2"/>
    <w:pPr>
      <w:ind w:left="170" w:right="170"/>
    </w:pPr>
  </w:style>
  <w:style w:type="table" w:customStyle="1" w:styleId="LightShading1">
    <w:name w:val="Light Shading1"/>
    <w:basedOn w:val="TableNormal"/>
    <w:uiPriority w:val="60"/>
    <w:locked/>
    <w:rsid w:val="007A5DD2"/>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7A5DD2"/>
    <w:pPr>
      <w:widowControl/>
      <w:suppressAutoHyphens w:val="0"/>
      <w:autoSpaceDN/>
      <w:textAlignment w:val="auto"/>
    </w:pPr>
    <w:rPr>
      <w:rFonts w:ascii="SAPSerifRegular" w:eastAsia="MS Mincho" w:hAnsi="SAPSerifRegular" w:cs="Times New Roman"/>
      <w:color w:val="2F5496" w:themeColor="accent1" w:themeShade="BF"/>
      <w:kern w:val="0"/>
      <w:sz w:val="24"/>
      <w:szCs w:val="24"/>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A5DD2"/>
    <w:pPr>
      <w:widowControl/>
      <w:suppressAutoHyphens w:val="0"/>
      <w:autoSpaceDN/>
      <w:textAlignment w:val="auto"/>
    </w:pPr>
    <w:rPr>
      <w:rFonts w:ascii="SAPSerifRegular" w:eastAsia="MS Mincho" w:hAnsi="SAPSerifRegular" w:cs="Times New Roman"/>
      <w:color w:val="C45911" w:themeColor="accent2" w:themeShade="BF"/>
      <w:kern w:val="0"/>
      <w:sz w:val="24"/>
      <w:szCs w:val="24"/>
      <w:lang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7A5DD2"/>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7A5DD2"/>
    <w:pPr>
      <w:widowControl/>
      <w:suppressAutoHyphens w:val="0"/>
      <w:autoSpaceDN/>
      <w:textAlignment w:val="auto"/>
    </w:pPr>
    <w:rPr>
      <w:rFonts w:ascii="SAPSerifRegular" w:eastAsia="MS Mincho" w:hAnsi="SAPSerifRegular" w:cs="Times New Roman"/>
      <w:color w:val="000000" w:themeColor="text1"/>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7A5DD2"/>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7A5DD2"/>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7A5DD2"/>
    <w:pPr>
      <w:ind w:left="680"/>
    </w:pPr>
  </w:style>
  <w:style w:type="paragraph" w:customStyle="1" w:styleId="SAPGreenTextNotPrinted">
    <w:name w:val="SAP_GreenText_(NotPrinted)"/>
    <w:basedOn w:val="Normal"/>
    <w:next w:val="Normal"/>
    <w:link w:val="SAPGreenTextNotPrintedChar"/>
    <w:qFormat/>
    <w:rsid w:val="007A5DD2"/>
    <w:rPr>
      <w:rFonts w:ascii="BentonSans Regular Italic" w:hAnsi="BentonSans Regular Italic"/>
      <w:vanish/>
      <w:color w:val="7B7B7B" w:themeColor="accent3" w:themeShade="BF"/>
    </w:rPr>
  </w:style>
  <w:style w:type="paragraph" w:customStyle="1" w:styleId="SAPHeader">
    <w:name w:val="SAP_Header"/>
    <w:basedOn w:val="Normal"/>
    <w:locked/>
    <w:rsid w:val="007A5DD2"/>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7A5DD2"/>
    <w:rPr>
      <w:rFonts w:cs="Times New Roman"/>
      <w:color w:val="808080"/>
    </w:rPr>
  </w:style>
  <w:style w:type="character" w:styleId="FollowedHyperlink">
    <w:name w:val="FollowedHyperlink"/>
    <w:basedOn w:val="DefaultParagraphFont"/>
    <w:uiPriority w:val="99"/>
    <w:semiHidden/>
    <w:unhideWhenUsed/>
    <w:rsid w:val="007A5DD2"/>
    <w:rPr>
      <w:rFonts w:cs="Times New Roman"/>
      <w:color w:val="954F72" w:themeColor="followedHyperlink"/>
      <w:u w:val="single"/>
    </w:rPr>
  </w:style>
  <w:style w:type="character" w:styleId="SubtleEmphasis">
    <w:name w:val="Subtle Emphasis"/>
    <w:basedOn w:val="DefaultParagraphFont"/>
    <w:uiPriority w:val="19"/>
    <w:rsid w:val="007A5DD2"/>
    <w:rPr>
      <w:rFonts w:cs="Times New Roman"/>
      <w:i/>
      <w:iCs/>
      <w:color w:val="808080" w:themeColor="text1" w:themeTint="7F"/>
    </w:rPr>
  </w:style>
  <w:style w:type="character" w:styleId="Strong">
    <w:name w:val="Strong"/>
    <w:basedOn w:val="DefaultParagraphFont"/>
    <w:uiPriority w:val="22"/>
    <w:rsid w:val="007A5DD2"/>
    <w:rPr>
      <w:rFonts w:cs="Times New Roman"/>
      <w:b/>
      <w:bCs/>
    </w:rPr>
  </w:style>
  <w:style w:type="paragraph" w:customStyle="1" w:styleId="SAPCopyrightShort">
    <w:name w:val="SAP_CopyrightShort"/>
    <w:basedOn w:val="Normal"/>
    <w:locked/>
    <w:rsid w:val="007A5DD2"/>
    <w:pPr>
      <w:spacing w:before="11760" w:after="0" w:line="220" w:lineRule="exact"/>
      <w:ind w:left="-1418" w:right="-567"/>
    </w:pPr>
  </w:style>
  <w:style w:type="paragraph" w:customStyle="1" w:styleId="SAPLastPageCopyright">
    <w:name w:val="SAP_LastPage_Copyright"/>
    <w:basedOn w:val="SAPCopyrightShort"/>
    <w:locked/>
    <w:rsid w:val="007A5DD2"/>
  </w:style>
  <w:style w:type="paragraph" w:styleId="List">
    <w:name w:val="List"/>
    <w:basedOn w:val="Normal"/>
    <w:uiPriority w:val="99"/>
    <w:unhideWhenUsed/>
    <w:rsid w:val="007A5DD2"/>
    <w:pPr>
      <w:ind w:left="340" w:hanging="340"/>
      <w:contextualSpacing/>
    </w:pPr>
  </w:style>
  <w:style w:type="paragraph" w:styleId="List2">
    <w:name w:val="List 2"/>
    <w:basedOn w:val="Normal"/>
    <w:uiPriority w:val="99"/>
    <w:unhideWhenUsed/>
    <w:rsid w:val="007A5DD2"/>
    <w:pPr>
      <w:ind w:left="680" w:hanging="340"/>
      <w:contextualSpacing/>
    </w:pPr>
  </w:style>
  <w:style w:type="paragraph" w:styleId="List3">
    <w:name w:val="List 3"/>
    <w:basedOn w:val="Normal"/>
    <w:uiPriority w:val="99"/>
    <w:unhideWhenUsed/>
    <w:rsid w:val="007A5DD2"/>
    <w:pPr>
      <w:ind w:left="1020" w:hanging="340"/>
      <w:contextualSpacing/>
    </w:pPr>
  </w:style>
  <w:style w:type="paragraph" w:styleId="DocumentMap">
    <w:name w:val="Document Map"/>
    <w:basedOn w:val="Normal"/>
    <w:link w:val="DocumentMapChar"/>
    <w:uiPriority w:val="99"/>
    <w:semiHidden/>
    <w:unhideWhenUsed/>
    <w:rsid w:val="007A5D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5DD2"/>
    <w:rPr>
      <w:rFonts w:ascii="Tahoma" w:eastAsia="MS Mincho" w:hAnsi="Tahoma"/>
      <w:color w:val="000000" w:themeColor="text1"/>
      <w:kern w:val="0"/>
      <w:sz w:val="16"/>
      <w:szCs w:val="16"/>
      <w:lang w:eastAsia="en-US"/>
    </w:rPr>
  </w:style>
  <w:style w:type="paragraph" w:styleId="NoSpacing">
    <w:name w:val="No Spacing"/>
    <w:link w:val="NoSpacingChar"/>
    <w:uiPriority w:val="1"/>
    <w:rsid w:val="007A5DD2"/>
    <w:pPr>
      <w:widowControl/>
      <w:suppressAutoHyphens w:val="0"/>
      <w:autoSpaceDN/>
      <w:textAlignment w:val="auto"/>
    </w:pPr>
    <w:rPr>
      <w:rFonts w:asciiTheme="minorHAnsi" w:eastAsiaTheme="minorEastAsia" w:hAnsiTheme="minorHAnsi" w:cs="Times New Roman"/>
      <w:kern w:val="0"/>
      <w:sz w:val="22"/>
      <w:szCs w:val="22"/>
      <w:lang w:eastAsia="en-US"/>
    </w:rPr>
  </w:style>
  <w:style w:type="character" w:customStyle="1" w:styleId="NoSpacingChar">
    <w:name w:val="No Spacing Char"/>
    <w:basedOn w:val="DefaultParagraphFont"/>
    <w:link w:val="NoSpacing"/>
    <w:uiPriority w:val="1"/>
    <w:locked/>
    <w:rsid w:val="007A5DD2"/>
    <w:rPr>
      <w:rFonts w:asciiTheme="minorHAnsi" w:eastAsiaTheme="minorEastAsia" w:hAnsiTheme="minorHAnsi" w:cs="Times New Roman"/>
      <w:kern w:val="0"/>
      <w:sz w:val="22"/>
      <w:szCs w:val="22"/>
      <w:lang w:eastAsia="en-US"/>
    </w:rPr>
  </w:style>
  <w:style w:type="character" w:styleId="Emphasis">
    <w:name w:val="Emphasis"/>
    <w:basedOn w:val="DefaultParagraphFont"/>
    <w:uiPriority w:val="20"/>
    <w:rsid w:val="007A5DD2"/>
    <w:rPr>
      <w:rFonts w:cs="Times New Roman"/>
      <w:i/>
      <w:iCs/>
    </w:rPr>
  </w:style>
  <w:style w:type="paragraph" w:styleId="Quote">
    <w:name w:val="Quote"/>
    <w:basedOn w:val="Normal"/>
    <w:next w:val="Normal"/>
    <w:link w:val="QuoteChar"/>
    <w:uiPriority w:val="29"/>
    <w:rsid w:val="007A5DD2"/>
    <w:rPr>
      <w:i/>
      <w:iCs/>
    </w:rPr>
  </w:style>
  <w:style w:type="character" w:customStyle="1" w:styleId="QuoteChar">
    <w:name w:val="Quote Char"/>
    <w:basedOn w:val="DefaultParagraphFont"/>
    <w:link w:val="Quote"/>
    <w:uiPriority w:val="29"/>
    <w:rsid w:val="007A5DD2"/>
    <w:rPr>
      <w:rFonts w:ascii="BentonSans Book" w:eastAsia="MS Mincho" w:hAnsi="BentonSans Book" w:cs="Times New Roman"/>
      <w:i/>
      <w:iCs/>
      <w:color w:val="000000" w:themeColor="text1"/>
      <w:kern w:val="0"/>
      <w:sz w:val="18"/>
      <w:szCs w:val="24"/>
      <w:lang w:eastAsia="en-US"/>
    </w:rPr>
  </w:style>
  <w:style w:type="character" w:styleId="SubtleReference">
    <w:name w:val="Subtle Reference"/>
    <w:basedOn w:val="DefaultParagraphFont"/>
    <w:uiPriority w:val="31"/>
    <w:rsid w:val="007A5DD2"/>
    <w:rPr>
      <w:rFonts w:cs="Times New Roman"/>
      <w:smallCaps/>
      <w:color w:val="ED7D31" w:themeColor="accent2"/>
      <w:u w:val="single"/>
    </w:rPr>
  </w:style>
  <w:style w:type="paragraph" w:styleId="IntenseQuote">
    <w:name w:val="Intense Quote"/>
    <w:basedOn w:val="Normal"/>
    <w:next w:val="Normal"/>
    <w:link w:val="IntenseQuoteChar"/>
    <w:uiPriority w:val="30"/>
    <w:rsid w:val="007A5DD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A5DD2"/>
    <w:rPr>
      <w:rFonts w:ascii="BentonSans Book" w:eastAsia="MS Mincho" w:hAnsi="BentonSans Book" w:cs="Times New Roman"/>
      <w:b/>
      <w:bCs/>
      <w:i/>
      <w:iCs/>
      <w:color w:val="4472C4" w:themeColor="accent1"/>
      <w:kern w:val="0"/>
      <w:sz w:val="18"/>
      <w:szCs w:val="24"/>
      <w:lang w:eastAsia="en-US"/>
    </w:rPr>
  </w:style>
  <w:style w:type="character" w:styleId="IntenseReference">
    <w:name w:val="Intense Reference"/>
    <w:basedOn w:val="DefaultParagraphFont"/>
    <w:uiPriority w:val="32"/>
    <w:rsid w:val="007A5DD2"/>
    <w:rPr>
      <w:rFonts w:cs="Times New Roman"/>
      <w:b/>
      <w:bCs/>
      <w:smallCaps/>
      <w:color w:val="ED7D31" w:themeColor="accent2"/>
      <w:spacing w:val="5"/>
      <w:u w:val="single"/>
    </w:rPr>
  </w:style>
  <w:style w:type="character" w:styleId="IntenseEmphasis">
    <w:name w:val="Intense Emphasis"/>
    <w:basedOn w:val="DefaultParagraphFont"/>
    <w:uiPriority w:val="21"/>
    <w:rsid w:val="007A5DD2"/>
    <w:rPr>
      <w:rFonts w:cs="Times New Roman"/>
      <w:b/>
      <w:bCs/>
      <w:i/>
      <w:iCs/>
      <w:color w:val="4472C4" w:themeColor="accent1"/>
    </w:rPr>
  </w:style>
  <w:style w:type="paragraph" w:styleId="ListParagraph">
    <w:name w:val="List Paragraph"/>
    <w:basedOn w:val="Normal"/>
    <w:uiPriority w:val="34"/>
    <w:rsid w:val="007A5DD2"/>
    <w:pPr>
      <w:ind w:left="720"/>
      <w:contextualSpacing/>
    </w:pPr>
  </w:style>
  <w:style w:type="character" w:styleId="BookTitle">
    <w:name w:val="Book Title"/>
    <w:basedOn w:val="DefaultParagraphFont"/>
    <w:uiPriority w:val="33"/>
    <w:rsid w:val="007A5DD2"/>
    <w:rPr>
      <w:rFonts w:cs="Times New Roman"/>
      <w:b/>
      <w:bCs/>
      <w:smallCaps/>
      <w:spacing w:val="5"/>
    </w:rPr>
  </w:style>
  <w:style w:type="character" w:customStyle="1" w:styleId="SAPTextReference">
    <w:name w:val="SAP_TextReference"/>
    <w:basedOn w:val="SAPScreenElement"/>
    <w:uiPriority w:val="1"/>
    <w:qFormat/>
    <w:rsid w:val="007A5DD2"/>
    <w:rPr>
      <w:rFonts w:ascii="BentonSans Book Italic" w:hAnsi="BentonSans Book Italic" w:cs="Times New Roman"/>
      <w:color w:val="auto"/>
    </w:rPr>
  </w:style>
  <w:style w:type="character" w:customStyle="1" w:styleId="Superscript">
    <w:name w:val="Superscript"/>
    <w:basedOn w:val="DefaultParagraphFont"/>
    <w:uiPriority w:val="1"/>
    <w:rsid w:val="007A5DD2"/>
    <w:rPr>
      <w:rFonts w:cs="Times New Roman"/>
      <w:vertAlign w:val="superscript"/>
    </w:rPr>
  </w:style>
  <w:style w:type="character" w:customStyle="1" w:styleId="SAPGreenTextNotPrintedChar">
    <w:name w:val="SAP_GreenText_(NotPrinted) Char"/>
    <w:basedOn w:val="DefaultParagraphFont"/>
    <w:link w:val="SAPGreenTextNotPrinted"/>
    <w:rsid w:val="007A5DD2"/>
    <w:rPr>
      <w:rFonts w:ascii="BentonSans Regular Italic" w:eastAsia="MS Mincho" w:hAnsi="BentonSans Regular Italic" w:cs="Times New Roman"/>
      <w:vanish/>
      <w:color w:val="7B7B7B" w:themeColor="accent3" w:themeShade="BF"/>
      <w:kern w:val="0"/>
      <w:sz w:val="18"/>
      <w:szCs w:val="24"/>
      <w:lang w:eastAsia="en-US"/>
    </w:rPr>
  </w:style>
  <w:style w:type="character" w:customStyle="1" w:styleId="SAPGreenTextNotPrintedCharacter">
    <w:name w:val="SAP_GreenText_(NotPrinted) Character"/>
    <w:basedOn w:val="SAPGreenTextNotPrintedChar"/>
    <w:uiPriority w:val="1"/>
    <w:qFormat/>
    <w:rsid w:val="007A5DD2"/>
    <w:rPr>
      <w:rFonts w:ascii="BentonSans Regular Italic" w:eastAsia="MS Mincho" w:hAnsi="BentonSans Regular Italic" w:cs="Times New Roman"/>
      <w:vanish/>
      <w:color w:val="7B7B7B" w:themeColor="accent3" w:themeShade="BF"/>
      <w:kern w:val="0"/>
      <w:sz w:val="18"/>
      <w:szCs w:val="24"/>
      <w:lang w:eastAsia="en-US"/>
    </w:rPr>
  </w:style>
  <w:style w:type="paragraph" w:styleId="BodyText">
    <w:name w:val="Body Text"/>
    <w:basedOn w:val="Normal"/>
    <w:link w:val="BodyTextChar"/>
    <w:rsid w:val="007A5DD2"/>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7A5DD2"/>
    <w:rPr>
      <w:rFonts w:eastAsia="Times New Roman" w:cs="Times New Roman"/>
      <w:i/>
      <w:iCs/>
      <w:color w:val="008000"/>
      <w:kern w:val="0"/>
      <w:sz w:val="20"/>
      <w:szCs w:val="20"/>
      <w:lang w:eastAsia="en-US"/>
    </w:rPr>
  </w:style>
  <w:style w:type="paragraph" w:styleId="Caption">
    <w:name w:val="caption"/>
    <w:basedOn w:val="Normal"/>
    <w:next w:val="Normal"/>
    <w:uiPriority w:val="35"/>
    <w:unhideWhenUsed/>
    <w:qFormat/>
    <w:rsid w:val="007A5DD2"/>
    <w:pPr>
      <w:spacing w:before="0" w:after="200" w:line="240" w:lineRule="auto"/>
    </w:pPr>
    <w:rPr>
      <w:i/>
      <w:iCs/>
      <w:color w:val="44546A" w:themeColor="text2"/>
      <w:szCs w:val="18"/>
    </w:rPr>
  </w:style>
  <w:style w:type="paragraph" w:customStyle="1" w:styleId="SAPXMLCodeblock">
    <w:name w:val="SAP_XML_Codeblock"/>
    <w:basedOn w:val="Normal"/>
    <w:qFormat/>
    <w:rsid w:val="007A5DD2"/>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534C5550"/><Relationship Id="rId13" Type="http://schemas.openxmlformats.org/officeDocument/2006/relationships/hyperlink" Target="#unique_9" TargetMode="External"/><Relationship Id="rId18" Type="http://schemas.openxmlformats.org/officeDocument/2006/relationships/hyperlink" Target="#unique_10/unique_10_Connect_42_section_genbill"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me.sap.com/notes/2434549" TargetMode="External"/><Relationship Id="rId17" Type="http://schemas.openxmlformats.org/officeDocument/2006/relationships/hyperlink" Target="https://help.sap.com/docs/SAP_S4HANA_CLOUD/b249d650b15e4b3d9fc2077ee921abd0/3e94fcc37b42433b97d6aef0c830dc52.html?version=latest" TargetMode="External"/><Relationship Id="rId25" Type="http://schemas.openxmlformats.org/officeDocument/2006/relationships/hyperlink" Target="http://www.sap.com/copyright" TargetMode="External"/><Relationship Id="rId2" Type="http://schemas.openxmlformats.org/officeDocument/2006/relationships/styles" Target="styles.xml"/><Relationship Id="rId16" Type="http://schemas.openxmlformats.org/officeDocument/2006/relationships/hyperlink" Target="#unique_10/unique_10_Connect_42_title_debitmemo" TargetMode="Externa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sap.com/content/dam/SAAP/Sol_Pack/S4C/Library/Setup/4AN_Set-Up_EN_XX.pdf"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unique_11" TargetMode="External"/><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hyperlink" Target="https://help.sap.com/docs/s4hana-best-practices/s4cld2408-master-data" TargetMode="Externa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sap.com/docs/SAP_S4HANA_CLOUD/a630d57fc5004c6383e7a81efee7a8bb/87807ffd176c4dbca23d97ff1ec0705c.html" TargetMode="External"/><Relationship Id="rId14" Type="http://schemas.openxmlformats.org/officeDocument/2006/relationships/hyperlink" Target="#unique_10" TargetMode="External"/><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CC7E540561434FB5BF2E32D2F11755"/>
        <w:category>
          <w:name w:val="General"/>
          <w:gallery w:val="placeholder"/>
        </w:category>
        <w:types>
          <w:type w:val="bbPlcHdr"/>
        </w:types>
        <w:behaviors>
          <w:behavior w:val="content"/>
        </w:behaviors>
        <w:guid w:val="{9248FF97-1091-4776-B8A1-2CADE03C7885}"/>
      </w:docPartPr>
      <w:docPartBody>
        <w:p w:rsidR="00000000" w:rsidRDefault="0021209B" w:rsidP="0021209B">
          <w:pPr>
            <w:pStyle w:val="5ACC7E540561434FB5BF2E32D2F11755"/>
          </w:pPr>
          <w:r>
            <w:t>Enter Scope Item Name</w:t>
          </w:r>
        </w:p>
      </w:docPartBody>
    </w:docPart>
    <w:docPart>
      <w:docPartPr>
        <w:name w:val="1160BB476B0A4118A53773FB066526AC"/>
        <w:category>
          <w:name w:val="General"/>
          <w:gallery w:val="placeholder"/>
        </w:category>
        <w:types>
          <w:type w:val="bbPlcHdr"/>
        </w:types>
        <w:behaviors>
          <w:behavior w:val="content"/>
        </w:behaviors>
        <w:guid w:val="{17644825-133B-4B3A-8345-13BEC67E1CA8}"/>
      </w:docPartPr>
      <w:docPartBody>
        <w:p w:rsidR="00000000" w:rsidRDefault="0021209B" w:rsidP="0021209B">
          <w:pPr>
            <w:pStyle w:val="1160BB476B0A4118A53773FB066526AC"/>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altName w:val="Calibri"/>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9B"/>
    <w:rsid w:val="0021209B"/>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4D968CB24466D881DBDA723BD41A0">
    <w:name w:val="EAC4D968CB24466D881DBDA723BD41A0"/>
    <w:rsid w:val="0021209B"/>
  </w:style>
  <w:style w:type="paragraph" w:customStyle="1" w:styleId="5ACC7E540561434FB5BF2E32D2F11755">
    <w:name w:val="5ACC7E540561434FB5BF2E32D2F11755"/>
    <w:rsid w:val="0021209B"/>
  </w:style>
  <w:style w:type="paragraph" w:customStyle="1" w:styleId="1160BB476B0A4118A53773FB066526AC">
    <w:name w:val="1160BB476B0A4118A53773FB066526AC"/>
    <w:rsid w:val="0021209B"/>
  </w:style>
  <w:style w:type="paragraph" w:customStyle="1" w:styleId="1F677C333DA447F2810851E8FE9BAC49">
    <w:name w:val="1F677C333DA447F2810851E8FE9BAC49"/>
    <w:rsid w:val="0021209B"/>
  </w:style>
  <w:style w:type="paragraph" w:customStyle="1" w:styleId="1F02EF744940465FBD1A8BAD7466207E">
    <w:name w:val="1F02EF744940465FBD1A8BAD7466207E"/>
    <w:rsid w:val="002120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3452</Words>
  <Characters>19679</Characters>
  <Application>Microsoft Office Word</Application>
  <DocSecurity>4</DocSecurity>
  <Lines>163</Lines>
  <Paragraphs>46</Paragraphs>
  <ScaleCrop>false</ScaleCrop>
  <Manager/>
  <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2024-07-01T06:34:00Z</dcterms:created>
  <dcterms:modified xsi:type="dcterms:W3CDTF">2024-07-01T06:34:00Z</dcterms:modified>
</cp:coreProperties>
</file>