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INDIA HACKATHON — Project Report</w:t>
      </w:r>
    </w:p>
    <w:p>
      <w:pPr>
        <w:jc w:val="center"/>
      </w:pPr>
      <w:r>
        <w:rPr>
          <w:b/>
          <w:sz w:val="32"/>
        </w:rPr>
        <w:t>AI-Powered Email Threat Detection, GeoLocation &amp; Forensic Intelligence Platform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SIH 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Blockchain &amp; Cybersecurity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Software</w:t>
            </w:r>
          </w:p>
        </w:tc>
      </w:tr>
      <w:tr>
        <w:tc>
          <w:tcPr>
            <w:tcW w:type="dxa" w:w="4320"/>
          </w:tcPr>
          <w:p>
            <w:r>
              <w:t>Problem Statement</w:t>
            </w:r>
          </w:p>
        </w:tc>
        <w:tc>
          <w:tcPr>
            <w:tcW w:type="dxa" w:w="4320"/>
          </w:tcPr>
          <w:p>
            <w:r>
              <w:t>Detect phishing / impersonation / Business Email Compromise and trace true origin with forensic evidence</w:t>
            </w:r>
          </w:p>
        </w:tc>
      </w:tr>
      <w:tr>
        <w:tc>
          <w:tcPr>
            <w:tcW w:type="dxa" w:w="4320"/>
          </w:tcPr>
          <w:p>
            <w:r>
              <w:t>Team Name</w:t>
            </w:r>
          </w:p>
        </w:tc>
        <w:tc>
          <w:tcPr>
            <w:tcW w:type="dxa" w:w="4320"/>
          </w:tcPr>
          <w:p>
            <w:r>
              <w:t>&lt;Your Team Name&gt;</w:t>
            </w:r>
          </w:p>
        </w:tc>
      </w:tr>
      <w:tr>
        <w:tc>
          <w:tcPr>
            <w:tcW w:type="dxa" w:w="4320"/>
          </w:tcPr>
          <w:p>
            <w:r>
              <w:t>Team Members (6)</w:t>
            </w:r>
          </w:p>
        </w:tc>
        <w:tc>
          <w:tcPr>
            <w:tcW w:type="dxa" w:w="4320"/>
          </w:tcPr>
          <w:p>
            <w:r>
              <w:t>&lt;Member 1 — Leader&gt; · &lt;Member 2&gt; · &lt;Member 3&gt; · &lt;Member 4&gt; · &lt;Member 5&gt; · &lt;Member 6&gt;</w:t>
            </w:r>
          </w:p>
        </w:tc>
      </w:tr>
      <w:tr>
        <w:tc>
          <w:tcPr>
            <w:tcW w:type="dxa" w:w="4320"/>
          </w:tcPr>
          <w:p>
            <w:r>
              <w:t>Mentor</w:t>
            </w:r>
          </w:p>
        </w:tc>
        <w:tc>
          <w:tcPr>
            <w:tcW w:type="dxa" w:w="4320"/>
          </w:tcPr>
          <w:p>
            <w:r>
              <w:t>&lt;Mentor Name&gt;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 September 2026</w:t>
            </w:r>
          </w:p>
        </w:tc>
      </w:tr>
    </w:tbl>
    <w:p/>
    <w:p>
      <w:r>
        <w:t>One-line pitch: a SOC workbench where every suspicious email is auto-scored 0–100 with a visible Why-breakdown, geo-traced to its true origin, linked to attacker campaigns, and exportable as a digitally-signed forensic report — working fully offline on a laptop.</w:t>
      </w:r>
    </w:p>
    <w:p>
      <w:r>
        <w:br w:type="page"/>
      </w:r>
    </w:p>
    <w:p>
      <w:pPr>
        <w:pStyle w:val="Heading1"/>
      </w:pPr>
      <w:r>
        <w:t>SLIDE 1 — Idea &amp; Innovation</w:t>
      </w:r>
    </w:p>
    <w:p>
      <w:pPr>
        <w:pStyle w:val="Heading2"/>
      </w:pPr>
      <w:r>
        <w:t>The Idea (say in 60 seconds)</w:t>
      </w:r>
    </w:p>
    <w:p>
      <w:r>
        <w:t>A full-stack email forensics platform: paste or sync any suspicious email and within seconds get (1) a fraud score with per-signal explanation, (2) the reconstructed SMTP relay path with the true origin IP on a map, (3) SPF/DKIM/DMARC verdicts, (4) campaign links showing repeat attacker infrastructure, and (5) a one-click signed PDF/JSON evidence file. It runs offline-first (SQLite + local ML), syncs live Gmail/Microsoft mailboxes over OAuth2, and enforces privacy by design (masking, retention, chain-of-custody).</w:t>
      </w:r>
    </w:p>
    <w:p>
      <w:pPr>
        <w:pStyle w:val="Heading2"/>
      </w:pPr>
      <w:r>
        <w:t>What Is Novel (our edge over gateways)</w:t>
      </w:r>
    </w:p>
    <w:p>
      <w:pPr>
        <w:pStyle w:val="ListBullet"/>
      </w:pPr>
      <w:r>
        <w:t>Explainability as a feature: contributions of all 5 signals (nlp 0.30, auth 0.25, intel 0.20, routing 0.15, attachment 0.10) always sum exactly to the score — rehearsal script asserts it live.</w:t>
      </w:r>
    </w:p>
    <w:p>
      <w:pPr>
        <w:pStyle w:val="ListBullet"/>
      </w:pPr>
      <w:r>
        <w:t>Fused forensics: NLP classifier + header chain analysis + geolocation + threat feeds + graph correlation in ONE pipeline where any single failing stage degrades gracefully instead of failing ingestion.</w:t>
      </w:r>
    </w:p>
    <w:p>
      <w:pPr>
        <w:pStyle w:val="ListBullet"/>
      </w:pPr>
      <w:r>
        <w:t>Court-ready output: HMAC-signed custody manifests + SHA-256 evidence hashes + PII masking — built for law-enforcement escalation, not just blocking.</w:t>
      </w:r>
    </w:p>
    <w:p>
      <w:pPr>
        <w:pStyle w:val="ListBullet"/>
      </w:pPr>
      <w:r>
        <w:t>Offline-first demo: entire stack (ML, geo fallback, SQLite, graph) works with zero internet; live lookups are opt-in.</w:t>
      </w:r>
    </w:p>
    <w:p>
      <w:pPr>
        <w:pStyle w:val="ListBullet"/>
      </w:pPr>
      <w:r>
        <w:t>Zero-friction Gmail connect: OAuth code auto-captured from the redirect tab — no manual code handling in the UI.</w:t>
      </w:r>
    </w:p>
    <w:p>
      <w:r>
        <w:br w:type="page"/>
      </w:r>
    </w:p>
    <w:p>
      <w:pPr>
        <w:pStyle w:val="Heading1"/>
      </w:pPr>
      <w:r>
        <w:t>SLIDE 2 — Problem Statement &amp; Proposed Solution</w:t>
      </w:r>
    </w:p>
    <w:p>
      <w:pPr>
        <w:pStyle w:val="Heading2"/>
      </w:pPr>
      <w:r>
        <w:t>Problem (why existing solutions fail)</w:t>
      </w:r>
    </w:p>
    <w:p>
      <w:pPr>
        <w:pStyle w:val="ListBullet"/>
      </w:pPr>
      <w:r>
        <w:t>Phishing/BEC cause the majority of breaches; AI-written lures, punycode lookalikes (xn--), display-name spoofing and multi-hop relays defeat static signature filters.</w:t>
      </w:r>
    </w:p>
    <w:p>
      <w:pPr>
        <w:pStyle w:val="ListBullet"/>
      </w:pPr>
      <w:r>
        <w:t>Gateways block-or-deliver but cannot answer: where did this REALLY come from? Is it part of a campaign? Why was it scored so?</w:t>
      </w:r>
    </w:p>
    <w:p>
      <w:pPr>
        <w:pStyle w:val="ListBullet"/>
      </w:pPr>
      <w:r>
        <w:t>Analysts pivot across 4–5 disconnected tools (headers, WHOIS, VT, maps), slowing response; evidence handling is manual and rarely court-grade.</w:t>
      </w:r>
    </w:p>
    <w:p>
      <w:pPr>
        <w:pStyle w:val="Heading2"/>
      </w:pPr>
      <w:r>
        <w:t>Proposed Solution &amp; Objectives</w:t>
      </w:r>
    </w:p>
    <w:p>
      <w:pPr>
        <w:pStyle w:val="ListNumber"/>
      </w:pPr>
      <w:r>
        <w:t>Real-time explainable scoring (0–100) with action mapping: ≥90 Quarantine, ≥75 Junk/Hold, ≥50 caution Banner, else Deliver.</w:t>
      </w:r>
    </w:p>
    <w:p>
      <w:pPr>
        <w:pStyle w:val="ListNumber"/>
      </w:pPr>
      <w:r>
        <w:t>Full relay-path reconstruction with true origin IP, country/city, ISP/ASN, VPN-Tor flags, WHOIS/DNS and domain-age intel.</w:t>
      </w:r>
    </w:p>
    <w:p>
      <w:pPr>
        <w:pStyle w:val="ListNumber"/>
      </w:pPr>
      <w:r>
        <w:t>Graph attribution linking repeat infrastructure into named campaigns with confidence.</w:t>
      </w:r>
    </w:p>
    <w:p>
      <w:pPr>
        <w:pStyle w:val="ListNumber"/>
      </w:pPr>
      <w:r>
        <w:t>Analyst workbench: dashboard, email forensics view (5 tabs), cases, mailboxes, model transparency page.</w:t>
      </w:r>
    </w:p>
    <w:p>
      <w:pPr>
        <w:pStyle w:val="ListNumber"/>
      </w:pPr>
      <w:r>
        <w:t>Signed, masked forensic reports + retention (7-day clean / 90-day malicious) for compliance.</w:t>
      </w:r>
    </w:p>
    <w:p>
      <w:r>
        <w:br w:type="page"/>
      </w:r>
    </w:p>
    <w:p>
      <w:pPr>
        <w:pStyle w:val="Heading1"/>
      </w:pPr>
      <w:r>
        <w:t>SLIDE 3 — Technical Approach (5-Stage Pipeline)</w:t>
      </w:r>
    </w:p>
    <w:p>
      <w:pPr>
        <w:pStyle w:val="ListNumber"/>
      </w:pPr>
      <w:r>
        <w:t>INGEST: REST / .eml upload / Gmail OAuth2 / Microsoft Graph / inline SMTP relay → robust MIME parse (headers, text+HTML, attachment magic bytes, SHA-256, UTC timestamp).</w:t>
      </w:r>
    </w:p>
    <w:p>
      <w:pPr>
        <w:pStyle w:val="ListNumber"/>
      </w:pPr>
      <w:r>
        <w:t>ENRICH (parallel, fault-isolated): (a) Received-chain parse + SPF/DKIM/DMARC + anomaly flags; (b) origin-IP → MaxMind/ip-api/static-fallback geo + WHOIS/DNS + VPN-Tor; (c) NLP cues + TF-IDF+LR classifier (cached); (d) URL defang + URLhaus/VirusTotal + attachment heuristics + MISP/DNSBL.</w:t>
      </w:r>
    </w:p>
    <w:p>
      <w:pPr>
        <w:pStyle w:val="ListNumber"/>
      </w:pPr>
      <w:r>
        <w:t>SCORE: weighted ensemble + behavioural boosts (+30 young-domain-with-payment; C-level + failed-auth → auto-High) → fraud score, class, action, Why-signals.</w:t>
      </w:r>
    </w:p>
    <w:p>
      <w:pPr>
        <w:pStyle w:val="ListNumber"/>
      </w:pPr>
      <w:r>
        <w:t>ACT &amp; STORE: policy action + dashboard/Slack/PagerDuty alerts; rows in SQL + Elastic mirror + Neo4j/networkx graph.</w:t>
      </w:r>
    </w:p>
    <w:p>
      <w:pPr>
        <w:pStyle w:val="ListNumber"/>
      </w:pPr>
      <w:r>
        <w:t>REVIEW: dashboard inbox, 5-tab forensics, campaigns, cases, mailboxes, PDF/JSON export with custody manifest.</w:t>
      </w:r>
    </w:p>
    <w:p>
      <w:r>
        <w:t>Data flow sketch for the slide: [Ingest] → [Enrich×4 parallel] → [Score] → [Act/Store] → [Review]. Annotate: any enricher may fail safely; offline mode skips all live network calls.</w:t>
      </w:r>
    </w:p>
    <w:p>
      <w:r>
        <w:br w:type="page"/>
      </w:r>
    </w:p>
    <w:p>
      <w:pPr>
        <w:pStyle w:val="Heading1"/>
      </w:pPr>
      <w:r>
        <w:t>SLIDE 4 —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Choice</w:t>
            </w:r>
          </w:p>
        </w:tc>
        <w:tc>
          <w:tcPr>
            <w:tcW w:type="dxa" w:w="2880"/>
          </w:tcPr>
          <w:p>
            <w:r>
              <w:t>Why this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Python + FastAPI + Uvicorn</w:t>
            </w:r>
          </w:p>
        </w:tc>
        <w:tc>
          <w:tcPr>
            <w:tcW w:type="dxa" w:w="2880"/>
          </w:tcPr>
          <w:p>
            <w:r>
              <w:t>Async, typed, auto OpenAPI docs at /docs</w:t>
            </w:r>
          </w:p>
        </w:tc>
      </w:tr>
      <w:tr>
        <w:tc>
          <w:tcPr>
            <w:tcW w:type="dxa" w:w="2880"/>
          </w:tcPr>
          <w:p>
            <w:r>
              <w:t>ML</w:t>
            </w:r>
          </w:p>
        </w:tc>
        <w:tc>
          <w:tcPr>
            <w:tcW w:type="dxa" w:w="2880"/>
          </w:tcPr>
          <w:p>
            <w:r>
              <w:t>scikit-learn TF-IDF + LogisticRegression</w:t>
            </w:r>
          </w:p>
        </w:tc>
        <w:tc>
          <w:tcPr>
            <w:tcW w:type="dxa" w:w="2880"/>
          </w:tcPr>
          <w:p>
            <w:r>
              <w:t>Fast, explainable, trains on CPU in seconds; no GPU needed</w:t>
            </w:r>
          </w:p>
        </w:tc>
      </w:tr>
      <w:tr>
        <w:tc>
          <w:tcPr>
            <w:tcW w:type="dxa" w:w="2880"/>
          </w:tcPr>
          <w:p>
            <w:r>
              <w:t>Rules/NLP cues</w:t>
            </w:r>
          </w:p>
        </w:tc>
        <w:tc>
          <w:tcPr>
            <w:tcW w:type="dxa" w:w="2880"/>
          </w:tcPr>
          <w:p>
            <w:r>
              <w:t>~35 regex families</w:t>
            </w:r>
          </w:p>
        </w:tc>
        <w:tc>
          <w:tcPr>
            <w:tcW w:type="dxa" w:w="2880"/>
          </w:tcPr>
          <w:p>
            <w:r>
              <w:t>Transparent urgency/impersonation/BEC/credential signals</w:t>
            </w:r>
          </w:p>
        </w:tc>
      </w:tr>
      <w:tr>
        <w:tc>
          <w:tcPr>
            <w:tcW w:type="dxa" w:w="2880"/>
          </w:tcPr>
          <w:p>
            <w:r>
              <w:t>SQL</w:t>
            </w:r>
          </w:p>
        </w:tc>
        <w:tc>
          <w:tcPr>
            <w:tcW w:type="dxa" w:w="2880"/>
          </w:tcPr>
          <w:p>
            <w:r>
              <w:t>SQLite → PostgreSQL 16</w:t>
            </w:r>
          </w:p>
        </w:tc>
        <w:tc>
          <w:tcPr>
            <w:tcW w:type="dxa" w:w="2880"/>
          </w:tcPr>
          <w:p>
            <w:r>
              <w:t>Zero-setup demo → production scale</w:t>
            </w:r>
          </w:p>
        </w:tc>
      </w:tr>
      <w:tr>
        <w:tc>
          <w:tcPr>
            <w:tcW w:type="dxa" w:w="2880"/>
          </w:tcPr>
          <w:p>
            <w:r>
              <w:t>Graph</w:t>
            </w:r>
          </w:p>
        </w:tc>
        <w:tc>
          <w:tcPr>
            <w:tcW w:type="dxa" w:w="2880"/>
          </w:tcPr>
          <w:p>
            <w:r>
              <w:t>networkx → Neo4j 5</w:t>
            </w:r>
          </w:p>
        </w:tc>
        <w:tc>
          <w:tcPr>
            <w:tcW w:type="dxa" w:w="2880"/>
          </w:tcPr>
          <w:p>
            <w:r>
              <w:t>Local fallback → multi-replica consistency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SQLite → Elasticsearch 8</w:t>
            </w:r>
          </w:p>
        </w:tc>
        <w:tc>
          <w:tcPr>
            <w:tcW w:type="dxa" w:w="2880"/>
          </w:tcPr>
          <w:p>
            <w:r>
              <w:t>Always-works search, full-text when wired</w:t>
            </w:r>
          </w:p>
        </w:tc>
      </w:tr>
      <w:tr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In-mem queue → Kafka</w:t>
            </w:r>
          </w:p>
        </w:tc>
        <w:tc>
          <w:tcPr>
            <w:tcW w:type="dxa" w:w="2880"/>
          </w:tcPr>
          <w:p>
            <w:r>
              <w:t>Same pipeline interface, both modes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PyJWT + bcrypt + Fernet</w:t>
            </w:r>
          </w:p>
        </w:tc>
        <w:tc>
          <w:tcPr>
            <w:tcW w:type="dxa" w:w="2880"/>
          </w:tcPr>
          <w:p>
            <w:r>
              <w:t>Access/refresh rotation; encrypted mailbox tokens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18 + TS + Vite</w:t>
            </w:r>
          </w:p>
        </w:tc>
        <w:tc>
          <w:tcPr>
            <w:tcW w:type="dxa" w:w="2880"/>
          </w:tcPr>
          <w:p>
            <w:r>
              <w:t>Fast SOC UI, hash-routed, JWT-guarded</w:t>
            </w:r>
          </w:p>
        </w:tc>
      </w:tr>
      <w:tr>
        <w:tc>
          <w:tcPr>
            <w:tcW w:type="dxa" w:w="2880"/>
          </w:tcPr>
          <w:p>
            <w:r>
              <w:t>Infra/CI</w:t>
            </w:r>
          </w:p>
        </w:tc>
        <w:tc>
          <w:tcPr>
            <w:tcW w:type="dxa" w:w="2880"/>
          </w:tcPr>
          <w:p>
            <w:r>
              <w:t>Docker Compose + k8s + GH Actions</w:t>
            </w:r>
          </w:p>
        </w:tc>
        <w:tc>
          <w:tcPr>
            <w:tcW w:type="dxa" w:w="2880"/>
          </w:tcPr>
          <w:p>
            <w:r>
              <w:t>One-command full stack; pytest/Vitest/ruff/audits gate merges</w:t>
            </w:r>
          </w:p>
        </w:tc>
      </w:tr>
    </w:tbl>
    <w:p/>
    <w:p>
      <w:r>
        <w:br w:type="page"/>
      </w:r>
    </w:p>
    <w:p>
      <w:pPr>
        <w:pStyle w:val="Heading1"/>
      </w:pPr>
      <w:r>
        <w:t>SLIDE 5 — Feasibility, Use Cases &amp; Impact</w:t>
      </w:r>
    </w:p>
    <w:p>
      <w:pPr>
        <w:pStyle w:val="Heading2"/>
      </w:pPr>
      <w:r>
        <w:t>Feasibility proof (it already runs)</w:t>
      </w:r>
    </w:p>
    <w:p>
      <w:pPr>
        <w:pStyle w:val="ListBullet"/>
      </w:pPr>
      <w:r>
        <w:t>Live metrics: accuracy 0.9583, macro F1 0.9582; phishing F1 1.0, BEC 0.9412, clean 0.9333 (24 held-out; single error = one clean mail as BEC).</w:t>
      </w:r>
    </w:p>
    <w:p>
      <w:pPr>
        <w:pStyle w:val="ListBullet"/>
      </w:pPr>
      <w:r>
        <w:t>64+ pytest suite green; rehearsal script proves login → ingest → Why-sum → campaigns → reports end-to-end.</w:t>
      </w:r>
    </w:p>
    <w:p>
      <w:pPr>
        <w:pStyle w:val="ListBullet"/>
      </w:pPr>
      <w:r>
        <w:t>Runs fully offline on a laptop (SQLite + local model + stub geo); scales via compose/k8s when keys/DBs are added.</w:t>
      </w:r>
    </w:p>
    <w:p>
      <w:pPr>
        <w:pStyle w:val="ListBullet"/>
      </w:pPr>
      <w:r>
        <w:t>Cost: 100% open-source stack; paid APIs (VirusTotal, MISP, MaxMind DB) all optional with offline fallbacks.</w:t>
      </w:r>
    </w:p>
    <w:p>
      <w:pPr>
        <w:pStyle w:val="Heading2"/>
      </w:pPr>
      <w:r>
        <w:t>Use cases &amp; beneficiaries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How they use it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</w:tr>
      <w:tr>
        <w:tc>
          <w:tcPr>
            <w:tcW w:type="dxa" w:w="2880"/>
          </w:tcPr>
          <w:p>
            <w:r>
              <w:t>Bank SOC</w:t>
            </w:r>
          </w:p>
        </w:tc>
        <w:tc>
          <w:tcPr>
            <w:tcW w:type="dxa" w:w="2880"/>
          </w:tcPr>
          <w:p>
            <w:r>
              <w:t>BEC wire-fraud triage via score + sender graph</w:t>
            </w:r>
          </w:p>
        </w:tc>
        <w:tc>
          <w:tcPr>
            <w:tcW w:type="dxa" w:w="2880"/>
          </w:tcPr>
          <w:p>
            <w:r>
              <w:t>Fewer fraudulent payouts</w:t>
            </w:r>
          </w:p>
        </w:tc>
      </w:tr>
      <w:tr>
        <w:tc>
          <w:tcPr>
            <w:tcW w:type="dxa" w:w="2880"/>
          </w:tcPr>
          <w:p>
            <w:r>
              <w:t>Govt / police cyber cell</w:t>
            </w:r>
          </w:p>
        </w:tc>
        <w:tc>
          <w:tcPr>
            <w:tcW w:type="dxa" w:w="2880"/>
          </w:tcPr>
          <w:p>
            <w:r>
              <w:t>Signed PDF evidence with custody hash</w:t>
            </w:r>
          </w:p>
        </w:tc>
        <w:tc>
          <w:tcPr>
            <w:tcW w:type="dxa" w:w="2880"/>
          </w:tcPr>
          <w:p>
            <w:r>
              <w:t>Court-admissible cases</w:t>
            </w:r>
          </w:p>
        </w:tc>
      </w:tr>
      <w:tr>
        <w:tc>
          <w:tcPr>
            <w:tcW w:type="dxa" w:w="2880"/>
          </w:tcPr>
          <w:p>
            <w:r>
              <w:t>College / enterprise IT</w:t>
            </w:r>
          </w:p>
        </w:tc>
        <w:tc>
          <w:tcPr>
            <w:tcW w:type="dxa" w:w="2880"/>
          </w:tcPr>
          <w:p>
            <w:r>
              <w:t>Gmail/Graph mailbox sync + quarantine policy</w:t>
            </w:r>
          </w:p>
        </w:tc>
        <w:tc>
          <w:tcPr>
            <w:tcW w:type="dxa" w:w="2880"/>
          </w:tcPr>
          <w:p>
            <w:r>
              <w:t>Less user-reported phishing load</w:t>
            </w:r>
          </w:p>
        </w:tc>
      </w:tr>
      <w:tr>
        <w:tc>
          <w:tcPr>
            <w:tcW w:type="dxa" w:w="2880"/>
          </w:tcPr>
          <w:p>
            <w:r>
              <w:t>MSSP analysts</w:t>
            </w:r>
          </w:p>
        </w:tc>
        <w:tc>
          <w:tcPr>
            <w:tcW w:type="dxa" w:w="2880"/>
          </w:tcPr>
          <w:p>
            <w:r>
              <w:t>Campaign view links repeat attacker infra</w:t>
            </w:r>
          </w:p>
        </w:tc>
        <w:tc>
          <w:tcPr>
            <w:tcW w:type="dxa" w:w="2880"/>
          </w:tcPr>
          <w:p>
            <w:r>
              <w:t>One investigation instead of fifty alerts</w:t>
            </w:r>
          </w:p>
        </w:tc>
      </w:tr>
    </w:tbl>
    <w:p/>
    <w:p>
      <w:r>
        <w:br w:type="page"/>
      </w:r>
    </w:p>
    <w:p>
      <w:pPr>
        <w:pStyle w:val="Heading1"/>
      </w:pPr>
      <w:r>
        <w:t>SLIDE 6 — Dependencies, Showstoppers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Dependency / Risk</w:t>
            </w:r>
          </w:p>
        </w:tc>
        <w:tc>
          <w:tcPr>
            <w:tcW w:type="dxa" w:w="2880"/>
          </w:tcPr>
          <w:p>
            <w:r>
              <w:t>If it fails</w:t>
            </w:r>
          </w:p>
        </w:tc>
        <w:tc>
          <w:tcPr>
            <w:tcW w:type="dxa" w:w="2880"/>
          </w:tcPr>
          <w:p>
            <w:r>
              <w:t>Mitigation (built or planned)</w:t>
            </w:r>
          </w:p>
        </w:tc>
      </w:tr>
      <w:tr>
        <w:tc>
          <w:tcPr>
            <w:tcW w:type="dxa" w:w="2880"/>
          </w:tcPr>
          <w:p>
            <w:r>
              <w:t>Google OAuth verification</w:t>
            </w:r>
          </w:p>
        </w:tc>
        <w:tc>
          <w:tcPr>
            <w:tcW w:type="dxa" w:w="2880"/>
          </w:tcPr>
          <w:p>
            <w:r>
              <w:t>Gmail sync blocked for public users</w:t>
            </w:r>
          </w:p>
        </w:tc>
        <w:tc>
          <w:tcPr>
            <w:tcW w:type="dxa" w:w="2880"/>
          </w:tcPr>
          <w:p>
            <w:r>
              <w:t>Test-mode + test users for demo; per-request client override; org-connector fallback</w:t>
            </w:r>
          </w:p>
        </w:tc>
      </w:tr>
      <w:tr>
        <w:tc>
          <w:tcPr>
            <w:tcW w:type="dxa" w:w="2880"/>
          </w:tcPr>
          <w:p>
            <w:r>
              <w:t>Gmail API quotas</w:t>
            </w:r>
          </w:p>
        </w:tc>
        <w:tc>
          <w:tcPr>
            <w:tcW w:type="dxa" w:w="2880"/>
          </w:tcPr>
          <w:p>
            <w:r>
              <w:t>Sync throttling</w:t>
            </w:r>
          </w:p>
        </w:tc>
        <w:tc>
          <w:tcPr>
            <w:tcW w:type="dxa" w:w="2880"/>
          </w:tcPr>
          <w:p>
            <w:r>
              <w:t>max_results caps, manual-sync default (MAIL_POLL_MINUTES=0)</w:t>
            </w:r>
          </w:p>
        </w:tc>
      </w:tr>
      <w:tr>
        <w:tc>
          <w:tcPr>
            <w:tcW w:type="dxa" w:w="2880"/>
          </w:tcPr>
          <w:p>
            <w:r>
              <w:t>Slow auth-DNS on real mail</w:t>
            </w:r>
          </w:p>
        </w:tc>
        <w:tc>
          <w:tcPr>
            <w:tcW w:type="dxa" w:w="2880"/>
          </w:tcPr>
          <w:p>
            <w:r>
              <w:t>~45s/email stalls sync UX</w:t>
            </w:r>
          </w:p>
        </w:tc>
        <w:tc>
          <w:tcPr>
            <w:tcW w:type="dxa" w:w="2880"/>
          </w:tcPr>
          <w:p>
            <w:r>
              <w:t>Offline DKIM skip; per-stage timeouts + background sync jobs (roadmap)</w:t>
            </w:r>
          </w:p>
        </w:tc>
      </w:tr>
      <w:tr>
        <w:tc>
          <w:tcPr>
            <w:tcW w:type="dxa" w:w="2880"/>
          </w:tcPr>
          <w:p>
            <w:r>
              <w:t>120-row training set</w:t>
            </w:r>
          </w:p>
        </w:tc>
        <w:tc>
          <w:tcPr>
            <w:tcW w:type="dxa" w:w="2880"/>
          </w:tcPr>
          <w:p>
            <w:r>
              <w:t>Weak BEC generalisation</w:t>
            </w:r>
          </w:p>
        </w:tc>
        <w:tc>
          <w:tcPr>
            <w:tcW w:type="dxa" w:w="2880"/>
          </w:tcPr>
          <w:p>
            <w:r>
              <w:t>fetch_datasets.py builds 3,012-row corpus; drift watch on Model Info page</w:t>
            </w:r>
          </w:p>
        </w:tc>
      </w:tr>
      <w:tr>
        <w:tc>
          <w:tcPr>
            <w:tcW w:type="dxa" w:w="2880"/>
          </w:tcPr>
          <w:p>
            <w:r>
              <w:t>Secrets/keys missing</w:t>
            </w:r>
          </w:p>
        </w:tc>
        <w:tc>
          <w:tcPr>
            <w:tcW w:type="dxa" w:w="2880"/>
          </w:tcPr>
          <w:p>
            <w:r>
              <w:t>Compose refuses to start; custody gate blocks</w:t>
            </w:r>
          </w:p>
        </w:tc>
        <w:tc>
          <w:tcPr>
            <w:tcW w:type="dxa" w:w="2880"/>
          </w:tcPr>
          <w:p>
            <w:r>
              <w:t>Fail-fast env checks + .env.example; dev-only fallbacks</w:t>
            </w:r>
          </w:p>
        </w:tc>
      </w:tr>
      <w:tr>
        <w:tc>
          <w:tcPr>
            <w:tcW w:type="dxa" w:w="2880"/>
          </w:tcPr>
          <w:p>
            <w:r>
              <w:t>Single-worker local server</w:t>
            </w:r>
          </w:p>
        </w:tc>
        <w:tc>
          <w:tcPr>
            <w:tcW w:type="dxa" w:w="2880"/>
          </w:tcPr>
          <w:p>
            <w:r>
              <w:t>Load limits</w:t>
            </w:r>
          </w:p>
        </w:tc>
        <w:tc>
          <w:tcPr>
            <w:tcW w:type="dxa" w:w="2880"/>
          </w:tcPr>
          <w:p>
            <w:r>
              <w:t>Replicas + Neo4j/Elastic/Kafka in production manifests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 — Implementation Status &amp; 3-Minute Demo Script</w:t>
      </w:r>
    </w:p>
    <w:p>
      <w:r>
        <w:t>Status: all 7 tracker phases complete (foundation → forensics → ML → graph → UI → QA → auth/explainability/campaigns/Gmail/transparency) plus hardening fixes F1–F12. Demo accounts admin/admin123 (Admin), analyst/analyst123 (Analyst) via python -m app.seed.</w:t>
      </w:r>
    </w:p>
    <w:p>
      <w:pPr>
        <w:pStyle w:val="ListNumber"/>
      </w:pPr>
      <w:r>
        <w:t>0:00 — Paste the seeded phishing sample → score ~70 (BEC-Medium) with banner action.</w:t>
      </w:r>
    </w:p>
    <w:p>
      <w:pPr>
        <w:pStyle w:val="ListNumber"/>
      </w:pPr>
      <w:r>
        <w:t>0:45 — Open Why-breakdown: point at nlp/auth/routing contributions summing to the score.</w:t>
      </w:r>
    </w:p>
    <w:p>
      <w:pPr>
        <w:pStyle w:val="ListNumber"/>
      </w:pPr>
      <w:r>
        <w:t>1:30 — Headers tab (relay hops, mismatches) + Geo tab (origin map + ASN).</w:t>
      </w:r>
    </w:p>
    <w:p>
      <w:pPr>
        <w:pStyle w:val="ListNumber"/>
      </w:pPr>
      <w:r>
        <w:t>2:00 — Gmail Sync now (or seeded inbox) → Campaigns page links repeat infrastructure.</w:t>
      </w:r>
    </w:p>
    <w:p>
      <w:pPr>
        <w:pStyle w:val="ListNumber"/>
      </w:pPr>
      <w:r>
        <w:t>2:30 — Export signed PDF report; show custody hash. Close on Model Info metrics.</w:t>
      </w:r>
    </w:p>
    <w:p>
      <w:r>
        <w:br w:type="page"/>
      </w:r>
    </w:p>
    <w:p>
      <w:pPr>
        <w:pStyle w:val="Heading1"/>
      </w:pPr>
      <w:r>
        <w:t>Appendix B — Results in Detail</w:t>
      </w:r>
    </w:p>
    <w:p>
      <w:pPr>
        <w:pStyle w:val="Heading2"/>
      </w:pPr>
      <w:r>
        <w:t>Classifier metrics (live metrics.json)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0.9583</w:t>
            </w:r>
          </w:p>
        </w:tc>
      </w:tr>
      <w:tr>
        <w:tc>
          <w:tcPr>
            <w:tcW w:type="dxa" w:w="4320"/>
          </w:tcPr>
          <w:p>
            <w:r>
              <w:t>Macro precision</w:t>
            </w:r>
          </w:p>
        </w:tc>
        <w:tc>
          <w:tcPr>
            <w:tcW w:type="dxa" w:w="4320"/>
          </w:tcPr>
          <w:p>
            <w:r>
              <w:t>0.963</w:t>
            </w:r>
          </w:p>
        </w:tc>
      </w:tr>
      <w:tr>
        <w:tc>
          <w:tcPr>
            <w:tcW w:type="dxa" w:w="4320"/>
          </w:tcPr>
          <w:p>
            <w:r>
              <w:t>Macro recall</w:t>
            </w:r>
          </w:p>
        </w:tc>
        <w:tc>
          <w:tcPr>
            <w:tcW w:type="dxa" w:w="4320"/>
          </w:tcPr>
          <w:p>
            <w:r>
              <w:t>0.9583</w:t>
            </w:r>
          </w:p>
        </w:tc>
      </w:tr>
      <w:tr>
        <w:tc>
          <w:tcPr>
            <w:tcW w:type="dxa" w:w="4320"/>
          </w:tcPr>
          <w:p>
            <w:r>
              <w:t>Macro F1</w:t>
            </w:r>
          </w:p>
        </w:tc>
        <w:tc>
          <w:tcPr>
            <w:tcW w:type="dxa" w:w="4320"/>
          </w:tcPr>
          <w:p>
            <w:r>
              <w:t>0.9582</w:t>
            </w:r>
          </w:p>
        </w:tc>
      </w:tr>
      <w:tr>
        <w:tc>
          <w:tcPr>
            <w:tcW w:type="dxa" w:w="4320"/>
          </w:tcPr>
          <w:p>
            <w:r>
              <w:t>Phishing P/R/F1 (n=8)</w:t>
            </w:r>
          </w:p>
        </w:tc>
        <w:tc>
          <w:tcPr>
            <w:tcW w:type="dxa" w:w="4320"/>
          </w:tcPr>
          <w:p>
            <w:r>
              <w:t>1.0 / 1.0 / 1.0</w:t>
            </w:r>
          </w:p>
        </w:tc>
      </w:tr>
      <w:tr>
        <w:tc>
          <w:tcPr>
            <w:tcW w:type="dxa" w:w="4320"/>
          </w:tcPr>
          <w:p>
            <w:r>
              <w:t>BEC P/R/F1 (n=8)</w:t>
            </w:r>
          </w:p>
        </w:tc>
        <w:tc>
          <w:tcPr>
            <w:tcW w:type="dxa" w:w="4320"/>
          </w:tcPr>
          <w:p>
            <w:r>
              <w:t>0.8889 / 1.0 / 0.9412</w:t>
            </w:r>
          </w:p>
        </w:tc>
      </w:tr>
      <w:tr>
        <w:tc>
          <w:tcPr>
            <w:tcW w:type="dxa" w:w="4320"/>
          </w:tcPr>
          <w:p>
            <w:r>
              <w:t>Clean P/R/F1 (n=8)</w:t>
            </w:r>
          </w:p>
        </w:tc>
        <w:tc>
          <w:tcPr>
            <w:tcW w:type="dxa" w:w="4320"/>
          </w:tcPr>
          <w:p>
            <w:r>
              <w:t>1.0 / 0.875 / 0.9333</w:t>
            </w:r>
          </w:p>
        </w:tc>
      </w:tr>
    </w:tbl>
    <w:p/>
    <w:p>
      <w:r>
        <w:t>Confusion matrix (actual bec/clean/phishing): [8,0,0] / [1,7,0] / [0,0,8]. n_train=96, n_test=24, stratified, random_state=42.</w:t>
      </w:r>
    </w:p>
    <w:p>
      <w:pPr>
        <w:pStyle w:val="Heading2"/>
      </w:pPr>
      <w:r>
        <w:t>API snapshot (http://localhost:8000/docs)</w:t>
      </w:r>
    </w:p>
    <w:p>
      <w:pPr>
        <w:pStyle w:val="ListBullet"/>
      </w:pPr>
      <w:r>
        <w:t>Auth: POST /auth/register|/login|/refresh, GET /auth/me, POST /auth/users (Admin).</w:t>
      </w:r>
    </w:p>
    <w:p>
      <w:pPr>
        <w:pStyle w:val="ListBullet"/>
      </w:pPr>
      <w:r>
        <w:t>Intel: POST /emails/ingest|/upload; GET /emails/{id} (score_breakdown), /dashboard, /search, /campaigns(+/{id}), /model/metrics, /reports/{id}.pdf|.json.</w:t>
      </w:r>
    </w:p>
    <w:p>
      <w:pPr>
        <w:pStyle w:val="ListBullet"/>
      </w:pPr>
      <w:r>
        <w:t>Mail: /gmail/* per-user demo flow; /oauth/* org connectors + sync-now; SMTP relay when enabled.</w:t>
      </w:r>
    </w:p>
    <w:p>
      <w:r>
        <w:br w:type="page"/>
      </w:r>
    </w:p>
    <w:p>
      <w:pPr>
        <w:pStyle w:val="Heading1"/>
      </w:pPr>
      <w:r>
        <w:t>Appendix C — Roadmap, Team &amp; References</w:t>
      </w:r>
    </w:p>
    <w:p>
      <w:pPr>
        <w:pStyle w:val="Heading2"/>
      </w:pPr>
      <w:r>
        <w:t>Roadmap (post-hackathon)</w:t>
      </w:r>
    </w:p>
    <w:p>
      <w:pPr>
        <w:pStyle w:val="ListBullet"/>
      </w:pPr>
      <w:r>
        <w:t>Bigger BEC corpora + per-class drift monitoring.</w:t>
      </w:r>
    </w:p>
    <w:p>
      <w:pPr>
        <w:pStyle w:val="ListBullet"/>
      </w:pPr>
      <w:r>
        <w:t>Per-stage timeouts + background sync jobs with progress polling.</w:t>
      </w:r>
    </w:p>
    <w:p>
      <w:pPr>
        <w:pStyle w:val="ListBullet"/>
      </w:pPr>
      <w:r>
        <w:t>Transformer rerank in production (TRANSFORMERS_MODEL), attachment sandboxing.</w:t>
      </w:r>
    </w:p>
    <w:p>
      <w:pPr>
        <w:pStyle w:val="ListBullet"/>
      </w:pPr>
      <w:r>
        <w:t>SIEM/SOAR webhooks (Splunk/QRadar/XSOAR), Jira/ServiceNow ticketing.</w:t>
      </w:r>
    </w:p>
    <w:p>
      <w:pPr>
        <w:pStyle w:val="Heading2"/>
      </w:pPr>
      <w:r>
        <w:t>Suggested team roles (6 members)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Owns</w:t>
            </w:r>
          </w:p>
        </w:tc>
        <w:tc>
          <w:tcPr>
            <w:tcW w:type="dxa" w:w="2880"/>
          </w:tcPr>
          <w:p>
            <w:r>
              <w:t>Deliverable on stage</w:t>
            </w:r>
          </w:p>
        </w:tc>
      </w:tr>
      <w:tr>
        <w:tc>
          <w:tcPr>
            <w:tcW w:type="dxa" w:w="2880"/>
          </w:tcPr>
          <w:p>
            <w:r>
              <w:t>M1 Leader</w:t>
            </w:r>
          </w:p>
        </w:tc>
        <w:tc>
          <w:tcPr>
            <w:tcW w:type="dxa" w:w="2880"/>
          </w:tcPr>
          <w:p>
            <w:r>
              <w:t>Pipeline + scoring</w:t>
            </w:r>
          </w:p>
        </w:tc>
        <w:tc>
          <w:tcPr>
            <w:tcW w:type="dxa" w:w="2880"/>
          </w:tcPr>
          <w:p>
            <w:r>
              <w:t>Live score demo</w:t>
            </w:r>
          </w:p>
        </w:tc>
      </w:tr>
      <w:tr>
        <w:tc>
          <w:tcPr>
            <w:tcW w:type="dxa" w:w="2880"/>
          </w:tcPr>
          <w:p>
            <w:r>
              <w:t>M2</w:t>
            </w:r>
          </w:p>
        </w:tc>
        <w:tc>
          <w:tcPr>
            <w:tcW w:type="dxa" w:w="2880"/>
          </w:tcPr>
          <w:p>
            <w:r>
              <w:t>NLP/ML + metrics</w:t>
            </w:r>
          </w:p>
        </w:tc>
        <w:tc>
          <w:tcPr>
            <w:tcW w:type="dxa" w:w="2880"/>
          </w:tcPr>
          <w:p>
            <w:r>
              <w:t>Model Info + numbers</w:t>
            </w:r>
          </w:p>
        </w:tc>
      </w:tr>
      <w:tr>
        <w:tc>
          <w:tcPr>
            <w:tcW w:type="dxa" w:w="2880"/>
          </w:tcPr>
          <w:p>
            <w:r>
              <w:t>M3</w:t>
            </w:r>
          </w:p>
        </w:tc>
        <w:tc>
          <w:tcPr>
            <w:tcW w:type="dxa" w:w="2880"/>
          </w:tcPr>
          <w:p>
            <w:r>
              <w:t>Forensics + traceability</w:t>
            </w:r>
          </w:p>
        </w:tc>
        <w:tc>
          <w:tcPr>
            <w:tcW w:type="dxa" w:w="2880"/>
          </w:tcPr>
          <w:p>
            <w:r>
              <w:t>Headers/Geo tabs</w:t>
            </w:r>
          </w:p>
        </w:tc>
      </w:tr>
      <w:tr>
        <w:tc>
          <w:tcPr>
            <w:tcW w:type="dxa" w:w="2880"/>
          </w:tcPr>
          <w:p>
            <w:r>
              <w:t>M4</w:t>
            </w:r>
          </w:p>
        </w:tc>
        <w:tc>
          <w:tcPr>
            <w:tcW w:type="dxa" w:w="2880"/>
          </w:tcPr>
          <w:p>
            <w:r>
              <w:t>Graph + campaigns</w:t>
            </w:r>
          </w:p>
        </w:tc>
        <w:tc>
          <w:tcPr>
            <w:tcW w:type="dxa" w:w="2880"/>
          </w:tcPr>
          <w:p>
            <w:r>
              <w:t>Campaign view</w:t>
            </w:r>
          </w:p>
        </w:tc>
      </w:tr>
      <w:tr>
        <w:tc>
          <w:tcPr>
            <w:tcW w:type="dxa" w:w="2880"/>
          </w:tcPr>
          <w:p>
            <w:r>
              <w:t>M5</w:t>
            </w:r>
          </w:p>
        </w:tc>
        <w:tc>
          <w:tcPr>
            <w:tcW w:type="dxa" w:w="2880"/>
          </w:tcPr>
          <w:p>
            <w:r>
              <w:t>Frontend + Gmail OAuth</w:t>
            </w:r>
          </w:p>
        </w:tc>
        <w:tc>
          <w:tcPr>
            <w:tcW w:type="dxa" w:w="2880"/>
          </w:tcPr>
          <w:p>
            <w:r>
              <w:t>Sync-now demo</w:t>
            </w:r>
          </w:p>
        </w:tc>
      </w:tr>
      <w:tr>
        <w:tc>
          <w:tcPr>
            <w:tcW w:type="dxa" w:w="2880"/>
          </w:tcPr>
          <w:p>
            <w:r>
              <w:t>M6</w:t>
            </w:r>
          </w:p>
        </w:tc>
        <w:tc>
          <w:tcPr>
            <w:tcW w:type="dxa" w:w="2880"/>
          </w:tcPr>
          <w:p>
            <w:r>
              <w:t>Reports + docs + PPT</w:t>
            </w:r>
          </w:p>
        </w:tc>
        <w:tc>
          <w:tcPr>
            <w:tcW w:type="dxa" w:w="2880"/>
          </w:tcPr>
          <w:p>
            <w:r>
              <w:t>PDF export + this file</w:t>
            </w:r>
          </w:p>
        </w:tc>
      </w:tr>
    </w:tbl>
    <w:p/>
    <w:p>
      <w:pPr>
        <w:pStyle w:val="Heading2"/>
      </w:pPr>
      <w:r>
        <w:t>References</w:t>
      </w:r>
    </w:p>
    <w:p>
      <w:pPr>
        <w:pStyle w:val="ListBullet"/>
      </w:pPr>
      <w:r>
        <w:t>Repository docs: readme, PRD, Techspec, AppFlow, Design, Shema, Rules, Implementationplan, Tracker (updated Sept 2026).</w:t>
      </w:r>
    </w:p>
    <w:p>
      <w:pPr>
        <w:pStyle w:val="ListBullet"/>
      </w:pPr>
      <w:r>
        <w:t>Live artefacts: backend/ml_models/metrics.json, OpenAPI at /docs, Model Info page.</w:t>
      </w:r>
    </w:p>
    <w:p>
      <w:pPr>
        <w:pStyle w:val="ListBullet"/>
      </w:pPr>
      <w:r>
        <w:t>Feeds/libs: SpamAssassin corpora, VirusTotal, URLhaus, MISP, MaxMind, Neo4j, Elasticsearch.</w:t>
      </w:r>
    </w:p>
    <w:p>
      <w:r>
        <w:rPr>
          <w:i/>
        </w:rPr>
        <w:t>Generated 20 September 2026 from the Email_Scanner repository at its present stage.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