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TELECOM CUSTOMER CHURN</w:t>
        <w:br/>
        <w:t>PREDICTION USING DATA ANALYTICS AND AI</w:t>
      </w:r>
    </w:p>
    <w:p>
      <w:pPr>
        <w:jc w:val="center"/>
      </w:pPr>
      <w:r>
        <w:rPr>
          <w:b/>
          <w:sz w:val="34"/>
        </w:rPr>
        <w:t>Project Report</w:t>
      </w:r>
    </w:p>
    <w:p/>
    <w:p>
      <w:pPr>
        <w:jc w:val="center"/>
      </w:pPr>
      <w:r>
        <w:rPr>
          <w:sz w:val="24"/>
        </w:rPr>
        <w:t>AICTE | IBM SkillsBuild Data Analytics with AI Internship 2026</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AF2F8"/>
          </w:tcPr>
          <w:p>
            <w:r/>
            <w:r>
              <w:rPr>
                <w:rFonts w:ascii="Arial" w:hAnsi="Arial"/>
                <w:b/>
                <w:sz w:val="20"/>
              </w:rPr>
              <w:t>Student Name</w:t>
            </w:r>
          </w:p>
        </w:tc>
        <w:tc>
          <w:tcPr>
            <w:tcW w:type="dxa" w:w="4896"/>
            <w:vAlign w:val="center"/>
          </w:tcPr>
          <w:p>
            <w:r/>
            <w:r>
              <w:rPr>
                <w:rFonts w:ascii="Arial" w:hAnsi="Arial"/>
                <w:b w:val="0"/>
                <w:sz w:val="20"/>
              </w:rPr>
              <w:t>Anubhab Nandi</w:t>
            </w:r>
          </w:p>
        </w:tc>
      </w:tr>
      <w:tr>
        <w:tc>
          <w:tcPr>
            <w:tcW w:type="dxa" w:w="4896"/>
            <w:vAlign w:val="center"/>
            <w:shd w:fill="EAF2F8"/>
          </w:tcPr>
          <w:p>
            <w:r/>
            <w:r>
              <w:rPr>
                <w:rFonts w:ascii="Arial" w:hAnsi="Arial"/>
                <w:b/>
                <w:sz w:val="20"/>
              </w:rPr>
              <w:t>Program / Branch</w:t>
            </w:r>
          </w:p>
        </w:tc>
        <w:tc>
          <w:tcPr>
            <w:tcW w:type="dxa" w:w="4896"/>
            <w:vAlign w:val="center"/>
          </w:tcPr>
          <w:p>
            <w:r/>
            <w:r>
              <w:rPr>
                <w:rFonts w:ascii="Arial" w:hAnsi="Arial"/>
                <w:b w:val="0"/>
                <w:sz w:val="20"/>
              </w:rPr>
              <w:t>BCA</w:t>
            </w:r>
          </w:p>
        </w:tc>
      </w:tr>
      <w:tr>
        <w:tc>
          <w:tcPr>
            <w:tcW w:type="dxa" w:w="4896"/>
            <w:vAlign w:val="center"/>
            <w:shd w:fill="EAF2F8"/>
          </w:tcPr>
          <w:p>
            <w:r/>
            <w:r>
              <w:rPr>
                <w:rFonts w:ascii="Arial" w:hAnsi="Arial"/>
                <w:b/>
                <w:sz w:val="20"/>
              </w:rPr>
              <w:t>Institution</w:t>
            </w:r>
          </w:p>
        </w:tc>
        <w:tc>
          <w:tcPr>
            <w:tcW w:type="dxa" w:w="4896"/>
            <w:vAlign w:val="center"/>
          </w:tcPr>
          <w:p>
            <w:r/>
            <w:r>
              <w:rPr>
                <w:rFonts w:ascii="Arial" w:hAnsi="Arial"/>
                <w:b w:val="0"/>
                <w:sz w:val="20"/>
              </w:rPr>
              <w:t>Guru Nanak Institute of Technology</w:t>
            </w:r>
          </w:p>
        </w:tc>
      </w:tr>
      <w:tr>
        <w:tc>
          <w:tcPr>
            <w:tcW w:type="dxa" w:w="4896"/>
            <w:vAlign w:val="center"/>
            <w:shd w:fill="EAF2F8"/>
          </w:tcPr>
          <w:p>
            <w:r/>
            <w:r>
              <w:rPr>
                <w:rFonts w:ascii="Arial" w:hAnsi="Arial"/>
                <w:b/>
                <w:sz w:val="20"/>
              </w:rPr>
              <w:t>Project Domain</w:t>
            </w:r>
          </w:p>
        </w:tc>
        <w:tc>
          <w:tcPr>
            <w:tcW w:type="dxa" w:w="4896"/>
            <w:vAlign w:val="center"/>
          </w:tcPr>
          <w:p>
            <w:r/>
            <w:r>
              <w:rPr>
                <w:rFonts w:ascii="Arial" w:hAnsi="Arial"/>
                <w:b w:val="0"/>
                <w:sz w:val="20"/>
              </w:rPr>
              <w:t>Data Analytics and Machine Learning</w:t>
            </w:r>
          </w:p>
        </w:tc>
      </w:tr>
    </w:tbl>
    <w:p>
      <w:r>
        <w:br w:type="page"/>
      </w:r>
    </w:p>
    <w:p>
      <w:pPr>
        <w:pStyle w:val="Heading1"/>
      </w:pPr>
      <w:r>
        <w:t>1. Executive Summary</w:t>
      </w:r>
    </w:p>
    <w:p>
      <w:r>
        <w:t>This project presents a data analytics and machine learning approach for predicting telecom customer churn. Customer churn refers to customers discontinuing or leaving a telecom service. The project analyzes a large Cell2Cell telecom customer dataset and builds a Random Forest classification model to predict churn based on historical customer information.</w:t>
      </w:r>
    </w:p>
    <w:p>
      <w:r>
        <w:t>The project follows an end-to-end workflow including data loading, data quality inspection, preprocessing, exploratory data analysis, visualization, feature transformation, model training, evaluation, and prediction. The notebook is designed to load the public dataset directly, making the project reproducible without requiring a separate local dataset file.</w:t>
      </w:r>
    </w:p>
    <w:p>
      <w:pPr>
        <w:pStyle w:val="Heading1"/>
      </w:pPr>
      <w:r>
        <w:t>2. Introduction</w:t>
      </w:r>
    </w:p>
    <w:p>
      <w:r>
        <w:t>Customer retention is an important business problem in the telecommunications industry. Losing existing customers can affect revenue and increase the need to acquire replacement customers. Data analytics can help identify patterns in customer behavior, while machine learning can use those patterns to classify customers who may be at higher risk of churn.</w:t>
      </w:r>
    </w:p>
    <w:p>
      <w:r>
        <w:t>This project applies these concepts to a telecom customer dataset. It converts raw customer information into a structured feature set, explores the data, and trains a Random Forest model for binary churn prediction.</w:t>
      </w:r>
    </w:p>
    <w:p>
      <w:pPr>
        <w:pStyle w:val="Heading1"/>
      </w:pPr>
      <w:r>
        <w:t>3. Problem Statement</w:t>
      </w:r>
    </w:p>
    <w:p>
      <w:r>
        <w:t>Telecom companies generate large volumes of customer, service, account, and usage data. A major analytical challenge is determining which customer characteristics are associated with churn and using those characteristics to predict churn for unseen customers. The objective of this project is to develop a reproducible machine learning workflow that can support this task.</w:t>
      </w:r>
    </w:p>
    <w:p>
      <w:pPr>
        <w:pStyle w:val="Heading1"/>
      </w:pPr>
      <w:r>
        <w:t>4. Objectives</w:t>
      </w:r>
    </w:p>
    <w:p>
      <w:pPr>
        <w:pStyle w:val="ListBullet"/>
        <w:spacing w:after="60"/>
      </w:pPr>
      <w:r>
        <w:t>Analyze a large telecom customer dataset.</w:t>
      </w:r>
    </w:p>
    <w:p>
      <w:pPr>
        <w:pStyle w:val="ListBullet"/>
        <w:spacing w:after="60"/>
      </w:pPr>
      <w:r>
        <w:t>Inspect data types, missing values, and overall data quality.</w:t>
      </w:r>
    </w:p>
    <w:p>
      <w:pPr>
        <w:pStyle w:val="ListBullet"/>
        <w:spacing w:after="60"/>
      </w:pPr>
      <w:r>
        <w:t>Clean and preprocess the dataset for machine learning.</w:t>
      </w:r>
    </w:p>
    <w:p>
      <w:pPr>
        <w:pStyle w:val="ListBullet"/>
        <w:spacing w:after="60"/>
      </w:pPr>
      <w:r>
        <w:t>Perform exploratory data analysis and create meaningful visualizations.</w:t>
      </w:r>
    </w:p>
    <w:p>
      <w:pPr>
        <w:pStyle w:val="ListBullet"/>
        <w:spacing w:after="60"/>
      </w:pPr>
      <w:r>
        <w:t>Transform categorical information into numerical model features.</w:t>
      </w:r>
    </w:p>
    <w:p>
      <w:pPr>
        <w:pStyle w:val="ListBullet"/>
        <w:spacing w:after="60"/>
      </w:pPr>
      <w:r>
        <w:t>Build a Random Forest classification model for churn prediction.</w:t>
      </w:r>
    </w:p>
    <w:p>
      <w:pPr>
        <w:pStyle w:val="ListBullet"/>
        <w:spacing w:after="60"/>
      </w:pPr>
      <w:r>
        <w:t>Evaluate the model using accuracy, precision, recall, F1-score, and a confusion matrix.</w:t>
      </w:r>
    </w:p>
    <w:p>
      <w:pPr>
        <w:pStyle w:val="ListBullet"/>
        <w:spacing w:after="60"/>
      </w:pPr>
      <w:r>
        <w:t>Identify important features contributing to model predictions.</w:t>
      </w:r>
    </w:p>
    <w:p>
      <w:pPr>
        <w:pStyle w:val="ListBullet"/>
        <w:spacing w:after="60"/>
      </w:pPr>
      <w:r>
        <w:t>Demonstrate an end-to-end Data Analytics and AI/ML workflow.</w:t>
      </w:r>
    </w:p>
    <w:p>
      <w:pPr>
        <w:pStyle w:val="Heading1"/>
      </w:pPr>
      <w:r>
        <w:t>5. Scope of the Project</w:t>
      </w:r>
    </w:p>
    <w:p>
      <w:r>
        <w:t>The project focuses on customer-level churn analysis using historical telecom data. It covers data preparation, descriptive analysis, visualization, supervised machine learning, and model evaluation. It is intended as an academic internship project and does not represent a production telecom churn system.</w:t>
      </w:r>
    </w:p>
    <w:p>
      <w:pPr>
        <w:pStyle w:val="Heading1"/>
      </w:pPr>
      <w:r>
        <w:t>6. Dataset Description</w:t>
      </w:r>
    </w:p>
    <w:p>
      <w:r>
        <w:t>The project uses the Cell2Cell Telecom Customer Churn training dataset. The referenced training data contains more than 50,000 customer records and 58 variables, providing a sufficiently large population for the requested analysis.</w:t>
      </w:r>
    </w:p>
    <w:p>
      <w:r>
        <w:t>Dataset source:</w:t>
      </w:r>
    </w:p>
    <w:p>
      <w:r>
        <w:rPr>
          <w:sz w:val="20"/>
        </w:rPr>
        <w:t>https://github.com/leylatulu/Telecom-Churn-Analysis</w:t>
      </w:r>
    </w:p>
    <w:p>
      <w:r>
        <w:t>Dataset file: cell2celltrain.csv</w:t>
      </w:r>
    </w:p>
    <w:p>
      <w:r>
        <w:t>The notebook loads the dataset from the public repository URL. The target variable containing churn status is detected from the dataset and encoded into a binary target for classification.</w:t>
      </w:r>
    </w:p>
    <w:p>
      <w:pPr>
        <w:pStyle w:val="Heading1"/>
      </w:pPr>
      <w:r>
        <w:t>7. Technologies and Tools Used</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rial" w:hAnsi="Arial"/>
                <w:b/>
                <w:sz w:val="20"/>
              </w:rPr>
              <w:t>Technology / Tool</w:t>
            </w:r>
          </w:p>
        </w:tc>
        <w:tc>
          <w:tcPr>
            <w:tcW w:type="dxa" w:w="4896"/>
            <w:vAlign w:val="center"/>
            <w:shd w:fill="D9EAF7"/>
          </w:tcPr>
          <w:p>
            <w:r/>
            <w:r>
              <w:rPr>
                <w:rFonts w:ascii="Arial" w:hAnsi="Arial"/>
                <w:b/>
                <w:sz w:val="20"/>
              </w:rPr>
              <w:t>Purpose</w:t>
            </w:r>
          </w:p>
        </w:tc>
      </w:tr>
      <w:tr>
        <w:tc>
          <w:tcPr>
            <w:tcW w:type="dxa" w:w="4896"/>
            <w:vAlign w:val="center"/>
          </w:tcPr>
          <w:p>
            <w:r/>
            <w:r>
              <w:rPr>
                <w:rFonts w:ascii="Arial" w:hAnsi="Arial"/>
                <w:b/>
                <w:sz w:val="20"/>
              </w:rPr>
              <w:t>Python</w:t>
            </w:r>
          </w:p>
        </w:tc>
        <w:tc>
          <w:tcPr>
            <w:tcW w:type="dxa" w:w="4896"/>
            <w:vAlign w:val="center"/>
          </w:tcPr>
          <w:p>
            <w:r/>
            <w:r>
              <w:rPr>
                <w:rFonts w:ascii="Arial" w:hAnsi="Arial"/>
                <w:b w:val="0"/>
                <w:sz w:val="20"/>
              </w:rPr>
              <w:t>Programming language used for data processing and machine learning.</w:t>
            </w:r>
          </w:p>
        </w:tc>
      </w:tr>
      <w:tr>
        <w:tc>
          <w:tcPr>
            <w:tcW w:type="dxa" w:w="4896"/>
            <w:vAlign w:val="center"/>
          </w:tcPr>
          <w:p>
            <w:r/>
            <w:r>
              <w:rPr>
                <w:rFonts w:ascii="Arial" w:hAnsi="Arial"/>
                <w:b/>
                <w:sz w:val="20"/>
              </w:rPr>
              <w:t>Jupyter Notebook</w:t>
            </w:r>
          </w:p>
        </w:tc>
        <w:tc>
          <w:tcPr>
            <w:tcW w:type="dxa" w:w="4896"/>
            <w:vAlign w:val="center"/>
          </w:tcPr>
          <w:p>
            <w:r/>
            <w:r>
              <w:rPr>
                <w:rFonts w:ascii="Arial" w:hAnsi="Arial"/>
                <w:b w:val="0"/>
                <w:sz w:val="20"/>
              </w:rPr>
              <w:t>Interactive environment for implementing and documenting the workflow.</w:t>
            </w:r>
          </w:p>
        </w:tc>
      </w:tr>
      <w:tr>
        <w:tc>
          <w:tcPr>
            <w:tcW w:type="dxa" w:w="4896"/>
            <w:vAlign w:val="center"/>
          </w:tcPr>
          <w:p>
            <w:r/>
            <w:r>
              <w:rPr>
                <w:rFonts w:ascii="Arial" w:hAnsi="Arial"/>
                <w:b/>
                <w:sz w:val="20"/>
              </w:rPr>
              <w:t>Pandas</w:t>
            </w:r>
          </w:p>
        </w:tc>
        <w:tc>
          <w:tcPr>
            <w:tcW w:type="dxa" w:w="4896"/>
            <w:vAlign w:val="center"/>
          </w:tcPr>
          <w:p>
            <w:r/>
            <w:r>
              <w:rPr>
                <w:rFonts w:ascii="Arial" w:hAnsi="Arial"/>
                <w:b w:val="0"/>
                <w:sz w:val="20"/>
              </w:rPr>
              <w:t>Data loading, cleaning, transformation, and analysis.</w:t>
            </w:r>
          </w:p>
        </w:tc>
      </w:tr>
      <w:tr>
        <w:tc>
          <w:tcPr>
            <w:tcW w:type="dxa" w:w="4896"/>
            <w:vAlign w:val="center"/>
          </w:tcPr>
          <w:p>
            <w:r/>
            <w:r>
              <w:rPr>
                <w:rFonts w:ascii="Arial" w:hAnsi="Arial"/>
                <w:b/>
                <w:sz w:val="20"/>
              </w:rPr>
              <w:t>NumPy</w:t>
            </w:r>
          </w:p>
        </w:tc>
        <w:tc>
          <w:tcPr>
            <w:tcW w:type="dxa" w:w="4896"/>
            <w:vAlign w:val="center"/>
          </w:tcPr>
          <w:p>
            <w:r/>
            <w:r>
              <w:rPr>
                <w:rFonts w:ascii="Arial" w:hAnsi="Arial"/>
                <w:b w:val="0"/>
                <w:sz w:val="20"/>
              </w:rPr>
              <w:t>Numerical operations and data handling.</w:t>
            </w:r>
          </w:p>
        </w:tc>
      </w:tr>
      <w:tr>
        <w:tc>
          <w:tcPr>
            <w:tcW w:type="dxa" w:w="4896"/>
            <w:vAlign w:val="center"/>
          </w:tcPr>
          <w:p>
            <w:r/>
            <w:r>
              <w:rPr>
                <w:rFonts w:ascii="Arial" w:hAnsi="Arial"/>
                <w:b/>
                <w:sz w:val="20"/>
              </w:rPr>
              <w:t>Matplotlib</w:t>
            </w:r>
          </w:p>
        </w:tc>
        <w:tc>
          <w:tcPr>
            <w:tcW w:type="dxa" w:w="4896"/>
            <w:vAlign w:val="center"/>
          </w:tcPr>
          <w:p>
            <w:r/>
            <w:r>
              <w:rPr>
                <w:rFonts w:ascii="Arial" w:hAnsi="Arial"/>
                <w:b w:val="0"/>
                <w:sz w:val="20"/>
              </w:rPr>
              <w:t>Data visualization and exploratory analysis.</w:t>
            </w:r>
          </w:p>
        </w:tc>
      </w:tr>
      <w:tr>
        <w:tc>
          <w:tcPr>
            <w:tcW w:type="dxa" w:w="4896"/>
            <w:vAlign w:val="center"/>
          </w:tcPr>
          <w:p>
            <w:r/>
            <w:r>
              <w:rPr>
                <w:rFonts w:ascii="Arial" w:hAnsi="Arial"/>
                <w:b/>
                <w:sz w:val="20"/>
              </w:rPr>
              <w:t>Scikit-learn</w:t>
            </w:r>
          </w:p>
        </w:tc>
        <w:tc>
          <w:tcPr>
            <w:tcW w:type="dxa" w:w="4896"/>
            <w:vAlign w:val="center"/>
          </w:tcPr>
          <w:p>
            <w:r/>
            <w:r>
              <w:rPr>
                <w:rFonts w:ascii="Arial" w:hAnsi="Arial"/>
                <w:b w:val="0"/>
                <w:sz w:val="20"/>
              </w:rPr>
              <w:t>Preprocessing, model training, and evaluation.</w:t>
            </w:r>
          </w:p>
        </w:tc>
      </w:tr>
      <w:tr>
        <w:tc>
          <w:tcPr>
            <w:tcW w:type="dxa" w:w="4896"/>
            <w:vAlign w:val="center"/>
          </w:tcPr>
          <w:p>
            <w:r/>
            <w:r>
              <w:rPr>
                <w:rFonts w:ascii="Arial" w:hAnsi="Arial"/>
                <w:b/>
                <w:sz w:val="20"/>
              </w:rPr>
              <w:t>Random Forest</w:t>
            </w:r>
          </w:p>
        </w:tc>
        <w:tc>
          <w:tcPr>
            <w:tcW w:type="dxa" w:w="4896"/>
            <w:vAlign w:val="center"/>
          </w:tcPr>
          <w:p>
            <w:r/>
            <w:r>
              <w:rPr>
                <w:rFonts w:ascii="Arial" w:hAnsi="Arial"/>
                <w:b w:val="0"/>
                <w:sz w:val="20"/>
              </w:rPr>
              <w:t>Supervised machine learning algorithm used for churn classification.</w:t>
            </w:r>
          </w:p>
        </w:tc>
      </w:tr>
      <w:tr>
        <w:tc>
          <w:tcPr>
            <w:tcW w:type="dxa" w:w="4896"/>
            <w:vAlign w:val="center"/>
          </w:tcPr>
          <w:p>
            <w:r/>
            <w:r>
              <w:rPr>
                <w:rFonts w:ascii="Arial" w:hAnsi="Arial"/>
                <w:b/>
                <w:sz w:val="20"/>
              </w:rPr>
              <w:t>IBM Bob</w:t>
            </w:r>
          </w:p>
        </w:tc>
        <w:tc>
          <w:tcPr>
            <w:tcW w:type="dxa" w:w="4896"/>
            <w:vAlign w:val="center"/>
          </w:tcPr>
          <w:p>
            <w:r/>
            <w:r>
              <w:rPr>
                <w:rFonts w:ascii="Arial" w:hAnsi="Arial"/>
                <w:b w:val="0"/>
                <w:sz w:val="20"/>
              </w:rPr>
              <w:t>AI-assisted development support for coding assistance, debugging, explanation, and documentation.</w:t>
            </w:r>
          </w:p>
        </w:tc>
      </w:tr>
    </w:tbl>
    <w:p>
      <w:pPr>
        <w:pStyle w:val="Heading1"/>
      </w:pPr>
      <w:r>
        <w:t>8. Methodology</w:t>
      </w:r>
    </w:p>
    <w:p>
      <w:pPr>
        <w:pStyle w:val="ListNumber"/>
        <w:spacing w:after="60"/>
      </w:pPr>
      <w:r>
        <w:t>Load the public telecom churn dataset.</w:t>
      </w:r>
    </w:p>
    <w:p>
      <w:pPr>
        <w:pStyle w:val="ListNumber"/>
        <w:spacing w:after="60"/>
      </w:pPr>
      <w:r>
        <w:t>Inspect the dataset shape, columns, data types, and missing values.</w:t>
      </w:r>
    </w:p>
    <w:p>
      <w:pPr>
        <w:pStyle w:val="ListNumber"/>
        <w:spacing w:after="60"/>
      </w:pPr>
      <w:r>
        <w:t>Identify and prepare the churn target variable.</w:t>
      </w:r>
    </w:p>
    <w:p>
      <w:pPr>
        <w:pStyle w:val="ListNumber"/>
        <w:spacing w:after="60"/>
      </w:pPr>
      <w:r>
        <w:t>Remove identifier-like fields that are not useful for prediction.</w:t>
      </w:r>
    </w:p>
    <w:p>
      <w:pPr>
        <w:pStyle w:val="ListNumber"/>
        <w:spacing w:after="60"/>
      </w:pPr>
      <w:r>
        <w:t>Handle missing numerical values using appropriate numerical imputation.</w:t>
      </w:r>
    </w:p>
    <w:p>
      <w:pPr>
        <w:pStyle w:val="ListNumber"/>
        <w:spacing w:after="60"/>
      </w:pPr>
      <w:r>
        <w:t>Handle missing categorical values using the most frequent category.</w:t>
      </w:r>
    </w:p>
    <w:p>
      <w:pPr>
        <w:pStyle w:val="ListNumber"/>
        <w:spacing w:after="60"/>
      </w:pPr>
      <w:r>
        <w:t>Encode categorical variables using one-hot encoding.</w:t>
      </w:r>
    </w:p>
    <w:p>
      <w:pPr>
        <w:pStyle w:val="ListNumber"/>
        <w:spacing w:after="60"/>
      </w:pPr>
      <w:r>
        <w:t>Explore churn distribution and important numerical feature distributions.</w:t>
      </w:r>
    </w:p>
    <w:p>
      <w:pPr>
        <w:pStyle w:val="ListNumber"/>
        <w:spacing w:after="60"/>
      </w:pPr>
      <w:r>
        <w:t>Split the data into training and testing subsets using a stratified 80:20 split.</w:t>
      </w:r>
    </w:p>
    <w:p>
      <w:pPr>
        <w:pStyle w:val="ListNumber"/>
        <w:spacing w:after="60"/>
      </w:pPr>
      <w:r>
        <w:t>Scale the feature matrix using StandardScaler.</w:t>
      </w:r>
    </w:p>
    <w:p>
      <w:pPr>
        <w:pStyle w:val="ListNumber"/>
        <w:spacing w:after="60"/>
      </w:pPr>
      <w:r>
        <w:t>Train a Random Forest Classifier.</w:t>
      </w:r>
    </w:p>
    <w:p>
      <w:pPr>
        <w:pStyle w:val="ListNumber"/>
        <w:spacing w:after="60"/>
      </w:pPr>
      <w:r>
        <w:t>Generate predictions on the unseen test data.</w:t>
      </w:r>
    </w:p>
    <w:p>
      <w:pPr>
        <w:pStyle w:val="ListNumber"/>
        <w:spacing w:after="60"/>
      </w:pPr>
      <w:r>
        <w:t>Evaluate the model using standard classification metrics.</w:t>
      </w:r>
    </w:p>
    <w:p>
      <w:pPr>
        <w:pStyle w:val="ListNumber"/>
        <w:spacing w:after="60"/>
      </w:pPr>
      <w:r>
        <w:t>Analyze feature importance and generate an example churn prediction.</w:t>
      </w:r>
    </w:p>
    <w:p>
      <w:pPr>
        <w:pStyle w:val="Heading1"/>
      </w:pPr>
      <w:r>
        <w:t>9. Exploratory Data Analysis</w:t>
      </w:r>
    </w:p>
    <w:p>
      <w:r>
        <w:t>Exploratory Data Analysis (EDA) is performed before model training to understand the structure and distribution of the data. The notebook checks missing values, data types, target distribution, numerical feature distributions, and correlations among numerical variables.</w:t>
      </w:r>
    </w:p>
    <w:p>
      <w:pPr>
        <w:pStyle w:val="ListBullet"/>
        <w:spacing w:after="60"/>
      </w:pPr>
      <w:r>
        <w:t>Churn distribution is visualized to understand the balance between churned and retained customers.</w:t>
      </w:r>
    </w:p>
    <w:p>
      <w:pPr>
        <w:pStyle w:val="ListBullet"/>
        <w:spacing w:after="60"/>
      </w:pPr>
      <w:r>
        <w:t>Histograms are generated for selected numerical variables.</w:t>
      </w:r>
    </w:p>
    <w:p>
      <w:pPr>
        <w:pStyle w:val="ListBullet"/>
        <w:spacing w:after="60"/>
      </w:pPr>
      <w:r>
        <w:t>A correlation matrix is used to inspect relationships among numerical variables.</w:t>
      </w:r>
    </w:p>
    <w:p>
      <w:pPr>
        <w:pStyle w:val="ListBullet"/>
        <w:spacing w:after="60"/>
      </w:pPr>
      <w:r>
        <w:t>Feature distributions are examined before machine learning preprocessing.</w:t>
      </w:r>
    </w:p>
    <w:p>
      <w:pPr>
        <w:pStyle w:val="Heading1"/>
      </w:pPr>
      <w:r>
        <w:t>10. Data Preprocessing</w:t>
      </w:r>
    </w:p>
    <w:p>
      <w:r>
        <w:t>Data preprocessing converts raw customer information into a format suitable for machine learning. Numerical missing values are handled using median imputation, while categorical missing values are filled using the most frequent category. Categorical features are converted into numerical columns through one-hot encoding. Identifier-like fields are removed where appropriate to reduce noise and potential leakage.</w:t>
      </w:r>
    </w:p>
    <w:p>
      <w:pPr>
        <w:pStyle w:val="Heading1"/>
      </w:pPr>
      <w:r>
        <w:t>11. Machine Learning Model</w:t>
      </w:r>
    </w:p>
    <w:p>
      <w:pPr>
        <w:pStyle w:val="Heading2"/>
      </w:pPr>
      <w:r>
        <w:t>11.1 Random Forest Classifier</w:t>
      </w:r>
    </w:p>
    <w:p>
      <w:r>
        <w:t>Random Forest is an ensemble classification algorithm that combines predictions from multiple decision trees. It is suitable for this project because it can model complex relationships between customer characteristics and churn outcomes and can provide feature-importance information.</w:t>
      </w:r>
    </w:p>
    <w:p>
      <w:r>
        <w:t>The implementation uses multiple decision trees with class balancing enabled. A random state is specified to make the experiment reproducible.</w:t>
      </w:r>
    </w:p>
    <w:p>
      <w:pPr>
        <w:pStyle w:val="Heading1"/>
      </w:pPr>
      <w:r>
        <w:t>12. Model Evaluation</w:t>
      </w:r>
    </w:p>
    <w:p>
      <w:r>
        <w:t>The trained model is evaluated on a separate test set that is not used during model training. The notebook calculates the following metrics:</w:t>
      </w:r>
    </w:p>
    <w:p>
      <w:pPr>
        <w:pStyle w:val="ListBullet"/>
        <w:spacing w:after="60"/>
      </w:pPr>
      <w:r>
        <w:t>Accuracy: proportion of total predictions that are correct.</w:t>
      </w:r>
    </w:p>
    <w:p>
      <w:pPr>
        <w:pStyle w:val="ListBullet"/>
        <w:spacing w:after="60"/>
      </w:pPr>
      <w:r>
        <w:t>Precision: proportion of predicted churn cases that are actually churn cases.</w:t>
      </w:r>
    </w:p>
    <w:p>
      <w:pPr>
        <w:pStyle w:val="ListBullet"/>
        <w:spacing w:after="60"/>
      </w:pPr>
      <w:r>
        <w:t>Recall: proportion of actual churn cases correctly identified by the model.</w:t>
      </w:r>
    </w:p>
    <w:p>
      <w:pPr>
        <w:pStyle w:val="ListBullet"/>
        <w:spacing w:after="60"/>
      </w:pPr>
      <w:r>
        <w:t>F1 Score: harmonic mean of precision and recall.</w:t>
      </w:r>
    </w:p>
    <w:p>
      <w:pPr>
        <w:pStyle w:val="ListBullet"/>
        <w:spacing w:after="60"/>
      </w:pPr>
      <w:r>
        <w:t>Confusion Matrix: summarizes correct and incorrect predictions for both classes.</w:t>
      </w:r>
    </w:p>
    <w:p>
      <w:r>
        <w:t>The exact metric values are generated when the notebook is executed. They are intentionally not hard-coded in this report because model results should be taken directly from the executed notebook.</w:t>
      </w:r>
    </w:p>
    <w:p>
      <w:pPr>
        <w:pStyle w:val="Heading1"/>
      </w:pPr>
      <w:r>
        <w:t>13. Feature Importance Analysis</w:t>
      </w:r>
    </w:p>
    <w:p>
      <w:r>
        <w:t>Random Forest provides an importance value for each processed feature. The notebook sorts these values and visualizes the top features. This analysis helps explain which customer attributes contribute most to the model's classification decisions. Feature importance should be interpreted as a model-based measure of contribution and not as proof of a causal relationship.</w:t>
      </w:r>
    </w:p>
    <w:p>
      <w:pPr>
        <w:pStyle w:val="Heading1"/>
      </w:pPr>
      <w:r>
        <w:t>14. AI-Assisted Development</w:t>
      </w:r>
    </w:p>
    <w:p>
      <w:r>
        <w:t>AI-assisted development is included as part of the project workflow. IBM Bob can be used to support code generation, code explanation, debugging, documentation, and development guidance. AI assistance is treated as a development aid; the final implementation is reviewed and organized into a reproducible Python/Jupyter workflow.</w:t>
      </w:r>
    </w:p>
    <w:p>
      <w:pPr>
        <w:pStyle w:val="Heading1"/>
      </w:pPr>
      <w:r>
        <w:t>15. Results and Outputs</w:t>
      </w:r>
    </w:p>
    <w:p>
      <w:r>
        <w:t>After execution, the notebook produces the following outputs:</w:t>
      </w:r>
    </w:p>
    <w:p>
      <w:pPr>
        <w:pStyle w:val="ListBullet"/>
        <w:spacing w:after="60"/>
      </w:pPr>
      <w:r>
        <w:t>Dataset size and structure information.</w:t>
      </w:r>
    </w:p>
    <w:p>
      <w:pPr>
        <w:pStyle w:val="ListBullet"/>
        <w:spacing w:after="60"/>
      </w:pPr>
      <w:r>
        <w:t>Missing-value analysis.</w:t>
      </w:r>
    </w:p>
    <w:p>
      <w:pPr>
        <w:pStyle w:val="ListBullet"/>
        <w:spacing w:after="60"/>
      </w:pPr>
      <w:r>
        <w:t>Customer churn distribution.</w:t>
      </w:r>
    </w:p>
    <w:p>
      <w:pPr>
        <w:pStyle w:val="ListBullet"/>
        <w:spacing w:after="60"/>
      </w:pPr>
      <w:r>
        <w:t>Numerical feature visualizations.</w:t>
      </w:r>
    </w:p>
    <w:p>
      <w:pPr>
        <w:pStyle w:val="ListBullet"/>
        <w:spacing w:after="60"/>
      </w:pPr>
      <w:r>
        <w:t>Correlation analysis.</w:t>
      </w:r>
    </w:p>
    <w:p>
      <w:pPr>
        <w:pStyle w:val="ListBullet"/>
        <w:spacing w:after="60"/>
      </w:pPr>
      <w:r>
        <w:t>Processed feature matrix information.</w:t>
      </w:r>
    </w:p>
    <w:p>
      <w:pPr>
        <w:pStyle w:val="ListBullet"/>
        <w:spacing w:after="60"/>
      </w:pPr>
      <w:r>
        <w:t>Training and testing sample counts.</w:t>
      </w:r>
    </w:p>
    <w:p>
      <w:pPr>
        <w:pStyle w:val="ListBullet"/>
        <w:spacing w:after="60"/>
      </w:pPr>
      <w:r>
        <w:t>Random Forest model predictions.</w:t>
      </w:r>
    </w:p>
    <w:p>
      <w:pPr>
        <w:pStyle w:val="ListBullet"/>
        <w:spacing w:after="60"/>
      </w:pPr>
      <w:r>
        <w:t>Accuracy, precision, recall, and F1-score.</w:t>
      </w:r>
    </w:p>
    <w:p>
      <w:pPr>
        <w:pStyle w:val="ListBullet"/>
        <w:spacing w:after="60"/>
      </w:pPr>
      <w:r>
        <w:t>Confusion matrix.</w:t>
      </w:r>
    </w:p>
    <w:p>
      <w:pPr>
        <w:pStyle w:val="ListBullet"/>
        <w:spacing w:after="60"/>
      </w:pPr>
      <w:r>
        <w:t>Top feature-importance table and visualization.</w:t>
      </w:r>
    </w:p>
    <w:p>
      <w:pPr>
        <w:pStyle w:val="ListBullet"/>
        <w:spacing w:after="60"/>
      </w:pPr>
      <w:r>
        <w:t>Example prediction and estimated churn probability for an unseen customer.</w:t>
      </w:r>
    </w:p>
    <w:p>
      <w:pPr>
        <w:pStyle w:val="Heading1"/>
      </w:pPr>
      <w:r>
        <w:t>16. Project Files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Arial" w:hAnsi="Arial"/>
                <w:b/>
                <w:sz w:val="20"/>
              </w:rPr>
              <w:t>File</w:t>
            </w:r>
          </w:p>
        </w:tc>
        <w:tc>
          <w:tcPr>
            <w:tcW w:type="dxa" w:w="4896"/>
            <w:vAlign w:val="center"/>
            <w:shd w:fill="D9EAF7"/>
          </w:tcPr>
          <w:p>
            <w:r/>
            <w:r>
              <w:rPr>
                <w:rFonts w:ascii="Arial" w:hAnsi="Arial"/>
                <w:b/>
                <w:sz w:val="20"/>
              </w:rPr>
              <w:t>Description</w:t>
            </w:r>
          </w:p>
        </w:tc>
      </w:tr>
      <w:tr>
        <w:tc>
          <w:tcPr>
            <w:tcW w:type="dxa" w:w="4896"/>
            <w:vAlign w:val="center"/>
          </w:tcPr>
          <w:p>
            <w:r/>
            <w:r>
              <w:rPr>
                <w:rFonts w:ascii="Arial" w:hAnsi="Arial"/>
                <w:b/>
                <w:sz w:val="20"/>
              </w:rPr>
              <w:t>AnubhabNandi_TelecomCustomerChurnPrediction.ipynb</w:t>
            </w:r>
          </w:p>
        </w:tc>
        <w:tc>
          <w:tcPr>
            <w:tcW w:type="dxa" w:w="4896"/>
            <w:vAlign w:val="center"/>
          </w:tcPr>
          <w:p>
            <w:r/>
            <w:r>
              <w:rPr>
                <w:rFonts w:ascii="Arial" w:hAnsi="Arial"/>
                <w:b w:val="0"/>
                <w:sz w:val="20"/>
              </w:rPr>
              <w:t>Complete Jupyter Notebook containing the project implementation.</w:t>
            </w:r>
          </w:p>
        </w:tc>
      </w:tr>
      <w:tr>
        <w:tc>
          <w:tcPr>
            <w:tcW w:type="dxa" w:w="4896"/>
            <w:vAlign w:val="center"/>
          </w:tcPr>
          <w:p>
            <w:r/>
            <w:r>
              <w:rPr>
                <w:rFonts w:ascii="Arial" w:hAnsi="Arial"/>
                <w:b/>
                <w:sz w:val="20"/>
              </w:rPr>
              <w:t>requirements.txt</w:t>
            </w:r>
          </w:p>
        </w:tc>
        <w:tc>
          <w:tcPr>
            <w:tcW w:type="dxa" w:w="4896"/>
            <w:vAlign w:val="center"/>
          </w:tcPr>
          <w:p>
            <w:r/>
            <w:r>
              <w:rPr>
                <w:rFonts w:ascii="Arial" w:hAnsi="Arial"/>
                <w:b w:val="0"/>
                <w:sz w:val="20"/>
              </w:rPr>
              <w:t>Python libraries required to run the project.</w:t>
            </w:r>
          </w:p>
        </w:tc>
      </w:tr>
      <w:tr>
        <w:tc>
          <w:tcPr>
            <w:tcW w:type="dxa" w:w="4896"/>
            <w:vAlign w:val="center"/>
          </w:tcPr>
          <w:p>
            <w:r/>
            <w:r>
              <w:rPr>
                <w:rFonts w:ascii="Arial" w:hAnsi="Arial"/>
                <w:b/>
                <w:sz w:val="20"/>
              </w:rPr>
              <w:t>README.md</w:t>
            </w:r>
          </w:p>
        </w:tc>
        <w:tc>
          <w:tcPr>
            <w:tcW w:type="dxa" w:w="4896"/>
            <w:vAlign w:val="center"/>
          </w:tcPr>
          <w:p>
            <w:r/>
            <w:r>
              <w:rPr>
                <w:rFonts w:ascii="Arial" w:hAnsi="Arial"/>
                <w:b w:val="0"/>
                <w:sz w:val="20"/>
              </w:rPr>
              <w:t>Project overview, dataset source, technologies, setup instructions, and key information.</w:t>
            </w:r>
          </w:p>
        </w:tc>
      </w:tr>
      <w:tr>
        <w:tc>
          <w:tcPr>
            <w:tcW w:type="dxa" w:w="4896"/>
            <w:vAlign w:val="center"/>
          </w:tcPr>
          <w:p>
            <w:r/>
            <w:r>
              <w:rPr>
                <w:rFonts w:ascii="Arial" w:hAnsi="Arial"/>
                <w:b/>
                <w:sz w:val="20"/>
              </w:rPr>
              <w:t>AnubhabNandi_ProjectReport.docx</w:t>
            </w:r>
          </w:p>
        </w:tc>
        <w:tc>
          <w:tcPr>
            <w:tcW w:type="dxa" w:w="4896"/>
            <w:vAlign w:val="center"/>
          </w:tcPr>
          <w:p>
            <w:r/>
            <w:r>
              <w:rPr>
                <w:rFonts w:ascii="Arial" w:hAnsi="Arial"/>
                <w:b w:val="0"/>
                <w:sz w:val="20"/>
              </w:rPr>
              <w:t>Complete project documentation and report.</w:t>
            </w:r>
          </w:p>
        </w:tc>
      </w:tr>
    </w:tbl>
    <w:p>
      <w:pPr>
        <w:pStyle w:val="Heading1"/>
      </w:pPr>
      <w:r>
        <w:t>17. Submission Requirement Mapping</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Arial" w:hAnsi="Arial"/>
                <w:b/>
                <w:sz w:val="20"/>
              </w:rPr>
              <w:t>Required Item</w:t>
            </w:r>
          </w:p>
        </w:tc>
        <w:tc>
          <w:tcPr>
            <w:tcW w:type="dxa" w:w="3264"/>
            <w:vAlign w:val="center"/>
            <w:shd w:fill="D9EAF7"/>
          </w:tcPr>
          <w:p>
            <w:r/>
            <w:r>
              <w:rPr>
                <w:rFonts w:ascii="Arial" w:hAnsi="Arial"/>
                <w:b/>
                <w:sz w:val="20"/>
              </w:rPr>
              <w:t>Prepared File</w:t>
            </w:r>
          </w:p>
        </w:tc>
        <w:tc>
          <w:tcPr>
            <w:tcW w:type="dxa" w:w="3264"/>
            <w:vAlign w:val="center"/>
            <w:shd w:fill="D9EAF7"/>
          </w:tcPr>
          <w:p>
            <w:r/>
            <w:r>
              <w:rPr>
                <w:rFonts w:ascii="Arial" w:hAnsi="Arial"/>
                <w:b/>
                <w:sz w:val="20"/>
              </w:rPr>
              <w:t>Purpose</w:t>
            </w:r>
          </w:p>
        </w:tc>
      </w:tr>
      <w:tr>
        <w:tc>
          <w:tcPr>
            <w:tcW w:type="dxa" w:w="3264"/>
            <w:vAlign w:val="center"/>
          </w:tcPr>
          <w:p>
            <w:r/>
            <w:r>
              <w:rPr>
                <w:rFonts w:ascii="Arial" w:hAnsi="Arial"/>
                <w:b/>
                <w:sz w:val="20"/>
              </w:rPr>
              <w:t>Code File</w:t>
            </w:r>
          </w:p>
        </w:tc>
        <w:tc>
          <w:tcPr>
            <w:tcW w:type="dxa" w:w="3264"/>
            <w:vAlign w:val="center"/>
          </w:tcPr>
          <w:p>
            <w:r/>
            <w:r>
              <w:rPr>
                <w:rFonts w:ascii="Arial" w:hAnsi="Arial"/>
                <w:b w:val="0"/>
                <w:sz w:val="20"/>
              </w:rPr>
              <w:t>AnubhabNandi_TelecomCustomerChurnPrediction.ipynb</w:t>
            </w:r>
          </w:p>
        </w:tc>
        <w:tc>
          <w:tcPr>
            <w:tcW w:type="dxa" w:w="3264"/>
            <w:vAlign w:val="center"/>
          </w:tcPr>
          <w:p>
            <w:r/>
            <w:r>
              <w:rPr>
                <w:rFonts w:ascii="Arial" w:hAnsi="Arial"/>
                <w:b w:val="0"/>
                <w:sz w:val="20"/>
              </w:rPr>
              <w:t>Complete project code and analysis.</w:t>
            </w:r>
          </w:p>
        </w:tc>
      </w:tr>
      <w:tr>
        <w:tc>
          <w:tcPr>
            <w:tcW w:type="dxa" w:w="3264"/>
            <w:vAlign w:val="center"/>
          </w:tcPr>
          <w:p>
            <w:r/>
            <w:r>
              <w:rPr>
                <w:rFonts w:ascii="Arial" w:hAnsi="Arial"/>
                <w:b/>
                <w:sz w:val="20"/>
              </w:rPr>
              <w:t>Requirements File</w:t>
            </w:r>
          </w:p>
        </w:tc>
        <w:tc>
          <w:tcPr>
            <w:tcW w:type="dxa" w:w="3264"/>
            <w:vAlign w:val="center"/>
          </w:tcPr>
          <w:p>
            <w:r/>
            <w:r>
              <w:rPr>
                <w:rFonts w:ascii="Arial" w:hAnsi="Arial"/>
                <w:b w:val="0"/>
                <w:sz w:val="20"/>
              </w:rPr>
              <w:t>requirements.txt</w:t>
            </w:r>
          </w:p>
        </w:tc>
        <w:tc>
          <w:tcPr>
            <w:tcW w:type="dxa" w:w="3264"/>
            <w:vAlign w:val="center"/>
          </w:tcPr>
          <w:p>
            <w:r/>
            <w:r>
              <w:rPr>
                <w:rFonts w:ascii="Arial" w:hAnsi="Arial"/>
                <w:b w:val="0"/>
                <w:sz w:val="20"/>
              </w:rPr>
              <w:t>Required Python libraries and dependencies.</w:t>
            </w:r>
          </w:p>
        </w:tc>
      </w:tr>
      <w:tr>
        <w:tc>
          <w:tcPr>
            <w:tcW w:type="dxa" w:w="3264"/>
            <w:vAlign w:val="center"/>
          </w:tcPr>
          <w:p>
            <w:r/>
            <w:r>
              <w:rPr>
                <w:rFonts w:ascii="Arial" w:hAnsi="Arial"/>
                <w:b/>
                <w:sz w:val="20"/>
              </w:rPr>
              <w:t>Project Report</w:t>
            </w:r>
          </w:p>
        </w:tc>
        <w:tc>
          <w:tcPr>
            <w:tcW w:type="dxa" w:w="3264"/>
            <w:vAlign w:val="center"/>
          </w:tcPr>
          <w:p>
            <w:r/>
            <w:r>
              <w:rPr>
                <w:rFonts w:ascii="Arial" w:hAnsi="Arial"/>
                <w:b w:val="0"/>
                <w:sz w:val="20"/>
              </w:rPr>
              <w:t>AnubhabNandi_ProjectReport.docx</w:t>
            </w:r>
          </w:p>
        </w:tc>
        <w:tc>
          <w:tcPr>
            <w:tcW w:type="dxa" w:w="3264"/>
            <w:vAlign w:val="center"/>
          </w:tcPr>
          <w:p>
            <w:r/>
            <w:r>
              <w:rPr>
                <w:rFonts w:ascii="Arial" w:hAnsi="Arial"/>
                <w:b w:val="0"/>
                <w:sz w:val="20"/>
              </w:rPr>
              <w:t>Complete project documentation.</w:t>
            </w:r>
          </w:p>
        </w:tc>
      </w:tr>
      <w:tr>
        <w:tc>
          <w:tcPr>
            <w:tcW w:type="dxa" w:w="3264"/>
            <w:vAlign w:val="center"/>
          </w:tcPr>
          <w:p>
            <w:r/>
            <w:r>
              <w:rPr>
                <w:rFonts w:ascii="Arial" w:hAnsi="Arial"/>
                <w:b/>
                <w:sz w:val="20"/>
              </w:rPr>
              <w:t>README File</w:t>
            </w:r>
          </w:p>
        </w:tc>
        <w:tc>
          <w:tcPr>
            <w:tcW w:type="dxa" w:w="3264"/>
            <w:vAlign w:val="center"/>
          </w:tcPr>
          <w:p>
            <w:r/>
            <w:r>
              <w:rPr>
                <w:rFonts w:ascii="Arial" w:hAnsi="Arial"/>
                <w:b w:val="0"/>
                <w:sz w:val="20"/>
              </w:rPr>
              <w:t>README.md</w:t>
            </w:r>
          </w:p>
        </w:tc>
        <w:tc>
          <w:tcPr>
            <w:tcW w:type="dxa" w:w="3264"/>
            <w:vAlign w:val="center"/>
          </w:tcPr>
          <w:p>
            <w:r/>
            <w:r>
              <w:rPr>
                <w:rFonts w:ascii="Arial" w:hAnsi="Arial"/>
                <w:b w:val="0"/>
                <w:sz w:val="20"/>
              </w:rPr>
              <w:t>Brief project overview, dataset link, technologies, setup, and key information.</w:t>
            </w:r>
          </w:p>
        </w:tc>
      </w:tr>
      <w:tr>
        <w:tc>
          <w:tcPr>
            <w:tcW w:type="dxa" w:w="3264"/>
            <w:vAlign w:val="center"/>
          </w:tcPr>
          <w:p>
            <w:r/>
            <w:r>
              <w:rPr>
                <w:rFonts w:ascii="Arial" w:hAnsi="Arial"/>
                <w:b/>
                <w:sz w:val="20"/>
              </w:rPr>
              <w:t>GitHub Repository</w:t>
            </w:r>
          </w:p>
        </w:tc>
        <w:tc>
          <w:tcPr>
            <w:tcW w:type="dxa" w:w="3264"/>
            <w:vAlign w:val="center"/>
          </w:tcPr>
          <w:p>
            <w:r/>
            <w:r>
              <w:rPr>
                <w:rFonts w:ascii="Arial" w:hAnsi="Arial"/>
                <w:b w:val="0"/>
                <w:sz w:val="20"/>
              </w:rPr>
              <w:t>Project GitHub repository</w:t>
            </w:r>
          </w:p>
        </w:tc>
        <w:tc>
          <w:tcPr>
            <w:tcW w:type="dxa" w:w="3264"/>
            <w:vAlign w:val="center"/>
          </w:tcPr>
          <w:p>
            <w:r/>
            <w:r>
              <w:rPr>
                <w:rFonts w:ascii="Arial" w:hAnsi="Arial"/>
                <w:b w:val="0"/>
                <w:sz w:val="20"/>
              </w:rPr>
              <w:t>Online project source and documentation.</w:t>
            </w:r>
          </w:p>
        </w:tc>
      </w:tr>
    </w:tbl>
    <w:p>
      <w:pPr>
        <w:pStyle w:val="Heading1"/>
      </w:pPr>
      <w:r>
        <w:t>18. Limitations</w:t>
      </w:r>
    </w:p>
    <w:p>
      <w:pPr>
        <w:pStyle w:val="ListBullet"/>
        <w:spacing w:after="60"/>
      </w:pPr>
      <w:r>
        <w:t>The project uses a public historical dataset and may not represent current telecom customer behavior.</w:t>
      </w:r>
    </w:p>
    <w:p>
      <w:pPr>
        <w:pStyle w:val="ListBullet"/>
        <w:spacing w:after="60"/>
      </w:pPr>
      <w:r>
        <w:t>Model performance depends on the quality and characteristics of the available data.</w:t>
      </w:r>
    </w:p>
    <w:p>
      <w:pPr>
        <w:pStyle w:val="ListBullet"/>
        <w:spacing w:after="60"/>
      </w:pPr>
      <w:r>
        <w:t>Feature importance describes model behavior and should not be interpreted as causal evidence.</w:t>
      </w:r>
    </w:p>
    <w:p>
      <w:pPr>
        <w:pStyle w:val="ListBullet"/>
        <w:spacing w:after="60"/>
      </w:pPr>
      <w:r>
        <w:t>The model is an academic prototype and has not been deployed as a production system.</w:t>
      </w:r>
    </w:p>
    <w:p>
      <w:pPr>
        <w:pStyle w:val="Heading1"/>
      </w:pPr>
      <w:r>
        <w:t>19. Future Scope</w:t>
      </w:r>
    </w:p>
    <w:p>
      <w:pPr>
        <w:pStyle w:val="ListBullet"/>
        <w:spacing w:after="60"/>
      </w:pPr>
      <w:r>
        <w:t>Compare Random Forest with Logistic Regression, Decision Tree, Gradient Boosting, and other classifiers.</w:t>
      </w:r>
    </w:p>
    <w:p>
      <w:pPr>
        <w:pStyle w:val="ListBullet"/>
        <w:spacing w:after="60"/>
      </w:pPr>
      <w:r>
        <w:t>Perform hyperparameter optimization and cross-validation.</w:t>
      </w:r>
    </w:p>
    <w:p>
      <w:pPr>
        <w:pStyle w:val="ListBullet"/>
        <w:spacing w:after="60"/>
      </w:pPr>
      <w:r>
        <w:t>Apply advanced feature engineering and feature selection.</w:t>
      </w:r>
    </w:p>
    <w:p>
      <w:pPr>
        <w:pStyle w:val="ListBullet"/>
        <w:spacing w:after="60"/>
      </w:pPr>
      <w:r>
        <w:t>Use explainable AI methods such as SHAP for deeper model interpretation.</w:t>
      </w:r>
    </w:p>
    <w:p>
      <w:pPr>
        <w:pStyle w:val="ListBullet"/>
        <w:spacing w:after="60"/>
      </w:pPr>
      <w:r>
        <w:t>Create an interactive analytics dashboard.</w:t>
      </w:r>
    </w:p>
    <w:p>
      <w:pPr>
        <w:pStyle w:val="ListBullet"/>
        <w:spacing w:after="60"/>
      </w:pPr>
      <w:r>
        <w:t>Deploy the model through a web application or API.</w:t>
      </w:r>
    </w:p>
    <w:p>
      <w:pPr>
        <w:pStyle w:val="ListBullet"/>
        <w:spacing w:after="60"/>
      </w:pPr>
      <w:r>
        <w:t>Monitor model performance on new customer data.</w:t>
      </w:r>
    </w:p>
    <w:p>
      <w:pPr>
        <w:pStyle w:val="Heading1"/>
      </w:pPr>
      <w:r>
        <w:t>20. Conclusion</w:t>
      </w:r>
    </w:p>
    <w:p>
      <w:r>
        <w:t>This project demonstrates how Data Analytics and Artificial Intelligence techniques can be combined to study telecom customer churn. A large customer dataset is processed through a structured analytics pipeline that includes data cleaning, exploratory analysis, visualization, feature transformation, machine learning, and evaluation.</w:t>
      </w:r>
    </w:p>
    <w:p>
      <w:r>
        <w:t>The Random Forest model provides a practical approach for classifying customers into churn and non-churn categories, while feature-importance analysis provides additional insight into the variables used by the model. The project provides a foundation for future improvements such as model comparison, tuning, explainability, dashboard development, and deployment.</w:t>
      </w:r>
    </w:p>
    <w:p>
      <w:pPr>
        <w:pStyle w:val="Heading1"/>
      </w:pPr>
      <w:r>
        <w:t>21. References</w:t>
      </w:r>
    </w:p>
    <w:p>
      <w:pPr>
        <w:pStyle w:val="ListBullet"/>
      </w:pPr>
      <w:r>
        <w:t>Cell2Cell Telecom Churn Analysis dataset repository: https://github.com/leylatulu/Telecom-Churn-Analysis</w:t>
      </w:r>
    </w:p>
    <w:p>
      <w:pPr>
        <w:pStyle w:val="ListBullet"/>
      </w:pPr>
      <w:r>
        <w:t>Pandas documentation: https://pandas.pydata.org/</w:t>
      </w:r>
    </w:p>
    <w:p>
      <w:pPr>
        <w:pStyle w:val="ListBullet"/>
      </w:pPr>
      <w:r>
        <w:t>NumPy documentation: https://numpy.org/</w:t>
      </w:r>
    </w:p>
    <w:p>
      <w:pPr>
        <w:pStyle w:val="ListBullet"/>
      </w:pPr>
      <w:r>
        <w:t>Matplotlib documentation: https://matplotlib.org/</w:t>
      </w:r>
    </w:p>
    <w:p>
      <w:pPr>
        <w:pStyle w:val="ListBullet"/>
      </w:pPr>
      <w:r>
        <w:t>Scikit-learn documentation: https://scikit-learn.org/</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Telecom Customer Churn Prediction | Anubhab Nandi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