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91FF2E" w14:textId="1F2301F8" w:rsidR="00D80761" w:rsidRPr="0016543E" w:rsidRDefault="00D80761" w:rsidP="00D80761">
      <w:pPr>
        <w:spacing w:after="0" w:line="360" w:lineRule="auto"/>
        <w:ind w:right="-46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6543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Deep Learning</w:t>
      </w:r>
      <w:r w:rsidRPr="0016543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based </w:t>
      </w:r>
      <w:r w:rsidRPr="0016543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Surveillance System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using</w:t>
      </w:r>
      <w:r w:rsidRPr="0016543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Gait Signatures </w:t>
      </w:r>
    </w:p>
    <w:p w14:paraId="38F77F5F" w14:textId="77777777" w:rsidR="00D80761" w:rsidRPr="0016543E" w:rsidRDefault="00D80761" w:rsidP="00D80761">
      <w:pPr>
        <w:spacing w:after="0" w:line="360" w:lineRule="auto"/>
        <w:ind w:right="-46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14:paraId="09DE3C6D" w14:textId="77777777" w:rsidR="00D80761" w:rsidRPr="0016543E" w:rsidRDefault="00D80761" w:rsidP="00D80761">
      <w:pPr>
        <w:spacing w:after="0" w:line="360" w:lineRule="auto"/>
        <w:ind w:right="-46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543E">
        <w:rPr>
          <w:rFonts w:ascii="Times New Roman" w:eastAsia="Times New Roman" w:hAnsi="Times New Roman" w:cs="Times New Roman"/>
          <w:sz w:val="24"/>
          <w:szCs w:val="24"/>
          <w:lang w:eastAsia="en-GB"/>
        </w:rPr>
        <w:t>Anubha Parashar</w:t>
      </w:r>
      <w:r w:rsidRPr="0016543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1</w:t>
      </w:r>
      <w:r w:rsidRPr="0016543E">
        <w:rPr>
          <w:rFonts w:ascii="Times New Roman" w:eastAsia="Times New Roman" w:hAnsi="Times New Roman" w:cs="Times New Roman"/>
          <w:sz w:val="24"/>
          <w:szCs w:val="24"/>
          <w:lang w:eastAsia="en-GB"/>
        </w:rPr>
        <w:t>, Apoorva Parashar</w:t>
      </w:r>
      <w:r w:rsidRPr="0016543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2</w:t>
      </w:r>
      <w:r w:rsidRPr="0016543E">
        <w:rPr>
          <w:rFonts w:ascii="Times New Roman" w:eastAsia="Times New Roman" w:hAnsi="Times New Roman" w:cs="Times New Roman"/>
          <w:sz w:val="24"/>
          <w:szCs w:val="24"/>
          <w:lang w:eastAsia="en-GB"/>
        </w:rPr>
        <w:t>, Rajveer Singh Shekhawat</w:t>
      </w:r>
      <w:r w:rsidRPr="0016543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3</w:t>
      </w:r>
      <w:r w:rsidRPr="0016543E">
        <w:rPr>
          <w:rFonts w:ascii="Times New Roman" w:eastAsia="Times New Roman" w:hAnsi="Times New Roman" w:cs="Times New Roman"/>
          <w:sz w:val="24"/>
          <w:szCs w:val="24"/>
          <w:lang w:eastAsia="en-GB"/>
        </w:rPr>
        <w:t>, Vidyadhar Aski</w:t>
      </w:r>
      <w:r w:rsidRPr="0016543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4</w:t>
      </w:r>
    </w:p>
    <w:p w14:paraId="2DC0DE11" w14:textId="77777777" w:rsidR="00D80761" w:rsidRPr="0016543E" w:rsidRDefault="00D80761" w:rsidP="00D80761">
      <w:pPr>
        <w:spacing w:after="0" w:line="360" w:lineRule="auto"/>
        <w:ind w:right="-46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543E">
        <w:rPr>
          <w:rFonts w:ascii="Times New Roman" w:eastAsia="Times New Roman" w:hAnsi="Times New Roman" w:cs="Times New Roman"/>
          <w:sz w:val="24"/>
          <w:szCs w:val="24"/>
          <w:lang w:eastAsia="en-GB"/>
        </w:rPr>
        <w:t>Maharshi Dayanand University, Rohtak, India</w:t>
      </w:r>
      <w:r w:rsidRPr="0016543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2</w:t>
      </w:r>
      <w:r w:rsidRPr="0016543E">
        <w:rPr>
          <w:rFonts w:ascii="Times New Roman" w:eastAsia="Times New Roman" w:hAnsi="Times New Roman" w:cs="Times New Roman"/>
          <w:sz w:val="24"/>
          <w:szCs w:val="24"/>
          <w:lang w:eastAsia="en-GB"/>
        </w:rPr>
        <w:t>; Manipal University Jaipur, India</w:t>
      </w:r>
      <w:r w:rsidRPr="0016543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1,3,4 (</w:t>
      </w:r>
      <w:r w:rsidRPr="0016543E">
        <w:rPr>
          <w:rFonts w:ascii="Times New Roman" w:eastAsia="Times New Roman" w:hAnsi="Times New Roman" w:cs="Times New Roman"/>
          <w:sz w:val="24"/>
          <w:szCs w:val="24"/>
          <w:lang w:eastAsia="en-GB"/>
        </w:rPr>
        <w:t>anubhaparashar1025</w:t>
      </w:r>
      <w:r w:rsidRPr="0016543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1</w:t>
      </w:r>
      <w:r w:rsidRPr="0016543E">
        <w:rPr>
          <w:rFonts w:ascii="Times New Roman" w:eastAsia="Times New Roman" w:hAnsi="Times New Roman" w:cs="Times New Roman"/>
          <w:sz w:val="24"/>
          <w:szCs w:val="24"/>
          <w:lang w:eastAsia="en-GB"/>
        </w:rPr>
        <w:t>; apoorvaparashar0000</w:t>
      </w:r>
      <w:r w:rsidRPr="0016543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2</w:t>
      </w:r>
      <w:r w:rsidRPr="0016543E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 w:rsidRPr="0016543E">
        <w:rPr>
          <w:rFonts w:ascii="Times New Roman" w:hAnsi="Times New Roman" w:cs="Times New Roman"/>
          <w:sz w:val="24"/>
          <w:szCs w:val="24"/>
        </w:rPr>
        <w:t xml:space="preserve"> rajveer1957</w:t>
      </w:r>
      <w:r w:rsidRPr="0016543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3</w:t>
      </w:r>
      <w:r w:rsidRPr="0016543E">
        <w:rPr>
          <w:rFonts w:ascii="Times New Roman" w:hAnsi="Times New Roman" w:cs="Times New Roman"/>
          <w:sz w:val="24"/>
          <w:szCs w:val="24"/>
        </w:rPr>
        <w:t xml:space="preserve">; </w:t>
      </w:r>
      <w:r w:rsidRPr="0016543E">
        <w:rPr>
          <w:rFonts w:ascii="Times New Roman" w:eastAsia="Times New Roman" w:hAnsi="Times New Roman" w:cs="Times New Roman"/>
          <w:sz w:val="24"/>
          <w:szCs w:val="24"/>
          <w:lang w:eastAsia="en-GB"/>
        </w:rPr>
        <w:t>vidyadharstjit</w:t>
      </w:r>
      <w:r w:rsidRPr="0016543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4</w:t>
      </w:r>
      <w:r w:rsidRPr="0016543E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6543E">
        <w:rPr>
          <w:rFonts w:ascii="Times New Roman" w:eastAsia="Times New Roman" w:hAnsi="Times New Roman" w:cs="Times New Roman"/>
          <w:sz w:val="24"/>
          <w:szCs w:val="24"/>
          <w:lang w:eastAsia="en-GB"/>
        </w:rPr>
        <w:t>@gmail.com</w:t>
      </w:r>
    </w:p>
    <w:p w14:paraId="5B13FC0E" w14:textId="77777777" w:rsidR="00D80761" w:rsidRPr="0016543E" w:rsidRDefault="00D80761" w:rsidP="00D80761">
      <w:pPr>
        <w:spacing w:after="0" w:line="360" w:lineRule="auto"/>
        <w:ind w:right="-46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543E">
        <w:rPr>
          <w:rFonts w:ascii="Times New Roman" w:eastAsia="Times New Roman" w:hAnsi="Times New Roman" w:cs="Times New Roman"/>
          <w:sz w:val="24"/>
          <w:szCs w:val="24"/>
          <w:lang w:eastAsia="en-GB"/>
        </w:rPr>
        <w:t>  </w:t>
      </w:r>
    </w:p>
    <w:p w14:paraId="28B982AC" w14:textId="77777777" w:rsidR="00D80761" w:rsidRPr="0016543E" w:rsidRDefault="00D80761" w:rsidP="00D80761">
      <w:pPr>
        <w:spacing w:line="360" w:lineRule="auto"/>
        <w:ind w:right="-46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543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Abstract</w:t>
      </w:r>
      <w:r w:rsidRPr="0016543E">
        <w:rPr>
          <w:rFonts w:ascii="Times New Roman" w:eastAsia="Times New Roman" w:hAnsi="Times New Roman" w:cs="Times New Roman"/>
          <w:sz w:val="24"/>
          <w:szCs w:val="24"/>
          <w:lang w:eastAsia="en-GB"/>
        </w:rPr>
        <w:t> </w:t>
      </w:r>
    </w:p>
    <w:p w14:paraId="6FD6D54D" w14:textId="6D66BDFD" w:rsidR="00D80761" w:rsidRPr="0016543E" w:rsidRDefault="00D80761" w:rsidP="00D80761">
      <w:pPr>
        <w:spacing w:after="0" w:line="360" w:lineRule="auto"/>
        <w:ind w:right="-46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54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Biometric features quickly became a crucial tool for the authentication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 </w:t>
      </w:r>
      <w:r w:rsidRPr="001654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surveillance system products. Here we summarize the factors that prevent the development and large-scale implementation of biometric models, including human-physiological and behavioural (gait recognition) models. Biometric characteristics are rapidly becoming the key to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a</w:t>
      </w:r>
      <w:r w:rsidRPr="001654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uthentication. Numerous deep learning methods are built for authentication and authorization schemes.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Real time surveillance system is</w:t>
      </w:r>
      <w:r w:rsidRPr="001654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often implemented by means of biometric authentication schemes. </w:t>
      </w:r>
      <w:r w:rsidRPr="0016543E">
        <w:rPr>
          <w:rFonts w:ascii="Times New Roman" w:eastAsia="Times New Roman" w:hAnsi="Times New Roman" w:cs="Times New Roman"/>
          <w:sz w:val="24"/>
          <w:szCs w:val="24"/>
          <w:lang w:eastAsia="en-GB"/>
        </w:rPr>
        <w:t>We</w:t>
      </w:r>
      <w:r w:rsidRPr="001654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are investigating the latest futuristic mixtures based on biometrics. We conclude our work </w:t>
      </w:r>
      <w:r w:rsidRPr="0016543E">
        <w:rPr>
          <w:rFonts w:ascii="Times New Roman" w:eastAsia="Times New Roman" w:hAnsi="Times New Roman" w:cs="Times New Roman"/>
          <w:sz w:val="24"/>
          <w:szCs w:val="24"/>
          <w:lang w:eastAsia="en-GB"/>
        </w:rPr>
        <w:t>based on</w:t>
      </w:r>
      <w:r w:rsidRPr="001654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current taxonomy with a range of obstacles for future research efforts in the biometric IoT monitoring authentication method. </w:t>
      </w:r>
    </w:p>
    <w:p w14:paraId="1FC1DC7E" w14:textId="77777777" w:rsidR="00D80761" w:rsidRPr="0016543E" w:rsidRDefault="00D80761" w:rsidP="00D80761">
      <w:pPr>
        <w:spacing w:after="0" w:line="360" w:lineRule="auto"/>
        <w:ind w:right="-46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543E">
        <w:rPr>
          <w:rFonts w:ascii="Times New Roman" w:eastAsia="Times New Roman" w:hAnsi="Times New Roman" w:cs="Times New Roman"/>
          <w:sz w:val="24"/>
          <w:szCs w:val="24"/>
          <w:lang w:eastAsia="en-GB"/>
        </w:rPr>
        <w:t>  </w:t>
      </w:r>
    </w:p>
    <w:p w14:paraId="6B348871" w14:textId="2CADABB5" w:rsidR="00D80761" w:rsidRPr="0016543E" w:rsidRDefault="00D80761" w:rsidP="00D80761">
      <w:pPr>
        <w:spacing w:after="0" w:line="360" w:lineRule="auto"/>
        <w:ind w:right="-46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543E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Keywords:</w:t>
      </w:r>
      <w:r w:rsidRPr="001654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Gait recognition, Deep Neural Network, Biometrics, Surveillance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, Computer Vision</w:t>
      </w:r>
    </w:p>
    <w:p w14:paraId="59633981" w14:textId="77777777" w:rsidR="00D80761" w:rsidRPr="0016543E" w:rsidRDefault="00D80761" w:rsidP="00D80761">
      <w:pPr>
        <w:spacing w:after="0" w:line="360" w:lineRule="auto"/>
        <w:ind w:right="-46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543E">
        <w:rPr>
          <w:rFonts w:ascii="Times New Roman" w:eastAsia="Times New Roman" w:hAnsi="Times New Roman" w:cs="Times New Roman"/>
          <w:sz w:val="24"/>
          <w:szCs w:val="24"/>
          <w:lang w:eastAsia="en-GB"/>
        </w:rPr>
        <w:t>  </w:t>
      </w:r>
    </w:p>
    <w:p w14:paraId="4D98E683" w14:textId="77777777" w:rsidR="00CF08F1" w:rsidRDefault="00CF08F1"/>
    <w:sectPr w:rsidR="00CF0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461"/>
    <w:rsid w:val="00CF08F1"/>
    <w:rsid w:val="00CF3461"/>
    <w:rsid w:val="00D80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09A71"/>
  <w15:chartTrackingRefBased/>
  <w15:docId w15:val="{A4BF78B4-D792-4D7F-B9F4-D03B1C507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761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 Parashar</dc:creator>
  <cp:keywords/>
  <dc:description/>
  <cp:lastModifiedBy>Anubha Parashar</cp:lastModifiedBy>
  <cp:revision>2</cp:revision>
  <dcterms:created xsi:type="dcterms:W3CDTF">2020-06-15T16:26:00Z</dcterms:created>
  <dcterms:modified xsi:type="dcterms:W3CDTF">2020-06-15T16:29:00Z</dcterms:modified>
</cp:coreProperties>
</file>