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027DB" w14:textId="77777777" w:rsidR="00955A78" w:rsidRPr="004777D3" w:rsidRDefault="00955A78" w:rsidP="006D67F2">
      <w:pPr>
        <w:spacing w:after="0" w:line="240" w:lineRule="auto"/>
        <w:jc w:val="both"/>
        <w:rPr>
          <w:rFonts w:ascii="Times New Roman" w:hAnsi="Times New Roman" w:cs="Times New Roman"/>
          <w:b/>
        </w:rPr>
      </w:pPr>
      <w:r w:rsidRPr="004777D3">
        <w:rPr>
          <w:rFonts w:ascii="Times New Roman" w:hAnsi="Times New Roman" w:cs="Times New Roman"/>
          <w:b/>
        </w:rPr>
        <w:t>Differential Shoreline Dynamics of Inhabited and Uninhabited Estuarine Islands in the Indian Sundarbans (1990–2024)</w:t>
      </w:r>
    </w:p>
    <w:p w14:paraId="2165D9C6" w14:textId="77777777" w:rsidR="00955A78" w:rsidRPr="004777D3" w:rsidRDefault="00955A78" w:rsidP="006D67F2">
      <w:pPr>
        <w:spacing w:after="0" w:line="240" w:lineRule="auto"/>
        <w:jc w:val="both"/>
        <w:rPr>
          <w:rFonts w:ascii="Times New Roman" w:hAnsi="Times New Roman" w:cs="Times New Roman"/>
          <w:sz w:val="22"/>
          <w:szCs w:val="22"/>
        </w:rPr>
      </w:pPr>
      <w:r w:rsidRPr="004777D3">
        <w:rPr>
          <w:rFonts w:ascii="Times New Roman" w:hAnsi="Times New Roman" w:cs="Times New Roman"/>
          <w:b/>
          <w:sz w:val="22"/>
          <w:szCs w:val="22"/>
        </w:rPr>
        <w:t>Anubhav Ghosh</w:t>
      </w:r>
    </w:p>
    <w:p w14:paraId="5B6032E8" w14:textId="77777777" w:rsidR="00955A78" w:rsidRPr="004777D3" w:rsidRDefault="00955A78" w:rsidP="006D67F2">
      <w:pPr>
        <w:spacing w:after="0" w:line="240" w:lineRule="auto"/>
        <w:jc w:val="both"/>
        <w:rPr>
          <w:rFonts w:ascii="Times New Roman" w:hAnsi="Times New Roman" w:cs="Times New Roman"/>
        </w:rPr>
      </w:pPr>
      <w:r w:rsidRPr="004777D3">
        <w:rPr>
          <w:rFonts w:ascii="Times New Roman" w:hAnsi="Times New Roman" w:cs="Times New Roman"/>
          <w:i/>
        </w:rPr>
        <w:t>II-</w:t>
      </w:r>
      <w:proofErr w:type="spellStart"/>
      <w:r w:rsidRPr="004777D3">
        <w:rPr>
          <w:rFonts w:ascii="Times New Roman" w:hAnsi="Times New Roman" w:cs="Times New Roman"/>
          <w:i/>
        </w:rPr>
        <w:t>M.Tech</w:t>
      </w:r>
      <w:proofErr w:type="spellEnd"/>
      <w:r w:rsidRPr="004777D3">
        <w:rPr>
          <w:rFonts w:ascii="Times New Roman" w:hAnsi="Times New Roman" w:cs="Times New Roman"/>
          <w:i/>
        </w:rPr>
        <w:t>. Geoinformatics, Department of Geography, University of Madras</w:t>
      </w:r>
    </w:p>
    <w:p w14:paraId="148DCE0B" w14:textId="77777777" w:rsidR="00955A78" w:rsidRPr="004777D3" w:rsidRDefault="00955A78" w:rsidP="006D67F2">
      <w:pPr>
        <w:spacing w:after="0" w:line="240" w:lineRule="auto"/>
        <w:jc w:val="both"/>
        <w:rPr>
          <w:rFonts w:ascii="Times New Roman" w:hAnsi="Times New Roman" w:cs="Times New Roman"/>
        </w:rPr>
      </w:pPr>
      <w:r w:rsidRPr="004777D3">
        <w:rPr>
          <w:rFonts w:ascii="Times New Roman" w:hAnsi="Times New Roman" w:cs="Times New Roman"/>
          <w:i/>
        </w:rPr>
        <w:t>Research Intern, Indian Institute of Science (IISc), Bengaluru</w:t>
      </w:r>
    </w:p>
    <w:p w14:paraId="1F2634B8" w14:textId="77777777" w:rsidR="00955A78" w:rsidRPr="004777D3" w:rsidRDefault="00955A78" w:rsidP="006D67F2">
      <w:pPr>
        <w:spacing w:after="0" w:line="240" w:lineRule="auto"/>
        <w:jc w:val="both"/>
        <w:rPr>
          <w:rFonts w:ascii="Times New Roman" w:hAnsi="Times New Roman" w:cs="Times New Roman"/>
          <w:i/>
        </w:rPr>
      </w:pPr>
      <w:r w:rsidRPr="004777D3">
        <w:rPr>
          <w:rFonts w:ascii="Times New Roman" w:hAnsi="Times New Roman" w:cs="Times New Roman"/>
          <w:i/>
        </w:rPr>
        <w:t xml:space="preserve">Email: </w:t>
      </w:r>
      <w:hyperlink r:id="rId4" w:history="1">
        <w:r w:rsidR="00DD7466" w:rsidRPr="004777D3">
          <w:rPr>
            <w:rStyle w:val="Hyperlink"/>
            <w:rFonts w:ascii="Times New Roman" w:hAnsi="Times New Roman" w:cs="Times New Roman"/>
            <w:i/>
          </w:rPr>
          <w:t>anubg2000@gmail.com</w:t>
        </w:r>
      </w:hyperlink>
    </w:p>
    <w:p w14:paraId="17C13D94" w14:textId="77777777" w:rsidR="00DD7466" w:rsidRPr="004777D3" w:rsidRDefault="00DD7466" w:rsidP="006D67F2">
      <w:pPr>
        <w:spacing w:after="0"/>
        <w:jc w:val="both"/>
        <w:rPr>
          <w:rFonts w:ascii="Times New Roman" w:hAnsi="Times New Roman" w:cs="Times New Roman"/>
          <w:i/>
        </w:rPr>
      </w:pPr>
      <w:r w:rsidRPr="004777D3">
        <w:rPr>
          <w:rFonts w:ascii="Times New Roman" w:hAnsi="Times New Roman" w:cs="Times New Roman"/>
          <w:i/>
        </w:rPr>
        <w:t>Submitted to: 100 Years of Geographical Research in India (eds. Siddiqui, Sarkar &amp; Singh)</w:t>
      </w:r>
    </w:p>
    <w:p w14:paraId="6B641C39" w14:textId="77777777" w:rsidR="00DD7466" w:rsidRPr="004777D3" w:rsidRDefault="00DD7466" w:rsidP="006D67F2">
      <w:pPr>
        <w:spacing w:after="0"/>
        <w:jc w:val="both"/>
        <w:rPr>
          <w:rFonts w:ascii="Times New Roman" w:hAnsi="Times New Roman" w:cs="Times New Roman"/>
        </w:rPr>
      </w:pPr>
    </w:p>
    <w:p w14:paraId="7A9B9F27" w14:textId="77777777" w:rsidR="004B2688" w:rsidRPr="004777D3" w:rsidRDefault="00FD04E3" w:rsidP="006D67F2">
      <w:pPr>
        <w:spacing w:after="0" w:line="360" w:lineRule="auto"/>
        <w:jc w:val="both"/>
        <w:rPr>
          <w:rFonts w:ascii="Times New Roman" w:hAnsi="Times New Roman" w:cs="Times New Roman"/>
        </w:rPr>
      </w:pPr>
      <w:r w:rsidRPr="004777D3">
        <w:rPr>
          <w:rFonts w:ascii="Times New Roman" w:hAnsi="Times New Roman" w:cs="Times New Roman"/>
          <w:b/>
          <w:bCs/>
        </w:rPr>
        <w:t>Abstract</w:t>
      </w:r>
    </w:p>
    <w:p w14:paraId="3F35A377" w14:textId="77777777" w:rsidR="0043599F" w:rsidRPr="004777D3" w:rsidRDefault="0043599F" w:rsidP="006D67F2">
      <w:pPr>
        <w:spacing w:line="360" w:lineRule="auto"/>
        <w:jc w:val="both"/>
        <w:rPr>
          <w:rFonts w:ascii="Times New Roman" w:hAnsi="Times New Roman" w:cs="Times New Roman"/>
        </w:rPr>
      </w:pPr>
      <w:r w:rsidRPr="004777D3">
        <w:rPr>
          <w:rFonts w:ascii="Times New Roman" w:hAnsi="Times New Roman" w:cs="Times New Roman"/>
        </w:rPr>
        <w:t xml:space="preserve">Rapid relative sea – level rise (RSLR), strong tidal forcing, sediment – supply disturbance and frequent cyclones have severely affected Indian Sundarbans, which is the world’s largest continuous mangrove delta (Hazra et al., 2002; </w:t>
      </w:r>
      <w:proofErr w:type="spellStart"/>
      <w:r w:rsidRPr="004777D3">
        <w:rPr>
          <w:rFonts w:ascii="Times New Roman" w:hAnsi="Times New Roman" w:cs="Times New Roman"/>
        </w:rPr>
        <w:t>Pethick</w:t>
      </w:r>
      <w:proofErr w:type="spellEnd"/>
      <w:r w:rsidRPr="004777D3">
        <w:rPr>
          <w:rFonts w:ascii="Times New Roman" w:hAnsi="Times New Roman" w:cs="Times New Roman"/>
        </w:rPr>
        <w:t xml:space="preserve"> &amp; Orford, 2013; IPCC, 2021). To understand how human settlement and embankment affect the shoreline behaviour we have chosen a paired island design. (inhabited vs uninhabited). </w:t>
      </w:r>
      <w:proofErr w:type="spellStart"/>
      <w:r w:rsidRPr="004777D3">
        <w:rPr>
          <w:rFonts w:ascii="Times New Roman" w:hAnsi="Times New Roman" w:cs="Times New Roman"/>
        </w:rPr>
        <w:t>Kumirmari</w:t>
      </w:r>
      <w:proofErr w:type="spellEnd"/>
      <w:r w:rsidRPr="004777D3">
        <w:rPr>
          <w:rFonts w:ascii="Times New Roman" w:hAnsi="Times New Roman" w:cs="Times New Roman"/>
        </w:rPr>
        <w:t xml:space="preserve"> (19.09 km², inhabited–interior), Hamilton (84.94 km², uninhabited–interior),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(26.19 km², inhabited–coastal) and Lothian (36.30 km², uninhabited–coastal) – these four islands have been chosen. To extract shoreline, Multi-temporal Landsat archive (1990–2024) has been processed in Google Earth Engine (GEE) along with thresholding using MNDWI + Otsu (</w:t>
      </w:r>
      <w:proofErr w:type="spellStart"/>
      <w:r w:rsidRPr="004777D3">
        <w:rPr>
          <w:rFonts w:ascii="Times New Roman" w:hAnsi="Times New Roman" w:cs="Times New Roman"/>
        </w:rPr>
        <w:t>McFeeters</w:t>
      </w:r>
      <w:proofErr w:type="spellEnd"/>
      <w:r w:rsidRPr="004777D3">
        <w:rPr>
          <w:rFonts w:ascii="Times New Roman" w:hAnsi="Times New Roman" w:cs="Times New Roman"/>
        </w:rPr>
        <w:t>, 1996; Xu, 2006; Otsu, 1979; Gorelick et al., 2017). Using FES2022 global tide model each shoreline is tidally corrected (</w:t>
      </w:r>
      <w:proofErr w:type="spellStart"/>
      <w:r w:rsidRPr="004777D3">
        <w:rPr>
          <w:rFonts w:ascii="Times New Roman" w:hAnsi="Times New Roman" w:cs="Times New Roman"/>
        </w:rPr>
        <w:t>Lyard</w:t>
      </w:r>
      <w:proofErr w:type="spellEnd"/>
      <w:r w:rsidRPr="004777D3">
        <w:rPr>
          <w:rFonts w:ascii="Times New Roman" w:hAnsi="Times New Roman" w:cs="Times New Roman"/>
        </w:rPr>
        <w:t xml:space="preserve"> et al., 2021; CNES, 2024). Shoreline change was quantified using EPR and LRR along DSAS-equivalent transects (</w:t>
      </w:r>
      <w:proofErr w:type="spellStart"/>
      <w:r w:rsidRPr="004777D3">
        <w:rPr>
          <w:rFonts w:ascii="Times New Roman" w:hAnsi="Times New Roman" w:cs="Times New Roman"/>
        </w:rPr>
        <w:t>Thieler</w:t>
      </w:r>
      <w:proofErr w:type="spellEnd"/>
      <w:r w:rsidRPr="004777D3">
        <w:rPr>
          <w:rFonts w:ascii="Times New Roman" w:hAnsi="Times New Roman" w:cs="Times New Roman"/>
        </w:rPr>
        <w:t xml:space="preserve"> et al., 2009; </w:t>
      </w:r>
      <w:proofErr w:type="spellStart"/>
      <w:r w:rsidRPr="004777D3">
        <w:rPr>
          <w:rFonts w:ascii="Times New Roman" w:hAnsi="Times New Roman" w:cs="Times New Roman"/>
        </w:rPr>
        <w:t>Himmelstoss</w:t>
      </w:r>
      <w:proofErr w:type="spellEnd"/>
      <w:r w:rsidRPr="004777D3">
        <w:rPr>
          <w:rFonts w:ascii="Times New Roman" w:hAnsi="Times New Roman" w:cs="Times New Roman"/>
        </w:rPr>
        <w:t xml:space="preserve"> et al., 2018), Cyclone-induced inundation was assessed using Sentinel-1 SAR backscatter (Torres et al., 2012; Lee, 1980). Future shoreline positions (2034, 2044) were projected using a 2-D Kalman filter (Kalman, 1960; Long &amp; Plant, 2012; </w:t>
      </w:r>
      <w:proofErr w:type="spellStart"/>
      <w:r w:rsidRPr="004777D3">
        <w:rPr>
          <w:rFonts w:ascii="Times New Roman" w:hAnsi="Times New Roman" w:cs="Times New Roman"/>
        </w:rPr>
        <w:t>Vitousek</w:t>
      </w:r>
      <w:proofErr w:type="spellEnd"/>
      <w:r w:rsidRPr="004777D3">
        <w:rPr>
          <w:rFonts w:ascii="Times New Roman" w:hAnsi="Times New Roman" w:cs="Times New Roman"/>
        </w:rPr>
        <w:t xml:space="preserve"> et al., 2017). Results show that the inhabited-coastal islands are the most vulnerable: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~72% transect net erosional and the most eroded transect (-24.99 m yr⁻¹) within ~6% of the highest reported Sundarbans–Hooghly erosion rate (~−23.5 m yr⁻¹; Bandyopadhyay, 1997; Gopinath &amp; </w:t>
      </w:r>
      <w:proofErr w:type="spellStart"/>
      <w:r w:rsidRPr="004777D3">
        <w:rPr>
          <w:rFonts w:ascii="Times New Roman" w:hAnsi="Times New Roman" w:cs="Times New Roman"/>
        </w:rPr>
        <w:t>Seralathan</w:t>
      </w:r>
      <w:proofErr w:type="spellEnd"/>
      <w:r w:rsidRPr="004777D3">
        <w:rPr>
          <w:rFonts w:ascii="Times New Roman" w:hAnsi="Times New Roman" w:cs="Times New Roman"/>
        </w:rPr>
        <w:t xml:space="preserve">, 2005).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shows a ~−93 m retreat (~84% transect eroding) according to Kalman forecast of 2044. In contrast, sheltered interior islands exhibit near-stable and statistically indistinguishable shoreline behaviour: </w:t>
      </w:r>
      <w:proofErr w:type="spellStart"/>
      <w:r w:rsidRPr="004777D3">
        <w:rPr>
          <w:rFonts w:ascii="Times New Roman" w:hAnsi="Times New Roman" w:cs="Times New Roman"/>
        </w:rPr>
        <w:t>Kumirmari</w:t>
      </w:r>
      <w:proofErr w:type="spellEnd"/>
      <w:r w:rsidRPr="004777D3">
        <w:rPr>
          <w:rFonts w:ascii="Times New Roman" w:hAnsi="Times New Roman" w:cs="Times New Roman"/>
        </w:rPr>
        <w:t xml:space="preserve"> (−0.62 m yr⁻¹) and Hamilton (−0.89 m yr⁻¹). Lothian remains stable to slightly accretional (+0.54 m yr⁻¹, LRR +1.44). Habitation and erosion have strong impact in the open coast but in the sheltered interior it is negligible: Island setting × habitation interaction (+2.10 m yr⁻¹, 95% CI [+0.25, +4.08]). These findings have direct implications for coastal management, embankment policy and climate – adaptation planning. </w:t>
      </w:r>
    </w:p>
    <w:p w14:paraId="07CCCF4C" w14:textId="77777777" w:rsidR="00FD04E3" w:rsidRPr="004777D3" w:rsidRDefault="00FD04E3" w:rsidP="006D67F2">
      <w:pPr>
        <w:spacing w:line="360" w:lineRule="auto"/>
        <w:jc w:val="both"/>
        <w:rPr>
          <w:rFonts w:ascii="Times New Roman" w:hAnsi="Times New Roman" w:cs="Times New Roman"/>
          <w:i/>
          <w:iCs/>
        </w:rPr>
      </w:pPr>
      <w:r w:rsidRPr="004777D3">
        <w:rPr>
          <w:rFonts w:ascii="Times New Roman" w:hAnsi="Times New Roman" w:cs="Times New Roman"/>
          <w:i/>
          <w:iCs/>
        </w:rPr>
        <w:t>Keywords: Indian Sundarbans</w:t>
      </w:r>
      <w:r w:rsidR="00552E79" w:rsidRPr="004777D3">
        <w:rPr>
          <w:rFonts w:ascii="Times New Roman" w:hAnsi="Times New Roman" w:cs="Times New Roman"/>
          <w:i/>
          <w:iCs/>
        </w:rPr>
        <w:t>,</w:t>
      </w:r>
      <w:r w:rsidRPr="004777D3">
        <w:rPr>
          <w:rFonts w:ascii="Times New Roman" w:hAnsi="Times New Roman" w:cs="Times New Roman"/>
          <w:i/>
          <w:iCs/>
        </w:rPr>
        <w:t xml:space="preserve"> shoreline change</w:t>
      </w:r>
      <w:r w:rsidR="00552E79" w:rsidRPr="004777D3">
        <w:rPr>
          <w:rFonts w:ascii="Times New Roman" w:hAnsi="Times New Roman" w:cs="Times New Roman"/>
          <w:i/>
          <w:iCs/>
        </w:rPr>
        <w:t>,</w:t>
      </w:r>
      <w:r w:rsidRPr="004777D3">
        <w:rPr>
          <w:rFonts w:ascii="Times New Roman" w:hAnsi="Times New Roman" w:cs="Times New Roman"/>
          <w:i/>
          <w:iCs/>
        </w:rPr>
        <w:t xml:space="preserve"> DSAS</w:t>
      </w:r>
      <w:r w:rsidR="00552E79" w:rsidRPr="004777D3">
        <w:rPr>
          <w:rFonts w:ascii="Times New Roman" w:hAnsi="Times New Roman" w:cs="Times New Roman"/>
          <w:i/>
          <w:iCs/>
        </w:rPr>
        <w:t>,</w:t>
      </w:r>
      <w:r w:rsidRPr="004777D3">
        <w:rPr>
          <w:rFonts w:ascii="Times New Roman" w:hAnsi="Times New Roman" w:cs="Times New Roman"/>
          <w:i/>
          <w:iCs/>
        </w:rPr>
        <w:t xml:space="preserve"> EPR</w:t>
      </w:r>
      <w:r w:rsidR="00552E79" w:rsidRPr="004777D3">
        <w:rPr>
          <w:rFonts w:ascii="Times New Roman" w:hAnsi="Times New Roman" w:cs="Times New Roman"/>
          <w:i/>
          <w:iCs/>
        </w:rPr>
        <w:t>,</w:t>
      </w:r>
      <w:r w:rsidRPr="004777D3">
        <w:rPr>
          <w:rFonts w:ascii="Times New Roman" w:hAnsi="Times New Roman" w:cs="Times New Roman"/>
          <w:i/>
          <w:iCs/>
        </w:rPr>
        <w:t xml:space="preserve"> LRR</w:t>
      </w:r>
      <w:r w:rsidR="00552E79" w:rsidRPr="004777D3">
        <w:rPr>
          <w:rFonts w:ascii="Times New Roman" w:hAnsi="Times New Roman" w:cs="Times New Roman"/>
          <w:i/>
          <w:iCs/>
        </w:rPr>
        <w:t>,</w:t>
      </w:r>
      <w:r w:rsidRPr="004777D3">
        <w:rPr>
          <w:rFonts w:ascii="Times New Roman" w:hAnsi="Times New Roman" w:cs="Times New Roman"/>
          <w:i/>
          <w:iCs/>
        </w:rPr>
        <w:t xml:space="preserve"> MNDWI</w:t>
      </w:r>
      <w:r w:rsidR="00552E79" w:rsidRPr="004777D3">
        <w:rPr>
          <w:rFonts w:ascii="Times New Roman" w:hAnsi="Times New Roman" w:cs="Times New Roman"/>
          <w:i/>
          <w:iCs/>
        </w:rPr>
        <w:t>,</w:t>
      </w:r>
      <w:r w:rsidRPr="004777D3">
        <w:rPr>
          <w:rFonts w:ascii="Times New Roman" w:hAnsi="Times New Roman" w:cs="Times New Roman"/>
          <w:i/>
          <w:iCs/>
        </w:rPr>
        <w:t xml:space="preserve"> FES2022 tidal correction</w:t>
      </w:r>
      <w:r w:rsidR="00552E79" w:rsidRPr="004777D3">
        <w:rPr>
          <w:rFonts w:ascii="Times New Roman" w:hAnsi="Times New Roman" w:cs="Times New Roman"/>
          <w:i/>
          <w:iCs/>
        </w:rPr>
        <w:t>,</w:t>
      </w:r>
      <w:r w:rsidRPr="004777D3">
        <w:rPr>
          <w:rFonts w:ascii="Times New Roman" w:hAnsi="Times New Roman" w:cs="Times New Roman"/>
          <w:i/>
          <w:iCs/>
        </w:rPr>
        <w:t xml:space="preserve"> Sentinel-1 SAR</w:t>
      </w:r>
      <w:r w:rsidR="00552E79" w:rsidRPr="004777D3">
        <w:rPr>
          <w:rFonts w:ascii="Times New Roman" w:hAnsi="Times New Roman" w:cs="Times New Roman"/>
          <w:i/>
          <w:iCs/>
        </w:rPr>
        <w:t>,</w:t>
      </w:r>
      <w:r w:rsidRPr="004777D3">
        <w:rPr>
          <w:rFonts w:ascii="Times New Roman" w:hAnsi="Times New Roman" w:cs="Times New Roman"/>
          <w:i/>
          <w:iCs/>
        </w:rPr>
        <w:t xml:space="preserve"> Kalman filter</w:t>
      </w:r>
      <w:r w:rsidR="00552E79" w:rsidRPr="004777D3">
        <w:rPr>
          <w:rFonts w:ascii="Times New Roman" w:hAnsi="Times New Roman" w:cs="Times New Roman"/>
          <w:i/>
          <w:iCs/>
        </w:rPr>
        <w:t>.</w:t>
      </w:r>
    </w:p>
    <w:p w14:paraId="57393986" w14:textId="77777777" w:rsidR="000E18DA" w:rsidRPr="004777D3" w:rsidRDefault="001F268F" w:rsidP="006D67F2">
      <w:pPr>
        <w:spacing w:line="360" w:lineRule="auto"/>
        <w:jc w:val="both"/>
        <w:rPr>
          <w:rFonts w:ascii="Times New Roman" w:hAnsi="Times New Roman" w:cs="Times New Roman"/>
          <w:b/>
          <w:bCs/>
        </w:rPr>
      </w:pPr>
      <w:r w:rsidRPr="004777D3">
        <w:rPr>
          <w:rFonts w:ascii="Times New Roman" w:hAnsi="Times New Roman" w:cs="Times New Roman"/>
          <w:b/>
          <w:bCs/>
        </w:rPr>
        <w:lastRenderedPageBreak/>
        <w:t xml:space="preserve">1. </w:t>
      </w:r>
      <w:r w:rsidR="000E18DA" w:rsidRPr="004777D3">
        <w:rPr>
          <w:rFonts w:ascii="Times New Roman" w:hAnsi="Times New Roman" w:cs="Times New Roman"/>
          <w:b/>
          <w:bCs/>
        </w:rPr>
        <w:t>Introduction</w:t>
      </w:r>
    </w:p>
    <w:p w14:paraId="4960BC3F" w14:textId="77777777" w:rsidR="00F04D0C" w:rsidRPr="004777D3" w:rsidRDefault="001D5394" w:rsidP="006D67F2">
      <w:pPr>
        <w:spacing w:line="360" w:lineRule="auto"/>
        <w:jc w:val="both"/>
        <w:rPr>
          <w:rFonts w:ascii="Times New Roman" w:hAnsi="Times New Roman" w:cs="Times New Roman"/>
        </w:rPr>
      </w:pPr>
      <w:r w:rsidRPr="004777D3">
        <w:rPr>
          <w:rFonts w:ascii="Times New Roman" w:hAnsi="Times New Roman" w:cs="Times New Roman"/>
        </w:rPr>
        <w:t>Risk-exposed environment includes Low-lying deltaic coast at global level among all (</w:t>
      </w:r>
      <w:proofErr w:type="spellStart"/>
      <w:r w:rsidRPr="004777D3">
        <w:rPr>
          <w:rFonts w:ascii="Times New Roman" w:hAnsi="Times New Roman" w:cs="Times New Roman"/>
        </w:rPr>
        <w:t>Syvitski</w:t>
      </w:r>
      <w:proofErr w:type="spellEnd"/>
      <w:r w:rsidRPr="004777D3">
        <w:rPr>
          <w:rFonts w:ascii="Times New Roman" w:hAnsi="Times New Roman" w:cs="Times New Roman"/>
        </w:rPr>
        <w:t xml:space="preserve"> et al., 2009; Ericson et al., 2006; Tessler et al., 2015). Indian and Bangladeshi Sundarbans which are present in Ganga-</w:t>
      </w:r>
      <w:proofErr w:type="spellStart"/>
      <w:r w:rsidRPr="004777D3">
        <w:rPr>
          <w:rFonts w:ascii="Times New Roman" w:hAnsi="Times New Roman" w:cs="Times New Roman"/>
        </w:rPr>
        <w:t>Bramhaputra</w:t>
      </w:r>
      <w:proofErr w:type="spellEnd"/>
      <w:r w:rsidRPr="004777D3">
        <w:rPr>
          <w:rFonts w:ascii="Times New Roman" w:hAnsi="Times New Roman" w:cs="Times New Roman"/>
        </w:rPr>
        <w:t>-Meghna (GBM) delta is a classic example of such environment. It is affected by multiple factors such as:</w:t>
      </w:r>
      <w:r w:rsidR="002A1B9A" w:rsidRPr="004777D3">
        <w:rPr>
          <w:rFonts w:ascii="Times New Roman" w:hAnsi="Times New Roman" w:cs="Times New Roman"/>
        </w:rPr>
        <w:t xml:space="preserve"> mangrove ecology, intense human pressure, micro-tidal regime and sediment dynamics (Giri et al., 2011; Ghosh et al., 2015; Woodroffe et al., 2016). The low-lying tropical deltas will be dominantly driven by relative sea-level rise in the 21</w:t>
      </w:r>
      <w:r w:rsidR="002A1B9A" w:rsidRPr="004777D3">
        <w:rPr>
          <w:rFonts w:ascii="Times New Roman" w:hAnsi="Times New Roman" w:cs="Times New Roman"/>
          <w:vertAlign w:val="superscript"/>
        </w:rPr>
        <w:t>st</w:t>
      </w:r>
      <w:r w:rsidR="002A1B9A" w:rsidRPr="004777D3">
        <w:rPr>
          <w:rFonts w:ascii="Times New Roman" w:hAnsi="Times New Roman" w:cs="Times New Roman"/>
        </w:rPr>
        <w:t xml:space="preserve"> Century according to the IPCC AR6 and due to subsidence and sediment-starvation the </w:t>
      </w:r>
      <w:r w:rsidR="00D84F0A" w:rsidRPr="004777D3">
        <w:rPr>
          <w:rFonts w:ascii="Times New Roman" w:hAnsi="Times New Roman" w:cs="Times New Roman"/>
        </w:rPr>
        <w:t>Sundarbans</w:t>
      </w:r>
      <w:r w:rsidR="002A1B9A" w:rsidRPr="004777D3">
        <w:rPr>
          <w:rFonts w:ascii="Times New Roman" w:hAnsi="Times New Roman" w:cs="Times New Roman"/>
        </w:rPr>
        <w:t xml:space="preserve"> Region has reported sea level rise which much higher than the global mean (</w:t>
      </w:r>
      <w:proofErr w:type="spellStart"/>
      <w:r w:rsidR="002A1B9A" w:rsidRPr="004777D3">
        <w:rPr>
          <w:rFonts w:ascii="Times New Roman" w:hAnsi="Times New Roman" w:cs="Times New Roman"/>
        </w:rPr>
        <w:t>Pethick</w:t>
      </w:r>
      <w:proofErr w:type="spellEnd"/>
      <w:r w:rsidR="002A1B9A" w:rsidRPr="004777D3">
        <w:rPr>
          <w:rFonts w:ascii="Times New Roman" w:hAnsi="Times New Roman" w:cs="Times New Roman"/>
        </w:rPr>
        <w:t xml:space="preserve"> &amp; Orford, 2013; Hazra et al., 2002).</w:t>
      </w:r>
      <w:r w:rsidR="00F04D0C" w:rsidRPr="004777D3">
        <w:rPr>
          <w:rFonts w:ascii="Times New Roman" w:hAnsi="Times New Roman" w:cs="Times New Roman"/>
        </w:rPr>
        <w:t xml:space="preserve"> </w:t>
      </w:r>
      <w:r w:rsidR="00D84F0A" w:rsidRPr="004777D3">
        <w:rPr>
          <w:rFonts w:ascii="Times New Roman" w:hAnsi="Times New Roman" w:cs="Times New Roman"/>
        </w:rPr>
        <w:t xml:space="preserve">The net result of all these processes is captured by the Shoreline, which acts a geo-indicator (Boak &amp; Turner, 2005; Crowell et al., 1991). In regards to coastal-hazard assessment, climate adaptation and erosion management – the historical movement of the shoreline needs to be quantified. Sagar, </w:t>
      </w:r>
      <w:proofErr w:type="spellStart"/>
      <w:r w:rsidR="00D84F0A" w:rsidRPr="004777D3">
        <w:rPr>
          <w:rFonts w:ascii="Times New Roman" w:hAnsi="Times New Roman" w:cs="Times New Roman"/>
        </w:rPr>
        <w:t>Ghoramara</w:t>
      </w:r>
      <w:proofErr w:type="spellEnd"/>
      <w:r w:rsidR="00D84F0A" w:rsidRPr="004777D3">
        <w:rPr>
          <w:rFonts w:ascii="Times New Roman" w:hAnsi="Times New Roman" w:cs="Times New Roman"/>
        </w:rPr>
        <w:t xml:space="preserve">, </w:t>
      </w:r>
      <w:proofErr w:type="spellStart"/>
      <w:r w:rsidR="00D84F0A" w:rsidRPr="004777D3">
        <w:rPr>
          <w:rFonts w:ascii="Times New Roman" w:hAnsi="Times New Roman" w:cs="Times New Roman"/>
        </w:rPr>
        <w:t>Namkhana</w:t>
      </w:r>
      <w:proofErr w:type="spellEnd"/>
      <w:r w:rsidR="00D84F0A" w:rsidRPr="004777D3">
        <w:rPr>
          <w:rFonts w:ascii="Times New Roman" w:hAnsi="Times New Roman" w:cs="Times New Roman"/>
        </w:rPr>
        <w:t xml:space="preserve"> </w:t>
      </w:r>
      <w:r w:rsidR="00124291" w:rsidRPr="004777D3">
        <w:rPr>
          <w:rFonts w:ascii="Times New Roman" w:hAnsi="Times New Roman" w:cs="Times New Roman"/>
        </w:rPr>
        <w:t>and other Hooghly-estuary islands</w:t>
      </w:r>
      <w:r w:rsidR="00D84F0A" w:rsidRPr="004777D3">
        <w:rPr>
          <w:rFonts w:ascii="Times New Roman" w:hAnsi="Times New Roman" w:cs="Times New Roman"/>
        </w:rPr>
        <w:t xml:space="preserve"> </w:t>
      </w:r>
      <w:r w:rsidR="00124291" w:rsidRPr="004777D3">
        <w:rPr>
          <w:rFonts w:ascii="Times New Roman" w:hAnsi="Times New Roman" w:cs="Times New Roman"/>
        </w:rPr>
        <w:t xml:space="preserve">follow a </w:t>
      </w:r>
      <w:r w:rsidR="00D84F0A" w:rsidRPr="004777D3">
        <w:rPr>
          <w:rFonts w:ascii="Times New Roman" w:hAnsi="Times New Roman" w:cs="Times New Roman"/>
        </w:rPr>
        <w:t>long legacy of shoreline change study</w:t>
      </w:r>
      <w:r w:rsidR="00124291" w:rsidRPr="004777D3">
        <w:rPr>
          <w:rFonts w:ascii="Times New Roman" w:hAnsi="Times New Roman" w:cs="Times New Roman"/>
        </w:rPr>
        <w:t xml:space="preserve"> in the Indian Sundarbans (Bandyopadhyay, 1997; Gopinath &amp; </w:t>
      </w:r>
      <w:proofErr w:type="spellStart"/>
      <w:r w:rsidR="00124291" w:rsidRPr="004777D3">
        <w:rPr>
          <w:rFonts w:ascii="Times New Roman" w:hAnsi="Times New Roman" w:cs="Times New Roman"/>
        </w:rPr>
        <w:t>Seralathan</w:t>
      </w:r>
      <w:proofErr w:type="spellEnd"/>
      <w:r w:rsidR="00124291" w:rsidRPr="004777D3">
        <w:rPr>
          <w:rFonts w:ascii="Times New Roman" w:hAnsi="Times New Roman" w:cs="Times New Roman"/>
        </w:rPr>
        <w:t xml:space="preserve">, 2005; Ghosh et al., 2001; Bandyopadhyay et al., 2014; Rahman et al., 2011). </w:t>
      </w:r>
      <w:r w:rsidR="00184853" w:rsidRPr="004777D3">
        <w:rPr>
          <w:rFonts w:ascii="Times New Roman" w:hAnsi="Times New Roman" w:cs="Times New Roman"/>
        </w:rPr>
        <w:t xml:space="preserve">However, two critical research gaps remain. First, most studies focus on either a single island or the entire biosphere, failing to systematically isolate how human settlement and engineered embankments alter shoreline </w:t>
      </w:r>
      <w:proofErr w:type="spellStart"/>
      <w:r w:rsidR="00184853" w:rsidRPr="004777D3">
        <w:rPr>
          <w:rFonts w:ascii="Times New Roman" w:hAnsi="Times New Roman" w:cs="Times New Roman"/>
        </w:rPr>
        <w:t>behavior</w:t>
      </w:r>
      <w:proofErr w:type="spellEnd"/>
      <w:r w:rsidR="00184853" w:rsidRPr="004777D3">
        <w:rPr>
          <w:rFonts w:ascii="Times New Roman" w:hAnsi="Times New Roman" w:cs="Times New Roman"/>
        </w:rPr>
        <w:t>.</w:t>
      </w:r>
      <w:r w:rsidR="00AC35B8" w:rsidRPr="004777D3">
        <w:rPr>
          <w:rFonts w:ascii="Times New Roman" w:hAnsi="Times New Roman" w:cs="Times New Roman"/>
        </w:rPr>
        <w:t xml:space="preserve"> Second, </w:t>
      </w:r>
      <w:r w:rsidR="00550A49" w:rsidRPr="004777D3">
        <w:rPr>
          <w:rFonts w:ascii="Times New Roman" w:hAnsi="Times New Roman" w:cs="Times New Roman"/>
        </w:rPr>
        <w:t xml:space="preserve">very few study focus on the correction of tidal stage, though apparent change can be there in uncorrected instantaneous waterline in micro-tidal Sundarbans just because of tide (Boak &amp; Turner, 2005; </w:t>
      </w:r>
      <w:proofErr w:type="spellStart"/>
      <w:r w:rsidR="00550A49" w:rsidRPr="004777D3">
        <w:rPr>
          <w:rFonts w:ascii="Times New Roman" w:hAnsi="Times New Roman" w:cs="Times New Roman"/>
        </w:rPr>
        <w:t>Lyard</w:t>
      </w:r>
      <w:proofErr w:type="spellEnd"/>
      <w:r w:rsidR="00550A49" w:rsidRPr="004777D3">
        <w:rPr>
          <w:rFonts w:ascii="Times New Roman" w:hAnsi="Times New Roman" w:cs="Times New Roman"/>
        </w:rPr>
        <w:t xml:space="preserve"> et al., 2021).</w:t>
      </w:r>
      <w:r w:rsidR="00F04D0C" w:rsidRPr="004777D3">
        <w:rPr>
          <w:rFonts w:ascii="Times New Roman" w:hAnsi="Times New Roman" w:cs="Times New Roman"/>
        </w:rPr>
        <w:t xml:space="preserve"> </w:t>
      </w:r>
    </w:p>
    <w:p w14:paraId="1F228C50" w14:textId="77777777" w:rsidR="00955A78" w:rsidRPr="004777D3" w:rsidRDefault="00083CE1" w:rsidP="006D67F2">
      <w:pPr>
        <w:spacing w:line="360" w:lineRule="auto"/>
        <w:jc w:val="both"/>
        <w:rPr>
          <w:rFonts w:ascii="Times New Roman" w:hAnsi="Times New Roman" w:cs="Times New Roman"/>
        </w:rPr>
      </w:pPr>
      <w:r w:rsidRPr="004777D3">
        <w:rPr>
          <w:rFonts w:ascii="Times New Roman" w:hAnsi="Times New Roman" w:cs="Times New Roman"/>
        </w:rPr>
        <w:t xml:space="preserve">We made a 2×2 factorial deign: two factors – </w:t>
      </w:r>
      <w:proofErr w:type="spellStart"/>
      <w:r w:rsidRPr="004777D3">
        <w:rPr>
          <w:rFonts w:ascii="Times New Roman" w:hAnsi="Times New Roman" w:cs="Times New Roman"/>
        </w:rPr>
        <w:t>i</w:t>
      </w:r>
      <w:proofErr w:type="spellEnd"/>
      <w:r w:rsidRPr="004777D3">
        <w:rPr>
          <w:rFonts w:ascii="Times New Roman" w:hAnsi="Times New Roman" w:cs="Times New Roman"/>
        </w:rPr>
        <w:t>) Settlement status (inhabited vs uninhabited) and ii) Geomorphic position (interior vs coastal/seaward), each combination is represented by using an island. This design will enable us to find an “interaction” through which we can analyse if the impact of settlement is increasing with coastal exp</w:t>
      </w:r>
      <w:r w:rsidR="007216A3" w:rsidRPr="004777D3">
        <w:rPr>
          <w:rFonts w:ascii="Times New Roman" w:hAnsi="Times New Roman" w:cs="Times New Roman"/>
        </w:rPr>
        <w:t>osure or not. In order to come to a robust conclusion, we have employed four remote sensing approaches and integrating them together. (</w:t>
      </w:r>
      <w:proofErr w:type="spellStart"/>
      <w:r w:rsidR="007216A3" w:rsidRPr="004777D3">
        <w:rPr>
          <w:rFonts w:ascii="Times New Roman" w:hAnsi="Times New Roman" w:cs="Times New Roman"/>
        </w:rPr>
        <w:t>i</w:t>
      </w:r>
      <w:proofErr w:type="spellEnd"/>
      <w:r w:rsidR="007216A3" w:rsidRPr="004777D3">
        <w:rPr>
          <w:rFonts w:ascii="Times New Roman" w:hAnsi="Times New Roman" w:cs="Times New Roman"/>
        </w:rPr>
        <w:t>) GEE-based MNDWI + Otsu shoreline extraction (</w:t>
      </w:r>
      <w:proofErr w:type="spellStart"/>
      <w:r w:rsidR="007216A3" w:rsidRPr="004777D3">
        <w:rPr>
          <w:rFonts w:ascii="Times New Roman" w:hAnsi="Times New Roman" w:cs="Times New Roman"/>
        </w:rPr>
        <w:t>McFeeters</w:t>
      </w:r>
      <w:proofErr w:type="spellEnd"/>
      <w:r w:rsidR="007216A3" w:rsidRPr="004777D3">
        <w:rPr>
          <w:rFonts w:ascii="Times New Roman" w:hAnsi="Times New Roman" w:cs="Times New Roman"/>
        </w:rPr>
        <w:t>, 1996; Xu, 2006; Otsu, 1979; Gorelick et al., 2017); (ii) for each epoch: FES2022 tidal correction (</w:t>
      </w:r>
      <w:proofErr w:type="spellStart"/>
      <w:r w:rsidR="007216A3" w:rsidRPr="004777D3">
        <w:rPr>
          <w:rFonts w:ascii="Times New Roman" w:hAnsi="Times New Roman" w:cs="Times New Roman"/>
        </w:rPr>
        <w:t>Lyard</w:t>
      </w:r>
      <w:proofErr w:type="spellEnd"/>
      <w:r w:rsidR="007216A3" w:rsidRPr="004777D3">
        <w:rPr>
          <w:rFonts w:ascii="Times New Roman" w:hAnsi="Times New Roman" w:cs="Times New Roman"/>
        </w:rPr>
        <w:t xml:space="preserve"> et al., 2021; CNES, 2024); (iii) for change rate: DSAS-equivalent transect statistics (EPR, LRR) (</w:t>
      </w:r>
      <w:proofErr w:type="spellStart"/>
      <w:r w:rsidR="007216A3" w:rsidRPr="004777D3">
        <w:rPr>
          <w:rFonts w:ascii="Times New Roman" w:hAnsi="Times New Roman" w:cs="Times New Roman"/>
        </w:rPr>
        <w:t>Thieler</w:t>
      </w:r>
      <w:proofErr w:type="spellEnd"/>
      <w:r w:rsidR="007216A3" w:rsidRPr="004777D3">
        <w:rPr>
          <w:rFonts w:ascii="Times New Roman" w:hAnsi="Times New Roman" w:cs="Times New Roman"/>
        </w:rPr>
        <w:t xml:space="preserve"> et al., 2009; </w:t>
      </w:r>
      <w:proofErr w:type="spellStart"/>
      <w:r w:rsidR="007216A3" w:rsidRPr="004777D3">
        <w:rPr>
          <w:rFonts w:ascii="Times New Roman" w:hAnsi="Times New Roman" w:cs="Times New Roman"/>
        </w:rPr>
        <w:t>Himmelstoss</w:t>
      </w:r>
      <w:proofErr w:type="spellEnd"/>
      <w:r w:rsidR="007216A3" w:rsidRPr="004777D3">
        <w:rPr>
          <w:rFonts w:ascii="Times New Roman" w:hAnsi="Times New Roman" w:cs="Times New Roman"/>
        </w:rPr>
        <w:t xml:space="preserve"> et al., 2018; Dolan et al., 1991); and (iv) For shoreline forecasting a 2-D Kalman filter (Long &amp; Plant, 2012; </w:t>
      </w:r>
      <w:proofErr w:type="spellStart"/>
      <w:r w:rsidR="007216A3" w:rsidRPr="004777D3">
        <w:rPr>
          <w:rFonts w:ascii="Times New Roman" w:hAnsi="Times New Roman" w:cs="Times New Roman"/>
        </w:rPr>
        <w:t>Vitousek</w:t>
      </w:r>
      <w:proofErr w:type="spellEnd"/>
      <w:r w:rsidR="007216A3" w:rsidRPr="004777D3">
        <w:rPr>
          <w:rFonts w:ascii="Times New Roman" w:hAnsi="Times New Roman" w:cs="Times New Roman"/>
        </w:rPr>
        <w:t xml:space="preserve"> et al., 2017). Alongside the Sentinel-1 SAR has been used for observing the cyclone-period (</w:t>
      </w:r>
      <w:proofErr w:type="spellStart"/>
      <w:r w:rsidR="007216A3" w:rsidRPr="004777D3">
        <w:rPr>
          <w:rFonts w:ascii="Times New Roman" w:hAnsi="Times New Roman" w:cs="Times New Roman"/>
        </w:rPr>
        <w:t>Amphan</w:t>
      </w:r>
      <w:proofErr w:type="spellEnd"/>
      <w:r w:rsidR="007216A3" w:rsidRPr="004777D3">
        <w:rPr>
          <w:rFonts w:ascii="Times New Roman" w:hAnsi="Times New Roman" w:cs="Times New Roman"/>
        </w:rPr>
        <w:t xml:space="preserve"> 2020, </w:t>
      </w:r>
      <w:proofErr w:type="spellStart"/>
      <w:r w:rsidR="007216A3" w:rsidRPr="004777D3">
        <w:rPr>
          <w:rFonts w:ascii="Times New Roman" w:hAnsi="Times New Roman" w:cs="Times New Roman"/>
        </w:rPr>
        <w:t>Yaas</w:t>
      </w:r>
      <w:proofErr w:type="spellEnd"/>
      <w:r w:rsidR="007216A3" w:rsidRPr="004777D3">
        <w:rPr>
          <w:rFonts w:ascii="Times New Roman" w:hAnsi="Times New Roman" w:cs="Times New Roman"/>
        </w:rPr>
        <w:t xml:space="preserve"> 2021, </w:t>
      </w:r>
      <w:proofErr w:type="spellStart"/>
      <w:r w:rsidR="007216A3" w:rsidRPr="004777D3">
        <w:rPr>
          <w:rFonts w:ascii="Times New Roman" w:hAnsi="Times New Roman" w:cs="Times New Roman"/>
        </w:rPr>
        <w:t>Remal</w:t>
      </w:r>
      <w:proofErr w:type="spellEnd"/>
      <w:r w:rsidR="007216A3" w:rsidRPr="004777D3">
        <w:rPr>
          <w:rFonts w:ascii="Times New Roman" w:hAnsi="Times New Roman" w:cs="Times New Roman"/>
        </w:rPr>
        <w:t xml:space="preserve"> 2024) inundation/backscatter change (Torres et al., 2012; Lee, 1980).</w:t>
      </w:r>
    </w:p>
    <w:p w14:paraId="0B6DA139" w14:textId="77777777" w:rsidR="00F04D0C" w:rsidRPr="004777D3" w:rsidRDefault="00F04D0C" w:rsidP="006D67F2">
      <w:pPr>
        <w:spacing w:line="360" w:lineRule="auto"/>
        <w:jc w:val="both"/>
        <w:rPr>
          <w:rFonts w:ascii="Times New Roman" w:hAnsi="Times New Roman" w:cs="Times New Roman"/>
        </w:rPr>
      </w:pPr>
      <w:r w:rsidRPr="004777D3">
        <w:rPr>
          <w:rFonts w:ascii="Times New Roman" w:hAnsi="Times New Roman" w:cs="Times New Roman"/>
          <w:i/>
          <w:iCs/>
        </w:rPr>
        <w:lastRenderedPageBreak/>
        <w:t>Three specific objectives are there in this study:</w:t>
      </w:r>
      <w:r w:rsidRPr="004777D3">
        <w:rPr>
          <w:rFonts w:ascii="Times New Roman" w:hAnsi="Times New Roman" w:cs="Times New Roman"/>
        </w:rPr>
        <w:t xml:space="preserve"> (1) To make tidally – corrected shoreline evolution map from the period 1990 – 2024 and measure it. (2) </w:t>
      </w:r>
      <w:r w:rsidR="00B72CF6" w:rsidRPr="004777D3">
        <w:rPr>
          <w:rFonts w:ascii="Times New Roman" w:hAnsi="Times New Roman" w:cs="Times New Roman"/>
        </w:rPr>
        <w:t>Statistically compering the change-rate between inhabited vs uninhabited and interior vs coastal setting. (3) Mid-century (2034, 2044) shoreline position forecast to identify the most vulnerable point using Kalman filter. Our hypothesis is that the inhabited – coastal setting (</w:t>
      </w:r>
      <w:proofErr w:type="spellStart"/>
      <w:r w:rsidR="00B72CF6" w:rsidRPr="004777D3">
        <w:rPr>
          <w:rFonts w:ascii="Times New Roman" w:hAnsi="Times New Roman" w:cs="Times New Roman"/>
        </w:rPr>
        <w:t>Mousuni</w:t>
      </w:r>
      <w:proofErr w:type="spellEnd"/>
      <w:r w:rsidR="00B72CF6" w:rsidRPr="004777D3">
        <w:rPr>
          <w:rFonts w:ascii="Times New Roman" w:hAnsi="Times New Roman" w:cs="Times New Roman"/>
        </w:rPr>
        <w:t>) will show the maximum rate of erosion because of the following reasons: embankment – induced sediment starvation, tidal – prism disturbance and direct marine exposure</w:t>
      </w:r>
      <w:r w:rsidR="001F268F" w:rsidRPr="004777D3">
        <w:rPr>
          <w:rFonts w:ascii="Times New Roman" w:hAnsi="Times New Roman" w:cs="Times New Roman"/>
        </w:rPr>
        <w:t xml:space="preserve"> all of which act together (Bandyopadhyay, 1997; </w:t>
      </w:r>
      <w:proofErr w:type="spellStart"/>
      <w:r w:rsidR="001F268F" w:rsidRPr="004777D3">
        <w:rPr>
          <w:rFonts w:ascii="Times New Roman" w:hAnsi="Times New Roman" w:cs="Times New Roman"/>
        </w:rPr>
        <w:t>Pethick</w:t>
      </w:r>
      <w:proofErr w:type="spellEnd"/>
      <w:r w:rsidR="001F268F" w:rsidRPr="004777D3">
        <w:rPr>
          <w:rFonts w:ascii="Times New Roman" w:hAnsi="Times New Roman" w:cs="Times New Roman"/>
        </w:rPr>
        <w:t xml:space="preserve"> &amp; Orford, 2013).</w:t>
      </w:r>
    </w:p>
    <w:p w14:paraId="07CEB81D" w14:textId="77777777" w:rsidR="001F268F" w:rsidRPr="004777D3" w:rsidRDefault="001F268F" w:rsidP="006D67F2">
      <w:pPr>
        <w:spacing w:line="360" w:lineRule="auto"/>
        <w:jc w:val="both"/>
        <w:rPr>
          <w:rFonts w:ascii="Times New Roman" w:hAnsi="Times New Roman" w:cs="Times New Roman"/>
          <w:b/>
          <w:bCs/>
        </w:rPr>
      </w:pPr>
      <w:r w:rsidRPr="004777D3">
        <w:rPr>
          <w:rFonts w:ascii="Times New Roman" w:hAnsi="Times New Roman" w:cs="Times New Roman"/>
          <w:b/>
          <w:bCs/>
        </w:rPr>
        <w:t>2. Study Area</w:t>
      </w:r>
    </w:p>
    <w:p w14:paraId="2079F10D" w14:textId="77777777" w:rsidR="001F268F" w:rsidRPr="004777D3" w:rsidRDefault="001F268F" w:rsidP="006D67F2">
      <w:pPr>
        <w:spacing w:before="160" w:after="0"/>
        <w:jc w:val="both"/>
        <w:rPr>
          <w:rFonts w:ascii="Times New Roman" w:hAnsi="Times New Roman" w:cs="Times New Roman"/>
        </w:rPr>
      </w:pPr>
      <w:r w:rsidRPr="004777D3">
        <w:rPr>
          <w:rFonts w:ascii="Times New Roman" w:hAnsi="Times New Roman" w:cs="Times New Roman"/>
          <w:b/>
        </w:rPr>
        <w:t>Figure 1</w:t>
      </w:r>
    </w:p>
    <w:p w14:paraId="01214243" w14:textId="77777777" w:rsidR="001F268F" w:rsidRPr="004777D3" w:rsidRDefault="001F268F" w:rsidP="006D67F2">
      <w:pPr>
        <w:spacing w:line="360" w:lineRule="auto"/>
        <w:jc w:val="both"/>
        <w:rPr>
          <w:rFonts w:ascii="Times New Roman" w:hAnsi="Times New Roman" w:cs="Times New Roman"/>
          <w:i/>
          <w:lang w:val="en-US"/>
        </w:rPr>
      </w:pPr>
      <w:r w:rsidRPr="004777D3">
        <w:rPr>
          <w:rFonts w:ascii="Times New Roman" w:hAnsi="Times New Roman" w:cs="Times New Roman"/>
          <w:i/>
          <w:lang w:val="en-US"/>
        </w:rPr>
        <w:t>Study Area and Location of the Four Study Islands in the Indian Sundarbans (South 24 Parganas, West Bengal)</w:t>
      </w:r>
    </w:p>
    <w:p w14:paraId="73F7C334" w14:textId="77777777" w:rsidR="001F268F" w:rsidRPr="004777D3" w:rsidRDefault="001F268F" w:rsidP="0007770C">
      <w:pPr>
        <w:spacing w:after="60" w:line="360" w:lineRule="auto"/>
        <w:jc w:val="center"/>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noProof/>
          <w:kern w:val="0"/>
          <w:szCs w:val="22"/>
          <w:lang w:val="en-US"/>
          <w14:ligatures w14:val="none"/>
        </w:rPr>
        <w:drawing>
          <wp:inline distT="0" distB="0" distL="0" distR="0" wp14:anchorId="1D9303A7" wp14:editId="1D3C1BD8">
            <wp:extent cx="3713615" cy="487362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y_area_location.png"/>
                    <pic:cNvPicPr/>
                  </pic:nvPicPr>
                  <pic:blipFill>
                    <a:blip r:embed="rId5"/>
                    <a:stretch>
                      <a:fillRect/>
                    </a:stretch>
                  </pic:blipFill>
                  <pic:spPr>
                    <a:xfrm>
                      <a:off x="0" y="0"/>
                      <a:ext cx="3756336" cy="4929690"/>
                    </a:xfrm>
                    <a:prstGeom prst="rect">
                      <a:avLst/>
                    </a:prstGeom>
                  </pic:spPr>
                </pic:pic>
              </a:graphicData>
            </a:graphic>
          </wp:inline>
        </w:drawing>
      </w:r>
    </w:p>
    <w:p w14:paraId="03088AF2" w14:textId="77777777" w:rsidR="001F268F" w:rsidRPr="002A50BE" w:rsidRDefault="001F268F" w:rsidP="006D67F2">
      <w:pPr>
        <w:spacing w:after="60" w:line="360" w:lineRule="auto"/>
        <w:jc w:val="both"/>
        <w:rPr>
          <w:rFonts w:ascii="Times New Roman" w:eastAsia="Times New Roman" w:hAnsi="Times New Roman" w:cs="Times New Roman"/>
          <w:kern w:val="0"/>
          <w:sz w:val="19"/>
          <w:szCs w:val="19"/>
          <w:lang w:val="en-US"/>
          <w14:ligatures w14:val="none"/>
        </w:rPr>
      </w:pPr>
      <w:r w:rsidRPr="002A50BE">
        <w:rPr>
          <w:rFonts w:ascii="Times New Roman" w:eastAsia="Times New Roman" w:hAnsi="Times New Roman" w:cs="Times New Roman"/>
          <w:i/>
          <w:kern w:val="0"/>
          <w:sz w:val="19"/>
          <w:szCs w:val="19"/>
          <w:lang w:val="en-US"/>
          <w14:ligatures w14:val="none"/>
        </w:rPr>
        <w:t xml:space="preserve">Note. </w:t>
      </w:r>
      <w:r w:rsidRPr="002A50BE">
        <w:rPr>
          <w:rFonts w:ascii="Times New Roman" w:eastAsia="Times New Roman" w:hAnsi="Times New Roman" w:cs="Times New Roman"/>
          <w:kern w:val="0"/>
          <w:sz w:val="19"/>
          <w:szCs w:val="19"/>
          <w:lang w:val="en-US"/>
          <w14:ligatures w14:val="none"/>
        </w:rPr>
        <w:t xml:space="preserve">Inset: position within the Ganga–Brahmaputra–Meghna delta. Islands: </w:t>
      </w:r>
      <w:proofErr w:type="spellStart"/>
      <w:r w:rsidRPr="002A50BE">
        <w:rPr>
          <w:rFonts w:ascii="Times New Roman" w:eastAsia="Times New Roman" w:hAnsi="Times New Roman" w:cs="Times New Roman"/>
          <w:kern w:val="0"/>
          <w:sz w:val="19"/>
          <w:szCs w:val="19"/>
          <w:lang w:val="en-US"/>
          <w14:ligatures w14:val="none"/>
        </w:rPr>
        <w:t>Kumirmari</w:t>
      </w:r>
      <w:proofErr w:type="spellEnd"/>
      <w:r w:rsidRPr="002A50BE">
        <w:rPr>
          <w:rFonts w:ascii="Times New Roman" w:eastAsia="Times New Roman" w:hAnsi="Times New Roman" w:cs="Times New Roman"/>
          <w:kern w:val="0"/>
          <w:sz w:val="19"/>
          <w:szCs w:val="19"/>
          <w:lang w:val="en-US"/>
          <w14:ligatures w14:val="none"/>
        </w:rPr>
        <w:t xml:space="preserve"> and Hamilton (interior), </w:t>
      </w:r>
      <w:proofErr w:type="spellStart"/>
      <w:r w:rsidRPr="002A50BE">
        <w:rPr>
          <w:rFonts w:ascii="Times New Roman" w:eastAsia="Times New Roman" w:hAnsi="Times New Roman" w:cs="Times New Roman"/>
          <w:kern w:val="0"/>
          <w:sz w:val="19"/>
          <w:szCs w:val="19"/>
          <w:lang w:val="en-US"/>
          <w14:ligatures w14:val="none"/>
        </w:rPr>
        <w:t>Mousuni</w:t>
      </w:r>
      <w:proofErr w:type="spellEnd"/>
      <w:r w:rsidRPr="002A50BE">
        <w:rPr>
          <w:rFonts w:ascii="Times New Roman" w:eastAsia="Times New Roman" w:hAnsi="Times New Roman" w:cs="Times New Roman"/>
          <w:kern w:val="0"/>
          <w:sz w:val="19"/>
          <w:szCs w:val="19"/>
          <w:lang w:val="en-US"/>
          <w14:ligatures w14:val="none"/>
        </w:rPr>
        <w:t xml:space="preserve"> and Lothian (coastal).</w:t>
      </w:r>
    </w:p>
    <w:p w14:paraId="79C717E3" w14:textId="77777777" w:rsidR="001F268F" w:rsidRPr="004777D3" w:rsidRDefault="001F268F" w:rsidP="006D67F2">
      <w:pPr>
        <w:spacing w:after="60" w:line="360" w:lineRule="auto"/>
        <w:jc w:val="both"/>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i/>
          <w:kern w:val="0"/>
          <w:szCs w:val="22"/>
          <w:lang w:val="en-US"/>
          <w14:ligatures w14:val="none"/>
        </w:rPr>
        <w:lastRenderedPageBreak/>
        <w:t>Table 1. Study islands and the 2×2 paired design (areas from the GEE MNDWI 2024 reference).</w:t>
      </w:r>
    </w:p>
    <w:tbl>
      <w:tblPr>
        <w:tblStyle w:val="TableGrid1"/>
        <w:tblW w:w="0" w:type="auto"/>
        <w:jc w:val="center"/>
        <w:tblLook w:val="04A0" w:firstRow="1" w:lastRow="0" w:firstColumn="1" w:lastColumn="0" w:noHBand="0" w:noVBand="1"/>
      </w:tblPr>
      <w:tblGrid>
        <w:gridCol w:w="3005"/>
        <w:gridCol w:w="3005"/>
        <w:gridCol w:w="3006"/>
      </w:tblGrid>
      <w:tr w:rsidR="001F268F" w:rsidRPr="004777D3" w14:paraId="0DBDD849" w14:textId="77777777" w:rsidTr="0072029D">
        <w:trPr>
          <w:jc w:val="center"/>
        </w:trPr>
        <w:tc>
          <w:tcPr>
            <w:tcW w:w="3010" w:type="dxa"/>
            <w:vAlign w:val="center"/>
          </w:tcPr>
          <w:p w14:paraId="65EC6596" w14:textId="77777777" w:rsidR="001F268F" w:rsidRPr="004777D3" w:rsidRDefault="001F268F" w:rsidP="006D67F2">
            <w:pPr>
              <w:spacing w:after="60" w:line="360" w:lineRule="auto"/>
              <w:jc w:val="both"/>
              <w:rPr>
                <w:rFonts w:ascii="Times New Roman" w:eastAsia="Times New Roman" w:hAnsi="Times New Roman" w:cs="Times New Roman"/>
              </w:rPr>
            </w:pPr>
          </w:p>
        </w:tc>
        <w:tc>
          <w:tcPr>
            <w:tcW w:w="3010" w:type="dxa"/>
            <w:vAlign w:val="center"/>
          </w:tcPr>
          <w:p w14:paraId="390221A8" w14:textId="77777777" w:rsidR="001F268F" w:rsidRPr="004777D3" w:rsidRDefault="001F268F" w:rsidP="006D67F2">
            <w:pPr>
              <w:spacing w:after="60" w:line="360" w:lineRule="auto"/>
              <w:jc w:val="both"/>
              <w:rPr>
                <w:rFonts w:ascii="Times New Roman" w:eastAsia="Times New Roman" w:hAnsi="Times New Roman" w:cs="Times New Roman"/>
                <w:i/>
                <w:iCs/>
              </w:rPr>
            </w:pPr>
            <w:r w:rsidRPr="004777D3">
              <w:rPr>
                <w:rFonts w:ascii="Times New Roman" w:eastAsia="Times New Roman" w:hAnsi="Times New Roman" w:cs="Times New Roman"/>
                <w:i/>
                <w:iCs/>
              </w:rPr>
              <w:t>Inhabited (settled, embanked)</w:t>
            </w:r>
          </w:p>
        </w:tc>
        <w:tc>
          <w:tcPr>
            <w:tcW w:w="3010" w:type="dxa"/>
            <w:vAlign w:val="center"/>
          </w:tcPr>
          <w:p w14:paraId="21D1EEAB" w14:textId="77777777" w:rsidR="001F268F" w:rsidRPr="004777D3" w:rsidRDefault="001F268F" w:rsidP="006D67F2">
            <w:pPr>
              <w:spacing w:after="60" w:line="360" w:lineRule="auto"/>
              <w:jc w:val="both"/>
              <w:rPr>
                <w:rFonts w:ascii="Times New Roman" w:eastAsia="Times New Roman" w:hAnsi="Times New Roman" w:cs="Times New Roman"/>
                <w:i/>
                <w:iCs/>
              </w:rPr>
            </w:pPr>
            <w:r w:rsidRPr="004777D3">
              <w:rPr>
                <w:rFonts w:ascii="Times New Roman" w:eastAsia="Times New Roman" w:hAnsi="Times New Roman" w:cs="Times New Roman"/>
                <w:i/>
                <w:iCs/>
              </w:rPr>
              <w:t>Uninhabited (protected)</w:t>
            </w:r>
          </w:p>
        </w:tc>
      </w:tr>
      <w:tr w:rsidR="001F268F" w:rsidRPr="004777D3" w14:paraId="1F2757EF" w14:textId="77777777" w:rsidTr="0072029D">
        <w:trPr>
          <w:jc w:val="center"/>
        </w:trPr>
        <w:tc>
          <w:tcPr>
            <w:tcW w:w="3010" w:type="dxa"/>
            <w:vAlign w:val="center"/>
          </w:tcPr>
          <w:p w14:paraId="471F2AE8" w14:textId="77777777" w:rsidR="001F268F" w:rsidRPr="004777D3" w:rsidRDefault="001F268F" w:rsidP="006D67F2">
            <w:pPr>
              <w:spacing w:after="60" w:line="360" w:lineRule="auto"/>
              <w:jc w:val="both"/>
              <w:rPr>
                <w:rFonts w:ascii="Times New Roman" w:eastAsia="Times New Roman" w:hAnsi="Times New Roman" w:cs="Times New Roman"/>
              </w:rPr>
            </w:pPr>
            <w:r w:rsidRPr="004777D3">
              <w:rPr>
                <w:rFonts w:ascii="Times New Roman" w:eastAsia="Times New Roman" w:hAnsi="Times New Roman" w:cs="Times New Roman"/>
              </w:rPr>
              <w:t>Interior (estuarine)</w:t>
            </w:r>
          </w:p>
        </w:tc>
        <w:tc>
          <w:tcPr>
            <w:tcW w:w="3010" w:type="dxa"/>
            <w:vAlign w:val="center"/>
          </w:tcPr>
          <w:p w14:paraId="11BDDD93" w14:textId="77777777" w:rsidR="001F268F" w:rsidRPr="004777D3" w:rsidRDefault="001F268F" w:rsidP="006D67F2">
            <w:pPr>
              <w:spacing w:after="60" w:line="360" w:lineRule="auto"/>
              <w:jc w:val="both"/>
              <w:rPr>
                <w:rFonts w:ascii="Times New Roman" w:eastAsia="Times New Roman" w:hAnsi="Times New Roman" w:cs="Times New Roman"/>
              </w:rPr>
            </w:pPr>
            <w:proofErr w:type="spellStart"/>
            <w:r w:rsidRPr="004777D3">
              <w:rPr>
                <w:rFonts w:ascii="Times New Roman" w:eastAsia="Times New Roman" w:hAnsi="Times New Roman" w:cs="Times New Roman"/>
              </w:rPr>
              <w:t>Kumirmari</w:t>
            </w:r>
            <w:proofErr w:type="spellEnd"/>
            <w:r w:rsidRPr="004777D3">
              <w:rPr>
                <w:rFonts w:ascii="Times New Roman" w:eastAsia="Times New Roman" w:hAnsi="Times New Roman" w:cs="Times New Roman"/>
              </w:rPr>
              <w:t xml:space="preserve"> — 19.09 km² (</w:t>
            </w:r>
            <w:proofErr w:type="spellStart"/>
            <w:r w:rsidRPr="004777D3">
              <w:rPr>
                <w:rFonts w:ascii="Times New Roman" w:eastAsia="Times New Roman" w:hAnsi="Times New Roman" w:cs="Times New Roman"/>
              </w:rPr>
              <w:t>Gosaba</w:t>
            </w:r>
            <w:proofErr w:type="spellEnd"/>
            <w:r w:rsidRPr="004777D3">
              <w:rPr>
                <w:rFonts w:ascii="Times New Roman" w:eastAsia="Times New Roman" w:hAnsi="Times New Roman" w:cs="Times New Roman"/>
              </w:rPr>
              <w:t xml:space="preserve"> Block)</w:t>
            </w:r>
          </w:p>
        </w:tc>
        <w:tc>
          <w:tcPr>
            <w:tcW w:w="3010" w:type="dxa"/>
            <w:vAlign w:val="center"/>
          </w:tcPr>
          <w:p w14:paraId="3BEA1B55" w14:textId="77777777" w:rsidR="001F268F" w:rsidRPr="004777D3" w:rsidRDefault="001F268F" w:rsidP="006D67F2">
            <w:pPr>
              <w:spacing w:after="60" w:line="360" w:lineRule="auto"/>
              <w:jc w:val="both"/>
              <w:rPr>
                <w:rFonts w:ascii="Times New Roman" w:eastAsia="Times New Roman" w:hAnsi="Times New Roman" w:cs="Times New Roman"/>
              </w:rPr>
            </w:pPr>
            <w:r w:rsidRPr="004777D3">
              <w:rPr>
                <w:rFonts w:ascii="Times New Roman" w:eastAsia="Times New Roman" w:hAnsi="Times New Roman" w:cs="Times New Roman"/>
              </w:rPr>
              <w:t>Hamilton — 84.94 km²</w:t>
            </w:r>
          </w:p>
        </w:tc>
      </w:tr>
      <w:tr w:rsidR="001F268F" w:rsidRPr="004777D3" w14:paraId="78D09605" w14:textId="77777777" w:rsidTr="0072029D">
        <w:trPr>
          <w:jc w:val="center"/>
        </w:trPr>
        <w:tc>
          <w:tcPr>
            <w:tcW w:w="3010" w:type="dxa"/>
            <w:vAlign w:val="center"/>
          </w:tcPr>
          <w:p w14:paraId="43652D50" w14:textId="77777777" w:rsidR="001F268F" w:rsidRPr="004777D3" w:rsidRDefault="001F268F" w:rsidP="006D67F2">
            <w:pPr>
              <w:spacing w:after="60" w:line="360" w:lineRule="auto"/>
              <w:jc w:val="both"/>
              <w:rPr>
                <w:rFonts w:ascii="Times New Roman" w:eastAsia="Times New Roman" w:hAnsi="Times New Roman" w:cs="Times New Roman"/>
              </w:rPr>
            </w:pPr>
            <w:r w:rsidRPr="004777D3">
              <w:rPr>
                <w:rFonts w:ascii="Times New Roman" w:eastAsia="Times New Roman" w:hAnsi="Times New Roman" w:cs="Times New Roman"/>
              </w:rPr>
              <w:t>Coastal (seaward)</w:t>
            </w:r>
          </w:p>
        </w:tc>
        <w:tc>
          <w:tcPr>
            <w:tcW w:w="3010" w:type="dxa"/>
            <w:vAlign w:val="center"/>
          </w:tcPr>
          <w:p w14:paraId="1B882677" w14:textId="77777777" w:rsidR="001F268F" w:rsidRPr="004777D3" w:rsidRDefault="001F268F" w:rsidP="006D67F2">
            <w:pPr>
              <w:spacing w:after="60" w:line="360" w:lineRule="auto"/>
              <w:jc w:val="both"/>
              <w:rPr>
                <w:rFonts w:ascii="Times New Roman" w:eastAsia="Times New Roman" w:hAnsi="Times New Roman" w:cs="Times New Roman"/>
              </w:rPr>
            </w:pPr>
            <w:proofErr w:type="spellStart"/>
            <w:r w:rsidRPr="004777D3">
              <w:rPr>
                <w:rFonts w:ascii="Times New Roman" w:eastAsia="Times New Roman" w:hAnsi="Times New Roman" w:cs="Times New Roman"/>
              </w:rPr>
              <w:t>Mousuni</w:t>
            </w:r>
            <w:proofErr w:type="spellEnd"/>
            <w:r w:rsidRPr="004777D3">
              <w:rPr>
                <w:rFonts w:ascii="Times New Roman" w:eastAsia="Times New Roman" w:hAnsi="Times New Roman" w:cs="Times New Roman"/>
              </w:rPr>
              <w:t xml:space="preserve"> — 26.19 km²</w:t>
            </w:r>
          </w:p>
        </w:tc>
        <w:tc>
          <w:tcPr>
            <w:tcW w:w="3010" w:type="dxa"/>
            <w:vAlign w:val="center"/>
          </w:tcPr>
          <w:p w14:paraId="513852E2" w14:textId="77777777" w:rsidR="001F268F" w:rsidRPr="004777D3" w:rsidRDefault="001F268F" w:rsidP="006D67F2">
            <w:pPr>
              <w:spacing w:after="60" w:line="360" w:lineRule="auto"/>
              <w:jc w:val="both"/>
              <w:rPr>
                <w:rFonts w:ascii="Times New Roman" w:eastAsia="Times New Roman" w:hAnsi="Times New Roman" w:cs="Times New Roman"/>
              </w:rPr>
            </w:pPr>
            <w:r w:rsidRPr="004777D3">
              <w:rPr>
                <w:rFonts w:ascii="Times New Roman" w:eastAsia="Times New Roman" w:hAnsi="Times New Roman" w:cs="Times New Roman"/>
              </w:rPr>
              <w:t>Lothian — 36.30 km² (Wildlife Sanctuary)</w:t>
            </w:r>
          </w:p>
        </w:tc>
      </w:tr>
    </w:tbl>
    <w:p w14:paraId="7518298F" w14:textId="77777777" w:rsidR="001F268F" w:rsidRPr="004777D3" w:rsidRDefault="001F268F" w:rsidP="006D67F2">
      <w:pPr>
        <w:spacing w:line="360" w:lineRule="auto"/>
        <w:jc w:val="both"/>
        <w:rPr>
          <w:rFonts w:ascii="Times New Roman" w:hAnsi="Times New Roman" w:cs="Times New Roman"/>
        </w:rPr>
      </w:pPr>
    </w:p>
    <w:p w14:paraId="3AFF5AF2" w14:textId="77777777" w:rsidR="005F2AD1" w:rsidRPr="004777D3" w:rsidRDefault="005F2AD1" w:rsidP="006D67F2">
      <w:pPr>
        <w:spacing w:line="360" w:lineRule="auto"/>
        <w:jc w:val="both"/>
        <w:rPr>
          <w:rFonts w:ascii="Times New Roman" w:hAnsi="Times New Roman" w:cs="Times New Roman"/>
          <w:b/>
          <w:bCs/>
        </w:rPr>
      </w:pPr>
      <w:r w:rsidRPr="004777D3">
        <w:rPr>
          <w:rFonts w:ascii="Times New Roman" w:hAnsi="Times New Roman" w:cs="Times New Roman"/>
          <w:b/>
          <w:bCs/>
        </w:rPr>
        <w:t>3. Diagram and Methods</w:t>
      </w:r>
    </w:p>
    <w:p w14:paraId="7150C376" w14:textId="77777777" w:rsidR="005F2AD1" w:rsidRPr="004777D3"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b/>
          <w:kern w:val="0"/>
          <w:szCs w:val="22"/>
          <w:lang w:val="en-US"/>
          <w14:ligatures w14:val="none"/>
        </w:rPr>
        <w:t>Figure 2</w:t>
      </w:r>
    </w:p>
    <w:p w14:paraId="426785FF" w14:textId="77777777" w:rsidR="005F2AD1" w:rsidRPr="004777D3"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i/>
          <w:kern w:val="0"/>
          <w:szCs w:val="22"/>
          <w:lang w:val="en-US"/>
          <w14:ligatures w14:val="none"/>
        </w:rPr>
        <w:t>Methodological Workflow of the Study</w:t>
      </w:r>
    </w:p>
    <w:p w14:paraId="188C527E" w14:textId="77777777" w:rsidR="005F2AD1" w:rsidRPr="004777D3"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noProof/>
          <w:kern w:val="0"/>
          <w:szCs w:val="22"/>
          <w:lang w:val="en-US"/>
          <w14:ligatures w14:val="none"/>
        </w:rPr>
        <w:drawing>
          <wp:inline distT="0" distB="0" distL="0" distR="0" wp14:anchorId="1230A139" wp14:editId="6EA5B3E0">
            <wp:extent cx="5943600" cy="20443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y_v2.png"/>
                    <pic:cNvPicPr/>
                  </pic:nvPicPr>
                  <pic:blipFill>
                    <a:blip r:embed="rId6"/>
                    <a:stretch>
                      <a:fillRect/>
                    </a:stretch>
                  </pic:blipFill>
                  <pic:spPr>
                    <a:xfrm>
                      <a:off x="0" y="0"/>
                      <a:ext cx="5943600" cy="2044346"/>
                    </a:xfrm>
                    <a:prstGeom prst="rect">
                      <a:avLst/>
                    </a:prstGeom>
                  </pic:spPr>
                </pic:pic>
              </a:graphicData>
            </a:graphic>
          </wp:inline>
        </w:drawing>
      </w:r>
    </w:p>
    <w:p w14:paraId="5A4570DB" w14:textId="77777777" w:rsidR="00027EDA" w:rsidRPr="002A50BE" w:rsidRDefault="005F2AD1" w:rsidP="006D67F2">
      <w:pPr>
        <w:spacing w:before="60"/>
        <w:jc w:val="both"/>
        <w:rPr>
          <w:rFonts w:ascii="Times New Roman" w:hAnsi="Times New Roman" w:cs="Times New Roman"/>
          <w:i/>
          <w:sz w:val="19"/>
          <w:szCs w:val="19"/>
        </w:rPr>
      </w:pPr>
      <w:r w:rsidRPr="002A50BE">
        <w:rPr>
          <w:rFonts w:ascii="Times New Roman" w:eastAsia="Times New Roman" w:hAnsi="Times New Roman" w:cs="Times New Roman"/>
          <w:i/>
          <w:kern w:val="0"/>
          <w:sz w:val="19"/>
          <w:szCs w:val="19"/>
          <w:lang w:val="en-US"/>
          <w14:ligatures w14:val="none"/>
        </w:rPr>
        <w:t xml:space="preserve">Note. </w:t>
      </w:r>
      <w:r w:rsidR="0030513F" w:rsidRPr="002A50BE">
        <w:rPr>
          <w:rFonts w:ascii="Times New Roman" w:eastAsia="Times New Roman" w:hAnsi="Times New Roman" w:cs="Times New Roman"/>
          <w:iCs/>
          <w:kern w:val="0"/>
          <w:sz w:val="19"/>
          <w:szCs w:val="19"/>
          <w:lang w:val="en-US"/>
          <w14:ligatures w14:val="none"/>
        </w:rPr>
        <w:t xml:space="preserve">Shoreline has been extracted using MNDWI from Landsat 5,7,8,9 imagery and Otsu thresholding </w:t>
      </w:r>
      <w:r w:rsidR="0030513F" w:rsidRPr="002A50BE">
        <w:rPr>
          <w:rFonts w:ascii="Times New Roman" w:hAnsi="Times New Roman" w:cs="Times New Roman"/>
          <w:iCs/>
          <w:sz w:val="19"/>
          <w:szCs w:val="19"/>
        </w:rPr>
        <w:t>(</w:t>
      </w:r>
      <w:proofErr w:type="spellStart"/>
      <w:r w:rsidR="0030513F" w:rsidRPr="002A50BE">
        <w:rPr>
          <w:rFonts w:ascii="Times New Roman" w:hAnsi="Times New Roman" w:cs="Times New Roman"/>
          <w:iCs/>
          <w:sz w:val="19"/>
          <w:szCs w:val="19"/>
        </w:rPr>
        <w:t>McFeeters</w:t>
      </w:r>
      <w:proofErr w:type="spellEnd"/>
      <w:r w:rsidR="0030513F" w:rsidRPr="002A50BE">
        <w:rPr>
          <w:rFonts w:ascii="Times New Roman" w:hAnsi="Times New Roman" w:cs="Times New Roman"/>
          <w:iCs/>
          <w:sz w:val="19"/>
          <w:szCs w:val="19"/>
        </w:rPr>
        <w:t>, 1996; Xu, 2006; Otsu, 1979; Gorelick et al., 2017) and it has been tidally corrected using FES2022 ocean-tide model (</w:t>
      </w:r>
      <w:proofErr w:type="spellStart"/>
      <w:r w:rsidR="0030513F" w:rsidRPr="002A50BE">
        <w:rPr>
          <w:rFonts w:ascii="Times New Roman" w:hAnsi="Times New Roman" w:cs="Times New Roman"/>
          <w:iCs/>
          <w:sz w:val="19"/>
          <w:szCs w:val="19"/>
        </w:rPr>
        <w:t>Lyard</w:t>
      </w:r>
      <w:proofErr w:type="spellEnd"/>
      <w:r w:rsidR="0030513F" w:rsidRPr="002A50BE">
        <w:rPr>
          <w:rFonts w:ascii="Times New Roman" w:hAnsi="Times New Roman" w:cs="Times New Roman"/>
          <w:iCs/>
          <w:sz w:val="19"/>
          <w:szCs w:val="19"/>
        </w:rPr>
        <w:t xml:space="preserve"> et al., 2021; CNES, 2024), in a parallel Sentinel – 1 SAR branch the cyclone – period inundation is captured (Torres et al., 2012; Lee, 1980), Using DSAS-equivalent transect the change rate has been computed (</w:t>
      </w:r>
      <w:proofErr w:type="spellStart"/>
      <w:r w:rsidR="0030513F" w:rsidRPr="002A50BE">
        <w:rPr>
          <w:rFonts w:ascii="Times New Roman" w:hAnsi="Times New Roman" w:cs="Times New Roman"/>
          <w:iCs/>
          <w:sz w:val="19"/>
          <w:szCs w:val="19"/>
        </w:rPr>
        <w:t>Thieler</w:t>
      </w:r>
      <w:proofErr w:type="spellEnd"/>
      <w:r w:rsidR="0030513F" w:rsidRPr="002A50BE">
        <w:rPr>
          <w:rFonts w:ascii="Times New Roman" w:hAnsi="Times New Roman" w:cs="Times New Roman"/>
          <w:iCs/>
          <w:sz w:val="19"/>
          <w:szCs w:val="19"/>
        </w:rPr>
        <w:t xml:space="preserve"> et al., 2009; </w:t>
      </w:r>
      <w:proofErr w:type="spellStart"/>
      <w:r w:rsidR="0030513F" w:rsidRPr="002A50BE">
        <w:rPr>
          <w:rFonts w:ascii="Times New Roman" w:hAnsi="Times New Roman" w:cs="Times New Roman"/>
          <w:iCs/>
          <w:sz w:val="19"/>
          <w:szCs w:val="19"/>
        </w:rPr>
        <w:t>Himmelstoss</w:t>
      </w:r>
      <w:proofErr w:type="spellEnd"/>
      <w:r w:rsidR="0030513F" w:rsidRPr="002A50BE">
        <w:rPr>
          <w:rFonts w:ascii="Times New Roman" w:hAnsi="Times New Roman" w:cs="Times New Roman"/>
          <w:iCs/>
          <w:sz w:val="19"/>
          <w:szCs w:val="19"/>
        </w:rPr>
        <w:t xml:space="preserve"> et al., 2018; Dolan et al., 1991) and furthermore the future shoreline has been projected </w:t>
      </w:r>
      <w:r w:rsidR="004602DC" w:rsidRPr="002A50BE">
        <w:rPr>
          <w:rFonts w:ascii="Times New Roman" w:hAnsi="Times New Roman" w:cs="Times New Roman"/>
          <w:iCs/>
          <w:sz w:val="19"/>
          <w:szCs w:val="19"/>
        </w:rPr>
        <w:t xml:space="preserve">using 2-D Kalman filter (Kalman, 1960; Long &amp; Plant, 2012; </w:t>
      </w:r>
      <w:proofErr w:type="spellStart"/>
      <w:r w:rsidR="004602DC" w:rsidRPr="002A50BE">
        <w:rPr>
          <w:rFonts w:ascii="Times New Roman" w:hAnsi="Times New Roman" w:cs="Times New Roman"/>
          <w:iCs/>
          <w:sz w:val="19"/>
          <w:szCs w:val="19"/>
        </w:rPr>
        <w:t>Vitousek</w:t>
      </w:r>
      <w:proofErr w:type="spellEnd"/>
      <w:r w:rsidR="004602DC" w:rsidRPr="002A50BE">
        <w:rPr>
          <w:rFonts w:ascii="Times New Roman" w:hAnsi="Times New Roman" w:cs="Times New Roman"/>
          <w:iCs/>
          <w:sz w:val="19"/>
          <w:szCs w:val="19"/>
        </w:rPr>
        <w:t xml:space="preserve"> et al., 2017).</w:t>
      </w:r>
      <w:r w:rsidR="004602DC" w:rsidRPr="002A50BE">
        <w:rPr>
          <w:rFonts w:ascii="Times New Roman" w:hAnsi="Times New Roman" w:cs="Times New Roman"/>
          <w:i/>
          <w:sz w:val="19"/>
          <w:szCs w:val="19"/>
        </w:rPr>
        <w:t xml:space="preserve"> </w:t>
      </w:r>
    </w:p>
    <w:p w14:paraId="35076D88" w14:textId="77777777" w:rsidR="00027EDA" w:rsidRPr="004777D3" w:rsidRDefault="00027EDA" w:rsidP="006D67F2">
      <w:pPr>
        <w:spacing w:before="60" w:line="360" w:lineRule="auto"/>
        <w:jc w:val="both"/>
        <w:rPr>
          <w:rFonts w:ascii="Times New Roman" w:hAnsi="Times New Roman" w:cs="Times New Roman"/>
          <w:b/>
          <w:bCs/>
          <w:iCs/>
        </w:rPr>
      </w:pPr>
      <w:r w:rsidRPr="004777D3">
        <w:rPr>
          <w:rFonts w:ascii="Times New Roman" w:hAnsi="Times New Roman" w:cs="Times New Roman"/>
          <w:b/>
          <w:bCs/>
          <w:iCs/>
        </w:rPr>
        <w:t>3.1 Satellite data and cloud processing</w:t>
      </w:r>
    </w:p>
    <w:p w14:paraId="7901CA6D" w14:textId="77777777" w:rsidR="00132602" w:rsidRPr="004777D3" w:rsidRDefault="00E8515F" w:rsidP="006D67F2">
      <w:pPr>
        <w:spacing w:before="60" w:line="360" w:lineRule="auto"/>
        <w:jc w:val="both"/>
        <w:rPr>
          <w:rFonts w:ascii="Times New Roman" w:hAnsi="Times New Roman" w:cs="Times New Roman"/>
        </w:rPr>
      </w:pPr>
      <w:r w:rsidRPr="004777D3">
        <w:rPr>
          <w:rFonts w:ascii="Times New Roman" w:eastAsia="MS Gothic" w:hAnsi="Times New Roman" w:cs="Times New Roman"/>
          <w:color w:val="000000"/>
          <w:kern w:val="0"/>
          <w:lang w:val="en-US"/>
          <w14:ligatures w14:val="none"/>
        </w:rPr>
        <w:t xml:space="preserve">For optical analysis Landsat Collection – 2 Surface Reflectance archive (Landsat 5 TM, 7 ETM+, </w:t>
      </w:r>
      <w:r w:rsidR="002D5074" w:rsidRPr="004777D3">
        <w:rPr>
          <w:rFonts w:ascii="Times New Roman" w:eastAsia="MS Gothic" w:hAnsi="Times New Roman" w:cs="Times New Roman"/>
          <w:color w:val="000000"/>
          <w:kern w:val="0"/>
          <w:lang w:val="en-US"/>
          <w14:ligatures w14:val="none"/>
        </w:rPr>
        <w:t xml:space="preserve">8-9 OLI) has been used which has been accessed and processed in Google Earth Engine (GEE) </w:t>
      </w:r>
      <w:r w:rsidR="002D5074" w:rsidRPr="004777D3">
        <w:rPr>
          <w:rFonts w:ascii="Times New Roman" w:hAnsi="Times New Roman" w:cs="Times New Roman"/>
        </w:rPr>
        <w:t xml:space="preserve">(Gorelick et al., 2017; Roy et al., 2014; </w:t>
      </w:r>
      <w:proofErr w:type="spellStart"/>
      <w:r w:rsidR="002D5074" w:rsidRPr="004777D3">
        <w:rPr>
          <w:rFonts w:ascii="Times New Roman" w:hAnsi="Times New Roman" w:cs="Times New Roman"/>
        </w:rPr>
        <w:t>Wulder</w:t>
      </w:r>
      <w:proofErr w:type="spellEnd"/>
      <w:r w:rsidR="002D5074" w:rsidRPr="004777D3">
        <w:rPr>
          <w:rFonts w:ascii="Times New Roman" w:hAnsi="Times New Roman" w:cs="Times New Roman"/>
        </w:rPr>
        <w:t xml:space="preserve"> et al., 2019). Twelve epoch (1990, 1995, 2000, 2005, 2008, 2010, 2013, 2016, 2019, 2020, 2022, 2024) has been chosen so that it covers both the long term and recent cyclone-year. For each epoch, dry-season (pre-</w:t>
      </w:r>
      <w:proofErr w:type="spellStart"/>
      <w:r w:rsidR="002D5074" w:rsidRPr="004777D3">
        <w:rPr>
          <w:rFonts w:ascii="Times New Roman" w:hAnsi="Times New Roman" w:cs="Times New Roman"/>
        </w:rPr>
        <w:t>monsson</w:t>
      </w:r>
      <w:proofErr w:type="spellEnd"/>
      <w:r w:rsidR="002D5074" w:rsidRPr="004777D3">
        <w:rPr>
          <w:rFonts w:ascii="Times New Roman" w:hAnsi="Times New Roman" w:cs="Times New Roman"/>
        </w:rPr>
        <w:t>) image cloud-mask</w:t>
      </w:r>
      <w:r w:rsidR="005C0B76" w:rsidRPr="004777D3">
        <w:rPr>
          <w:rFonts w:ascii="Times New Roman" w:hAnsi="Times New Roman" w:cs="Times New Roman"/>
        </w:rPr>
        <w:t xml:space="preserve"> has been used create median composite in order to minimise </w:t>
      </w:r>
      <w:r w:rsidR="0028264E" w:rsidRPr="004777D3">
        <w:rPr>
          <w:rFonts w:ascii="Times New Roman" w:hAnsi="Times New Roman" w:cs="Times New Roman"/>
        </w:rPr>
        <w:t xml:space="preserve">residual cloud and </w:t>
      </w:r>
      <w:r w:rsidR="00027EDA" w:rsidRPr="004777D3">
        <w:rPr>
          <w:rFonts w:ascii="Times New Roman" w:hAnsi="Times New Roman" w:cs="Times New Roman"/>
        </w:rPr>
        <w:t xml:space="preserve">sensor-noise. For SAR component, Sentinel-1 GRD (C-band, VV/VH) imagery round the </w:t>
      </w:r>
      <w:r w:rsidR="00027EDA" w:rsidRPr="004777D3">
        <w:rPr>
          <w:rFonts w:ascii="Times New Roman" w:hAnsi="Times New Roman" w:cs="Times New Roman"/>
        </w:rPr>
        <w:lastRenderedPageBreak/>
        <w:t>cyclone-window has been used (Torres et al., 2012). Coordinate system for the whole was WGS 84/</w:t>
      </w:r>
      <w:r w:rsidR="00132602" w:rsidRPr="004777D3">
        <w:rPr>
          <w:rFonts w:ascii="Times New Roman" w:hAnsi="Times New Roman" w:cs="Times New Roman"/>
        </w:rPr>
        <w:t>UTM</w:t>
      </w:r>
      <w:r w:rsidR="00027EDA" w:rsidRPr="004777D3">
        <w:rPr>
          <w:rFonts w:ascii="Times New Roman" w:hAnsi="Times New Roman" w:cs="Times New Roman"/>
        </w:rPr>
        <w:t xml:space="preserve"> Zone 45N</w:t>
      </w:r>
      <w:r w:rsidR="00132602" w:rsidRPr="004777D3">
        <w:rPr>
          <w:rFonts w:ascii="Times New Roman" w:hAnsi="Times New Roman" w:cs="Times New Roman"/>
        </w:rPr>
        <w:t xml:space="preserve"> </w:t>
      </w:r>
      <w:r w:rsidR="00027EDA" w:rsidRPr="004777D3">
        <w:rPr>
          <w:rFonts w:ascii="Times New Roman" w:hAnsi="Times New Roman" w:cs="Times New Roman"/>
        </w:rPr>
        <w:t>(EPSG:32645).</w:t>
      </w:r>
    </w:p>
    <w:p w14:paraId="54BFB780" w14:textId="77777777" w:rsidR="00132602" w:rsidRPr="004777D3" w:rsidRDefault="00132602" w:rsidP="006D67F2">
      <w:pPr>
        <w:spacing w:before="60" w:line="360" w:lineRule="auto"/>
        <w:jc w:val="both"/>
        <w:rPr>
          <w:rFonts w:ascii="Times New Roman" w:hAnsi="Times New Roman" w:cs="Times New Roman"/>
          <w:b/>
          <w:bCs/>
        </w:rPr>
      </w:pPr>
      <w:r w:rsidRPr="004777D3">
        <w:rPr>
          <w:rFonts w:ascii="Times New Roman" w:hAnsi="Times New Roman" w:cs="Times New Roman"/>
          <w:b/>
          <w:bCs/>
        </w:rPr>
        <w:t>3.2 Shoreline extraction: MNDWI + Otsu</w:t>
      </w:r>
    </w:p>
    <w:p w14:paraId="59EF85BC" w14:textId="77777777" w:rsidR="0072029D" w:rsidRPr="004777D3" w:rsidRDefault="00132602" w:rsidP="006D67F2">
      <w:pPr>
        <w:spacing w:before="60" w:line="360" w:lineRule="auto"/>
        <w:jc w:val="both"/>
        <w:rPr>
          <w:rFonts w:ascii="Times New Roman" w:hAnsi="Times New Roman" w:cs="Times New Roman"/>
          <w:lang w:val="en-US"/>
        </w:rPr>
      </w:pPr>
      <w:r w:rsidRPr="004777D3">
        <w:rPr>
          <w:rFonts w:ascii="Times New Roman" w:hAnsi="Times New Roman" w:cs="Times New Roman"/>
        </w:rPr>
        <w:t xml:space="preserve">To extract Land-water boundary we used only one water index- it’s a formula that combines the </w:t>
      </w:r>
      <w:r w:rsidR="0072029D" w:rsidRPr="004777D3">
        <w:rPr>
          <w:rFonts w:ascii="Times New Roman" w:hAnsi="Times New Roman" w:cs="Times New Roman"/>
        </w:rPr>
        <w:t xml:space="preserve">satellite bands so that the water can be separated from the land and can be understood separately. The Original index which is NDWI, which uses green and near-infrared (NIR) bands </w:t>
      </w:r>
      <w:r w:rsidR="0072029D" w:rsidRPr="004777D3">
        <w:rPr>
          <w:rFonts w:ascii="Times New Roman" w:hAnsi="Times New Roman" w:cs="Times New Roman"/>
          <w:lang w:val="en-US"/>
        </w:rPr>
        <w:t>(</w:t>
      </w:r>
      <w:proofErr w:type="spellStart"/>
      <w:r w:rsidR="0072029D" w:rsidRPr="004777D3">
        <w:rPr>
          <w:rFonts w:ascii="Times New Roman" w:hAnsi="Times New Roman" w:cs="Times New Roman"/>
          <w:lang w:val="en-US"/>
        </w:rPr>
        <w:t>McFeeters</w:t>
      </w:r>
      <w:proofErr w:type="spellEnd"/>
      <w:r w:rsidR="0072029D" w:rsidRPr="004777D3">
        <w:rPr>
          <w:rFonts w:ascii="Times New Roman" w:hAnsi="Times New Roman" w:cs="Times New Roman"/>
          <w:lang w:val="en-US"/>
        </w:rPr>
        <w:t>, 1996):</w:t>
      </w:r>
    </w:p>
    <w:p w14:paraId="54EA6E23" w14:textId="77777777" w:rsidR="0072029D" w:rsidRPr="004777D3" w:rsidRDefault="0072029D" w:rsidP="006D67F2">
      <w:pPr>
        <w:spacing w:before="60" w:line="360" w:lineRule="auto"/>
        <w:jc w:val="center"/>
        <w:rPr>
          <w:rFonts w:ascii="Times New Roman" w:hAnsi="Times New Roman" w:cs="Times New Roman"/>
          <w:lang w:val="en-US"/>
        </w:rPr>
      </w:pPr>
      <w:r w:rsidRPr="004777D3">
        <w:rPr>
          <w:rFonts w:ascii="Times New Roman" w:hAnsi="Times New Roman" w:cs="Times New Roman"/>
          <w:lang w:val="en-US"/>
        </w:rPr>
        <w:t>NDWI = (Green − NIR) / (Green + NIR) (1)</w:t>
      </w:r>
    </w:p>
    <w:p w14:paraId="409023AF" w14:textId="77777777" w:rsidR="004D1C19" w:rsidRPr="004777D3" w:rsidRDefault="0084043E" w:rsidP="006D67F2">
      <w:pPr>
        <w:spacing w:after="40" w:line="360" w:lineRule="auto"/>
        <w:jc w:val="both"/>
        <w:rPr>
          <w:rFonts w:ascii="Times New Roman" w:eastAsia="Times New Roman" w:hAnsi="Times New Roman" w:cs="Times New Roman"/>
          <w:kern w:val="0"/>
          <w:lang w:val="en-US"/>
          <w14:ligatures w14:val="none"/>
        </w:rPr>
      </w:pPr>
      <w:r w:rsidRPr="004777D3">
        <w:rPr>
          <w:rFonts w:ascii="Times New Roman" w:hAnsi="Times New Roman" w:cs="Times New Roman"/>
          <w:lang w:val="en-US"/>
        </w:rPr>
        <w:t xml:space="preserve">The waters of Sundarbans are turbid and full of sediments which leads the NDWI to wrongly flag bright land to water. </w:t>
      </w:r>
      <w:r w:rsidR="004D1C19" w:rsidRPr="004777D3">
        <w:rPr>
          <w:rFonts w:ascii="Times New Roman" w:hAnsi="Times New Roman" w:cs="Times New Roman"/>
          <w:lang w:val="en-US"/>
        </w:rPr>
        <w:t>Therefore,</w:t>
      </w:r>
      <w:r w:rsidRPr="004777D3">
        <w:rPr>
          <w:rFonts w:ascii="Times New Roman" w:hAnsi="Times New Roman" w:cs="Times New Roman"/>
          <w:lang w:val="en-US"/>
        </w:rPr>
        <w:t xml:space="preserve"> we use modified NDWI (MNDWI) which uses shortwave-infrared (SWIR) band instead of NIR and separates land from water more reliably</w:t>
      </w:r>
      <w:r w:rsidR="004D1C19" w:rsidRPr="004777D3">
        <w:rPr>
          <w:rFonts w:ascii="Times New Roman" w:hAnsi="Times New Roman" w:cs="Times New Roman"/>
          <w:lang w:val="en-US"/>
        </w:rPr>
        <w:t xml:space="preserve"> </w:t>
      </w:r>
      <w:r w:rsidR="004D1C19" w:rsidRPr="004777D3">
        <w:rPr>
          <w:rFonts w:ascii="Times New Roman" w:eastAsia="Times New Roman" w:hAnsi="Times New Roman" w:cs="Times New Roman"/>
          <w:kern w:val="0"/>
          <w:lang w:val="en-US"/>
          <w14:ligatures w14:val="none"/>
        </w:rPr>
        <w:t>(Xu, 2006; cf. Gao, 1996):</w:t>
      </w:r>
    </w:p>
    <w:p w14:paraId="74B5CAC9" w14:textId="77777777" w:rsidR="004D1C19" w:rsidRPr="004777D3" w:rsidRDefault="004D1C19"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MNDWI = (Green − SWIR) / (Green + SWIR) (2)</w:t>
      </w:r>
    </w:p>
    <w:p w14:paraId="7D317588" w14:textId="77777777" w:rsidR="004D1C19" w:rsidRPr="004777D3" w:rsidRDefault="004D1C19" w:rsidP="006D67F2">
      <w:pPr>
        <w:spacing w:after="0"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 xml:space="preserve">MNDWI in open water is high and in low land it is low. Instead of choosing the Land/water threshold by optical observation, we used Otsu (1979) method which does this automatically. </w:t>
      </w:r>
    </w:p>
    <w:p w14:paraId="6D76CDA0" w14:textId="77777777" w:rsidR="004D1C19" w:rsidRPr="004777D3" w:rsidRDefault="004D1C19" w:rsidP="006D67F2">
      <w:pPr>
        <w:spacing w:after="0" w:line="360" w:lineRule="auto"/>
        <w:jc w:val="both"/>
        <w:rPr>
          <w:rFonts w:ascii="Times New Roman" w:hAnsi="Times New Roman" w:cs="Times New Roman"/>
          <w:lang w:val="en-US"/>
        </w:rPr>
      </w:pPr>
      <w:r w:rsidRPr="004777D3">
        <w:rPr>
          <w:rFonts w:ascii="Times New Roman" w:eastAsia="Times New Roman" w:hAnsi="Times New Roman" w:cs="Times New Roman"/>
          <w:kern w:val="0"/>
          <w:lang w:val="en-US"/>
          <w14:ligatures w14:val="none"/>
        </w:rPr>
        <w:t xml:space="preserve">Otsu uses every possible threshold and divides each pixel into two class (water, land) whose probability is </w:t>
      </w:r>
      <w:r w:rsidRPr="004777D3">
        <w:rPr>
          <w:rFonts w:ascii="Times New Roman" w:hAnsi="Times New Roman" w:cs="Times New Roman"/>
        </w:rPr>
        <w:t xml:space="preserve">ω₀, ω₁ and mean index value </w:t>
      </w:r>
      <w:r w:rsidRPr="004777D3">
        <w:rPr>
          <w:rFonts w:ascii="Times New Roman" w:hAnsi="Times New Roman" w:cs="Times New Roman"/>
          <w:lang w:val="en-US"/>
        </w:rPr>
        <w:t>μ₀, μ₁:</w:t>
      </w:r>
    </w:p>
    <w:p w14:paraId="01BB70A2" w14:textId="77777777" w:rsidR="004D1C19" w:rsidRPr="004777D3" w:rsidRDefault="004D1C19" w:rsidP="006D67F2">
      <w:pPr>
        <w:spacing w:line="360" w:lineRule="auto"/>
        <w:jc w:val="center"/>
        <w:rPr>
          <w:rFonts w:ascii="Times New Roman" w:hAnsi="Times New Roman" w:cs="Times New Roman"/>
          <w:lang w:val="en-US"/>
        </w:rPr>
      </w:pPr>
      <w:r w:rsidRPr="004777D3">
        <w:rPr>
          <w:rFonts w:ascii="Times New Roman" w:hAnsi="Times New Roman" w:cs="Times New Roman"/>
          <w:lang w:val="en-US"/>
        </w:rPr>
        <w:t>ω₀(t) = Σ p(</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for </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 </w:t>
      </w:r>
      <w:proofErr w:type="gramStart"/>
      <w:r w:rsidRPr="004777D3">
        <w:rPr>
          <w:rFonts w:ascii="Times New Roman" w:hAnsi="Times New Roman" w:cs="Times New Roman"/>
          <w:lang w:val="en-US"/>
        </w:rPr>
        <w:t>t ;</w:t>
      </w:r>
      <w:proofErr w:type="gramEnd"/>
      <w:r w:rsidRPr="004777D3">
        <w:rPr>
          <w:rFonts w:ascii="Times New Roman" w:hAnsi="Times New Roman" w:cs="Times New Roman"/>
          <w:lang w:val="en-US"/>
        </w:rPr>
        <w:t> ω₁(t) = Σ p(</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for </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&gt; t  (3)</w:t>
      </w:r>
    </w:p>
    <w:p w14:paraId="0EDCB3EC" w14:textId="77777777" w:rsidR="004D1C19" w:rsidRPr="004777D3" w:rsidRDefault="004D1C19" w:rsidP="006D67F2">
      <w:pPr>
        <w:spacing w:line="360" w:lineRule="auto"/>
        <w:jc w:val="center"/>
        <w:rPr>
          <w:rFonts w:ascii="Times New Roman" w:hAnsi="Times New Roman" w:cs="Times New Roman"/>
          <w:lang w:val="en-US"/>
        </w:rPr>
      </w:pPr>
      <w:r w:rsidRPr="004777D3">
        <w:rPr>
          <w:rFonts w:ascii="Times New Roman" w:hAnsi="Times New Roman" w:cs="Times New Roman"/>
          <w:lang w:val="en-US"/>
        </w:rPr>
        <w:t xml:space="preserve">μ₀(t) = [Σ </w:t>
      </w:r>
      <w:proofErr w:type="spellStart"/>
      <w:r w:rsidRPr="004777D3">
        <w:rPr>
          <w:rFonts w:ascii="Times New Roman" w:hAnsi="Times New Roman" w:cs="Times New Roman"/>
          <w:lang w:val="en-US"/>
        </w:rPr>
        <w:t>i·p</w:t>
      </w:r>
      <w:proofErr w:type="spellEnd"/>
      <w:r w:rsidRPr="004777D3">
        <w:rPr>
          <w:rFonts w:ascii="Times New Roman" w:hAnsi="Times New Roman" w:cs="Times New Roman"/>
          <w:lang w:val="en-US"/>
        </w:rPr>
        <w:t>(</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 t] / ω</w:t>
      </w:r>
      <w:proofErr w:type="gramStart"/>
      <w:r w:rsidRPr="004777D3">
        <w:rPr>
          <w:rFonts w:ascii="Times New Roman" w:hAnsi="Times New Roman" w:cs="Times New Roman"/>
          <w:lang w:val="en-US"/>
        </w:rPr>
        <w:t>₀ ;</w:t>
      </w:r>
      <w:proofErr w:type="gramEnd"/>
      <w:r w:rsidRPr="004777D3">
        <w:rPr>
          <w:rFonts w:ascii="Times New Roman" w:hAnsi="Times New Roman" w:cs="Times New Roman"/>
          <w:lang w:val="en-US"/>
        </w:rPr>
        <w:t xml:space="preserve"> μ₁(t) = [Σ </w:t>
      </w:r>
      <w:proofErr w:type="spellStart"/>
      <w:r w:rsidRPr="004777D3">
        <w:rPr>
          <w:rFonts w:ascii="Times New Roman" w:hAnsi="Times New Roman" w:cs="Times New Roman"/>
          <w:lang w:val="en-US"/>
        </w:rPr>
        <w:t>i·p</w:t>
      </w:r>
      <w:proofErr w:type="spellEnd"/>
      <w:r w:rsidRPr="004777D3">
        <w:rPr>
          <w:rFonts w:ascii="Times New Roman" w:hAnsi="Times New Roman" w:cs="Times New Roman"/>
          <w:lang w:val="en-US"/>
        </w:rPr>
        <w:t>(</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w:t>
      </w:r>
      <w:proofErr w:type="spellStart"/>
      <w:r w:rsidRPr="004777D3">
        <w:rPr>
          <w:rFonts w:ascii="Times New Roman" w:hAnsi="Times New Roman" w:cs="Times New Roman"/>
          <w:lang w:val="en-US"/>
        </w:rPr>
        <w:t>i</w:t>
      </w:r>
      <w:proofErr w:type="spellEnd"/>
      <w:r w:rsidRPr="004777D3">
        <w:rPr>
          <w:rFonts w:ascii="Times New Roman" w:hAnsi="Times New Roman" w:cs="Times New Roman"/>
          <w:lang w:val="en-US"/>
        </w:rPr>
        <w:t xml:space="preserve"> &gt; t] / ω₁  (4)</w:t>
      </w:r>
    </w:p>
    <w:p w14:paraId="43EF19A3" w14:textId="77777777" w:rsidR="003D734E" w:rsidRPr="004777D3" w:rsidRDefault="00654EC5" w:rsidP="006D67F2">
      <w:pPr>
        <w:spacing w:after="40"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Then, with the help of between class variance it measures how well the classes are separated and the threshold selects t* which makes this separation largest</w:t>
      </w:r>
      <w:r w:rsidR="003D734E" w:rsidRPr="004777D3">
        <w:rPr>
          <w:rFonts w:ascii="Times New Roman" w:eastAsia="Times New Roman" w:hAnsi="Times New Roman" w:cs="Times New Roman"/>
          <w:kern w:val="0"/>
          <w:lang w:val="en-US"/>
          <w14:ligatures w14:val="none"/>
        </w:rPr>
        <w:t>:</w:t>
      </w:r>
    </w:p>
    <w:p w14:paraId="46B755D6" w14:textId="77777777" w:rsidR="003D734E" w:rsidRPr="004777D3" w:rsidRDefault="003D734E"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σ²_B(t) = ω₀ · ω₁ · (μ₁ − μ</w:t>
      </w:r>
      <w:proofErr w:type="gramStart"/>
      <w:r w:rsidRPr="004777D3">
        <w:rPr>
          <w:rFonts w:ascii="Times New Roman" w:eastAsia="Times New Roman" w:hAnsi="Times New Roman" w:cs="Times New Roman"/>
          <w:kern w:val="0"/>
          <w:lang w:val="en-US"/>
          <w14:ligatures w14:val="none"/>
        </w:rPr>
        <w:t>₀)²</w:t>
      </w:r>
      <w:proofErr w:type="gramEnd"/>
      <w:r w:rsidRPr="004777D3">
        <w:rPr>
          <w:rFonts w:ascii="Times New Roman" w:eastAsia="Times New Roman" w:hAnsi="Times New Roman" w:cs="Times New Roman"/>
          <w:kern w:val="0"/>
          <w:lang w:val="en-US"/>
          <w14:ligatures w14:val="none"/>
        </w:rPr>
        <w:t> (5)</w:t>
      </w:r>
    </w:p>
    <w:p w14:paraId="0264C17F" w14:textId="77777777" w:rsidR="003D734E" w:rsidRPr="004777D3" w:rsidRDefault="003D734E"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t* = argmax over t of σ²_B(t) (6)</w:t>
      </w:r>
    </w:p>
    <w:p w14:paraId="6E5FD4F0" w14:textId="77777777" w:rsidR="003D734E" w:rsidRPr="004777D3" w:rsidRDefault="00654EC5" w:rsidP="006D67F2">
      <w:pPr>
        <w:spacing w:after="40"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This works as the total spread of the histogram remains fixed, which is the divided into within class part and between-class part – so maximizing the between -class part is similar to making each class as tight as possible</w:t>
      </w:r>
      <w:r w:rsidR="003D734E" w:rsidRPr="004777D3">
        <w:rPr>
          <w:rFonts w:ascii="Times New Roman" w:eastAsia="Times New Roman" w:hAnsi="Times New Roman" w:cs="Times New Roman"/>
          <w:kern w:val="0"/>
          <w:lang w:val="en-US"/>
          <w14:ligatures w14:val="none"/>
        </w:rPr>
        <w:t>:</w:t>
      </w:r>
    </w:p>
    <w:p w14:paraId="6D78F70B" w14:textId="77777777" w:rsidR="003D734E" w:rsidRPr="004777D3" w:rsidRDefault="003D734E"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σ²_total = σ²_within(t) + σ²_B(t) (7)</w:t>
      </w:r>
    </w:p>
    <w:p w14:paraId="54AA5B81" w14:textId="77777777" w:rsidR="003D734E" w:rsidRPr="004777D3" w:rsidRDefault="00654EC5" w:rsidP="006D67F2">
      <w:pPr>
        <w:spacing w:line="360" w:lineRule="auto"/>
        <w:jc w:val="both"/>
        <w:rPr>
          <w:rFonts w:ascii="Times New Roman" w:hAnsi="Times New Roman" w:cs="Times New Roman"/>
        </w:rPr>
      </w:pPr>
      <w:r w:rsidRPr="004777D3">
        <w:rPr>
          <w:rFonts w:ascii="Times New Roman" w:eastAsia="Times New Roman" w:hAnsi="Times New Roman" w:cs="Times New Roman"/>
          <w:kern w:val="0"/>
          <w:lang w:val="en-US"/>
          <w14:ligatures w14:val="none"/>
        </w:rPr>
        <w:lastRenderedPageBreak/>
        <w:t>W</w:t>
      </w:r>
      <w:r w:rsidR="006B6ECF" w:rsidRPr="004777D3">
        <w:rPr>
          <w:rFonts w:ascii="Times New Roman" w:eastAsia="Times New Roman" w:hAnsi="Times New Roman" w:cs="Times New Roman"/>
          <w:kern w:val="0"/>
          <w:lang w:val="en-US"/>
          <w14:ligatures w14:val="none"/>
        </w:rPr>
        <w:t>e</w:t>
      </w:r>
      <w:r w:rsidRPr="004777D3">
        <w:rPr>
          <w:rFonts w:ascii="Times New Roman" w:eastAsia="Times New Roman" w:hAnsi="Times New Roman" w:cs="Times New Roman"/>
          <w:kern w:val="0"/>
          <w:lang w:val="en-US"/>
          <w14:ligatures w14:val="none"/>
        </w:rPr>
        <w:t xml:space="preserve"> applied Otsu threshold in each MNDWI image</w:t>
      </w:r>
      <w:r w:rsidR="006B6ECF" w:rsidRPr="004777D3">
        <w:rPr>
          <w:rFonts w:ascii="Times New Roman" w:eastAsia="Times New Roman" w:hAnsi="Times New Roman" w:cs="Times New Roman"/>
          <w:kern w:val="0"/>
          <w:lang w:val="en-US"/>
          <w14:ligatures w14:val="none"/>
        </w:rPr>
        <w:t>, and converted the resulting water-mask boundary to shoreline line (</w:t>
      </w:r>
      <w:proofErr w:type="spellStart"/>
      <w:r w:rsidR="006B6ECF" w:rsidRPr="004777D3">
        <w:rPr>
          <w:rFonts w:ascii="Times New Roman" w:eastAsia="Times New Roman" w:hAnsi="Times New Roman" w:cs="Times New Roman"/>
          <w:kern w:val="0"/>
          <w:lang w:val="en-US"/>
          <w14:ligatures w14:val="none"/>
        </w:rPr>
        <w:t>LineString</w:t>
      </w:r>
      <w:proofErr w:type="spellEnd"/>
      <w:r w:rsidR="006B6ECF" w:rsidRPr="004777D3">
        <w:rPr>
          <w:rFonts w:ascii="Times New Roman" w:eastAsia="Times New Roman" w:hAnsi="Times New Roman" w:cs="Times New Roman"/>
          <w:kern w:val="0"/>
          <w:lang w:val="en-US"/>
          <w14:ligatures w14:val="none"/>
        </w:rPr>
        <w:t xml:space="preserve">) and calculated NDVI in context of mangrove/vegetation </w:t>
      </w:r>
      <w:r w:rsidR="006B6ECF" w:rsidRPr="004777D3">
        <w:rPr>
          <w:rFonts w:ascii="Times New Roman" w:hAnsi="Times New Roman" w:cs="Times New Roman"/>
        </w:rPr>
        <w:t>(Tucker, 1979).</w:t>
      </w:r>
    </w:p>
    <w:p w14:paraId="26853D1B" w14:textId="77777777" w:rsidR="00852D6B" w:rsidRPr="002A50BE" w:rsidRDefault="00000000">
      <w:pPr>
        <w:rPr>
          <w:rFonts w:ascii="Times New Roman" w:hAnsi="Times New Roman" w:cs="Times New Roman"/>
          <w:bCs/>
        </w:rPr>
      </w:pPr>
      <w:r w:rsidRPr="002A50BE">
        <w:rPr>
          <w:rFonts w:ascii="Times New Roman" w:hAnsi="Times New Roman" w:cs="Times New Roman"/>
          <w:bCs/>
        </w:rPr>
        <w:t>Figure 3a</w:t>
      </w:r>
    </w:p>
    <w:p w14:paraId="6085F518"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Multi-Temporal MNDWI Composites (1990–2024), Interior Islands (Kumirmari, Hamilton)</w:t>
      </w:r>
    </w:p>
    <w:p w14:paraId="4B0A3F92" w14:textId="5FD19FA3" w:rsidR="00C44DCA" w:rsidRPr="002A50BE" w:rsidRDefault="00000000" w:rsidP="002A50BE">
      <w:pPr>
        <w:jc w:val="center"/>
        <w:rPr>
          <w:rFonts w:ascii="Times New Roman" w:hAnsi="Times New Roman" w:cs="Times New Roman"/>
        </w:rPr>
      </w:pPr>
      <w:r w:rsidRPr="004777D3">
        <w:rPr>
          <w:rFonts w:ascii="Times New Roman" w:hAnsi="Times New Roman" w:cs="Times New Roman"/>
          <w:noProof/>
        </w:rPr>
        <w:drawing>
          <wp:inline distT="0" distB="0" distL="0" distR="0" wp14:anchorId="65F2885A" wp14:editId="0CE5BED2">
            <wp:extent cx="5748342" cy="603885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extLst>
                        <a:ext uri="{28A0092B-C50C-407E-A947-70E740481C1C}">
                          <a14:useLocalDpi xmlns:a14="http://schemas.microsoft.com/office/drawing/2010/main" val="0"/>
                        </a:ext>
                      </a:extLst>
                    </a:blip>
                    <a:stretch>
                      <a:fillRect/>
                    </a:stretch>
                  </pic:blipFill>
                  <pic:spPr>
                    <a:xfrm>
                      <a:off x="0" y="0"/>
                      <a:ext cx="5766491" cy="6057916"/>
                    </a:xfrm>
                    <a:prstGeom prst="rect">
                      <a:avLst/>
                    </a:prstGeom>
                    <a:ln>
                      <a:noFill/>
                    </a:ln>
                  </pic:spPr>
                </pic:pic>
              </a:graphicData>
            </a:graphic>
          </wp:inline>
        </w:drawing>
      </w:r>
    </w:p>
    <w:p w14:paraId="2BF9C80A" w14:textId="77777777" w:rsidR="002A50BE" w:rsidRPr="002A50BE" w:rsidRDefault="002A50BE" w:rsidP="002A50BE">
      <w:pPr>
        <w:spacing w:before="60" w:after="240" w:line="360" w:lineRule="auto"/>
        <w:rPr>
          <w:rFonts w:ascii="Times New Roman" w:eastAsia="Times New Roman" w:hAnsi="Times New Roman" w:cs="Times New Roman"/>
          <w:kern w:val="0"/>
          <w:sz w:val="23"/>
          <w:szCs w:val="22"/>
          <w:lang w:val="en-US"/>
          <w14:ligatures w14:val="none"/>
        </w:rPr>
      </w:pPr>
      <w:r w:rsidRPr="002A50BE">
        <w:rPr>
          <w:rFonts w:ascii="Times New Roman" w:eastAsia="Times New Roman" w:hAnsi="Times New Roman" w:cs="Times New Roman"/>
          <w:i/>
          <w:kern w:val="0"/>
          <w:sz w:val="19"/>
          <w:szCs w:val="22"/>
          <w:lang w:val="en-US"/>
          <w14:ligatures w14:val="none"/>
        </w:rPr>
        <w:t xml:space="preserve">Note. </w:t>
      </w:r>
      <w:r w:rsidRPr="002A50BE">
        <w:rPr>
          <w:rFonts w:ascii="Times New Roman" w:eastAsia="Times New Roman" w:hAnsi="Times New Roman" w:cs="Times New Roman"/>
          <w:kern w:val="0"/>
          <w:sz w:val="19"/>
          <w:szCs w:val="22"/>
          <w:lang w:val="en-US"/>
          <w14:ligatures w14:val="none"/>
        </w:rPr>
        <w:t>Higher MNDWI = open water; this is the basis for shoreline extraction.</w:t>
      </w:r>
    </w:p>
    <w:p w14:paraId="1ACE5439" w14:textId="77777777" w:rsidR="00C44DCA" w:rsidRPr="004777D3" w:rsidRDefault="00C44DCA">
      <w:pPr>
        <w:rPr>
          <w:rFonts w:ascii="Times New Roman" w:hAnsi="Times New Roman" w:cs="Times New Roman"/>
          <w:b/>
        </w:rPr>
      </w:pPr>
    </w:p>
    <w:p w14:paraId="6E4BBB58" w14:textId="77777777" w:rsidR="00C44DCA" w:rsidRDefault="00C44DCA">
      <w:pPr>
        <w:rPr>
          <w:rFonts w:ascii="Times New Roman" w:hAnsi="Times New Roman" w:cs="Times New Roman"/>
          <w:b/>
        </w:rPr>
      </w:pPr>
    </w:p>
    <w:p w14:paraId="28528641" w14:textId="77777777" w:rsidR="002A50BE" w:rsidRPr="004777D3" w:rsidRDefault="002A50BE">
      <w:pPr>
        <w:rPr>
          <w:rFonts w:ascii="Times New Roman" w:hAnsi="Times New Roman" w:cs="Times New Roman"/>
          <w:b/>
        </w:rPr>
      </w:pPr>
    </w:p>
    <w:p w14:paraId="5FF58E7E" w14:textId="5FA594D6" w:rsidR="00852D6B" w:rsidRPr="002A50BE" w:rsidRDefault="00000000">
      <w:pPr>
        <w:rPr>
          <w:rFonts w:ascii="Times New Roman" w:hAnsi="Times New Roman" w:cs="Times New Roman"/>
          <w:bCs/>
        </w:rPr>
      </w:pPr>
      <w:r w:rsidRPr="002A50BE">
        <w:rPr>
          <w:rFonts w:ascii="Times New Roman" w:hAnsi="Times New Roman" w:cs="Times New Roman"/>
          <w:bCs/>
        </w:rPr>
        <w:lastRenderedPageBreak/>
        <w:t>Figure 3b</w:t>
      </w:r>
    </w:p>
    <w:p w14:paraId="6A685FB2"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Multi-Temporal MNDWI Composites (1990–2024), Coastal Islands (Mousuni, Lothian)</w:t>
      </w:r>
    </w:p>
    <w:p w14:paraId="412C2D65" w14:textId="77777777" w:rsidR="00852D6B" w:rsidRPr="004777D3" w:rsidRDefault="00000000">
      <w:pPr>
        <w:jc w:val="center"/>
        <w:rPr>
          <w:rFonts w:ascii="Times New Roman" w:hAnsi="Times New Roman" w:cs="Times New Roman"/>
        </w:rPr>
      </w:pPr>
      <w:r w:rsidRPr="004777D3">
        <w:rPr>
          <w:rFonts w:ascii="Times New Roman" w:hAnsi="Times New Roman" w:cs="Times New Roman"/>
          <w:noProof/>
        </w:rPr>
        <w:drawing>
          <wp:inline distT="0" distB="0" distL="0" distR="0" wp14:anchorId="73D75F8D" wp14:editId="2DF55CD1">
            <wp:extent cx="5182235" cy="572832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extLst>
                        <a:ext uri="{28A0092B-C50C-407E-A947-70E740481C1C}">
                          <a14:useLocalDpi xmlns:a14="http://schemas.microsoft.com/office/drawing/2010/main" val="0"/>
                        </a:ext>
                      </a:extLst>
                    </a:blip>
                    <a:stretch>
                      <a:fillRect/>
                    </a:stretch>
                  </pic:blipFill>
                  <pic:spPr>
                    <a:xfrm>
                      <a:off x="0" y="0"/>
                      <a:ext cx="5205966" cy="5754552"/>
                    </a:xfrm>
                    <a:prstGeom prst="rect">
                      <a:avLst/>
                    </a:prstGeom>
                    <a:ln>
                      <a:noFill/>
                    </a:ln>
                  </pic:spPr>
                </pic:pic>
              </a:graphicData>
            </a:graphic>
          </wp:inline>
        </w:drawing>
      </w:r>
    </w:p>
    <w:p w14:paraId="56D64D96" w14:textId="77777777" w:rsidR="006B6ECF" w:rsidRPr="004777D3" w:rsidRDefault="006B6ECF" w:rsidP="006D67F2">
      <w:pPr>
        <w:spacing w:line="360" w:lineRule="auto"/>
        <w:jc w:val="both"/>
        <w:rPr>
          <w:rFonts w:ascii="Times New Roman" w:hAnsi="Times New Roman" w:cs="Times New Roman"/>
          <w:b/>
          <w:bCs/>
          <w:sz w:val="25"/>
          <w:szCs w:val="25"/>
          <w:lang w:val="en-US"/>
        </w:rPr>
      </w:pPr>
      <w:r w:rsidRPr="004777D3">
        <w:rPr>
          <w:rFonts w:ascii="Times New Roman" w:hAnsi="Times New Roman" w:cs="Times New Roman"/>
          <w:b/>
          <w:bCs/>
          <w:sz w:val="25"/>
          <w:szCs w:val="25"/>
          <w:lang w:val="en-US"/>
        </w:rPr>
        <w:t>3.3 Tidal correction: FES2022</w:t>
      </w:r>
    </w:p>
    <w:p w14:paraId="370AAEF3" w14:textId="77777777" w:rsidR="00AC73E6" w:rsidRPr="00AC73E6" w:rsidRDefault="00AC73E6" w:rsidP="00AC73E6">
      <w:pPr>
        <w:spacing w:line="360" w:lineRule="auto"/>
        <w:jc w:val="both"/>
        <w:rPr>
          <w:rFonts w:ascii="Times New Roman" w:hAnsi="Times New Roman" w:cs="Times New Roman"/>
        </w:rPr>
      </w:pPr>
      <w:r w:rsidRPr="00AC73E6">
        <w:rPr>
          <w:rFonts w:ascii="Times New Roman" w:hAnsi="Times New Roman" w:cs="Times New Roman"/>
        </w:rPr>
        <w:t>The Sundarbans experience meso- to macro-tidal conditions, with spring tidal ranges often exceeding 4 m. Because satellite images are acquired at different tidal stages, the observed position of the shoreline can vary substantially between dates. Therefore, shoreline positions extracted from different years cannot be compared directly without correcting for tidal effects (Boak &amp; Turner, 2005). In this study, the FES2022 global ocean tide model was used to estimate the instantaneous tidal height (h) for each satellite image (</w:t>
      </w:r>
      <w:proofErr w:type="spellStart"/>
      <w:r w:rsidRPr="00AC73E6">
        <w:rPr>
          <w:rFonts w:ascii="Times New Roman" w:hAnsi="Times New Roman" w:cs="Times New Roman"/>
        </w:rPr>
        <w:t>Lyard</w:t>
      </w:r>
      <w:proofErr w:type="spellEnd"/>
      <w:r w:rsidRPr="00AC73E6">
        <w:rPr>
          <w:rFonts w:ascii="Times New Roman" w:hAnsi="Times New Roman" w:cs="Times New Roman"/>
        </w:rPr>
        <w:t xml:space="preserve"> et al., 2021; CNES, 2024). The extracted shoreline was then shifted horizontally to a common reference datum. Assuming a simple foreshore geometry, the horizontal displacement of the shoreline can be expressed as:</w:t>
      </w:r>
    </w:p>
    <w:p w14:paraId="1093443F" w14:textId="77777777" w:rsidR="00E94819" w:rsidRPr="004777D3" w:rsidRDefault="00E94819" w:rsidP="006D67F2">
      <w:pPr>
        <w:jc w:val="center"/>
        <w:rPr>
          <w:rFonts w:ascii="Times New Roman" w:hAnsi="Times New Roman" w:cs="Times New Roman"/>
        </w:rPr>
      </w:pPr>
      <w:proofErr w:type="spellStart"/>
      <w:r w:rsidRPr="004777D3">
        <w:rPr>
          <w:rFonts w:ascii="Times New Roman" w:hAnsi="Times New Roman" w:cs="Times New Roman"/>
        </w:rPr>
        <w:lastRenderedPageBreak/>
        <w:t>Δx</w:t>
      </w:r>
      <w:proofErr w:type="spellEnd"/>
      <w:r w:rsidRPr="004777D3">
        <w:rPr>
          <w:rFonts w:ascii="Times New Roman" w:hAnsi="Times New Roman" w:cs="Times New Roman"/>
        </w:rPr>
        <w:t xml:space="preserve"> = (h − </w:t>
      </w:r>
      <w:proofErr w:type="spellStart"/>
      <w:r w:rsidRPr="004777D3">
        <w:rPr>
          <w:rFonts w:ascii="Times New Roman" w:hAnsi="Times New Roman" w:cs="Times New Roman"/>
        </w:rPr>
        <w:t>h_ref</w:t>
      </w:r>
      <w:proofErr w:type="spellEnd"/>
      <w:r w:rsidRPr="004777D3">
        <w:rPr>
          <w:rFonts w:ascii="Times New Roman" w:hAnsi="Times New Roman" w:cs="Times New Roman"/>
        </w:rPr>
        <w:t>) / tan β (8)</w:t>
      </w:r>
    </w:p>
    <w:p w14:paraId="76BB706D" w14:textId="77777777" w:rsidR="00AC73E6" w:rsidRDefault="00AC73E6" w:rsidP="006D67F2">
      <w:pPr>
        <w:spacing w:line="360" w:lineRule="auto"/>
        <w:jc w:val="both"/>
        <w:rPr>
          <w:rFonts w:ascii="Times New Roman" w:hAnsi="Times New Roman" w:cs="Times New Roman"/>
        </w:rPr>
      </w:pPr>
      <w:r w:rsidRPr="00AC73E6">
        <w:rPr>
          <w:rFonts w:ascii="Times New Roman" w:hAnsi="Times New Roman" w:cs="Times New Roman"/>
        </w:rPr>
        <w:t>where β represents the foreshore slope. A representative slope value of β ≈ 0.0075 was adopted. Under this assumption, a 2 m difference in tidal height corresponds to an approximate horizontal displacement of 267 m. This magnitude is sufficiently large to influence shoreline-change estimates if tidal correction is not applied. Consequently, tidal normalization was performed before conducting inter-epoch shoreline comparisons.</w:t>
      </w:r>
    </w:p>
    <w:p w14:paraId="38238D7D" w14:textId="44A13001" w:rsidR="00E20B18" w:rsidRPr="004777D3" w:rsidRDefault="00E20B18" w:rsidP="006D67F2">
      <w:pPr>
        <w:spacing w:line="360" w:lineRule="auto"/>
        <w:jc w:val="both"/>
        <w:rPr>
          <w:rFonts w:ascii="Times New Roman" w:hAnsi="Times New Roman" w:cs="Times New Roman"/>
          <w:b/>
          <w:bCs/>
          <w:sz w:val="25"/>
          <w:szCs w:val="25"/>
        </w:rPr>
      </w:pPr>
      <w:r w:rsidRPr="004777D3">
        <w:rPr>
          <w:rFonts w:ascii="Times New Roman" w:hAnsi="Times New Roman" w:cs="Times New Roman"/>
          <w:b/>
          <w:bCs/>
          <w:sz w:val="25"/>
          <w:szCs w:val="25"/>
        </w:rPr>
        <w:t>3.4 SAR backscatter and cyclone analysis</w:t>
      </w:r>
    </w:p>
    <w:p w14:paraId="46F7B9DE" w14:textId="77777777" w:rsidR="00E20B18" w:rsidRPr="004777D3" w:rsidRDefault="00834D66" w:rsidP="006D67F2">
      <w:pPr>
        <w:spacing w:line="360" w:lineRule="auto"/>
        <w:jc w:val="both"/>
        <w:rPr>
          <w:rFonts w:ascii="Times New Roman" w:hAnsi="Times New Roman" w:cs="Times New Roman"/>
        </w:rPr>
      </w:pPr>
      <w:r w:rsidRPr="004777D3">
        <w:rPr>
          <w:rFonts w:ascii="Times New Roman" w:hAnsi="Times New Roman" w:cs="Times New Roman"/>
        </w:rPr>
        <w:t xml:space="preserve">Cyclone brings heavy clouds and rain along with it and optical sensors like Landsat cannot see the land though all these obstructions. Radar (SAR) creates its own signal on its own and can work even through the clouds, whether it is day or night. So, we have selected three recent cyclones - </w:t>
      </w:r>
      <w:proofErr w:type="spellStart"/>
      <w:r w:rsidRPr="004777D3">
        <w:rPr>
          <w:rFonts w:ascii="Times New Roman" w:hAnsi="Times New Roman" w:cs="Times New Roman"/>
        </w:rPr>
        <w:t>Amphan</w:t>
      </w:r>
      <w:proofErr w:type="spellEnd"/>
      <w:r w:rsidRPr="004777D3">
        <w:rPr>
          <w:rFonts w:ascii="Times New Roman" w:hAnsi="Times New Roman" w:cs="Times New Roman"/>
        </w:rPr>
        <w:t xml:space="preserve"> (May 2020), </w:t>
      </w:r>
      <w:proofErr w:type="spellStart"/>
      <w:r w:rsidRPr="004777D3">
        <w:rPr>
          <w:rFonts w:ascii="Times New Roman" w:hAnsi="Times New Roman" w:cs="Times New Roman"/>
        </w:rPr>
        <w:t>Yaas</w:t>
      </w:r>
      <w:proofErr w:type="spellEnd"/>
      <w:r w:rsidRPr="004777D3">
        <w:rPr>
          <w:rFonts w:ascii="Times New Roman" w:hAnsi="Times New Roman" w:cs="Times New Roman"/>
        </w:rPr>
        <w:t xml:space="preserve"> (May 2021) and Remal (May 2024) and used Sentinel-1 </w:t>
      </w:r>
      <w:r w:rsidR="00CA63F0" w:rsidRPr="004777D3">
        <w:rPr>
          <w:rFonts w:ascii="Times New Roman" w:hAnsi="Times New Roman" w:cs="Times New Roman"/>
        </w:rPr>
        <w:t>C</w:t>
      </w:r>
      <w:r w:rsidRPr="004777D3">
        <w:rPr>
          <w:rFonts w:ascii="Times New Roman" w:hAnsi="Times New Roman" w:cs="Times New Roman"/>
        </w:rPr>
        <w:t xml:space="preserve">-band SAR (Torres et al., 2012; Chakma &amp; Akter, 2021). Smooth water reflects the radar away from the sensor and shows in dark colour, while presence </w:t>
      </w:r>
      <w:r w:rsidRPr="004777D3">
        <w:rPr>
          <w:rFonts w:ascii="Times New Roman" w:hAnsi="Times New Roman" w:cs="Times New Roman"/>
          <w:lang w:val="en-US"/>
        </w:rPr>
        <w:t xml:space="preserve">rough land and vegetation scatter it back and look bright, when the land floods </w:t>
      </w:r>
      <w:r w:rsidR="006C68CD" w:rsidRPr="004777D3">
        <w:rPr>
          <w:rFonts w:ascii="Times New Roman" w:hAnsi="Times New Roman" w:cs="Times New Roman"/>
          <w:lang w:val="en-US"/>
        </w:rPr>
        <w:t xml:space="preserve">then its backscatter </w:t>
      </w:r>
      <w:r w:rsidR="006C68CD" w:rsidRPr="004777D3">
        <w:rPr>
          <w:rFonts w:ascii="Times New Roman" w:hAnsi="Times New Roman" w:cs="Times New Roman"/>
        </w:rPr>
        <w:t>(σ⁰, “sigma-naught”)</w:t>
      </w:r>
      <w:r w:rsidR="006C68CD" w:rsidRPr="004777D3">
        <w:rPr>
          <w:rFonts w:ascii="Times New Roman" w:hAnsi="Times New Roman" w:cs="Times New Roman"/>
          <w:lang w:val="en-US"/>
        </w:rPr>
        <w:t xml:space="preserve"> reduces. We have processed the steps in three processes. Firstly, we reduced the grainy speckle noise by Lee filter </w:t>
      </w:r>
      <w:r w:rsidR="006C68CD" w:rsidRPr="004777D3">
        <w:rPr>
          <w:rFonts w:ascii="Times New Roman" w:hAnsi="Times New Roman" w:cs="Times New Roman"/>
        </w:rPr>
        <w:t>(Lee, 1980; Lee et al., 1994), which replaces each pixel with a weighted share of local mean plus original detail:</w:t>
      </w:r>
    </w:p>
    <w:p w14:paraId="28A2621A" w14:textId="77777777" w:rsidR="006C68CD" w:rsidRPr="004777D3" w:rsidRDefault="006C68CD" w:rsidP="006D67F2">
      <w:pPr>
        <w:spacing w:line="360" w:lineRule="auto"/>
        <w:jc w:val="center"/>
        <w:rPr>
          <w:rFonts w:ascii="Times New Roman" w:hAnsi="Times New Roman" w:cs="Times New Roman"/>
        </w:rPr>
      </w:pPr>
      <w:r w:rsidRPr="004777D3">
        <w:rPr>
          <w:rFonts w:ascii="Times New Roman" w:hAnsi="Times New Roman" w:cs="Times New Roman"/>
        </w:rPr>
        <w:t>filtered = Ī + W</w:t>
      </w:r>
      <w:proofErr w:type="gramStart"/>
      <w:r w:rsidRPr="004777D3">
        <w:rPr>
          <w:rFonts w:ascii="Times New Roman" w:hAnsi="Times New Roman" w:cs="Times New Roman"/>
        </w:rPr>
        <w:t>·(</w:t>
      </w:r>
      <w:proofErr w:type="gramEnd"/>
      <w:r w:rsidRPr="004777D3">
        <w:rPr>
          <w:rFonts w:ascii="Times New Roman" w:hAnsi="Times New Roman" w:cs="Times New Roman"/>
        </w:rPr>
        <w:t>I − Ī), with W = 1 − C_u² / C_I² (9)</w:t>
      </w:r>
    </w:p>
    <w:p w14:paraId="789A3ADC" w14:textId="77777777" w:rsidR="00E20B18" w:rsidRPr="004777D3" w:rsidRDefault="006C68CD" w:rsidP="006D67F2">
      <w:pPr>
        <w:spacing w:line="360" w:lineRule="auto"/>
        <w:jc w:val="both"/>
        <w:rPr>
          <w:rFonts w:ascii="Times New Roman" w:hAnsi="Times New Roman" w:cs="Times New Roman"/>
          <w:lang w:val="en-US"/>
        </w:rPr>
      </w:pPr>
      <w:r w:rsidRPr="004777D3">
        <w:rPr>
          <w:rFonts w:ascii="Times New Roman" w:hAnsi="Times New Roman" w:cs="Times New Roman"/>
        </w:rPr>
        <w:t xml:space="preserve">where, Ī is mean of a small moving window. </w:t>
      </w:r>
      <w:proofErr w:type="spellStart"/>
      <w:r w:rsidRPr="004777D3">
        <w:rPr>
          <w:rFonts w:ascii="Times New Roman" w:hAnsi="Times New Roman" w:cs="Times New Roman"/>
        </w:rPr>
        <w:t>C_u</w:t>
      </w:r>
      <w:proofErr w:type="spellEnd"/>
      <w:r w:rsidRPr="004777D3">
        <w:rPr>
          <w:rFonts w:ascii="Times New Roman" w:hAnsi="Times New Roman" w:cs="Times New Roman"/>
        </w:rPr>
        <w:t xml:space="preserve"> is noise level and variability of C_I window,</w:t>
      </w:r>
      <w:r w:rsidR="00BA7279" w:rsidRPr="004777D3">
        <w:rPr>
          <w:rFonts w:ascii="Times New Roman" w:hAnsi="Times New Roman" w:cs="Times New Roman"/>
        </w:rPr>
        <w:t xml:space="preserve"> </w:t>
      </w:r>
      <w:r w:rsidR="00BA7279" w:rsidRPr="004777D3">
        <w:rPr>
          <w:rFonts w:ascii="Times New Roman" w:hAnsi="Times New Roman" w:cs="Times New Roman"/>
          <w:lang w:val="en-US"/>
        </w:rPr>
        <w:t>in smooth areas W → 0 (noise smoothed away) and at edges W → 1 (detail kept).</w:t>
      </w:r>
    </w:p>
    <w:p w14:paraId="4FD10BB2" w14:textId="77777777" w:rsidR="00BA7279" w:rsidRPr="004777D3" w:rsidRDefault="00BA7279" w:rsidP="006D67F2">
      <w:pPr>
        <w:spacing w:after="40" w:line="360" w:lineRule="auto"/>
        <w:jc w:val="both"/>
        <w:rPr>
          <w:rFonts w:ascii="Times New Roman" w:eastAsia="Times New Roman" w:hAnsi="Times New Roman" w:cs="Times New Roman"/>
          <w:kern w:val="0"/>
          <w:sz w:val="23"/>
          <w:szCs w:val="22"/>
          <w:lang w:val="en-US"/>
          <w14:ligatures w14:val="none"/>
        </w:rPr>
      </w:pPr>
      <w:r w:rsidRPr="004777D3">
        <w:rPr>
          <w:rFonts w:ascii="Times New Roman" w:eastAsia="Times New Roman" w:hAnsi="Times New Roman" w:cs="Times New Roman"/>
          <w:kern w:val="0"/>
          <w:sz w:val="23"/>
          <w:szCs w:val="22"/>
          <w:lang w:val="en-US"/>
          <w14:ligatures w14:val="none"/>
        </w:rPr>
        <w:t>Second, we put backscatter on the decibel scale used for radar (Small, 2011):</w:t>
      </w:r>
    </w:p>
    <w:p w14:paraId="21BA9C95" w14:textId="77777777" w:rsidR="00BA7279" w:rsidRPr="004777D3" w:rsidRDefault="00BA7279" w:rsidP="006D67F2">
      <w:pPr>
        <w:spacing w:line="360" w:lineRule="auto"/>
        <w:jc w:val="center"/>
        <w:rPr>
          <w:rFonts w:ascii="Times New Roman" w:eastAsia="Times New Roman" w:hAnsi="Times New Roman" w:cs="Times New Roman"/>
          <w:kern w:val="0"/>
          <w:sz w:val="23"/>
          <w:szCs w:val="22"/>
          <w:lang w:val="en-US"/>
          <w14:ligatures w14:val="none"/>
        </w:rPr>
      </w:pPr>
      <w:proofErr w:type="spellStart"/>
      <w:r w:rsidRPr="004777D3">
        <w:rPr>
          <w:rFonts w:ascii="Times New Roman" w:eastAsia="Times New Roman" w:hAnsi="Times New Roman" w:cs="Times New Roman"/>
          <w:kern w:val="0"/>
          <w:sz w:val="22"/>
          <w:szCs w:val="22"/>
          <w:lang w:val="en-US"/>
          <w14:ligatures w14:val="none"/>
        </w:rPr>
        <w:t>σ⁰_dB</w:t>
      </w:r>
      <w:proofErr w:type="spellEnd"/>
      <w:r w:rsidRPr="004777D3">
        <w:rPr>
          <w:rFonts w:ascii="Times New Roman" w:eastAsia="Times New Roman" w:hAnsi="Times New Roman" w:cs="Times New Roman"/>
          <w:kern w:val="0"/>
          <w:sz w:val="22"/>
          <w:szCs w:val="22"/>
          <w:lang w:val="en-US"/>
          <w14:ligatures w14:val="none"/>
        </w:rPr>
        <w:t xml:space="preserve"> = 10 · log₁₀(σ⁰) (10)</w:t>
      </w:r>
    </w:p>
    <w:p w14:paraId="0F15CFB5" w14:textId="77777777" w:rsidR="00BA7279" w:rsidRPr="004777D3" w:rsidRDefault="00BA7279" w:rsidP="006D67F2">
      <w:pPr>
        <w:spacing w:after="40" w:line="360" w:lineRule="auto"/>
        <w:jc w:val="both"/>
        <w:rPr>
          <w:rFonts w:ascii="Times New Roman" w:eastAsia="Times New Roman" w:hAnsi="Times New Roman" w:cs="Times New Roman"/>
          <w:kern w:val="0"/>
          <w:sz w:val="23"/>
          <w:szCs w:val="22"/>
          <w:lang w:val="en-US"/>
          <w14:ligatures w14:val="none"/>
        </w:rPr>
      </w:pPr>
      <w:r w:rsidRPr="004777D3">
        <w:rPr>
          <w:rFonts w:ascii="Times New Roman" w:eastAsia="Times New Roman" w:hAnsi="Times New Roman" w:cs="Times New Roman"/>
          <w:kern w:val="0"/>
          <w:sz w:val="23"/>
          <w:szCs w:val="22"/>
          <w:lang w:val="en-US"/>
          <w14:ligatures w14:val="none"/>
        </w:rPr>
        <w:t>Third, for each cyclone we compared the VV image just after the storm with one just before it:</w:t>
      </w:r>
    </w:p>
    <w:p w14:paraId="52CE027B" w14:textId="77777777" w:rsidR="00BA7279" w:rsidRPr="004777D3" w:rsidRDefault="00BA7279" w:rsidP="006D67F2">
      <w:pPr>
        <w:spacing w:line="360" w:lineRule="auto"/>
        <w:jc w:val="center"/>
        <w:rPr>
          <w:rFonts w:ascii="Times New Roman" w:eastAsia="Times New Roman" w:hAnsi="Times New Roman" w:cs="Times New Roman"/>
          <w:kern w:val="0"/>
          <w:sz w:val="22"/>
          <w:szCs w:val="22"/>
          <w:lang w:val="en-US"/>
          <w14:ligatures w14:val="none"/>
        </w:rPr>
      </w:pPr>
      <w:proofErr w:type="spellStart"/>
      <w:r w:rsidRPr="004777D3">
        <w:rPr>
          <w:rFonts w:ascii="Times New Roman" w:eastAsia="Times New Roman" w:hAnsi="Times New Roman" w:cs="Times New Roman"/>
          <w:kern w:val="0"/>
          <w:sz w:val="22"/>
          <w:szCs w:val="22"/>
          <w:lang w:val="en-US"/>
          <w14:ligatures w14:val="none"/>
        </w:rPr>
        <w:t>Δσ</w:t>
      </w:r>
      <w:proofErr w:type="spellEnd"/>
      <w:r w:rsidRPr="004777D3">
        <w:rPr>
          <w:rFonts w:ascii="Times New Roman" w:eastAsia="Times New Roman" w:hAnsi="Times New Roman" w:cs="Times New Roman"/>
          <w:kern w:val="0"/>
          <w:sz w:val="22"/>
          <w:szCs w:val="22"/>
          <w:lang w:val="en-US"/>
          <w14:ligatures w14:val="none"/>
        </w:rPr>
        <w:t xml:space="preserve">⁰ = </w:t>
      </w:r>
      <w:proofErr w:type="spellStart"/>
      <w:r w:rsidRPr="004777D3">
        <w:rPr>
          <w:rFonts w:ascii="Times New Roman" w:eastAsia="Times New Roman" w:hAnsi="Times New Roman" w:cs="Times New Roman"/>
          <w:kern w:val="0"/>
          <w:sz w:val="22"/>
          <w:szCs w:val="22"/>
          <w:lang w:val="en-US"/>
          <w14:ligatures w14:val="none"/>
        </w:rPr>
        <w:t>σ⁰_post</w:t>
      </w:r>
      <w:proofErr w:type="spellEnd"/>
      <w:r w:rsidRPr="004777D3">
        <w:rPr>
          <w:rFonts w:ascii="Times New Roman" w:eastAsia="Times New Roman" w:hAnsi="Times New Roman" w:cs="Times New Roman"/>
          <w:kern w:val="0"/>
          <w:sz w:val="22"/>
          <w:szCs w:val="22"/>
          <w:lang w:val="en-US"/>
          <w14:ligatures w14:val="none"/>
        </w:rPr>
        <w:t xml:space="preserve"> − </w:t>
      </w:r>
      <w:proofErr w:type="spellStart"/>
      <w:r w:rsidRPr="004777D3">
        <w:rPr>
          <w:rFonts w:ascii="Times New Roman" w:eastAsia="Times New Roman" w:hAnsi="Times New Roman" w:cs="Times New Roman"/>
          <w:kern w:val="0"/>
          <w:sz w:val="22"/>
          <w:szCs w:val="22"/>
          <w:lang w:val="en-US"/>
          <w14:ligatures w14:val="none"/>
        </w:rPr>
        <w:t>σ⁰_pre</w:t>
      </w:r>
      <w:proofErr w:type="spellEnd"/>
      <w:r w:rsidRPr="004777D3">
        <w:rPr>
          <w:rFonts w:ascii="Times New Roman" w:eastAsia="Times New Roman" w:hAnsi="Times New Roman" w:cs="Times New Roman"/>
          <w:kern w:val="0"/>
          <w:sz w:val="22"/>
          <w:szCs w:val="22"/>
          <w:lang w:val="en-US"/>
          <w14:ligatures w14:val="none"/>
        </w:rPr>
        <w:t> (11)</w:t>
      </w:r>
    </w:p>
    <w:p w14:paraId="035722D9" w14:textId="02404601" w:rsidR="00C44DCA" w:rsidRPr="004777D3" w:rsidRDefault="00BA7279" w:rsidP="00C44DCA">
      <w:pPr>
        <w:spacing w:line="360" w:lineRule="auto"/>
        <w:jc w:val="both"/>
        <w:rPr>
          <w:rFonts w:ascii="Times New Roman" w:hAnsi="Times New Roman" w:cs="Times New Roman"/>
        </w:rPr>
      </w:pPr>
      <w:r w:rsidRPr="004777D3">
        <w:rPr>
          <w:rFonts w:ascii="Times New Roman" w:eastAsia="Times New Roman" w:hAnsi="Times New Roman" w:cs="Times New Roman"/>
          <w:kern w:val="0"/>
          <w:sz w:val="23"/>
          <w:szCs w:val="22"/>
          <w:lang w:val="en-US"/>
          <w14:ligatures w14:val="none"/>
        </w:rPr>
        <w:t xml:space="preserve">A clear drop </w:t>
      </w:r>
      <w:r w:rsidRPr="004777D3">
        <w:rPr>
          <w:rFonts w:ascii="Times New Roman" w:hAnsi="Times New Roman" w:cs="Times New Roman"/>
        </w:rPr>
        <w:t>(negative Δσ⁰)</w:t>
      </w:r>
      <w:r w:rsidR="006A1A1E" w:rsidRPr="004777D3">
        <w:rPr>
          <w:rFonts w:ascii="Times New Roman" w:hAnsi="Times New Roman" w:cs="Times New Roman"/>
        </w:rPr>
        <w:t xml:space="preserve"> marks newly water-covered, flooded land – this is the standard SAR change-detection approach for flood mapping (</w:t>
      </w:r>
      <w:proofErr w:type="spellStart"/>
      <w:r w:rsidR="006A1A1E" w:rsidRPr="004777D3">
        <w:rPr>
          <w:rFonts w:ascii="Times New Roman" w:hAnsi="Times New Roman" w:cs="Times New Roman"/>
        </w:rPr>
        <w:t>Amitrano</w:t>
      </w:r>
      <w:proofErr w:type="spellEnd"/>
      <w:r w:rsidR="006A1A1E" w:rsidRPr="004777D3">
        <w:rPr>
          <w:rFonts w:ascii="Times New Roman" w:hAnsi="Times New Roman" w:cs="Times New Roman"/>
        </w:rPr>
        <w:t xml:space="preserve"> et al., 2018; Chakma &amp; Akter, 2021). We used this SAR evidence only in support of optical shoreline results not for replacing it</w:t>
      </w:r>
      <w:r w:rsidR="00DF68C2" w:rsidRPr="004777D3">
        <w:rPr>
          <w:rFonts w:ascii="Times New Roman" w:hAnsi="Times New Roman" w:cs="Times New Roman"/>
        </w:rPr>
        <w:t>: Sentinel -1 only started around 2014; therefore, it covers the recent cyclones not the long-term (1990-2024) rate. Backscatter is a proxy of drop water, not the direct measurement.</w:t>
      </w:r>
    </w:p>
    <w:p w14:paraId="66F26E55" w14:textId="77777777" w:rsidR="00AC73E6" w:rsidRDefault="00AC73E6">
      <w:pPr>
        <w:rPr>
          <w:rFonts w:ascii="Times New Roman" w:hAnsi="Times New Roman" w:cs="Times New Roman"/>
          <w:bCs/>
        </w:rPr>
      </w:pPr>
    </w:p>
    <w:p w14:paraId="377551AA" w14:textId="38F69658" w:rsidR="00852D6B" w:rsidRPr="002A50BE" w:rsidRDefault="00000000">
      <w:pPr>
        <w:rPr>
          <w:rFonts w:ascii="Times New Roman" w:hAnsi="Times New Roman" w:cs="Times New Roman"/>
          <w:bCs/>
        </w:rPr>
      </w:pPr>
      <w:r w:rsidRPr="002A50BE">
        <w:rPr>
          <w:rFonts w:ascii="Times New Roman" w:hAnsi="Times New Roman" w:cs="Times New Roman"/>
          <w:bCs/>
        </w:rPr>
        <w:lastRenderedPageBreak/>
        <w:t>Figure 4a</w:t>
      </w:r>
    </w:p>
    <w:p w14:paraId="2ACAC89E"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Sentinel-1 VV Backscatter (σ⁰, dB), Interior Islands</w:t>
      </w:r>
    </w:p>
    <w:p w14:paraId="407F116B" w14:textId="77777777" w:rsidR="00852D6B" w:rsidRPr="004777D3" w:rsidRDefault="00000000">
      <w:pPr>
        <w:jc w:val="center"/>
        <w:rPr>
          <w:rFonts w:ascii="Times New Roman" w:hAnsi="Times New Roman" w:cs="Times New Roman"/>
        </w:rPr>
      </w:pPr>
      <w:r w:rsidRPr="004777D3">
        <w:rPr>
          <w:rFonts w:ascii="Times New Roman" w:hAnsi="Times New Roman" w:cs="Times New Roman"/>
          <w:noProof/>
        </w:rPr>
        <w:drawing>
          <wp:inline distT="0" distB="0" distL="0" distR="0" wp14:anchorId="5D32C084" wp14:editId="19DAA04E">
            <wp:extent cx="3857029" cy="7962900"/>
            <wp:effectExtent l="19050" t="19050" r="1016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
                      <a:extLst>
                        <a:ext uri="{28A0092B-C50C-407E-A947-70E740481C1C}">
                          <a14:useLocalDpi xmlns:a14="http://schemas.microsoft.com/office/drawing/2010/main" val="0"/>
                        </a:ext>
                      </a:extLst>
                    </a:blip>
                    <a:stretch>
                      <a:fillRect/>
                    </a:stretch>
                  </pic:blipFill>
                  <pic:spPr>
                    <a:xfrm>
                      <a:off x="0" y="0"/>
                      <a:ext cx="3857029" cy="7962900"/>
                    </a:xfrm>
                    <a:prstGeom prst="rect">
                      <a:avLst/>
                    </a:prstGeom>
                    <a:ln>
                      <a:solidFill>
                        <a:schemeClr val="tx1"/>
                      </a:solidFill>
                    </a:ln>
                  </pic:spPr>
                </pic:pic>
              </a:graphicData>
            </a:graphic>
          </wp:inline>
        </w:drawing>
      </w:r>
    </w:p>
    <w:p w14:paraId="65CBFC4D" w14:textId="77777777" w:rsidR="00852D6B" w:rsidRPr="002A50BE" w:rsidRDefault="00000000">
      <w:pPr>
        <w:rPr>
          <w:rFonts w:ascii="Times New Roman" w:hAnsi="Times New Roman" w:cs="Times New Roman"/>
          <w:bCs/>
        </w:rPr>
      </w:pPr>
      <w:r w:rsidRPr="002A50BE">
        <w:rPr>
          <w:rFonts w:ascii="Times New Roman" w:hAnsi="Times New Roman" w:cs="Times New Roman"/>
          <w:bCs/>
        </w:rPr>
        <w:lastRenderedPageBreak/>
        <w:t>Figure 4b</w:t>
      </w:r>
    </w:p>
    <w:p w14:paraId="5D9B0C48"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Sentinel-1 VV Backscatter (σ⁰, dB), Coastal Islands</w:t>
      </w:r>
    </w:p>
    <w:p w14:paraId="20331F18" w14:textId="77777777" w:rsidR="00852D6B" w:rsidRPr="004777D3" w:rsidRDefault="00000000">
      <w:pPr>
        <w:jc w:val="center"/>
        <w:rPr>
          <w:rFonts w:ascii="Times New Roman" w:hAnsi="Times New Roman" w:cs="Times New Roman"/>
        </w:rPr>
      </w:pPr>
      <w:r w:rsidRPr="004777D3">
        <w:rPr>
          <w:rFonts w:ascii="Times New Roman" w:hAnsi="Times New Roman" w:cs="Times New Roman"/>
          <w:noProof/>
        </w:rPr>
        <w:drawing>
          <wp:inline distT="0" distB="0" distL="0" distR="0" wp14:anchorId="35337B83" wp14:editId="09E08D85">
            <wp:extent cx="5175885" cy="6467072"/>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extLst>
                        <a:ext uri="{28A0092B-C50C-407E-A947-70E740481C1C}">
                          <a14:useLocalDpi xmlns:a14="http://schemas.microsoft.com/office/drawing/2010/main" val="0"/>
                        </a:ext>
                      </a:extLst>
                    </a:blip>
                    <a:stretch>
                      <a:fillRect/>
                    </a:stretch>
                  </pic:blipFill>
                  <pic:spPr>
                    <a:xfrm>
                      <a:off x="0" y="0"/>
                      <a:ext cx="5189294" cy="6483827"/>
                    </a:xfrm>
                    <a:prstGeom prst="rect">
                      <a:avLst/>
                    </a:prstGeom>
                    <a:ln>
                      <a:noFill/>
                    </a:ln>
                  </pic:spPr>
                </pic:pic>
              </a:graphicData>
            </a:graphic>
          </wp:inline>
        </w:drawing>
      </w:r>
    </w:p>
    <w:p w14:paraId="643C95A3" w14:textId="77777777" w:rsidR="00DF68C2" w:rsidRPr="004777D3" w:rsidRDefault="00DF68C2" w:rsidP="006D67F2">
      <w:pPr>
        <w:spacing w:line="360" w:lineRule="auto"/>
        <w:jc w:val="both"/>
        <w:rPr>
          <w:rFonts w:ascii="Times New Roman" w:eastAsia="Times New Roman" w:hAnsi="Times New Roman" w:cs="Times New Roman"/>
          <w:b/>
          <w:bCs/>
          <w:kern w:val="0"/>
          <w:sz w:val="25"/>
          <w:szCs w:val="25"/>
          <w:lang w:val="en-US"/>
          <w14:ligatures w14:val="none"/>
        </w:rPr>
      </w:pPr>
      <w:r w:rsidRPr="004777D3">
        <w:rPr>
          <w:rFonts w:ascii="Times New Roman" w:eastAsia="Times New Roman" w:hAnsi="Times New Roman" w:cs="Times New Roman"/>
          <w:b/>
          <w:bCs/>
          <w:kern w:val="0"/>
          <w:sz w:val="25"/>
          <w:szCs w:val="25"/>
          <w:lang w:val="en-US"/>
          <w14:ligatures w14:val="none"/>
        </w:rPr>
        <w:t>3.5 Change-rate statistics: DSAS-equivalent transects (EPR, LRR)</w:t>
      </w:r>
    </w:p>
    <w:p w14:paraId="034577B8" w14:textId="77777777" w:rsidR="00425D13" w:rsidRPr="004777D3" w:rsidRDefault="009D5583" w:rsidP="006D67F2">
      <w:pPr>
        <w:spacing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To change the shoreline with date</w:t>
      </w:r>
      <w:r w:rsidR="0072609A" w:rsidRPr="004777D3">
        <w:rPr>
          <w:rFonts w:ascii="Times New Roman" w:eastAsia="Times New Roman" w:hAnsi="Times New Roman" w:cs="Times New Roman"/>
          <w:kern w:val="0"/>
          <w:lang w:val="en-US"/>
          <w14:ligatures w14:val="none"/>
        </w:rPr>
        <w:t xml:space="preserve"> we used standard transect framework of Digital Shoreline Analysis System </w:t>
      </w:r>
      <w:r w:rsidR="0072609A" w:rsidRPr="004777D3">
        <w:rPr>
          <w:rFonts w:ascii="Times New Roman" w:hAnsi="Times New Roman" w:cs="Times New Roman"/>
        </w:rPr>
        <w:t>(</w:t>
      </w:r>
      <w:proofErr w:type="spellStart"/>
      <w:r w:rsidR="0072609A" w:rsidRPr="004777D3">
        <w:rPr>
          <w:rFonts w:ascii="Times New Roman" w:hAnsi="Times New Roman" w:cs="Times New Roman"/>
        </w:rPr>
        <w:t>Thieler</w:t>
      </w:r>
      <w:proofErr w:type="spellEnd"/>
      <w:r w:rsidR="0072609A" w:rsidRPr="004777D3">
        <w:rPr>
          <w:rFonts w:ascii="Times New Roman" w:hAnsi="Times New Roman" w:cs="Times New Roman"/>
        </w:rPr>
        <w:t xml:space="preserve"> et al., 2009; </w:t>
      </w:r>
      <w:proofErr w:type="spellStart"/>
      <w:r w:rsidR="0072609A" w:rsidRPr="004777D3">
        <w:rPr>
          <w:rFonts w:ascii="Times New Roman" w:hAnsi="Times New Roman" w:cs="Times New Roman"/>
        </w:rPr>
        <w:t>Himmelstoss</w:t>
      </w:r>
      <w:proofErr w:type="spellEnd"/>
      <w:r w:rsidR="0072609A" w:rsidRPr="004777D3">
        <w:rPr>
          <w:rFonts w:ascii="Times New Roman" w:hAnsi="Times New Roman" w:cs="Times New Roman"/>
        </w:rPr>
        <w:t xml:space="preserve"> et al., 2018; Bera &amp; </w:t>
      </w:r>
      <w:proofErr w:type="spellStart"/>
      <w:r w:rsidR="0072609A" w:rsidRPr="004777D3">
        <w:rPr>
          <w:rFonts w:ascii="Times New Roman" w:hAnsi="Times New Roman" w:cs="Times New Roman"/>
        </w:rPr>
        <w:t>Maiti</w:t>
      </w:r>
      <w:proofErr w:type="spellEnd"/>
      <w:r w:rsidR="0072609A" w:rsidRPr="004777D3">
        <w:rPr>
          <w:rFonts w:ascii="Times New Roman" w:hAnsi="Times New Roman" w:cs="Times New Roman"/>
        </w:rPr>
        <w:t>, 2019). Base</w:t>
      </w:r>
      <w:r w:rsidR="00425D13" w:rsidRPr="004777D3">
        <w:rPr>
          <w:rFonts w:ascii="Times New Roman" w:hAnsi="Times New Roman" w:cs="Times New Roman"/>
        </w:rPr>
        <w:t>line has been set ~200m</w:t>
      </w:r>
      <w:r w:rsidR="00425D13" w:rsidRPr="004777D3">
        <w:rPr>
          <w:rFonts w:ascii="Times New Roman" w:eastAsia="Times New Roman" w:hAnsi="Times New Roman" w:cs="Times New Roman"/>
          <w:kern w:val="0"/>
          <w:lang w:val="en-US"/>
          <w14:ligatures w14:val="none"/>
        </w:rPr>
        <w:t xml:space="preserve"> landward from the coast, shore-perpendicular transect has been cast at a fixed spacing (50 m for the interior islands; comparable for the coastal ones — 352 transects on </w:t>
      </w:r>
      <w:proofErr w:type="spellStart"/>
      <w:r w:rsidR="00425D13" w:rsidRPr="004777D3">
        <w:rPr>
          <w:rFonts w:ascii="Times New Roman" w:eastAsia="Times New Roman" w:hAnsi="Times New Roman" w:cs="Times New Roman"/>
          <w:kern w:val="0"/>
          <w:lang w:val="en-US"/>
          <w14:ligatures w14:val="none"/>
        </w:rPr>
        <w:t>Kumirmari</w:t>
      </w:r>
      <w:proofErr w:type="spellEnd"/>
      <w:r w:rsidR="00425D13" w:rsidRPr="004777D3">
        <w:rPr>
          <w:rFonts w:ascii="Times New Roman" w:eastAsia="Times New Roman" w:hAnsi="Times New Roman" w:cs="Times New Roman"/>
          <w:kern w:val="0"/>
          <w:lang w:val="en-US"/>
          <w14:ligatures w14:val="none"/>
        </w:rPr>
        <w:t xml:space="preserve">, 603 on </w:t>
      </w:r>
      <w:proofErr w:type="spellStart"/>
      <w:r w:rsidR="00425D13" w:rsidRPr="004777D3">
        <w:rPr>
          <w:rFonts w:ascii="Times New Roman" w:eastAsia="Times New Roman" w:hAnsi="Times New Roman" w:cs="Times New Roman"/>
          <w:kern w:val="0"/>
          <w:lang w:val="en-US"/>
          <w14:ligatures w14:val="none"/>
        </w:rPr>
        <w:t>Mousuni</w:t>
      </w:r>
      <w:proofErr w:type="spellEnd"/>
      <w:r w:rsidR="00425D13" w:rsidRPr="004777D3">
        <w:rPr>
          <w:rFonts w:ascii="Times New Roman" w:eastAsia="Times New Roman" w:hAnsi="Times New Roman" w:cs="Times New Roman"/>
          <w:kern w:val="0"/>
          <w:lang w:val="en-US"/>
          <w14:ligatures w14:val="none"/>
        </w:rPr>
        <w:t xml:space="preserve">, 573 on Lothian, 1377 on Hamilton), and on each transect we </w:t>
      </w:r>
      <w:r w:rsidR="00425D13" w:rsidRPr="004777D3">
        <w:rPr>
          <w:rFonts w:ascii="Times New Roman" w:eastAsia="Times New Roman" w:hAnsi="Times New Roman" w:cs="Times New Roman"/>
          <w:kern w:val="0"/>
          <w:lang w:val="en-US"/>
          <w14:ligatures w14:val="none"/>
        </w:rPr>
        <w:lastRenderedPageBreak/>
        <w:t>calculate that distance (d) where each year’s shoreline crosses it. End-Point Rate uses the oldest and newest shoreline (Dolan et al., 1991):</w:t>
      </w:r>
    </w:p>
    <w:p w14:paraId="1B0E77BB" w14:textId="77777777" w:rsidR="00425D13" w:rsidRPr="004777D3" w:rsidRDefault="00425D13"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EPR = (</w:t>
      </w:r>
      <w:proofErr w:type="spellStart"/>
      <w:r w:rsidRPr="004777D3">
        <w:rPr>
          <w:rFonts w:ascii="Times New Roman" w:eastAsia="Times New Roman" w:hAnsi="Times New Roman" w:cs="Times New Roman"/>
          <w:kern w:val="0"/>
          <w:lang w:val="en-US"/>
          <w14:ligatures w14:val="none"/>
        </w:rPr>
        <w:t>d_new</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d_old</w:t>
      </w:r>
      <w:proofErr w:type="spellEnd"/>
      <w:r w:rsidRPr="004777D3">
        <w:rPr>
          <w:rFonts w:ascii="Times New Roman" w:eastAsia="Times New Roman" w:hAnsi="Times New Roman" w:cs="Times New Roman"/>
          <w:kern w:val="0"/>
          <w:lang w:val="en-US"/>
          <w14:ligatures w14:val="none"/>
        </w:rPr>
        <w:t>) / (</w:t>
      </w:r>
      <w:proofErr w:type="spellStart"/>
      <w:r w:rsidRPr="004777D3">
        <w:rPr>
          <w:rFonts w:ascii="Times New Roman" w:eastAsia="Times New Roman" w:hAnsi="Times New Roman" w:cs="Times New Roman"/>
          <w:kern w:val="0"/>
          <w:lang w:val="en-US"/>
          <w14:ligatures w14:val="none"/>
        </w:rPr>
        <w:t>t_new</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t_old</w:t>
      </w:r>
      <w:proofErr w:type="spellEnd"/>
      <w:r w:rsidRPr="004777D3">
        <w:rPr>
          <w:rFonts w:ascii="Times New Roman" w:eastAsia="Times New Roman" w:hAnsi="Times New Roman" w:cs="Times New Roman"/>
          <w:kern w:val="0"/>
          <w:lang w:val="en-US"/>
          <w14:ligatures w14:val="none"/>
        </w:rPr>
        <w:t>) (12)</w:t>
      </w:r>
    </w:p>
    <w:p w14:paraId="15140905" w14:textId="77777777" w:rsidR="00425D13" w:rsidRPr="004777D3" w:rsidRDefault="00425D13" w:rsidP="006D67F2">
      <w:pPr>
        <w:spacing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Linear Regression Rate uses every shoreline -</w:t>
      </w:r>
      <w:r w:rsidRPr="004777D3">
        <w:rPr>
          <w:rFonts w:ascii="Times New Roman" w:eastAsia="Times New Roman" w:hAnsi="Times New Roman" w:cs="Times New Roman"/>
          <w:kern w:val="0"/>
          <w:sz w:val="23"/>
          <w:szCs w:val="22"/>
          <w:lang w:val="en-US"/>
          <w14:ligatures w14:val="none"/>
        </w:rPr>
        <w:t xml:space="preserve"> </w:t>
      </w:r>
      <w:r w:rsidRPr="004777D3">
        <w:rPr>
          <w:rFonts w:ascii="Times New Roman" w:eastAsia="Times New Roman" w:hAnsi="Times New Roman" w:cs="Times New Roman"/>
          <w:kern w:val="0"/>
          <w:lang w:val="en-US"/>
          <w14:ligatures w14:val="none"/>
        </w:rPr>
        <w:t xml:space="preserve">by fitting a least-squares line through all the (t, d) points; its slope is the rate (Crowell et al., 1991; </w:t>
      </w:r>
      <w:proofErr w:type="spellStart"/>
      <w:r w:rsidRPr="004777D3">
        <w:rPr>
          <w:rFonts w:ascii="Times New Roman" w:eastAsia="Times New Roman" w:hAnsi="Times New Roman" w:cs="Times New Roman"/>
          <w:kern w:val="0"/>
          <w:lang w:val="en-US"/>
          <w14:ligatures w14:val="none"/>
        </w:rPr>
        <w:t>Genz</w:t>
      </w:r>
      <w:proofErr w:type="spellEnd"/>
      <w:r w:rsidRPr="004777D3">
        <w:rPr>
          <w:rFonts w:ascii="Times New Roman" w:eastAsia="Times New Roman" w:hAnsi="Times New Roman" w:cs="Times New Roman"/>
          <w:kern w:val="0"/>
          <w:lang w:val="en-US"/>
          <w14:ligatures w14:val="none"/>
        </w:rPr>
        <w:t xml:space="preserve"> et al., 2007):</w:t>
      </w:r>
    </w:p>
    <w:p w14:paraId="3CAAC541" w14:textId="77777777" w:rsidR="00425D13" w:rsidRPr="004777D3" w:rsidRDefault="00425D13"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LRR = Σ (</w:t>
      </w:r>
      <w:proofErr w:type="spellStart"/>
      <w:r w:rsidRPr="004777D3">
        <w:rPr>
          <w:rFonts w:ascii="Times New Roman" w:eastAsia="Times New Roman" w:hAnsi="Times New Roman" w:cs="Times New Roman"/>
          <w:kern w:val="0"/>
          <w:lang w:val="en-US"/>
          <w14:ligatures w14:val="none"/>
        </w:rPr>
        <w:t>t_i</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t_</w:t>
      </w:r>
      <w:proofErr w:type="gramStart"/>
      <w:r w:rsidRPr="004777D3">
        <w:rPr>
          <w:rFonts w:ascii="Times New Roman" w:eastAsia="Times New Roman" w:hAnsi="Times New Roman" w:cs="Times New Roman"/>
          <w:kern w:val="0"/>
          <w:lang w:val="en-US"/>
          <w14:ligatures w14:val="none"/>
        </w:rPr>
        <w:t>mean</w:t>
      </w:r>
      <w:proofErr w:type="spellEnd"/>
      <w:r w:rsidRPr="004777D3">
        <w:rPr>
          <w:rFonts w:ascii="Times New Roman" w:eastAsia="Times New Roman" w:hAnsi="Times New Roman" w:cs="Times New Roman"/>
          <w:kern w:val="0"/>
          <w:lang w:val="en-US"/>
          <w14:ligatures w14:val="none"/>
        </w:rPr>
        <w:t>)(</w:t>
      </w:r>
      <w:proofErr w:type="spellStart"/>
      <w:proofErr w:type="gramEnd"/>
      <w:r w:rsidRPr="004777D3">
        <w:rPr>
          <w:rFonts w:ascii="Times New Roman" w:eastAsia="Times New Roman" w:hAnsi="Times New Roman" w:cs="Times New Roman"/>
          <w:kern w:val="0"/>
          <w:lang w:val="en-US"/>
          <w14:ligatures w14:val="none"/>
        </w:rPr>
        <w:t>d_i</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d_mean</w:t>
      </w:r>
      <w:proofErr w:type="spellEnd"/>
      <w:r w:rsidRPr="004777D3">
        <w:rPr>
          <w:rFonts w:ascii="Times New Roman" w:eastAsia="Times New Roman" w:hAnsi="Times New Roman" w:cs="Times New Roman"/>
          <w:kern w:val="0"/>
          <w:lang w:val="en-US"/>
          <w14:ligatures w14:val="none"/>
        </w:rPr>
        <w:t>) / Σ (</w:t>
      </w:r>
      <w:proofErr w:type="spellStart"/>
      <w:r w:rsidRPr="004777D3">
        <w:rPr>
          <w:rFonts w:ascii="Times New Roman" w:eastAsia="Times New Roman" w:hAnsi="Times New Roman" w:cs="Times New Roman"/>
          <w:kern w:val="0"/>
          <w:lang w:val="en-US"/>
          <w14:ligatures w14:val="none"/>
        </w:rPr>
        <w:t>t_i</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t_mean</w:t>
      </w:r>
      <w:proofErr w:type="spellEnd"/>
      <w:r w:rsidRPr="004777D3">
        <w:rPr>
          <w:rFonts w:ascii="Times New Roman" w:eastAsia="Times New Roman" w:hAnsi="Times New Roman" w:cs="Times New Roman"/>
          <w:kern w:val="0"/>
          <w:lang w:val="en-US"/>
          <w14:ligatures w14:val="none"/>
        </w:rPr>
        <w:t>)² (13)</w:t>
      </w:r>
    </w:p>
    <w:p w14:paraId="7E5E308B" w14:textId="77777777" w:rsidR="00285354" w:rsidRPr="004777D3" w:rsidRDefault="00425D13" w:rsidP="006D67F2">
      <w:pPr>
        <w:spacing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LRR is more robust as one bad year cannot affect it</w:t>
      </w:r>
      <w:r w:rsidR="00522153" w:rsidRPr="004777D3">
        <w:rPr>
          <w:rFonts w:ascii="Times New Roman" w:eastAsia="Times New Roman" w:hAnsi="Times New Roman" w:cs="Times New Roman"/>
          <w:kern w:val="0"/>
          <w:lang w:val="en-US"/>
          <w14:ligatures w14:val="none"/>
        </w:rPr>
        <w:t xml:space="preserve">, </w:t>
      </w:r>
      <w:r w:rsidR="0020339E" w:rsidRPr="004777D3">
        <w:rPr>
          <w:rFonts w:ascii="Times New Roman" w:eastAsia="Times New Roman" w:hAnsi="Times New Roman" w:cs="Times New Roman"/>
          <w:kern w:val="0"/>
          <w:lang w:val="en-US"/>
          <w14:ligatures w14:val="none"/>
        </w:rPr>
        <w:t>therefore we take LRR as main trend and EPR as cross check</w:t>
      </w:r>
      <w:r w:rsidR="00285354" w:rsidRPr="004777D3">
        <w:rPr>
          <w:rFonts w:ascii="Times New Roman" w:eastAsia="Times New Roman" w:hAnsi="Times New Roman" w:cs="Times New Roman"/>
          <w:kern w:val="0"/>
          <w:lang w:val="en-US"/>
          <w14:ligatures w14:val="none"/>
        </w:rPr>
        <w:t>. With every rate there is an uncertainty driven by the positional error U of the shorelines (~35 m coastal, ~50 m interior, combining pixel size, co-registration and residual tidal error); for the end-point rate:</w:t>
      </w:r>
    </w:p>
    <w:p w14:paraId="7E792DD8" w14:textId="77777777" w:rsidR="00285354" w:rsidRPr="004777D3" w:rsidRDefault="00285354" w:rsidP="006D67F2">
      <w:pPr>
        <w:spacing w:line="360" w:lineRule="auto"/>
        <w:jc w:val="center"/>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 xml:space="preserve">U_EPR = </w:t>
      </w:r>
      <w:proofErr w:type="gramStart"/>
      <w:r w:rsidRPr="004777D3">
        <w:rPr>
          <w:rFonts w:ascii="Times New Roman" w:eastAsia="Times New Roman" w:hAnsi="Times New Roman" w:cs="Times New Roman"/>
          <w:kern w:val="0"/>
          <w:lang w:val="en-US"/>
          <w14:ligatures w14:val="none"/>
        </w:rPr>
        <w:t>√(</w:t>
      </w:r>
      <w:proofErr w:type="gramEnd"/>
      <w:r w:rsidRPr="004777D3">
        <w:rPr>
          <w:rFonts w:ascii="Times New Roman" w:eastAsia="Times New Roman" w:hAnsi="Times New Roman" w:cs="Times New Roman"/>
          <w:kern w:val="0"/>
          <w:lang w:val="en-US"/>
          <w14:ligatures w14:val="none"/>
        </w:rPr>
        <w:t>U_old² + U_new²) / (</w:t>
      </w:r>
      <w:proofErr w:type="spellStart"/>
      <w:r w:rsidRPr="004777D3">
        <w:rPr>
          <w:rFonts w:ascii="Times New Roman" w:eastAsia="Times New Roman" w:hAnsi="Times New Roman" w:cs="Times New Roman"/>
          <w:kern w:val="0"/>
          <w:lang w:val="en-US"/>
          <w14:ligatures w14:val="none"/>
        </w:rPr>
        <w:t>t_new</w:t>
      </w:r>
      <w:proofErr w:type="spellEnd"/>
      <w:r w:rsidRPr="004777D3">
        <w:rPr>
          <w:rFonts w:ascii="Times New Roman" w:eastAsia="Times New Roman" w:hAnsi="Times New Roman" w:cs="Times New Roman"/>
          <w:kern w:val="0"/>
          <w:lang w:val="en-US"/>
          <w14:ligatures w14:val="none"/>
        </w:rPr>
        <w:t xml:space="preserve"> − </w:t>
      </w:r>
      <w:proofErr w:type="spellStart"/>
      <w:r w:rsidRPr="004777D3">
        <w:rPr>
          <w:rFonts w:ascii="Times New Roman" w:eastAsia="Times New Roman" w:hAnsi="Times New Roman" w:cs="Times New Roman"/>
          <w:kern w:val="0"/>
          <w:lang w:val="en-US"/>
          <w14:ligatures w14:val="none"/>
        </w:rPr>
        <w:t>t_old</w:t>
      </w:r>
      <w:proofErr w:type="spellEnd"/>
      <w:r w:rsidRPr="004777D3">
        <w:rPr>
          <w:rFonts w:ascii="Times New Roman" w:eastAsia="Times New Roman" w:hAnsi="Times New Roman" w:cs="Times New Roman"/>
          <w:kern w:val="0"/>
          <w:lang w:val="en-US"/>
          <w14:ligatures w14:val="none"/>
        </w:rPr>
        <w:t>)  (14)</w:t>
      </w:r>
    </w:p>
    <w:p w14:paraId="09E0A04C" w14:textId="77777777" w:rsidR="00285354" w:rsidRPr="004777D3" w:rsidRDefault="00285354" w:rsidP="006D67F2">
      <w:pPr>
        <w:spacing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 xml:space="preserve">A measured rate is treated as real change only when it exceeds this uncertainty. These transect rates are directly comparable with the wider Indian-Sundarbans DSAS literature (Bera &amp; </w:t>
      </w:r>
      <w:proofErr w:type="spellStart"/>
      <w:r w:rsidRPr="004777D3">
        <w:rPr>
          <w:rFonts w:ascii="Times New Roman" w:eastAsia="Times New Roman" w:hAnsi="Times New Roman" w:cs="Times New Roman"/>
          <w:kern w:val="0"/>
          <w:lang w:val="en-US"/>
          <w14:ligatures w14:val="none"/>
        </w:rPr>
        <w:t>Maiti</w:t>
      </w:r>
      <w:proofErr w:type="spellEnd"/>
      <w:r w:rsidRPr="004777D3">
        <w:rPr>
          <w:rFonts w:ascii="Times New Roman" w:eastAsia="Times New Roman" w:hAnsi="Times New Roman" w:cs="Times New Roman"/>
          <w:kern w:val="0"/>
          <w:lang w:val="en-US"/>
          <w14:ligatures w14:val="none"/>
        </w:rPr>
        <w:t>, 2019; Das et al., 2021).</w:t>
      </w:r>
    </w:p>
    <w:p w14:paraId="09723B96" w14:textId="77777777" w:rsidR="00285354" w:rsidRPr="004777D3" w:rsidRDefault="00285354" w:rsidP="006D67F2">
      <w:pPr>
        <w:spacing w:line="360" w:lineRule="auto"/>
        <w:jc w:val="both"/>
        <w:rPr>
          <w:rFonts w:ascii="Times New Roman" w:eastAsia="Times New Roman" w:hAnsi="Times New Roman" w:cs="Times New Roman"/>
          <w:b/>
          <w:bCs/>
          <w:kern w:val="0"/>
          <w:sz w:val="25"/>
          <w:szCs w:val="25"/>
          <w:lang w:val="en-US"/>
          <w14:ligatures w14:val="none"/>
        </w:rPr>
      </w:pPr>
      <w:r w:rsidRPr="004777D3">
        <w:rPr>
          <w:rFonts w:ascii="Times New Roman" w:eastAsia="Times New Roman" w:hAnsi="Times New Roman" w:cs="Times New Roman"/>
          <w:b/>
          <w:bCs/>
          <w:kern w:val="0"/>
          <w:sz w:val="25"/>
          <w:szCs w:val="25"/>
          <w:lang w:val="en-US"/>
          <w14:ligatures w14:val="none"/>
        </w:rPr>
        <w:t>3.6 Validation against published rates</w:t>
      </w:r>
    </w:p>
    <w:p w14:paraId="7E6490E7" w14:textId="77777777" w:rsidR="00B67EEF" w:rsidRPr="004777D3" w:rsidRDefault="00B67EEF" w:rsidP="006D67F2">
      <w:pPr>
        <w:spacing w:line="360" w:lineRule="auto"/>
        <w:jc w:val="both"/>
        <w:rPr>
          <w:rFonts w:ascii="Times New Roman" w:hAnsi="Times New Roman" w:cs="Times New Roman"/>
          <w:lang w:val="en-US"/>
        </w:rPr>
      </w:pPr>
      <w:r w:rsidRPr="004777D3">
        <w:rPr>
          <w:rFonts w:ascii="Times New Roman" w:eastAsia="Times New Roman" w:hAnsi="Times New Roman" w:cs="Times New Roman"/>
          <w:kern w:val="0"/>
          <w:lang w:val="en-US"/>
          <w14:ligatures w14:val="none"/>
        </w:rPr>
        <w:t xml:space="preserve">To check whether our number are sensible or not, we compared the independently published erosion rates of </w:t>
      </w:r>
      <w:proofErr w:type="spellStart"/>
      <w:r w:rsidRPr="004777D3">
        <w:rPr>
          <w:rFonts w:ascii="Times New Roman" w:eastAsia="Times New Roman" w:hAnsi="Times New Roman" w:cs="Times New Roman"/>
          <w:kern w:val="0"/>
          <w:lang w:val="en-US"/>
          <w14:ligatures w14:val="none"/>
        </w:rPr>
        <w:t>Mousuni</w:t>
      </w:r>
      <w:proofErr w:type="spellEnd"/>
      <w:r w:rsidRPr="004777D3">
        <w:rPr>
          <w:rFonts w:ascii="Times New Roman" w:eastAsia="Times New Roman" w:hAnsi="Times New Roman" w:cs="Times New Roman"/>
          <w:kern w:val="0"/>
          <w:lang w:val="en-US"/>
          <w14:ligatures w14:val="none"/>
        </w:rPr>
        <w:t xml:space="preserve"> Island. Western part of the Indian Sundarbans and Hooghly-estuary have erosion rate of roughly -20 to -24 </w:t>
      </w:r>
      <w:r w:rsidRPr="004777D3">
        <w:rPr>
          <w:rFonts w:ascii="Times New Roman" w:hAnsi="Times New Roman" w:cs="Times New Roman"/>
        </w:rPr>
        <w:t xml:space="preserve">m yr⁻¹ (Bandyopadhyay, 1997; Gopinath &amp; </w:t>
      </w:r>
      <w:proofErr w:type="spellStart"/>
      <w:r w:rsidRPr="004777D3">
        <w:rPr>
          <w:rFonts w:ascii="Times New Roman" w:hAnsi="Times New Roman" w:cs="Times New Roman"/>
        </w:rPr>
        <w:t>Seralathan</w:t>
      </w:r>
      <w:proofErr w:type="spellEnd"/>
      <w:r w:rsidRPr="004777D3">
        <w:rPr>
          <w:rFonts w:ascii="Times New Roman" w:hAnsi="Times New Roman" w:cs="Times New Roman"/>
        </w:rPr>
        <w:t xml:space="preserve">, 2005; Bandyopadhyay et al., 2014), and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Island reported in a recent DSAS study that extreme erosion rate was around −23.55 m yr⁻¹ in which 90% of the perimeter is eroding (Mishra et al., 2026). We compared mean EPR of our worst 5% (most-eroding) transect with the published figures (Section 4.3). The close agreement is the evidence that </w:t>
      </w:r>
      <w:r w:rsidRPr="004777D3">
        <w:rPr>
          <w:rFonts w:ascii="Times New Roman" w:hAnsi="Times New Roman" w:cs="Times New Roman"/>
          <w:lang w:val="en-US"/>
        </w:rPr>
        <w:t>MNDWI + FES2022 + DSAS workflow externally valid.</w:t>
      </w:r>
    </w:p>
    <w:p w14:paraId="7317DC96" w14:textId="77777777" w:rsidR="00B67EEF" w:rsidRPr="004777D3" w:rsidRDefault="00B67EEF" w:rsidP="006D67F2">
      <w:pPr>
        <w:spacing w:line="360" w:lineRule="auto"/>
        <w:jc w:val="both"/>
        <w:rPr>
          <w:rFonts w:ascii="Times New Roman" w:eastAsia="Times New Roman" w:hAnsi="Times New Roman" w:cs="Times New Roman"/>
          <w:b/>
          <w:bCs/>
          <w:kern w:val="0"/>
          <w:sz w:val="25"/>
          <w:szCs w:val="25"/>
          <w:lang w:val="en-US"/>
          <w14:ligatures w14:val="none"/>
        </w:rPr>
      </w:pPr>
      <w:r w:rsidRPr="004777D3">
        <w:rPr>
          <w:rFonts w:ascii="Times New Roman" w:eastAsia="Times New Roman" w:hAnsi="Times New Roman" w:cs="Times New Roman"/>
          <w:b/>
          <w:bCs/>
          <w:kern w:val="0"/>
          <w:sz w:val="25"/>
          <w:szCs w:val="25"/>
          <w:lang w:val="en-US"/>
          <w14:ligatures w14:val="none"/>
        </w:rPr>
        <w:t>3.7 Future projection: 2-D Kalman filter.</w:t>
      </w:r>
    </w:p>
    <w:p w14:paraId="75764B45" w14:textId="77777777" w:rsidR="00482277" w:rsidRPr="004777D3" w:rsidRDefault="004C4CA4" w:rsidP="006D67F2">
      <w:pPr>
        <w:spacing w:line="360" w:lineRule="auto"/>
        <w:jc w:val="both"/>
        <w:rPr>
          <w:rFonts w:ascii="Times New Roman" w:hAnsi="Times New Roman" w:cs="Times New Roman"/>
          <w:lang w:val="en-US"/>
        </w:rPr>
      </w:pPr>
      <w:r w:rsidRPr="004777D3">
        <w:rPr>
          <w:rFonts w:ascii="Times New Roman" w:eastAsia="Times New Roman" w:hAnsi="Times New Roman" w:cs="Times New Roman"/>
          <w:kern w:val="0"/>
          <w:lang w:val="en-US"/>
          <w14:ligatures w14:val="none"/>
        </w:rPr>
        <w:t xml:space="preserve">To estimate where each shoreline will be in 2034 and 2044, we used Kalman filter </w:t>
      </w:r>
      <w:r w:rsidRPr="004777D3">
        <w:rPr>
          <w:rFonts w:ascii="Times New Roman" w:hAnsi="Times New Roman" w:cs="Times New Roman"/>
        </w:rPr>
        <w:t xml:space="preserve">(Kalman, 1960; Long &amp; Plant, 2012; </w:t>
      </w:r>
      <w:proofErr w:type="spellStart"/>
      <w:r w:rsidRPr="004777D3">
        <w:rPr>
          <w:rFonts w:ascii="Times New Roman" w:hAnsi="Times New Roman" w:cs="Times New Roman"/>
        </w:rPr>
        <w:t>Vitousek</w:t>
      </w:r>
      <w:proofErr w:type="spellEnd"/>
      <w:r w:rsidRPr="004777D3">
        <w:rPr>
          <w:rFonts w:ascii="Times New Roman" w:hAnsi="Times New Roman" w:cs="Times New Roman"/>
        </w:rPr>
        <w:t xml:space="preserve"> et al., 2017).</w:t>
      </w:r>
      <w:r w:rsidR="000C4402" w:rsidRPr="004777D3">
        <w:rPr>
          <w:rFonts w:ascii="Times New Roman" w:hAnsi="Times New Roman" w:cs="Times New Roman"/>
        </w:rPr>
        <w:t xml:space="preserve"> If we extend the LRR directly into the future then each measurement is taken perfectly and no error is found, therefore Kalman filter keeps a running best guess and</w:t>
      </w:r>
      <w:r w:rsidR="008E0C9A" w:rsidRPr="004777D3">
        <w:rPr>
          <w:rFonts w:ascii="Times New Roman" w:hAnsi="Times New Roman" w:cs="Times New Roman"/>
        </w:rPr>
        <w:t xml:space="preserve"> corrects each time it sees the guess – trusting</w:t>
      </w:r>
      <w:r w:rsidR="008E0C9A" w:rsidRPr="004777D3">
        <w:rPr>
          <w:rFonts w:ascii="Times New Roman" w:hAnsi="Times New Roman" w:cs="Times New Roman"/>
          <w:lang w:val="en-US"/>
        </w:rPr>
        <w:t xml:space="preserve"> reliable measurements more and noisy ones less — producing a smoothed rate and a forecast whose uncertainty grows with the horizon. For each transect </w:t>
      </w:r>
      <w:r w:rsidR="00482277" w:rsidRPr="004777D3">
        <w:rPr>
          <w:rFonts w:ascii="Times New Roman" w:hAnsi="Times New Roman" w:cs="Times New Roman"/>
          <w:lang w:val="en-US"/>
        </w:rPr>
        <w:t xml:space="preserve">it tracks </w:t>
      </w:r>
      <w:proofErr w:type="spellStart"/>
      <w:r w:rsidR="00482277" w:rsidRPr="004777D3">
        <w:rPr>
          <w:rFonts w:ascii="Times New Roman" w:hAnsi="Times New Roman" w:cs="Times New Roman"/>
          <w:lang w:val="en-US"/>
        </w:rPr>
        <w:t>tracks</w:t>
      </w:r>
      <w:proofErr w:type="spellEnd"/>
      <w:r w:rsidR="00482277" w:rsidRPr="004777D3">
        <w:rPr>
          <w:rFonts w:ascii="Times New Roman" w:hAnsi="Times New Roman" w:cs="Times New Roman"/>
          <w:lang w:val="en-US"/>
        </w:rPr>
        <w:t xml:space="preserve"> the shoreline position y and its rate v as a </w:t>
      </w:r>
      <w:r w:rsidR="00482277" w:rsidRPr="004777D3">
        <w:rPr>
          <w:rFonts w:ascii="Times New Roman" w:hAnsi="Times New Roman" w:cs="Times New Roman"/>
          <w:lang w:val="en-US"/>
        </w:rPr>
        <w:lastRenderedPageBreak/>
        <w:t xml:space="preserve">state x = [y, v], assuming a roughly constant rate, and repeats two steps over 1990–2024. The predict step pushes the guess forward by one time step </w:t>
      </w:r>
      <w:proofErr w:type="spellStart"/>
      <w:r w:rsidR="00482277" w:rsidRPr="004777D3">
        <w:rPr>
          <w:rFonts w:ascii="Times New Roman" w:hAnsi="Times New Roman" w:cs="Times New Roman"/>
          <w:lang w:val="en-US"/>
        </w:rPr>
        <w:t>Δt</w:t>
      </w:r>
      <w:proofErr w:type="spellEnd"/>
      <w:r w:rsidR="00482277" w:rsidRPr="004777D3">
        <w:rPr>
          <w:rFonts w:ascii="Times New Roman" w:hAnsi="Times New Roman" w:cs="Times New Roman"/>
          <w:lang w:val="en-US"/>
        </w:rPr>
        <w:t>:</w:t>
      </w:r>
    </w:p>
    <w:p w14:paraId="56327BBE" w14:textId="77777777" w:rsidR="00482277" w:rsidRPr="004777D3" w:rsidRDefault="00482277" w:rsidP="006D67F2">
      <w:pPr>
        <w:spacing w:line="360" w:lineRule="auto"/>
        <w:jc w:val="center"/>
        <w:rPr>
          <w:rFonts w:ascii="Times New Roman" w:hAnsi="Times New Roman" w:cs="Times New Roman"/>
          <w:lang w:val="en-US"/>
        </w:rPr>
      </w:pPr>
      <w:r w:rsidRPr="004777D3">
        <w:rPr>
          <w:rFonts w:ascii="Times New Roman" w:hAnsi="Times New Roman" w:cs="Times New Roman"/>
          <w:lang w:val="en-US"/>
        </w:rPr>
        <w:t xml:space="preserve">x⁻ = </w:t>
      </w:r>
      <w:proofErr w:type="spellStart"/>
      <w:r w:rsidRPr="004777D3">
        <w:rPr>
          <w:rFonts w:ascii="Times New Roman" w:hAnsi="Times New Roman" w:cs="Times New Roman"/>
          <w:lang w:val="en-US"/>
        </w:rPr>
        <w:t>F·x</w:t>
      </w:r>
      <w:proofErr w:type="spellEnd"/>
      <w:r w:rsidRPr="004777D3">
        <w:rPr>
          <w:rFonts w:ascii="Times New Roman" w:hAnsi="Times New Roman" w:cs="Times New Roman"/>
          <w:lang w:val="en-US"/>
        </w:rPr>
        <w:t>, P⁻ = F·P·F^T + Q, </w:t>
      </w:r>
      <w:proofErr w:type="gramStart"/>
      <w:r w:rsidRPr="004777D3">
        <w:rPr>
          <w:rFonts w:ascii="Times New Roman" w:hAnsi="Times New Roman" w:cs="Times New Roman"/>
          <w:lang w:val="en-US"/>
        </w:rPr>
        <w:t>with  F</w:t>
      </w:r>
      <w:proofErr w:type="gramEnd"/>
      <w:r w:rsidRPr="004777D3">
        <w:rPr>
          <w:rFonts w:ascii="Times New Roman" w:hAnsi="Times New Roman" w:cs="Times New Roman"/>
          <w:lang w:val="en-US"/>
        </w:rPr>
        <w:t xml:space="preserve"> = [[1, </w:t>
      </w:r>
      <w:proofErr w:type="spellStart"/>
      <w:r w:rsidRPr="004777D3">
        <w:rPr>
          <w:rFonts w:ascii="Times New Roman" w:hAnsi="Times New Roman" w:cs="Times New Roman"/>
          <w:lang w:val="en-US"/>
        </w:rPr>
        <w:t>Δt</w:t>
      </w:r>
      <w:proofErr w:type="spellEnd"/>
      <w:r w:rsidRPr="004777D3">
        <w:rPr>
          <w:rFonts w:ascii="Times New Roman" w:hAnsi="Times New Roman" w:cs="Times New Roman"/>
          <w:lang w:val="en-US"/>
        </w:rPr>
        <w:t>], [0, 1]] (15)</w:t>
      </w:r>
    </w:p>
    <w:p w14:paraId="69C21498" w14:textId="77777777" w:rsidR="00482277" w:rsidRPr="004777D3" w:rsidRDefault="00482277" w:rsidP="006D67F2">
      <w:pPr>
        <w:spacing w:line="360" w:lineRule="auto"/>
        <w:jc w:val="both"/>
        <w:rPr>
          <w:rFonts w:ascii="Times New Roman" w:hAnsi="Times New Roman" w:cs="Times New Roman"/>
          <w:lang w:val="en-US"/>
        </w:rPr>
      </w:pPr>
      <w:r w:rsidRPr="004777D3">
        <w:rPr>
          <w:rFonts w:ascii="Times New Roman" w:hAnsi="Times New Roman" w:cs="Times New Roman"/>
          <w:lang w:val="en-US"/>
        </w:rPr>
        <w:t>where p is the guess’s uncertainty and Q is process noise. After this update step guess is corrected using shoreline z H = [1, 0]; R is the measurement error from Section 3.5), through Kalman gain K which balances between model and data:</w:t>
      </w:r>
    </w:p>
    <w:p w14:paraId="559CECA0" w14:textId="77777777" w:rsidR="00482277" w:rsidRPr="004777D3" w:rsidRDefault="00482277" w:rsidP="006D67F2">
      <w:pPr>
        <w:jc w:val="both"/>
        <w:rPr>
          <w:rFonts w:ascii="Times New Roman" w:hAnsi="Times New Roman" w:cs="Times New Roman"/>
        </w:rPr>
      </w:pPr>
      <w:r w:rsidRPr="004777D3">
        <w:rPr>
          <w:rFonts w:ascii="Times New Roman" w:hAnsi="Times New Roman" w:cs="Times New Roman"/>
        </w:rPr>
        <w:t>K = P⁻·H^T / (H·P⁻·H^T + R) (16)</w:t>
      </w:r>
    </w:p>
    <w:p w14:paraId="002E9510" w14:textId="77777777" w:rsidR="00482277" w:rsidRPr="004777D3" w:rsidRDefault="00482277" w:rsidP="009F543E">
      <w:pPr>
        <w:spacing w:line="360" w:lineRule="auto"/>
        <w:jc w:val="center"/>
        <w:rPr>
          <w:rFonts w:ascii="Times New Roman" w:hAnsi="Times New Roman" w:cs="Times New Roman"/>
        </w:rPr>
      </w:pPr>
      <w:r w:rsidRPr="004777D3">
        <w:rPr>
          <w:rFonts w:ascii="Times New Roman" w:hAnsi="Times New Roman" w:cs="Times New Roman"/>
        </w:rPr>
        <w:t>x = x⁻ + K</w:t>
      </w:r>
      <w:proofErr w:type="gramStart"/>
      <w:r w:rsidRPr="004777D3">
        <w:rPr>
          <w:rFonts w:ascii="Times New Roman" w:hAnsi="Times New Roman" w:cs="Times New Roman"/>
        </w:rPr>
        <w:t>·(</w:t>
      </w:r>
      <w:proofErr w:type="gramEnd"/>
      <w:r w:rsidRPr="004777D3">
        <w:rPr>
          <w:rFonts w:ascii="Times New Roman" w:hAnsi="Times New Roman" w:cs="Times New Roman"/>
        </w:rPr>
        <w:t xml:space="preserve">z − </w:t>
      </w:r>
      <w:proofErr w:type="spellStart"/>
      <w:r w:rsidRPr="004777D3">
        <w:rPr>
          <w:rFonts w:ascii="Times New Roman" w:hAnsi="Times New Roman" w:cs="Times New Roman"/>
        </w:rPr>
        <w:t>H·x</w:t>
      </w:r>
      <w:proofErr w:type="spellEnd"/>
      <w:r w:rsidRPr="004777D3">
        <w:rPr>
          <w:rFonts w:ascii="Times New Roman" w:hAnsi="Times New Roman" w:cs="Times New Roman"/>
        </w:rPr>
        <w:t>⁻), P = (I − K·H)·P⁻  (17)</w:t>
      </w:r>
    </w:p>
    <w:p w14:paraId="16193F9C" w14:textId="77777777" w:rsidR="006D67F2" w:rsidRPr="004777D3" w:rsidRDefault="00DF2F73" w:rsidP="009F543E">
      <w:pPr>
        <w:spacing w:line="360" w:lineRule="auto"/>
        <w:jc w:val="both"/>
        <w:rPr>
          <w:rFonts w:ascii="Times New Roman" w:hAnsi="Times New Roman" w:cs="Times New Roman"/>
          <w:lang w:val="en-US"/>
        </w:rPr>
      </w:pPr>
      <w:r w:rsidRPr="004777D3">
        <w:rPr>
          <w:rFonts w:ascii="Times New Roman" w:hAnsi="Times New Roman" w:cs="Times New Roman"/>
        </w:rPr>
        <w:t>After all the shorelines are assimilated</w:t>
      </w:r>
      <w:r w:rsidR="006D67F2" w:rsidRPr="004777D3">
        <w:rPr>
          <w:rFonts w:ascii="Times New Roman" w:hAnsi="Times New Roman" w:cs="Times New Roman"/>
        </w:rPr>
        <w:t xml:space="preserve">, filter has the present position and a smoothed rate v </w:t>
      </w:r>
      <w:r w:rsidR="006D67F2" w:rsidRPr="004777D3">
        <w:rPr>
          <w:rFonts w:ascii="Times New Roman" w:hAnsi="Times New Roman" w:cs="Times New Roman"/>
          <w:lang w:val="en-US"/>
        </w:rPr>
        <w:t>to forecast it predicts forward with no new data, so the position advances and the uncertainty σ grows with the horizon:</w:t>
      </w:r>
    </w:p>
    <w:p w14:paraId="61AA115F" w14:textId="77777777" w:rsidR="006D67F2" w:rsidRPr="004777D3" w:rsidRDefault="006D67F2" w:rsidP="009F543E">
      <w:pPr>
        <w:spacing w:line="360" w:lineRule="auto"/>
        <w:jc w:val="center"/>
        <w:rPr>
          <w:rFonts w:ascii="Times New Roman" w:hAnsi="Times New Roman" w:cs="Times New Roman"/>
          <w:lang w:val="en-US"/>
        </w:rPr>
      </w:pPr>
      <w:r w:rsidRPr="004777D3">
        <w:rPr>
          <w:rFonts w:ascii="Times New Roman" w:hAnsi="Times New Roman" w:cs="Times New Roman"/>
          <w:lang w:val="en-US"/>
        </w:rPr>
        <w:t xml:space="preserve">y(t) = </w:t>
      </w:r>
      <w:proofErr w:type="spellStart"/>
      <w:r w:rsidRPr="004777D3">
        <w:rPr>
          <w:rFonts w:ascii="Times New Roman" w:hAnsi="Times New Roman" w:cs="Times New Roman"/>
          <w:lang w:val="en-US"/>
        </w:rPr>
        <w:t>y_now</w:t>
      </w:r>
      <w:proofErr w:type="spellEnd"/>
      <w:r w:rsidRPr="004777D3">
        <w:rPr>
          <w:rFonts w:ascii="Times New Roman" w:hAnsi="Times New Roman" w:cs="Times New Roman"/>
          <w:lang w:val="en-US"/>
        </w:rPr>
        <w:t xml:space="preserve"> + v</w:t>
      </w:r>
      <w:proofErr w:type="gramStart"/>
      <w:r w:rsidRPr="004777D3">
        <w:rPr>
          <w:rFonts w:ascii="Times New Roman" w:hAnsi="Times New Roman" w:cs="Times New Roman"/>
          <w:lang w:val="en-US"/>
        </w:rPr>
        <w:t>·(</w:t>
      </w:r>
      <w:proofErr w:type="gramEnd"/>
      <w:r w:rsidRPr="004777D3">
        <w:rPr>
          <w:rFonts w:ascii="Times New Roman" w:hAnsi="Times New Roman" w:cs="Times New Roman"/>
          <w:lang w:val="en-US"/>
        </w:rPr>
        <w:t xml:space="preserve">t − </w:t>
      </w:r>
      <w:proofErr w:type="spellStart"/>
      <w:r w:rsidRPr="004777D3">
        <w:rPr>
          <w:rFonts w:ascii="Times New Roman" w:hAnsi="Times New Roman" w:cs="Times New Roman"/>
          <w:lang w:val="en-US"/>
        </w:rPr>
        <w:t>t_now</w:t>
      </w:r>
      <w:proofErr w:type="spellEnd"/>
      <w:r w:rsidRPr="004777D3">
        <w:rPr>
          <w:rFonts w:ascii="Times New Roman" w:hAnsi="Times New Roman" w:cs="Times New Roman"/>
          <w:lang w:val="en-US"/>
        </w:rPr>
        <w:t>), with σ increasing with the horizon  (18)</w:t>
      </w:r>
    </w:p>
    <w:p w14:paraId="54695F94" w14:textId="77777777" w:rsidR="009F543E" w:rsidRPr="004777D3" w:rsidRDefault="006D67F2" w:rsidP="009F543E">
      <w:pPr>
        <w:spacing w:line="360" w:lineRule="auto"/>
        <w:jc w:val="both"/>
        <w:rPr>
          <w:rFonts w:ascii="Times New Roman" w:hAnsi="Times New Roman" w:cs="Times New Roman"/>
          <w:lang w:val="en-US"/>
        </w:rPr>
      </w:pPr>
      <w:r w:rsidRPr="004777D3">
        <w:rPr>
          <w:rFonts w:ascii="Times New Roman" w:hAnsi="Times New Roman" w:cs="Times New Roman"/>
          <w:lang w:val="en-US"/>
        </w:rPr>
        <w:t xml:space="preserve">This along-transect movement is placed along the transect azimuth map, so the 2024 </w:t>
      </w:r>
      <w:r w:rsidRPr="004777D3">
        <w:rPr>
          <w:rFonts w:ascii="Times New Roman" w:hAnsi="Times New Roman" w:cs="Times New Roman"/>
        </w:rPr>
        <w:t>→ 2034 → 2044 positions are created.</w:t>
      </w:r>
      <w:r w:rsidR="009F543E" w:rsidRPr="004777D3">
        <w:rPr>
          <w:rFonts w:ascii="Times New Roman" w:hAnsi="Times New Roman" w:cs="Times New Roman"/>
        </w:rPr>
        <w:t xml:space="preserve"> The filter is the forecasting tool which is built in DSAS and has been applied </w:t>
      </w:r>
      <w:r w:rsidR="009F543E" w:rsidRPr="004777D3">
        <w:rPr>
          <w:rFonts w:ascii="Times New Roman" w:hAnsi="Times New Roman" w:cs="Times New Roman"/>
          <w:lang w:val="en-US"/>
        </w:rPr>
        <w:t xml:space="preserve">the same Bay of Bengal / Meghna delta system as the Sundarbans (Kona et al., 2025). It cannot anticipate sudden non-linear change (embankment breach or future cyclone) therefore forecast is not seen as </w:t>
      </w:r>
      <w:proofErr w:type="spellStart"/>
      <w:proofErr w:type="gramStart"/>
      <w:r w:rsidR="009F543E" w:rsidRPr="004777D3">
        <w:rPr>
          <w:rFonts w:ascii="Times New Roman" w:hAnsi="Times New Roman" w:cs="Times New Roman"/>
          <w:lang w:val="en-US"/>
        </w:rPr>
        <w:t>a</w:t>
      </w:r>
      <w:proofErr w:type="spellEnd"/>
      <w:proofErr w:type="gramEnd"/>
      <w:r w:rsidR="009F543E" w:rsidRPr="004777D3">
        <w:rPr>
          <w:rFonts w:ascii="Times New Roman" w:hAnsi="Times New Roman" w:cs="Times New Roman"/>
          <w:lang w:val="en-US"/>
        </w:rPr>
        <w:t xml:space="preserve"> exact prediction but studied as a trend-plus-uncertainty. </w:t>
      </w:r>
    </w:p>
    <w:p w14:paraId="69849CA9" w14:textId="77777777" w:rsidR="009F543E" w:rsidRPr="004777D3" w:rsidRDefault="009F543E" w:rsidP="009F543E">
      <w:pPr>
        <w:jc w:val="both"/>
        <w:rPr>
          <w:rFonts w:ascii="Times New Roman" w:hAnsi="Times New Roman" w:cs="Times New Roman"/>
          <w:b/>
          <w:bCs/>
          <w:sz w:val="28"/>
          <w:szCs w:val="28"/>
          <w:lang w:val="en-US"/>
        </w:rPr>
      </w:pPr>
      <w:r w:rsidRPr="004777D3">
        <w:rPr>
          <w:rFonts w:ascii="Times New Roman" w:hAnsi="Times New Roman" w:cs="Times New Roman"/>
          <w:b/>
          <w:bCs/>
          <w:sz w:val="28"/>
          <w:szCs w:val="28"/>
          <w:lang w:val="en-US"/>
        </w:rPr>
        <w:t>4. Results</w:t>
      </w:r>
    </w:p>
    <w:p w14:paraId="1F7AEED1" w14:textId="77777777" w:rsidR="009F543E" w:rsidRPr="004777D3" w:rsidRDefault="009F543E" w:rsidP="009F543E">
      <w:pPr>
        <w:jc w:val="both"/>
        <w:rPr>
          <w:rFonts w:ascii="Times New Roman" w:hAnsi="Times New Roman" w:cs="Times New Roman"/>
          <w:b/>
          <w:bCs/>
          <w:lang w:val="en-US"/>
        </w:rPr>
      </w:pPr>
      <w:r w:rsidRPr="004777D3">
        <w:rPr>
          <w:rFonts w:ascii="Times New Roman" w:hAnsi="Times New Roman" w:cs="Times New Roman"/>
          <w:b/>
          <w:bCs/>
          <w:sz w:val="25"/>
          <w:szCs w:val="25"/>
          <w:lang w:val="en-US"/>
        </w:rPr>
        <w:t>4.1 Tidally-corrected shoreline evolution (1990–2010–2024</w:t>
      </w:r>
      <w:r w:rsidRPr="004777D3">
        <w:rPr>
          <w:rFonts w:ascii="Times New Roman" w:hAnsi="Times New Roman" w:cs="Times New Roman"/>
          <w:b/>
          <w:bCs/>
          <w:lang w:val="en-US"/>
        </w:rPr>
        <w:t>)</w:t>
      </w:r>
    </w:p>
    <w:p w14:paraId="4A287F39" w14:textId="3B7C0537" w:rsidR="00040FA5" w:rsidRPr="004777D3" w:rsidRDefault="00552186" w:rsidP="00552186">
      <w:pPr>
        <w:spacing w:line="360" w:lineRule="auto"/>
        <w:jc w:val="both"/>
        <w:rPr>
          <w:rFonts w:ascii="Times New Roman" w:hAnsi="Times New Roman" w:cs="Times New Roman"/>
          <w:lang w:val="en-US"/>
        </w:rPr>
      </w:pPr>
      <w:r w:rsidRPr="004777D3">
        <w:rPr>
          <w:rFonts w:ascii="Times New Roman" w:hAnsi="Times New Roman" w:cs="Times New Roman"/>
          <w:lang w:val="en-US"/>
        </w:rPr>
        <w:t xml:space="preserve">Figure 5 shows the tidally corrected shoreline positions of the four selected islands for the years 1990 (purple), 2010 (teal) and 2024 (yellow). The shoreline change pattern is not same for all the islands and varies according to their geographical setting. In </w:t>
      </w:r>
      <w:proofErr w:type="spellStart"/>
      <w:r w:rsidRPr="004777D3">
        <w:rPr>
          <w:rFonts w:ascii="Times New Roman" w:hAnsi="Times New Roman" w:cs="Times New Roman"/>
          <w:lang w:val="en-US"/>
        </w:rPr>
        <w:t>Mousuni</w:t>
      </w:r>
      <w:proofErr w:type="spellEnd"/>
      <w:r w:rsidRPr="004777D3">
        <w:rPr>
          <w:rFonts w:ascii="Times New Roman" w:hAnsi="Times New Roman" w:cs="Times New Roman"/>
          <w:lang w:val="en-US"/>
        </w:rPr>
        <w:t xml:space="preserve"> Island (inhabited–coastal), the shoreline has gradually shifted towards the landward side during the study period. The position of the 1990 shoreline is much farther seaward compared to the 2024 shoreline, indicating a continuous erosional trend. In contrast, Lothian Island (uninhabited–coastal) exhibits a mixed pattern of shoreline change, where some parts of the island experienced erosion while other parts showed accretion. </w:t>
      </w:r>
      <w:proofErr w:type="spellStart"/>
      <w:r w:rsidRPr="004777D3">
        <w:rPr>
          <w:rFonts w:ascii="Times New Roman" w:hAnsi="Times New Roman" w:cs="Times New Roman"/>
          <w:lang w:val="en-US"/>
        </w:rPr>
        <w:t>Kumirmari</w:t>
      </w:r>
      <w:proofErr w:type="spellEnd"/>
      <w:r w:rsidRPr="004777D3">
        <w:rPr>
          <w:rFonts w:ascii="Times New Roman" w:hAnsi="Times New Roman" w:cs="Times New Roman"/>
          <w:lang w:val="en-US"/>
        </w:rPr>
        <w:t xml:space="preserve"> Island (inhabited–interior) remained comparatively stable throughout the study period. The shoreline positions of 1990, 2010 and 2024 largely overlap with each other, with less than 1 km variation in the total island perimeter of approximately 18 km, suggesting very little net shoreline change. A similar condition is </w:t>
      </w:r>
      <w:r w:rsidRPr="004777D3">
        <w:rPr>
          <w:rFonts w:ascii="Times New Roman" w:hAnsi="Times New Roman" w:cs="Times New Roman"/>
          <w:lang w:val="en-US"/>
        </w:rPr>
        <w:lastRenderedPageBreak/>
        <w:t>observed in Hamilton Island (uninhabited–interior), which shows only slight erosion. Therefore, based on visual interpretation, the two interior islands exhibit almost similar shoreline characteristics. These observations are also consistent with the quantitative shoreline change rates presented in Section 4.2.</w:t>
      </w:r>
    </w:p>
    <w:p w14:paraId="0EA5897F" w14:textId="77777777" w:rsidR="00040FA5" w:rsidRPr="004777D3" w:rsidRDefault="00040FA5" w:rsidP="00040FA5">
      <w:pPr>
        <w:spacing w:before="160" w:after="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Figure 5</w:t>
      </w:r>
    </w:p>
    <w:p w14:paraId="7F98942A" w14:textId="77777777" w:rsidR="00040FA5" w:rsidRPr="004777D3" w:rsidRDefault="00F60C64" w:rsidP="00040FA5">
      <w:pPr>
        <w:spacing w:after="8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i/>
          <w:kern w:val="0"/>
          <w:szCs w:val="22"/>
          <w:lang w:val="en-US"/>
          <w14:ligatures w14:val="none"/>
        </w:rPr>
        <w:t>T</w:t>
      </w:r>
      <w:r w:rsidR="00040FA5" w:rsidRPr="004777D3">
        <w:rPr>
          <w:rFonts w:ascii="Times New Roman" w:eastAsia="Times New Roman" w:hAnsi="Times New Roman" w:cs="Times New Roman"/>
          <w:i/>
          <w:kern w:val="0"/>
          <w:szCs w:val="22"/>
          <w:lang w:val="en-US"/>
          <w14:ligatures w14:val="none"/>
        </w:rPr>
        <w:t>idally-corrected shoreline evolution</w:t>
      </w:r>
      <w:r w:rsidRPr="004777D3">
        <w:rPr>
          <w:rFonts w:ascii="Times New Roman" w:eastAsia="Times New Roman" w:hAnsi="Times New Roman" w:cs="Times New Roman"/>
          <w:i/>
          <w:kern w:val="0"/>
          <w:szCs w:val="22"/>
          <w:lang w:val="en-US"/>
          <w14:ligatures w14:val="none"/>
        </w:rPr>
        <w:t xml:space="preserve"> of the four islands.</w:t>
      </w:r>
      <w:r w:rsidR="00040FA5" w:rsidRPr="004777D3">
        <w:rPr>
          <w:rFonts w:ascii="Times New Roman" w:eastAsia="Times New Roman" w:hAnsi="Times New Roman" w:cs="Times New Roman"/>
          <w:i/>
          <w:kern w:val="0"/>
          <w:szCs w:val="22"/>
          <w:lang w:val="en-US"/>
          <w14:ligatures w14:val="none"/>
        </w:rPr>
        <w:t xml:space="preserve"> (1990, 2010, 2024)</w:t>
      </w:r>
    </w:p>
    <w:p w14:paraId="1B7916F5" w14:textId="77777777" w:rsidR="00040FA5" w:rsidRPr="004777D3" w:rsidRDefault="00040FA5" w:rsidP="00040FA5">
      <w:pPr>
        <w:spacing w:after="60" w:line="360" w:lineRule="auto"/>
        <w:jc w:val="center"/>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noProof/>
          <w:kern w:val="0"/>
          <w:szCs w:val="22"/>
          <w:lang w:val="en-US"/>
          <w14:ligatures w14:val="none"/>
        </w:rPr>
        <w:drawing>
          <wp:inline distT="0" distB="0" distL="0" distR="0" wp14:anchorId="50787CE5" wp14:editId="395C4D82">
            <wp:extent cx="5943600" cy="2341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oreline_evolution.png"/>
                    <pic:cNvPicPr/>
                  </pic:nvPicPr>
                  <pic:blipFill>
                    <a:blip r:embed="rId11"/>
                    <a:stretch>
                      <a:fillRect/>
                    </a:stretch>
                  </pic:blipFill>
                  <pic:spPr>
                    <a:xfrm>
                      <a:off x="0" y="0"/>
                      <a:ext cx="5943600" cy="2341140"/>
                    </a:xfrm>
                    <a:prstGeom prst="rect">
                      <a:avLst/>
                    </a:prstGeom>
                  </pic:spPr>
                </pic:pic>
              </a:graphicData>
            </a:graphic>
          </wp:inline>
        </w:drawing>
      </w:r>
    </w:p>
    <w:p w14:paraId="0F7266AF" w14:textId="77777777" w:rsidR="00F60C64" w:rsidRPr="002A50BE" w:rsidRDefault="00F60C64" w:rsidP="00F60C64">
      <w:pPr>
        <w:spacing w:before="60" w:after="240" w:line="360" w:lineRule="auto"/>
        <w:rPr>
          <w:rFonts w:ascii="Times New Roman" w:hAnsi="Times New Roman" w:cs="Times New Roman"/>
          <w:sz w:val="19"/>
          <w:szCs w:val="19"/>
        </w:rPr>
      </w:pPr>
      <w:r w:rsidRPr="002A50BE">
        <w:rPr>
          <w:rFonts w:ascii="Times New Roman" w:hAnsi="Times New Roman" w:cs="Times New Roman"/>
          <w:i/>
          <w:sz w:val="19"/>
          <w:szCs w:val="19"/>
        </w:rPr>
        <w:t xml:space="preserve">Note. </w:t>
      </w:r>
      <w:r w:rsidRPr="002A50BE">
        <w:rPr>
          <w:rFonts w:ascii="Times New Roman" w:hAnsi="Times New Roman" w:cs="Times New Roman"/>
          <w:sz w:val="19"/>
          <w:szCs w:val="19"/>
        </w:rPr>
        <w:t xml:space="preserve">Successive shorelines on </w:t>
      </w:r>
      <w:proofErr w:type="spellStart"/>
      <w:r w:rsidRPr="002A50BE">
        <w:rPr>
          <w:rFonts w:ascii="Times New Roman" w:hAnsi="Times New Roman" w:cs="Times New Roman"/>
          <w:sz w:val="19"/>
          <w:szCs w:val="19"/>
        </w:rPr>
        <w:t>Mousuni</w:t>
      </w:r>
      <w:proofErr w:type="spellEnd"/>
      <w:r w:rsidRPr="002A50BE">
        <w:rPr>
          <w:rFonts w:ascii="Times New Roman" w:hAnsi="Times New Roman" w:cs="Times New Roman"/>
          <w:sz w:val="19"/>
          <w:szCs w:val="19"/>
        </w:rPr>
        <w:t xml:space="preserve"> shift markedly landward (net erosion); the interior pair (</w:t>
      </w:r>
      <w:proofErr w:type="spellStart"/>
      <w:r w:rsidRPr="002A50BE">
        <w:rPr>
          <w:rFonts w:ascii="Times New Roman" w:hAnsi="Times New Roman" w:cs="Times New Roman"/>
          <w:sz w:val="19"/>
          <w:szCs w:val="19"/>
        </w:rPr>
        <w:t>Kumirmari</w:t>
      </w:r>
      <w:proofErr w:type="spellEnd"/>
      <w:r w:rsidRPr="002A50BE">
        <w:rPr>
          <w:rFonts w:ascii="Times New Roman" w:hAnsi="Times New Roman" w:cs="Times New Roman"/>
          <w:sz w:val="19"/>
          <w:szCs w:val="19"/>
        </w:rPr>
        <w:t>, Hamilton) is near-stable and Lothian is broadly stable to weakly accretional.</w:t>
      </w:r>
    </w:p>
    <w:p w14:paraId="32DA0B76" w14:textId="77777777" w:rsidR="00552186" w:rsidRPr="004777D3" w:rsidRDefault="00552186" w:rsidP="00552186">
      <w:pPr>
        <w:spacing w:before="60" w:after="240" w:line="360" w:lineRule="auto"/>
        <w:rPr>
          <w:rFonts w:ascii="Times New Roman" w:hAnsi="Times New Roman" w:cs="Times New Roman"/>
          <w:b/>
          <w:bCs/>
          <w:sz w:val="25"/>
          <w:szCs w:val="25"/>
        </w:rPr>
      </w:pPr>
      <w:r w:rsidRPr="004777D3">
        <w:rPr>
          <w:rFonts w:ascii="Times New Roman" w:hAnsi="Times New Roman" w:cs="Times New Roman"/>
          <w:b/>
          <w:bCs/>
          <w:sz w:val="25"/>
          <w:szCs w:val="25"/>
        </w:rPr>
        <w:t>4.2 Change rates and contrast between inhabited and uninhabited islands</w:t>
      </w:r>
    </w:p>
    <w:p w14:paraId="71F67712" w14:textId="77777777" w:rsidR="00552186" w:rsidRPr="004777D3" w:rsidRDefault="00552186" w:rsidP="00552186">
      <w:pPr>
        <w:spacing w:before="60" w:after="240" w:line="360" w:lineRule="auto"/>
        <w:rPr>
          <w:rFonts w:ascii="Times New Roman" w:hAnsi="Times New Roman" w:cs="Times New Roman"/>
        </w:rPr>
      </w:pPr>
      <w:r w:rsidRPr="004777D3">
        <w:rPr>
          <w:rFonts w:ascii="Times New Roman" w:hAnsi="Times New Roman" w:cs="Times New Roman"/>
        </w:rPr>
        <w:t xml:space="preserve">Figure 6 presents the spatial distribution of shoreline change rates derived from the DSAS LRR analysis. The highest erosional rates are mainly concentrated along the north-western coast of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Island facing the </w:t>
      </w:r>
      <w:proofErr w:type="spellStart"/>
      <w:r w:rsidRPr="004777D3">
        <w:rPr>
          <w:rFonts w:ascii="Times New Roman" w:hAnsi="Times New Roman" w:cs="Times New Roman"/>
        </w:rPr>
        <w:t>Muriganga</w:t>
      </w:r>
      <w:proofErr w:type="spellEnd"/>
      <w:r w:rsidRPr="004777D3">
        <w:rPr>
          <w:rFonts w:ascii="Times New Roman" w:hAnsi="Times New Roman" w:cs="Times New Roman"/>
        </w:rPr>
        <w:t xml:space="preserve"> estuary. Overall, the results indicate that the effect of habitation on shoreline change varies according to the geomorphic setting of the islands. Among the exposed coastal islands,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which is inhabited, experienced considerably higher erosion than the uninhabited island of Lothian.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recorded a mean EPR of −4.54 m yr⁻¹ and a mean LRR of −4.69 m yr⁻¹, with approximately 72% of the transects showing erosion. In contrast, Lothian recorded a mean EPR of +0.54 m yr⁻¹ and a mean LRR of +1.44 m yr⁻¹, while nearly 50% of </w:t>
      </w:r>
      <w:proofErr w:type="gramStart"/>
      <w:r w:rsidRPr="004777D3">
        <w:rPr>
          <w:rFonts w:ascii="Times New Roman" w:hAnsi="Times New Roman" w:cs="Times New Roman"/>
        </w:rPr>
        <w:t>its</w:t>
      </w:r>
      <w:proofErr w:type="gramEnd"/>
      <w:r w:rsidRPr="004777D3">
        <w:rPr>
          <w:rFonts w:ascii="Times New Roman" w:hAnsi="Times New Roman" w:cs="Times New Roman"/>
        </w:rPr>
        <w:t xml:space="preserve"> transects showed accretion. Statistical analysis using both the Mann–Whitney and Kolmogorov–Smirnov tests confirmed that the shoreline change distributions of these two coastal islands are significantly different (p &lt; 0.001). However, the erosion pattern of </w:t>
      </w:r>
      <w:proofErr w:type="spellStart"/>
      <w:r w:rsidRPr="004777D3">
        <w:rPr>
          <w:rFonts w:ascii="Times New Roman" w:hAnsi="Times New Roman" w:cs="Times New Roman"/>
        </w:rPr>
        <w:t>Mousuni</w:t>
      </w:r>
      <w:proofErr w:type="spellEnd"/>
      <w:r w:rsidRPr="004777D3">
        <w:rPr>
          <w:rFonts w:ascii="Times New Roman" w:hAnsi="Times New Roman" w:cs="Times New Roman"/>
        </w:rPr>
        <w:t xml:space="preserve"> is not uniform. The mean erosion rate is strongly influenced by a small number of transects with very high erosion values, which is reflected by the difference between the median EPR (−1.36 m yr⁻¹) and the mean EPR (−4.54 </w:t>
      </w:r>
      <w:r w:rsidRPr="004777D3">
        <w:rPr>
          <w:rFonts w:ascii="Times New Roman" w:hAnsi="Times New Roman" w:cs="Times New Roman"/>
        </w:rPr>
        <w:lastRenderedPageBreak/>
        <w:t xml:space="preserve">m yr⁻¹). A different pattern is observed in the sheltered interior islands. </w:t>
      </w:r>
      <w:proofErr w:type="spellStart"/>
      <w:r w:rsidRPr="004777D3">
        <w:rPr>
          <w:rFonts w:ascii="Times New Roman" w:hAnsi="Times New Roman" w:cs="Times New Roman"/>
        </w:rPr>
        <w:t>Kumirmari</w:t>
      </w:r>
      <w:proofErr w:type="spellEnd"/>
      <w:r w:rsidRPr="004777D3">
        <w:rPr>
          <w:rFonts w:ascii="Times New Roman" w:hAnsi="Times New Roman" w:cs="Times New Roman"/>
        </w:rPr>
        <w:t xml:space="preserve">, the inhabited interior island, recorded a mean EPR of −0.62 m yr⁻¹ and a mean LRR of −0.85 m yr⁻¹, with 54% of transects showing erosion and 35% remaining relatively stable. Similarly, the uninhabited island of Hamilton recorded a mean EPR of −0.89 m yr⁻¹ and a mean LRR of −0.95 m yr⁻¹, with about 65% of transects experiencing erosion. The difference between these two interior islands is relatively small (+0.29 m yr⁻¹), and the block-bootstrap 95% confidence interval (−0.01 to +0.75 m yr⁻¹) suggests that this difference is not statistically significant. The difference-of-differences analysis further highlights the importance of island setting. The interaction effect between habitation status and island setting was estimated to be +2.10 m yr⁻¹ (95% CI: +0.25 to +4.08 m yr⁻¹), and this result was statistically significant. This suggests that the influence of habitation and embankment construction on shoreline erosion is more evident along the exposed coastal environment, whereas such an effect is not clearly visible within the low-energy interior setting. It is also noteworthy that the two uninhabited islands, Hamilton and Lothian, do not differ significantly from each other. This control comparison supports the interpretation that the stronger erosional response observed in the inhabited coastal setting is likely associated with anthropogenic modification in addition to natural processes (cf. Bandyopadhyay, 1997; </w:t>
      </w:r>
      <w:proofErr w:type="spellStart"/>
      <w:r w:rsidRPr="004777D3">
        <w:rPr>
          <w:rFonts w:ascii="Times New Roman" w:hAnsi="Times New Roman" w:cs="Times New Roman"/>
        </w:rPr>
        <w:t>Pethick</w:t>
      </w:r>
      <w:proofErr w:type="spellEnd"/>
      <w:r w:rsidRPr="004777D3">
        <w:rPr>
          <w:rFonts w:ascii="Times New Roman" w:hAnsi="Times New Roman" w:cs="Times New Roman"/>
        </w:rPr>
        <w:t xml:space="preserve"> &amp; Orford, 2013; Bera &amp; </w:t>
      </w:r>
      <w:proofErr w:type="spellStart"/>
      <w:r w:rsidRPr="004777D3">
        <w:rPr>
          <w:rFonts w:ascii="Times New Roman" w:hAnsi="Times New Roman" w:cs="Times New Roman"/>
        </w:rPr>
        <w:t>Maiti</w:t>
      </w:r>
      <w:proofErr w:type="spellEnd"/>
      <w:r w:rsidRPr="004777D3">
        <w:rPr>
          <w:rFonts w:ascii="Times New Roman" w:hAnsi="Times New Roman" w:cs="Times New Roman"/>
        </w:rPr>
        <w:t>, 2019).</w:t>
      </w:r>
    </w:p>
    <w:p w14:paraId="1742D924" w14:textId="77777777" w:rsidR="00221C2A" w:rsidRPr="004777D3" w:rsidRDefault="00221C2A" w:rsidP="00221C2A">
      <w:pPr>
        <w:spacing w:before="160" w:after="0"/>
        <w:rPr>
          <w:rFonts w:ascii="Times New Roman" w:hAnsi="Times New Roman" w:cs="Times New Roman"/>
        </w:rPr>
      </w:pPr>
      <w:r w:rsidRPr="004777D3">
        <w:rPr>
          <w:rFonts w:ascii="Times New Roman" w:hAnsi="Times New Roman" w:cs="Times New Roman"/>
        </w:rPr>
        <w:t>Figure 6</w:t>
      </w:r>
    </w:p>
    <w:p w14:paraId="7A90E742" w14:textId="77777777" w:rsidR="00F60C64" w:rsidRPr="004777D3" w:rsidRDefault="00F60C64" w:rsidP="00F60C64">
      <w:pPr>
        <w:spacing w:after="80"/>
        <w:rPr>
          <w:rFonts w:ascii="Times New Roman" w:hAnsi="Times New Roman" w:cs="Times New Roman"/>
          <w:sz w:val="36"/>
          <w:szCs w:val="36"/>
        </w:rPr>
      </w:pPr>
      <w:r w:rsidRPr="004777D3">
        <w:rPr>
          <w:rFonts w:ascii="Times New Roman" w:hAnsi="Times New Roman" w:cs="Times New Roman"/>
          <w:i/>
          <w:szCs w:val="36"/>
        </w:rPr>
        <w:t>DSAS Linear Regression Rate (LRR) Across Transects for All Islands</w:t>
      </w:r>
    </w:p>
    <w:p w14:paraId="2404BD20" w14:textId="77777777" w:rsidR="00221C2A" w:rsidRPr="004777D3" w:rsidRDefault="00221C2A" w:rsidP="00221C2A">
      <w:pPr>
        <w:jc w:val="center"/>
        <w:rPr>
          <w:rFonts w:ascii="Times New Roman" w:hAnsi="Times New Roman" w:cs="Times New Roman"/>
        </w:rPr>
      </w:pPr>
      <w:r w:rsidRPr="004777D3">
        <w:rPr>
          <w:rFonts w:ascii="Times New Roman" w:hAnsi="Times New Roman" w:cs="Times New Roman"/>
          <w:noProof/>
        </w:rPr>
        <w:drawing>
          <wp:inline distT="0" distB="0" distL="0" distR="0" wp14:anchorId="251658C8" wp14:editId="6558C15A">
            <wp:extent cx="5943600" cy="2296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sas_lrr_heatmap.png"/>
                    <pic:cNvPicPr/>
                  </pic:nvPicPr>
                  <pic:blipFill>
                    <a:blip r:embed="rId12"/>
                    <a:stretch>
                      <a:fillRect/>
                    </a:stretch>
                  </pic:blipFill>
                  <pic:spPr>
                    <a:xfrm>
                      <a:off x="0" y="0"/>
                      <a:ext cx="5943600" cy="2296910"/>
                    </a:xfrm>
                    <a:prstGeom prst="rect">
                      <a:avLst/>
                    </a:prstGeom>
                  </pic:spPr>
                </pic:pic>
              </a:graphicData>
            </a:graphic>
          </wp:inline>
        </w:drawing>
      </w:r>
    </w:p>
    <w:p w14:paraId="64D828B3" w14:textId="77777777" w:rsidR="00F60C64" w:rsidRPr="002A50BE" w:rsidRDefault="00F60C64" w:rsidP="00F60C64">
      <w:pPr>
        <w:spacing w:before="160" w:after="0"/>
        <w:rPr>
          <w:rFonts w:ascii="Times New Roman" w:hAnsi="Times New Roman" w:cs="Times New Roman"/>
          <w:i/>
          <w:sz w:val="19"/>
          <w:szCs w:val="19"/>
          <w:lang w:val="en-US"/>
        </w:rPr>
      </w:pPr>
      <w:r w:rsidRPr="002A50BE">
        <w:rPr>
          <w:rFonts w:ascii="Times New Roman" w:hAnsi="Times New Roman" w:cs="Times New Roman"/>
          <w:i/>
          <w:sz w:val="19"/>
          <w:szCs w:val="19"/>
          <w:lang w:val="en-US"/>
        </w:rPr>
        <w:t xml:space="preserve">Note. Red = erosion, blue = accretion; the NW sector of </w:t>
      </w:r>
      <w:proofErr w:type="spellStart"/>
      <w:r w:rsidRPr="002A50BE">
        <w:rPr>
          <w:rFonts w:ascii="Times New Roman" w:hAnsi="Times New Roman" w:cs="Times New Roman"/>
          <w:i/>
          <w:sz w:val="19"/>
          <w:szCs w:val="19"/>
          <w:lang w:val="en-US"/>
        </w:rPr>
        <w:t>Mousuni</w:t>
      </w:r>
      <w:proofErr w:type="spellEnd"/>
      <w:r w:rsidRPr="002A50BE">
        <w:rPr>
          <w:rFonts w:ascii="Times New Roman" w:hAnsi="Times New Roman" w:cs="Times New Roman"/>
          <w:i/>
          <w:sz w:val="19"/>
          <w:szCs w:val="19"/>
          <w:lang w:val="en-US"/>
        </w:rPr>
        <w:t xml:space="preserve"> is the most erosional.</w:t>
      </w:r>
    </w:p>
    <w:p w14:paraId="539E3E15" w14:textId="77777777" w:rsidR="00F60C64" w:rsidRPr="002A50BE" w:rsidRDefault="00F60C64" w:rsidP="00F60C64">
      <w:pPr>
        <w:spacing w:before="160" w:after="0"/>
        <w:rPr>
          <w:rFonts w:ascii="Times New Roman" w:hAnsi="Times New Roman" w:cs="Times New Roman"/>
          <w:i/>
          <w:sz w:val="19"/>
          <w:szCs w:val="19"/>
          <w:lang w:val="en-US"/>
        </w:rPr>
      </w:pPr>
      <w:r w:rsidRPr="002A50BE">
        <w:rPr>
          <w:rFonts w:ascii="Times New Roman" w:hAnsi="Times New Roman" w:cs="Times New Roman"/>
          <w:sz w:val="19"/>
          <w:szCs w:val="19"/>
        </w:rPr>
        <w:t>The per-island mean change rates are summarised in Figure 7.</w:t>
      </w:r>
    </w:p>
    <w:p w14:paraId="78C08A69" w14:textId="77777777" w:rsidR="00221C2A" w:rsidRPr="004777D3" w:rsidRDefault="00221C2A" w:rsidP="00221C2A">
      <w:pPr>
        <w:spacing w:before="160" w:after="0"/>
        <w:rPr>
          <w:rFonts w:ascii="Times New Roman" w:hAnsi="Times New Roman" w:cs="Times New Roman"/>
        </w:rPr>
      </w:pPr>
      <w:r w:rsidRPr="004777D3">
        <w:rPr>
          <w:rFonts w:ascii="Times New Roman" w:hAnsi="Times New Roman" w:cs="Times New Roman"/>
        </w:rPr>
        <w:t>Figure 7</w:t>
      </w:r>
    </w:p>
    <w:p w14:paraId="0D8AD5BC" w14:textId="77777777" w:rsidR="0007770C" w:rsidRPr="004777D3" w:rsidRDefault="0007770C" w:rsidP="0007770C">
      <w:pPr>
        <w:spacing w:after="6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i/>
          <w:kern w:val="0"/>
          <w:szCs w:val="22"/>
          <w:lang w:val="en-US"/>
          <w14:ligatures w14:val="none"/>
        </w:rPr>
        <w:lastRenderedPageBreak/>
        <w:t xml:space="preserve">Mean Shoreline-Change Rates by Island, 1990–2024: End-Point Rate (EPR) and Linear Regression Rate (LRR), Grouped by Exposure Setting and </w:t>
      </w:r>
      <w:proofErr w:type="spellStart"/>
      <w:r w:rsidRPr="004777D3">
        <w:rPr>
          <w:rFonts w:ascii="Times New Roman" w:eastAsia="Times New Roman" w:hAnsi="Times New Roman" w:cs="Times New Roman"/>
          <w:i/>
          <w:kern w:val="0"/>
          <w:szCs w:val="22"/>
          <w:lang w:val="en-US"/>
          <w14:ligatures w14:val="none"/>
        </w:rPr>
        <w:t>Coloured</w:t>
      </w:r>
      <w:proofErr w:type="spellEnd"/>
      <w:r w:rsidRPr="004777D3">
        <w:rPr>
          <w:rFonts w:ascii="Times New Roman" w:eastAsia="Times New Roman" w:hAnsi="Times New Roman" w:cs="Times New Roman"/>
          <w:i/>
          <w:kern w:val="0"/>
          <w:szCs w:val="22"/>
          <w:lang w:val="en-US"/>
          <w14:ligatures w14:val="none"/>
        </w:rPr>
        <w:t xml:space="preserve"> by Settlement Regime</w:t>
      </w:r>
    </w:p>
    <w:p w14:paraId="22363CE1" w14:textId="77777777" w:rsidR="00221C2A" w:rsidRPr="002A50BE" w:rsidRDefault="00221C2A" w:rsidP="00221C2A">
      <w:pPr>
        <w:jc w:val="center"/>
        <w:rPr>
          <w:rFonts w:ascii="Times New Roman" w:hAnsi="Times New Roman" w:cs="Times New Roman"/>
          <w:sz w:val="19"/>
          <w:szCs w:val="19"/>
        </w:rPr>
      </w:pPr>
      <w:r w:rsidRPr="002A50BE">
        <w:rPr>
          <w:rFonts w:ascii="Times New Roman" w:hAnsi="Times New Roman" w:cs="Times New Roman"/>
          <w:noProof/>
          <w:sz w:val="19"/>
          <w:szCs w:val="19"/>
        </w:rPr>
        <w:drawing>
          <wp:inline distT="0" distB="0" distL="0" distR="0" wp14:anchorId="18FE8B97" wp14:editId="41CCE76D">
            <wp:extent cx="3269967" cy="1919329"/>
            <wp:effectExtent l="19050" t="19050" r="26035" b="241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ange_rate_barchart.png"/>
                    <pic:cNvPicPr/>
                  </pic:nvPicPr>
                  <pic:blipFill>
                    <a:blip r:embed="rId13"/>
                    <a:stretch>
                      <a:fillRect/>
                    </a:stretch>
                  </pic:blipFill>
                  <pic:spPr>
                    <a:xfrm>
                      <a:off x="0" y="0"/>
                      <a:ext cx="3324068" cy="1951084"/>
                    </a:xfrm>
                    <a:prstGeom prst="rect">
                      <a:avLst/>
                    </a:prstGeom>
                    <a:ln>
                      <a:solidFill>
                        <a:schemeClr val="tx1"/>
                      </a:solidFill>
                    </a:ln>
                  </pic:spPr>
                </pic:pic>
              </a:graphicData>
            </a:graphic>
          </wp:inline>
        </w:drawing>
      </w:r>
    </w:p>
    <w:p w14:paraId="15CA4454" w14:textId="77777777" w:rsidR="00221C2A" w:rsidRPr="002A50BE" w:rsidRDefault="00221C2A" w:rsidP="00221C2A">
      <w:pPr>
        <w:spacing w:before="60" w:after="240" w:line="360" w:lineRule="auto"/>
        <w:rPr>
          <w:rFonts w:ascii="Times New Roman" w:hAnsi="Times New Roman" w:cs="Times New Roman"/>
          <w:sz w:val="19"/>
          <w:szCs w:val="19"/>
        </w:rPr>
      </w:pPr>
      <w:r w:rsidRPr="002A50BE">
        <w:rPr>
          <w:rFonts w:ascii="Times New Roman" w:hAnsi="Times New Roman" w:cs="Times New Roman"/>
          <w:i/>
          <w:sz w:val="19"/>
          <w:szCs w:val="19"/>
        </w:rPr>
        <w:t xml:space="preserve">Note. </w:t>
      </w:r>
      <w:r w:rsidR="0007770C" w:rsidRPr="002A50BE">
        <w:rPr>
          <w:rFonts w:ascii="Times New Roman" w:hAnsi="Times New Roman" w:cs="Times New Roman"/>
          <w:sz w:val="19"/>
          <w:szCs w:val="19"/>
          <w:lang w:val="en-US"/>
        </w:rPr>
        <w:t>The two estimators agree closely; strong erosion is confined to the exposed inhabited island (</w:t>
      </w:r>
      <w:proofErr w:type="spellStart"/>
      <w:r w:rsidR="0007770C" w:rsidRPr="002A50BE">
        <w:rPr>
          <w:rFonts w:ascii="Times New Roman" w:hAnsi="Times New Roman" w:cs="Times New Roman"/>
          <w:sz w:val="19"/>
          <w:szCs w:val="19"/>
          <w:lang w:val="en-US"/>
        </w:rPr>
        <w:t>Mousuni</w:t>
      </w:r>
      <w:proofErr w:type="spellEnd"/>
      <w:r w:rsidR="0007770C" w:rsidRPr="002A50BE">
        <w:rPr>
          <w:rFonts w:ascii="Times New Roman" w:hAnsi="Times New Roman" w:cs="Times New Roman"/>
          <w:sz w:val="19"/>
          <w:szCs w:val="19"/>
          <w:lang w:val="en-US"/>
        </w:rPr>
        <w:t>), while the sheltered interior pair is near-stable and the exposed uninhabited island (Lothian) accretes (</w:t>
      </w:r>
      <w:proofErr w:type="spellStart"/>
      <w:r w:rsidR="0007770C" w:rsidRPr="002A50BE">
        <w:rPr>
          <w:rFonts w:ascii="Times New Roman" w:hAnsi="Times New Roman" w:cs="Times New Roman"/>
          <w:sz w:val="19"/>
          <w:szCs w:val="19"/>
          <w:lang w:val="en-US"/>
        </w:rPr>
        <w:t>Thieler</w:t>
      </w:r>
      <w:proofErr w:type="spellEnd"/>
      <w:r w:rsidR="0007770C" w:rsidRPr="002A50BE">
        <w:rPr>
          <w:rFonts w:ascii="Times New Roman" w:hAnsi="Times New Roman" w:cs="Times New Roman"/>
          <w:sz w:val="19"/>
          <w:szCs w:val="19"/>
          <w:lang w:val="en-US"/>
        </w:rPr>
        <w:t xml:space="preserve"> et al., 2009; </w:t>
      </w:r>
      <w:proofErr w:type="spellStart"/>
      <w:r w:rsidR="0007770C" w:rsidRPr="002A50BE">
        <w:rPr>
          <w:rFonts w:ascii="Times New Roman" w:hAnsi="Times New Roman" w:cs="Times New Roman"/>
          <w:sz w:val="19"/>
          <w:szCs w:val="19"/>
          <w:lang w:val="en-US"/>
        </w:rPr>
        <w:t>Himmelstoss</w:t>
      </w:r>
      <w:proofErr w:type="spellEnd"/>
      <w:r w:rsidR="0007770C" w:rsidRPr="002A50BE">
        <w:rPr>
          <w:rFonts w:ascii="Times New Roman" w:hAnsi="Times New Roman" w:cs="Times New Roman"/>
          <w:sz w:val="19"/>
          <w:szCs w:val="19"/>
          <w:lang w:val="en-US"/>
        </w:rPr>
        <w:t xml:space="preserve"> et al., 2018).</w:t>
      </w:r>
    </w:p>
    <w:p w14:paraId="0BAC1406" w14:textId="77777777" w:rsidR="00C93E16" w:rsidRPr="004777D3" w:rsidRDefault="00C93E16" w:rsidP="00C93E16">
      <w:pPr>
        <w:spacing w:before="160" w:after="0" w:line="360" w:lineRule="auto"/>
        <w:rPr>
          <w:rFonts w:ascii="Times New Roman" w:eastAsia="Times New Roman" w:hAnsi="Times New Roman" w:cs="Times New Roman"/>
          <w:b/>
          <w:bCs/>
          <w:kern w:val="0"/>
          <w:szCs w:val="22"/>
          <w14:ligatures w14:val="none"/>
        </w:rPr>
      </w:pPr>
      <w:r w:rsidRPr="004777D3">
        <w:rPr>
          <w:rFonts w:ascii="Times New Roman" w:eastAsia="Times New Roman" w:hAnsi="Times New Roman" w:cs="Times New Roman"/>
          <w:b/>
          <w:bCs/>
          <w:kern w:val="0"/>
          <w:szCs w:val="22"/>
          <w14:ligatures w14:val="none"/>
        </w:rPr>
        <w:t xml:space="preserve">4.3 Validation of shoreline change rates in </w:t>
      </w:r>
      <w:proofErr w:type="spellStart"/>
      <w:r w:rsidRPr="004777D3">
        <w:rPr>
          <w:rFonts w:ascii="Times New Roman" w:eastAsia="Times New Roman" w:hAnsi="Times New Roman" w:cs="Times New Roman"/>
          <w:b/>
          <w:bCs/>
          <w:kern w:val="0"/>
          <w:szCs w:val="22"/>
          <w14:ligatures w14:val="none"/>
        </w:rPr>
        <w:t>Mousuni</w:t>
      </w:r>
      <w:proofErr w:type="spellEnd"/>
      <w:r w:rsidRPr="004777D3">
        <w:rPr>
          <w:rFonts w:ascii="Times New Roman" w:eastAsia="Times New Roman" w:hAnsi="Times New Roman" w:cs="Times New Roman"/>
          <w:b/>
          <w:bCs/>
          <w:kern w:val="0"/>
          <w:szCs w:val="22"/>
          <w14:ligatures w14:val="none"/>
        </w:rPr>
        <w:t xml:space="preserve"> Island</w:t>
      </w:r>
    </w:p>
    <w:p w14:paraId="6388E4EC" w14:textId="77777777" w:rsidR="00C93E16" w:rsidRPr="004777D3" w:rsidRDefault="00C93E16" w:rsidP="00C93E16">
      <w:pPr>
        <w:spacing w:before="160" w:after="0" w:line="360" w:lineRule="auto"/>
        <w:rPr>
          <w:rFonts w:ascii="Times New Roman" w:eastAsia="Times New Roman" w:hAnsi="Times New Roman" w:cs="Times New Roman"/>
          <w:kern w:val="0"/>
          <w:szCs w:val="22"/>
          <w14:ligatures w14:val="none"/>
        </w:rPr>
      </w:pPr>
      <w:r w:rsidRPr="004777D3">
        <w:rPr>
          <w:rFonts w:ascii="Times New Roman" w:eastAsia="Times New Roman" w:hAnsi="Times New Roman" w:cs="Times New Roman"/>
          <w:kern w:val="0"/>
          <w:szCs w:val="22"/>
          <w14:ligatures w14:val="none"/>
        </w:rPr>
        <w:t xml:space="preserve">To evaluate the reliability of the present analysis, the transect-wise EPR values obtained for </w:t>
      </w:r>
      <w:proofErr w:type="spellStart"/>
      <w:r w:rsidRPr="004777D3">
        <w:rPr>
          <w:rFonts w:ascii="Times New Roman" w:eastAsia="Times New Roman" w:hAnsi="Times New Roman" w:cs="Times New Roman"/>
          <w:kern w:val="0"/>
          <w:szCs w:val="22"/>
          <w14:ligatures w14:val="none"/>
        </w:rPr>
        <w:t>Mousuni</w:t>
      </w:r>
      <w:proofErr w:type="spellEnd"/>
      <w:r w:rsidRPr="004777D3">
        <w:rPr>
          <w:rFonts w:ascii="Times New Roman" w:eastAsia="Times New Roman" w:hAnsi="Times New Roman" w:cs="Times New Roman"/>
          <w:kern w:val="0"/>
          <w:szCs w:val="22"/>
          <w14:ligatures w14:val="none"/>
        </w:rPr>
        <w:t xml:space="preserve"> Island were compared with shoreline change rates reported in previous studies. The distribution of EPR values is dominated by negative values, indicating that erosion is the principal shoreline process operating in the island. The median EPR value was −1.36 m yr⁻¹, whereas the mean EPR was −4.54 m yr⁻¹, suggesting the presence of a few transects with exceptionally high erosion rates. The maximum erosion rate recorded in this study was −24.99 m yr⁻¹ and occurred along the north-western coast facing the </w:t>
      </w:r>
      <w:proofErr w:type="spellStart"/>
      <w:r w:rsidRPr="004777D3">
        <w:rPr>
          <w:rFonts w:ascii="Times New Roman" w:eastAsia="Times New Roman" w:hAnsi="Times New Roman" w:cs="Times New Roman"/>
          <w:kern w:val="0"/>
          <w:szCs w:val="22"/>
          <w14:ligatures w14:val="none"/>
        </w:rPr>
        <w:t>Muriganga</w:t>
      </w:r>
      <w:proofErr w:type="spellEnd"/>
      <w:r w:rsidRPr="004777D3">
        <w:rPr>
          <w:rFonts w:ascii="Times New Roman" w:eastAsia="Times New Roman" w:hAnsi="Times New Roman" w:cs="Times New Roman"/>
          <w:kern w:val="0"/>
          <w:szCs w:val="22"/>
          <w14:ligatures w14:val="none"/>
        </w:rPr>
        <w:t xml:space="preserve"> estuary (approximately azimuth 332°). This value is very similar to the maximum erosion rates reported from the Sundarbans and Hooghly estuarine region by earlier studies (approximately −23.5 m yr⁻¹; Bandyopadhyay, 1997; Gopinath &amp; </w:t>
      </w:r>
      <w:proofErr w:type="spellStart"/>
      <w:r w:rsidRPr="004777D3">
        <w:rPr>
          <w:rFonts w:ascii="Times New Roman" w:eastAsia="Times New Roman" w:hAnsi="Times New Roman" w:cs="Times New Roman"/>
          <w:kern w:val="0"/>
          <w:szCs w:val="22"/>
          <w14:ligatures w14:val="none"/>
        </w:rPr>
        <w:t>Seralathan</w:t>
      </w:r>
      <w:proofErr w:type="spellEnd"/>
      <w:r w:rsidRPr="004777D3">
        <w:rPr>
          <w:rFonts w:ascii="Times New Roman" w:eastAsia="Times New Roman" w:hAnsi="Times New Roman" w:cs="Times New Roman"/>
          <w:kern w:val="0"/>
          <w:szCs w:val="22"/>
          <w14:ligatures w14:val="none"/>
        </w:rPr>
        <w:t>, 2005). The close agreement between the present and published values suggests that the shoreline extraction and change analysis methods used in this study provide realistic estimates of shoreline behaviour.</w:t>
      </w:r>
    </w:p>
    <w:p w14:paraId="15C31B29" w14:textId="77777777" w:rsidR="00C93E16" w:rsidRPr="004777D3" w:rsidRDefault="00C93E16" w:rsidP="00C93E16">
      <w:pPr>
        <w:spacing w:before="160" w:after="0" w:line="360" w:lineRule="auto"/>
        <w:rPr>
          <w:rFonts w:ascii="Times New Roman" w:eastAsia="Times New Roman" w:hAnsi="Times New Roman" w:cs="Times New Roman"/>
          <w:b/>
          <w:bCs/>
          <w:kern w:val="0"/>
          <w:szCs w:val="22"/>
          <w14:ligatures w14:val="none"/>
        </w:rPr>
      </w:pPr>
      <w:r w:rsidRPr="004777D3">
        <w:rPr>
          <w:rFonts w:ascii="Times New Roman" w:eastAsia="Times New Roman" w:hAnsi="Times New Roman" w:cs="Times New Roman"/>
          <w:b/>
          <w:bCs/>
          <w:kern w:val="0"/>
          <w:szCs w:val="22"/>
          <w14:ligatures w14:val="none"/>
        </w:rPr>
        <w:t>4.4 Backscatter response during major cyclone events</w:t>
      </w:r>
    </w:p>
    <w:p w14:paraId="78F5BD2C" w14:textId="77777777" w:rsidR="00C93E16" w:rsidRPr="004777D3" w:rsidRDefault="00C93E16" w:rsidP="00C93E16">
      <w:pPr>
        <w:spacing w:before="160" w:after="0" w:line="360" w:lineRule="auto"/>
        <w:rPr>
          <w:rFonts w:ascii="Times New Roman" w:eastAsia="Times New Roman" w:hAnsi="Times New Roman" w:cs="Times New Roman"/>
          <w:kern w:val="0"/>
          <w:szCs w:val="22"/>
          <w14:ligatures w14:val="none"/>
        </w:rPr>
      </w:pPr>
      <w:r w:rsidRPr="004777D3">
        <w:rPr>
          <w:rFonts w:ascii="Times New Roman" w:eastAsia="Times New Roman" w:hAnsi="Times New Roman" w:cs="Times New Roman"/>
          <w:kern w:val="0"/>
          <w:szCs w:val="22"/>
          <w14:ligatures w14:val="none"/>
        </w:rPr>
        <w:t xml:space="preserve">The Sentinel-1 backscatter coefficient (σ⁰, dB) showed a noticeable decrease during the post-cyclone periods following </w:t>
      </w:r>
      <w:proofErr w:type="spellStart"/>
      <w:r w:rsidRPr="004777D3">
        <w:rPr>
          <w:rFonts w:ascii="Times New Roman" w:eastAsia="Times New Roman" w:hAnsi="Times New Roman" w:cs="Times New Roman"/>
          <w:kern w:val="0"/>
          <w:szCs w:val="22"/>
          <w14:ligatures w14:val="none"/>
        </w:rPr>
        <w:t>Amphan</w:t>
      </w:r>
      <w:proofErr w:type="spellEnd"/>
      <w:r w:rsidRPr="004777D3">
        <w:rPr>
          <w:rFonts w:ascii="Times New Roman" w:eastAsia="Times New Roman" w:hAnsi="Times New Roman" w:cs="Times New Roman"/>
          <w:kern w:val="0"/>
          <w:szCs w:val="22"/>
          <w14:ligatures w14:val="none"/>
        </w:rPr>
        <w:t xml:space="preserve"> (2020), </w:t>
      </w:r>
      <w:proofErr w:type="spellStart"/>
      <w:r w:rsidRPr="004777D3">
        <w:rPr>
          <w:rFonts w:ascii="Times New Roman" w:eastAsia="Times New Roman" w:hAnsi="Times New Roman" w:cs="Times New Roman"/>
          <w:kern w:val="0"/>
          <w:szCs w:val="22"/>
          <w14:ligatures w14:val="none"/>
        </w:rPr>
        <w:t>Yaas</w:t>
      </w:r>
      <w:proofErr w:type="spellEnd"/>
      <w:r w:rsidRPr="004777D3">
        <w:rPr>
          <w:rFonts w:ascii="Times New Roman" w:eastAsia="Times New Roman" w:hAnsi="Times New Roman" w:cs="Times New Roman"/>
          <w:kern w:val="0"/>
          <w:szCs w:val="22"/>
          <w14:ligatures w14:val="none"/>
        </w:rPr>
        <w:t xml:space="preserve"> (2021) and </w:t>
      </w:r>
      <w:proofErr w:type="spellStart"/>
      <w:r w:rsidRPr="004777D3">
        <w:rPr>
          <w:rFonts w:ascii="Times New Roman" w:eastAsia="Times New Roman" w:hAnsi="Times New Roman" w:cs="Times New Roman"/>
          <w:kern w:val="0"/>
          <w:szCs w:val="22"/>
          <w14:ligatures w14:val="none"/>
        </w:rPr>
        <w:t>Remal</w:t>
      </w:r>
      <w:proofErr w:type="spellEnd"/>
      <w:r w:rsidRPr="004777D3">
        <w:rPr>
          <w:rFonts w:ascii="Times New Roman" w:eastAsia="Times New Roman" w:hAnsi="Times New Roman" w:cs="Times New Roman"/>
          <w:kern w:val="0"/>
          <w:szCs w:val="22"/>
          <w14:ligatures w14:val="none"/>
        </w:rPr>
        <w:t xml:space="preserve"> (2024). Such reductions in backscatter are generally associated with temporary inundation and the presence of standing water (Torres et al., 2012; Lee, 1980). The decrease in backscatter was more pronounced in the coastal islands, namely </w:t>
      </w:r>
      <w:proofErr w:type="spellStart"/>
      <w:r w:rsidRPr="004777D3">
        <w:rPr>
          <w:rFonts w:ascii="Times New Roman" w:eastAsia="Times New Roman" w:hAnsi="Times New Roman" w:cs="Times New Roman"/>
          <w:kern w:val="0"/>
          <w:szCs w:val="22"/>
          <w14:ligatures w14:val="none"/>
        </w:rPr>
        <w:t>Mousuni</w:t>
      </w:r>
      <w:proofErr w:type="spellEnd"/>
      <w:r w:rsidRPr="004777D3">
        <w:rPr>
          <w:rFonts w:ascii="Times New Roman" w:eastAsia="Times New Roman" w:hAnsi="Times New Roman" w:cs="Times New Roman"/>
          <w:kern w:val="0"/>
          <w:szCs w:val="22"/>
          <w14:ligatures w14:val="none"/>
        </w:rPr>
        <w:t xml:space="preserve"> and Lothian, than in the interior islands. </w:t>
      </w:r>
      <w:r w:rsidRPr="004777D3">
        <w:rPr>
          <w:rFonts w:ascii="Times New Roman" w:eastAsia="Times New Roman" w:hAnsi="Times New Roman" w:cs="Times New Roman"/>
          <w:kern w:val="0"/>
          <w:szCs w:val="22"/>
          <w14:ligatures w14:val="none"/>
        </w:rPr>
        <w:lastRenderedPageBreak/>
        <w:t>This observation is expected because the coastal islands are more directly exposed to storm surge and marine forcing processes (Hazra et al., 2002; IPCC, 2021). Therefore, the SAR observations support the shoreline changes observed from optical satellite imagery and provide additional evidence for the role of extreme cyclone events in shaping long-term shoreline dynamics.</w:t>
      </w:r>
    </w:p>
    <w:p w14:paraId="0667338E" w14:textId="77777777" w:rsidR="00852D6B" w:rsidRPr="002A50BE" w:rsidRDefault="00000000">
      <w:pPr>
        <w:rPr>
          <w:rFonts w:ascii="Times New Roman" w:hAnsi="Times New Roman" w:cs="Times New Roman"/>
          <w:bCs/>
        </w:rPr>
      </w:pPr>
      <w:r w:rsidRPr="002A50BE">
        <w:rPr>
          <w:rFonts w:ascii="Times New Roman" w:hAnsi="Times New Roman" w:cs="Times New Roman"/>
          <w:bCs/>
        </w:rPr>
        <w:t>Figure 8a</w:t>
      </w:r>
    </w:p>
    <w:p w14:paraId="403177B9"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Cyclone-Period Sentinel-1 Backscatter (Interior Islands) Around Amphan, Yaas and Remal</w:t>
      </w:r>
    </w:p>
    <w:p w14:paraId="44CAC355" w14:textId="77777777" w:rsidR="00852D6B" w:rsidRPr="004777D3" w:rsidRDefault="00000000">
      <w:pPr>
        <w:jc w:val="center"/>
        <w:rPr>
          <w:rFonts w:ascii="Times New Roman" w:hAnsi="Times New Roman" w:cs="Times New Roman"/>
        </w:rPr>
      </w:pPr>
      <w:r w:rsidRPr="004777D3">
        <w:rPr>
          <w:rFonts w:ascii="Times New Roman" w:hAnsi="Times New Roman" w:cs="Times New Roman"/>
          <w:noProof/>
        </w:rPr>
        <w:drawing>
          <wp:inline distT="0" distB="0" distL="0" distR="0" wp14:anchorId="776B2F57" wp14:editId="07E62B67">
            <wp:extent cx="3201887" cy="6610350"/>
            <wp:effectExtent l="19050" t="19050" r="1778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2856" cy="6632995"/>
                    </a:xfrm>
                    <a:prstGeom prst="rect">
                      <a:avLst/>
                    </a:prstGeom>
                    <a:ln>
                      <a:solidFill>
                        <a:schemeClr val="tx1"/>
                      </a:solidFill>
                    </a:ln>
                  </pic:spPr>
                </pic:pic>
              </a:graphicData>
            </a:graphic>
          </wp:inline>
        </w:drawing>
      </w:r>
    </w:p>
    <w:p w14:paraId="31B46687" w14:textId="77777777" w:rsidR="00852D6B" w:rsidRPr="002A50BE" w:rsidRDefault="00000000">
      <w:pPr>
        <w:rPr>
          <w:rFonts w:ascii="Times New Roman" w:hAnsi="Times New Roman" w:cs="Times New Roman"/>
          <w:bCs/>
        </w:rPr>
      </w:pPr>
      <w:r w:rsidRPr="002A50BE">
        <w:rPr>
          <w:rFonts w:ascii="Times New Roman" w:hAnsi="Times New Roman" w:cs="Times New Roman"/>
          <w:bCs/>
        </w:rPr>
        <w:lastRenderedPageBreak/>
        <w:t>Figure 8b</w:t>
      </w:r>
    </w:p>
    <w:p w14:paraId="70CE09EE" w14:textId="77777777" w:rsidR="00852D6B" w:rsidRPr="002A50BE" w:rsidRDefault="00000000">
      <w:pPr>
        <w:rPr>
          <w:rFonts w:ascii="Times New Roman" w:hAnsi="Times New Roman" w:cs="Times New Roman"/>
          <w:i/>
          <w:iCs/>
        </w:rPr>
      </w:pPr>
      <w:r w:rsidRPr="002A50BE">
        <w:rPr>
          <w:rFonts w:ascii="Times New Roman" w:hAnsi="Times New Roman" w:cs="Times New Roman"/>
          <w:i/>
          <w:iCs/>
        </w:rPr>
        <w:t>Cyclone-Period Sentinel-1 Backscatter (Coastal Islands)</w:t>
      </w:r>
    </w:p>
    <w:p w14:paraId="2B5FD4D7" w14:textId="77777777" w:rsidR="00852D6B" w:rsidRDefault="00000000">
      <w:pPr>
        <w:jc w:val="center"/>
        <w:rPr>
          <w:rFonts w:ascii="Times New Roman" w:hAnsi="Times New Roman" w:cs="Times New Roman"/>
        </w:rPr>
      </w:pPr>
      <w:r w:rsidRPr="004777D3">
        <w:rPr>
          <w:rFonts w:ascii="Times New Roman" w:hAnsi="Times New Roman" w:cs="Times New Roman"/>
          <w:noProof/>
        </w:rPr>
        <w:drawing>
          <wp:inline distT="0" distB="0" distL="0" distR="0" wp14:anchorId="45E08DCF" wp14:editId="77483C76">
            <wp:extent cx="4238485" cy="53186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4238485" cy="5318615"/>
                    </a:xfrm>
                    <a:prstGeom prst="rect">
                      <a:avLst/>
                    </a:prstGeom>
                    <a:ln>
                      <a:noFill/>
                    </a:ln>
                  </pic:spPr>
                </pic:pic>
              </a:graphicData>
            </a:graphic>
          </wp:inline>
        </w:drawing>
      </w:r>
    </w:p>
    <w:p w14:paraId="4457737D" w14:textId="23342529" w:rsidR="002A50BE" w:rsidRPr="002A50BE" w:rsidRDefault="002A50BE" w:rsidP="002A50BE">
      <w:pPr>
        <w:spacing w:before="60" w:after="240"/>
      </w:pPr>
      <w:r>
        <w:rPr>
          <w:rFonts w:ascii="Times New Roman" w:hAnsi="Times New Roman"/>
          <w:i/>
          <w:sz w:val="19"/>
        </w:rPr>
        <w:t xml:space="preserve">Note. </w:t>
      </w:r>
      <w:r>
        <w:rPr>
          <w:rFonts w:ascii="Times New Roman" w:hAnsi="Times New Roman"/>
          <w:sz w:val="19"/>
        </w:rPr>
        <w:t>A post-event σ⁰ drop = temporary inundation.</w:t>
      </w:r>
    </w:p>
    <w:p w14:paraId="16750CCE" w14:textId="77777777" w:rsidR="00C93E16" w:rsidRPr="004777D3" w:rsidRDefault="00C93E16" w:rsidP="00C93E16">
      <w:pPr>
        <w:spacing w:before="160" w:after="0" w:line="360" w:lineRule="auto"/>
        <w:rPr>
          <w:rFonts w:ascii="Times New Roman" w:eastAsia="Times New Roman" w:hAnsi="Times New Roman" w:cs="Times New Roman"/>
          <w:b/>
          <w:bCs/>
          <w:kern w:val="0"/>
          <w:szCs w:val="22"/>
          <w14:ligatures w14:val="none"/>
        </w:rPr>
      </w:pPr>
      <w:r w:rsidRPr="004777D3">
        <w:rPr>
          <w:rFonts w:ascii="Times New Roman" w:eastAsia="Times New Roman" w:hAnsi="Times New Roman" w:cs="Times New Roman"/>
          <w:b/>
          <w:bCs/>
          <w:kern w:val="0"/>
          <w:szCs w:val="22"/>
          <w14:ligatures w14:val="none"/>
        </w:rPr>
        <w:t>4.5 Kalman-filter shoreline forecasts for 2034 and 2044</w:t>
      </w:r>
    </w:p>
    <w:p w14:paraId="2379065E" w14:textId="77777777" w:rsidR="00C93E16" w:rsidRPr="004777D3" w:rsidRDefault="00C93E16" w:rsidP="00221C2A">
      <w:pPr>
        <w:spacing w:before="160" w:after="0" w:line="360" w:lineRule="auto"/>
        <w:rPr>
          <w:rFonts w:ascii="Times New Roman" w:eastAsia="Times New Roman" w:hAnsi="Times New Roman" w:cs="Times New Roman"/>
          <w:kern w:val="0"/>
          <w:szCs w:val="22"/>
          <w14:ligatures w14:val="none"/>
        </w:rPr>
      </w:pPr>
      <w:r w:rsidRPr="004777D3">
        <w:rPr>
          <w:rFonts w:ascii="Times New Roman" w:eastAsia="Times New Roman" w:hAnsi="Times New Roman" w:cs="Times New Roman"/>
          <w:kern w:val="0"/>
          <w:szCs w:val="22"/>
          <w14:ligatures w14:val="none"/>
        </w:rPr>
        <w:t xml:space="preserve">The shoreline forecasts generated using the Kalman filter model (Figure 9) suggest that the present differences between coastal and interior islands are likely to continue in the future. Among the four islands, </w:t>
      </w:r>
      <w:proofErr w:type="spellStart"/>
      <w:r w:rsidRPr="004777D3">
        <w:rPr>
          <w:rFonts w:ascii="Times New Roman" w:eastAsia="Times New Roman" w:hAnsi="Times New Roman" w:cs="Times New Roman"/>
          <w:kern w:val="0"/>
          <w:szCs w:val="22"/>
          <w14:ligatures w14:val="none"/>
        </w:rPr>
        <w:t>Mousuni</w:t>
      </w:r>
      <w:proofErr w:type="spellEnd"/>
      <w:r w:rsidRPr="004777D3">
        <w:rPr>
          <w:rFonts w:ascii="Times New Roman" w:eastAsia="Times New Roman" w:hAnsi="Times New Roman" w:cs="Times New Roman"/>
          <w:kern w:val="0"/>
          <w:szCs w:val="22"/>
          <w14:ligatures w14:val="none"/>
        </w:rPr>
        <w:t xml:space="preserve"> is projected to experience the greatest shoreline retreat. By 2044, the projected mean shoreline change is approximately −93 m (±123 m), and around 84% of the transects are expected to remain erosional. This indicates that </w:t>
      </w:r>
      <w:proofErr w:type="spellStart"/>
      <w:r w:rsidRPr="004777D3">
        <w:rPr>
          <w:rFonts w:ascii="Times New Roman" w:eastAsia="Times New Roman" w:hAnsi="Times New Roman" w:cs="Times New Roman"/>
          <w:kern w:val="0"/>
          <w:szCs w:val="22"/>
          <w14:ligatures w14:val="none"/>
        </w:rPr>
        <w:t>Mousuni</w:t>
      </w:r>
      <w:proofErr w:type="spellEnd"/>
      <w:r w:rsidRPr="004777D3">
        <w:rPr>
          <w:rFonts w:ascii="Times New Roman" w:eastAsia="Times New Roman" w:hAnsi="Times New Roman" w:cs="Times New Roman"/>
          <w:kern w:val="0"/>
          <w:szCs w:val="22"/>
          <w14:ligatures w14:val="none"/>
        </w:rPr>
        <w:t xml:space="preserve"> is likely to remain the most vulnerable island in the study area. The interior islands also show continued retreat, although the magnitude of change is considerably smaller. </w:t>
      </w:r>
      <w:proofErr w:type="spellStart"/>
      <w:r w:rsidRPr="004777D3">
        <w:rPr>
          <w:rFonts w:ascii="Times New Roman" w:eastAsia="Times New Roman" w:hAnsi="Times New Roman" w:cs="Times New Roman"/>
          <w:kern w:val="0"/>
          <w:szCs w:val="22"/>
          <w14:ligatures w14:val="none"/>
        </w:rPr>
        <w:t>Kumirmari</w:t>
      </w:r>
      <w:proofErr w:type="spellEnd"/>
      <w:r w:rsidRPr="004777D3">
        <w:rPr>
          <w:rFonts w:ascii="Times New Roman" w:eastAsia="Times New Roman" w:hAnsi="Times New Roman" w:cs="Times New Roman"/>
          <w:kern w:val="0"/>
          <w:szCs w:val="22"/>
          <w14:ligatures w14:val="none"/>
        </w:rPr>
        <w:t xml:space="preserve"> is projected to undergo a mean retreat of approximately −16 m (±23 m), whereas Hamilton is projected to </w:t>
      </w:r>
      <w:r w:rsidRPr="004777D3">
        <w:rPr>
          <w:rFonts w:ascii="Times New Roman" w:eastAsia="Times New Roman" w:hAnsi="Times New Roman" w:cs="Times New Roman"/>
          <w:kern w:val="0"/>
          <w:szCs w:val="22"/>
          <w14:ligatures w14:val="none"/>
        </w:rPr>
        <w:lastRenderedPageBreak/>
        <w:t xml:space="preserve">retreat by approximately −19 m (±38 m). In both islands, nearly 81% of the transects are expected to remain erosional. In contrast, the uninhabited coastal island of Lothian is projected to remain relatively stable on average, with a mean shoreline change of about +12 m (±161 m), although nearly half of </w:t>
      </w:r>
      <w:proofErr w:type="gramStart"/>
      <w:r w:rsidRPr="004777D3">
        <w:rPr>
          <w:rFonts w:ascii="Times New Roman" w:eastAsia="Times New Roman" w:hAnsi="Times New Roman" w:cs="Times New Roman"/>
          <w:kern w:val="0"/>
          <w:szCs w:val="22"/>
          <w14:ligatures w14:val="none"/>
        </w:rPr>
        <w:t>its</w:t>
      </w:r>
      <w:proofErr w:type="gramEnd"/>
      <w:r w:rsidRPr="004777D3">
        <w:rPr>
          <w:rFonts w:ascii="Times New Roman" w:eastAsia="Times New Roman" w:hAnsi="Times New Roman" w:cs="Times New Roman"/>
          <w:kern w:val="0"/>
          <w:szCs w:val="22"/>
          <w14:ligatures w14:val="none"/>
        </w:rPr>
        <w:t xml:space="preserve"> transects may still experience erosion. The large variability associated with Lothian reflects differences in shoreline behaviour across various parts of the island. A similar pattern is observed in the 2034 projections, where </w:t>
      </w:r>
      <w:proofErr w:type="spellStart"/>
      <w:r w:rsidRPr="004777D3">
        <w:rPr>
          <w:rFonts w:ascii="Times New Roman" w:eastAsia="Times New Roman" w:hAnsi="Times New Roman" w:cs="Times New Roman"/>
          <w:kern w:val="0"/>
          <w:szCs w:val="22"/>
          <w14:ligatures w14:val="none"/>
        </w:rPr>
        <w:t>Mousuni</w:t>
      </w:r>
      <w:proofErr w:type="spellEnd"/>
      <w:r w:rsidRPr="004777D3">
        <w:rPr>
          <w:rFonts w:ascii="Times New Roman" w:eastAsia="Times New Roman" w:hAnsi="Times New Roman" w:cs="Times New Roman"/>
          <w:kern w:val="0"/>
          <w:szCs w:val="22"/>
          <w14:ligatures w14:val="none"/>
        </w:rPr>
        <w:t xml:space="preserve"> shows the highest retreat (~−44 m), followed by Hamilton (~−9 m), </w:t>
      </w:r>
      <w:proofErr w:type="spellStart"/>
      <w:r w:rsidRPr="004777D3">
        <w:rPr>
          <w:rFonts w:ascii="Times New Roman" w:eastAsia="Times New Roman" w:hAnsi="Times New Roman" w:cs="Times New Roman"/>
          <w:kern w:val="0"/>
          <w:szCs w:val="22"/>
          <w14:ligatures w14:val="none"/>
        </w:rPr>
        <w:t>Kumirmari</w:t>
      </w:r>
      <w:proofErr w:type="spellEnd"/>
      <w:r w:rsidRPr="004777D3">
        <w:rPr>
          <w:rFonts w:ascii="Times New Roman" w:eastAsia="Times New Roman" w:hAnsi="Times New Roman" w:cs="Times New Roman"/>
          <w:kern w:val="0"/>
          <w:szCs w:val="22"/>
          <w14:ligatures w14:val="none"/>
        </w:rPr>
        <w:t xml:space="preserve"> (~−8 m) and Lothian (~+5 m). These projections should be considered as possible future shoreline scenarios with associated uncertainty rather than exact predictions (Long &amp; Plant, 2012; </w:t>
      </w:r>
      <w:proofErr w:type="spellStart"/>
      <w:r w:rsidRPr="004777D3">
        <w:rPr>
          <w:rFonts w:ascii="Times New Roman" w:eastAsia="Times New Roman" w:hAnsi="Times New Roman" w:cs="Times New Roman"/>
          <w:kern w:val="0"/>
          <w:szCs w:val="22"/>
          <w14:ligatures w14:val="none"/>
        </w:rPr>
        <w:t>Vitousek</w:t>
      </w:r>
      <w:proofErr w:type="spellEnd"/>
      <w:r w:rsidRPr="004777D3">
        <w:rPr>
          <w:rFonts w:ascii="Times New Roman" w:eastAsia="Times New Roman" w:hAnsi="Times New Roman" w:cs="Times New Roman"/>
          <w:kern w:val="0"/>
          <w:szCs w:val="22"/>
          <w14:ligatures w14:val="none"/>
        </w:rPr>
        <w:t xml:space="preserve"> et al., 2017).</w:t>
      </w:r>
    </w:p>
    <w:p w14:paraId="74F5FB38" w14:textId="77777777" w:rsidR="00221C2A" w:rsidRPr="004777D3" w:rsidRDefault="00221C2A" w:rsidP="00221C2A">
      <w:pPr>
        <w:spacing w:before="160" w:after="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Figure 9</w:t>
      </w:r>
    </w:p>
    <w:p w14:paraId="1BB38097" w14:textId="77777777" w:rsidR="00221C2A" w:rsidRPr="004777D3" w:rsidRDefault="00F60C64" w:rsidP="00221C2A">
      <w:pPr>
        <w:spacing w:after="8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i/>
          <w:kern w:val="0"/>
          <w:szCs w:val="22"/>
          <w:lang w:val="en-US"/>
          <w14:ligatures w14:val="none"/>
        </w:rPr>
        <w:t>Kalman-filter shoreline forecast (position per transect) for the four islands up to 2034 and 2044.</w:t>
      </w:r>
    </w:p>
    <w:p w14:paraId="5058F466" w14:textId="77777777" w:rsidR="00221C2A" w:rsidRPr="004777D3" w:rsidRDefault="00221C2A" w:rsidP="00221C2A">
      <w:pPr>
        <w:spacing w:after="60" w:line="360" w:lineRule="auto"/>
        <w:jc w:val="center"/>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noProof/>
          <w:kern w:val="0"/>
          <w:szCs w:val="22"/>
          <w:lang w:val="en-US"/>
          <w14:ligatures w14:val="none"/>
        </w:rPr>
        <w:drawing>
          <wp:inline distT="0" distB="0" distL="0" distR="0" wp14:anchorId="569C9C80" wp14:editId="512CC1E6">
            <wp:extent cx="5943600" cy="2656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alman_forecast.png"/>
                    <pic:cNvPicPr/>
                  </pic:nvPicPr>
                  <pic:blipFill>
                    <a:blip r:embed="rId16"/>
                    <a:stretch>
                      <a:fillRect/>
                    </a:stretch>
                  </pic:blipFill>
                  <pic:spPr>
                    <a:xfrm>
                      <a:off x="0" y="0"/>
                      <a:ext cx="5943600" cy="2656851"/>
                    </a:xfrm>
                    <a:prstGeom prst="rect">
                      <a:avLst/>
                    </a:prstGeom>
                  </pic:spPr>
                </pic:pic>
              </a:graphicData>
            </a:graphic>
          </wp:inline>
        </w:drawing>
      </w:r>
    </w:p>
    <w:p w14:paraId="7FA4DB32" w14:textId="77777777" w:rsidR="00FF521F" w:rsidRPr="002A50BE" w:rsidRDefault="00FF521F" w:rsidP="00FF521F">
      <w:pPr>
        <w:spacing w:before="60" w:after="240" w:line="360" w:lineRule="auto"/>
        <w:rPr>
          <w:rFonts w:ascii="Times New Roman" w:eastAsia="Times New Roman" w:hAnsi="Times New Roman" w:cs="Times New Roman"/>
          <w:iCs/>
          <w:kern w:val="0"/>
          <w:sz w:val="19"/>
          <w:szCs w:val="19"/>
          <w:lang w:val="en-US"/>
          <w14:ligatures w14:val="none"/>
        </w:rPr>
      </w:pPr>
      <w:r w:rsidRPr="002A50BE">
        <w:rPr>
          <w:rFonts w:ascii="Times New Roman" w:eastAsia="Times New Roman" w:hAnsi="Times New Roman" w:cs="Times New Roman"/>
          <w:i/>
          <w:kern w:val="0"/>
          <w:sz w:val="19"/>
          <w:szCs w:val="19"/>
          <w:lang w:val="en-US"/>
          <w14:ligatures w14:val="none"/>
        </w:rPr>
        <w:t xml:space="preserve">Note: </w:t>
      </w:r>
      <w:proofErr w:type="spellStart"/>
      <w:r w:rsidRPr="002A50BE">
        <w:rPr>
          <w:rFonts w:ascii="Times New Roman" w:eastAsia="Times New Roman" w:hAnsi="Times New Roman" w:cs="Times New Roman"/>
          <w:iCs/>
          <w:kern w:val="0"/>
          <w:sz w:val="19"/>
          <w:szCs w:val="19"/>
          <w:lang w:val="en-US"/>
          <w14:ligatures w14:val="none"/>
        </w:rPr>
        <w:t>Mousuni</w:t>
      </w:r>
      <w:proofErr w:type="spellEnd"/>
      <w:r w:rsidRPr="002A50BE">
        <w:rPr>
          <w:rFonts w:ascii="Times New Roman" w:eastAsia="Times New Roman" w:hAnsi="Times New Roman" w:cs="Times New Roman"/>
          <w:iCs/>
          <w:kern w:val="0"/>
          <w:sz w:val="19"/>
          <w:szCs w:val="19"/>
          <w:lang w:val="en-US"/>
          <w14:ligatures w14:val="none"/>
        </w:rPr>
        <w:t xml:space="preserve"> shows the most significant projected retreat, interior islands (</w:t>
      </w:r>
      <w:proofErr w:type="spellStart"/>
      <w:r w:rsidRPr="002A50BE">
        <w:rPr>
          <w:rFonts w:ascii="Times New Roman" w:eastAsia="Times New Roman" w:hAnsi="Times New Roman" w:cs="Times New Roman"/>
          <w:iCs/>
          <w:kern w:val="0"/>
          <w:sz w:val="19"/>
          <w:szCs w:val="19"/>
          <w:lang w:val="en-US"/>
          <w14:ligatures w14:val="none"/>
        </w:rPr>
        <w:t>Kumirmari</w:t>
      </w:r>
      <w:proofErr w:type="spellEnd"/>
      <w:r w:rsidRPr="002A50BE">
        <w:rPr>
          <w:rFonts w:ascii="Times New Roman" w:eastAsia="Times New Roman" w:hAnsi="Times New Roman" w:cs="Times New Roman"/>
          <w:iCs/>
          <w:kern w:val="0"/>
          <w:sz w:val="19"/>
          <w:szCs w:val="19"/>
          <w:lang w:val="en-US"/>
          <w14:ligatures w14:val="none"/>
        </w:rPr>
        <w:t>, Hamilton) show moderate retreat, and Lothian appears near-stable yet highly variable.</w:t>
      </w:r>
    </w:p>
    <w:p w14:paraId="727A0DD0" w14:textId="77777777" w:rsidR="00FF521F" w:rsidRPr="004777D3" w:rsidRDefault="00FF521F" w:rsidP="00FF521F">
      <w:pPr>
        <w:spacing w:before="60" w:after="240" w:line="360" w:lineRule="auto"/>
        <w:rPr>
          <w:rFonts w:ascii="Times New Roman" w:eastAsia="Times New Roman" w:hAnsi="Times New Roman" w:cs="Times New Roman"/>
          <w:iCs/>
          <w:kern w:val="0"/>
          <w:szCs w:val="22"/>
          <w:lang w:val="en-US"/>
          <w14:ligatures w14:val="none"/>
        </w:rPr>
      </w:pPr>
      <w:r w:rsidRPr="004777D3">
        <w:rPr>
          <w:rFonts w:ascii="Times New Roman" w:eastAsia="Times New Roman" w:hAnsi="Times New Roman" w:cs="Times New Roman"/>
          <w:iCs/>
          <w:kern w:val="0"/>
          <w:szCs w:val="22"/>
          <w:lang w:val="en-US"/>
          <w14:ligatures w14:val="none"/>
        </w:rPr>
        <w:t>The projected shoreline trajectories up to 2044 follow the same regime contrasts across all four islands.</w:t>
      </w:r>
    </w:p>
    <w:p w14:paraId="5B8E196A" w14:textId="77777777" w:rsidR="00395EDE" w:rsidRPr="004777D3" w:rsidRDefault="00221C2A" w:rsidP="00395EDE">
      <w:pPr>
        <w:spacing w:before="60" w:after="240" w:line="360" w:lineRule="auto"/>
        <w:rPr>
          <w:rFonts w:ascii="Times New Roman" w:eastAsia="Times New Roman" w:hAnsi="Times New Roman" w:cs="Times New Roman"/>
          <w:b/>
          <w:bCs/>
          <w:kern w:val="0"/>
          <w:sz w:val="28"/>
          <w:lang w:val="en-US"/>
          <w14:ligatures w14:val="none"/>
        </w:rPr>
      </w:pPr>
      <w:r w:rsidRPr="004777D3">
        <w:rPr>
          <w:rFonts w:ascii="Times New Roman" w:eastAsia="Times New Roman" w:hAnsi="Times New Roman" w:cs="Times New Roman"/>
          <w:b/>
          <w:bCs/>
          <w:kern w:val="0"/>
          <w:sz w:val="28"/>
          <w:lang w:val="en-US"/>
          <w14:ligatures w14:val="none"/>
        </w:rPr>
        <w:t>5. Discussion</w:t>
      </w:r>
    </w:p>
    <w:p w14:paraId="7571D0BF" w14:textId="77777777" w:rsidR="00395EDE" w:rsidRPr="004777D3" w:rsidRDefault="00395EDE" w:rsidP="00395EDE">
      <w:pPr>
        <w:spacing w:before="60" w:after="24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The results obtained in this study suggest that shoreline change in the Indian Sundarbans is controlled not only by natural processes but also by human activities and engineering interventions. The paired-island analysis showed that the inhabited coastal island,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is </w:t>
      </w:r>
      <w:r w:rsidRPr="004777D3">
        <w:rPr>
          <w:rFonts w:ascii="Times New Roman" w:eastAsia="Times New Roman" w:hAnsi="Times New Roman" w:cs="Times New Roman"/>
          <w:kern w:val="0"/>
          <w:szCs w:val="22"/>
          <w:lang w:val="en-US"/>
          <w14:ligatures w14:val="none"/>
        </w:rPr>
        <w:lastRenderedPageBreak/>
        <w:t xml:space="preserve">the most vulnerable among the four selected islands. The results also indicate that the effect of habitation on shoreline change is not the same in all environmental settings. The interaction between island setting and habitation status was found to be statistically significant (+2.10 m yr⁻¹, 95% CI: +0.25 to +4.08). Among the exposed coastal islands,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experienced much higher erosion than the uninhabited island of Lothian. In contrast, within the sheltered interior environment, the inhabited island of </w:t>
      </w:r>
      <w:proofErr w:type="spellStart"/>
      <w:r w:rsidRPr="004777D3">
        <w:rPr>
          <w:rFonts w:ascii="Times New Roman" w:eastAsia="Times New Roman" w:hAnsi="Times New Roman" w:cs="Times New Roman"/>
          <w:kern w:val="0"/>
          <w:szCs w:val="22"/>
          <w:lang w:val="en-US"/>
          <w14:ligatures w14:val="none"/>
        </w:rPr>
        <w:t>Kumirmari</w:t>
      </w:r>
      <w:proofErr w:type="spellEnd"/>
      <w:r w:rsidRPr="004777D3">
        <w:rPr>
          <w:rFonts w:ascii="Times New Roman" w:eastAsia="Times New Roman" w:hAnsi="Times New Roman" w:cs="Times New Roman"/>
          <w:kern w:val="0"/>
          <w:szCs w:val="22"/>
          <w:lang w:val="en-US"/>
          <w14:ligatures w14:val="none"/>
        </w:rPr>
        <w:t xml:space="preserve"> and the uninhabited island of Hamilton showed similar shoreline </w:t>
      </w:r>
      <w:proofErr w:type="spellStart"/>
      <w:r w:rsidRPr="004777D3">
        <w:rPr>
          <w:rFonts w:ascii="Times New Roman" w:eastAsia="Times New Roman" w:hAnsi="Times New Roman" w:cs="Times New Roman"/>
          <w:kern w:val="0"/>
          <w:szCs w:val="22"/>
          <w:lang w:val="en-US"/>
          <w14:ligatures w14:val="none"/>
        </w:rPr>
        <w:t>behaviour</w:t>
      </w:r>
      <w:proofErr w:type="spellEnd"/>
      <w:r w:rsidRPr="004777D3">
        <w:rPr>
          <w:rFonts w:ascii="Times New Roman" w:eastAsia="Times New Roman" w:hAnsi="Times New Roman" w:cs="Times New Roman"/>
          <w:kern w:val="0"/>
          <w:szCs w:val="22"/>
          <w:lang w:val="en-US"/>
          <w14:ligatures w14:val="none"/>
        </w:rPr>
        <w:t xml:space="preserve">. Similarly, no significant difference was observed between the two uninhabited islands. These observations suggest that human intervention, especially embankment construction and settlement development, may enhance shoreline erosion mainly in exposed coastal environments rather than in sheltered estuarine settings (Bandyopadhyay, 1997; </w:t>
      </w:r>
      <w:proofErr w:type="spellStart"/>
      <w:r w:rsidRPr="004777D3">
        <w:rPr>
          <w:rFonts w:ascii="Times New Roman" w:eastAsia="Times New Roman" w:hAnsi="Times New Roman" w:cs="Times New Roman"/>
          <w:kern w:val="0"/>
          <w:szCs w:val="22"/>
          <w:lang w:val="en-US"/>
          <w14:ligatures w14:val="none"/>
        </w:rPr>
        <w:t>Pethick</w:t>
      </w:r>
      <w:proofErr w:type="spellEnd"/>
      <w:r w:rsidRPr="004777D3">
        <w:rPr>
          <w:rFonts w:ascii="Times New Roman" w:eastAsia="Times New Roman" w:hAnsi="Times New Roman" w:cs="Times New Roman"/>
          <w:kern w:val="0"/>
          <w:szCs w:val="22"/>
          <w:lang w:val="en-US"/>
          <w14:ligatures w14:val="none"/>
        </w:rPr>
        <w:t xml:space="preserve"> &amp; Orford, 2013). The observed pattern is likely controlled by a combination of factors. One important factor is regional relative sea-level rise and land subsidence, which contribute to landward shoreline migration (Hazra et al., 2002; Rahman et al., 2011; IPCC, 2021). Another important factor is embankment construction, which restricts natural tidal flooding and sediment deposition within the island interiors. This process may lead to sediment starvation and reduce vertical accretion (</w:t>
      </w:r>
      <w:proofErr w:type="spellStart"/>
      <w:r w:rsidRPr="004777D3">
        <w:rPr>
          <w:rFonts w:ascii="Times New Roman" w:eastAsia="Times New Roman" w:hAnsi="Times New Roman" w:cs="Times New Roman"/>
          <w:kern w:val="0"/>
          <w:szCs w:val="22"/>
          <w:lang w:val="en-US"/>
          <w14:ligatures w14:val="none"/>
        </w:rPr>
        <w:t>Pethick</w:t>
      </w:r>
      <w:proofErr w:type="spellEnd"/>
      <w:r w:rsidRPr="004777D3">
        <w:rPr>
          <w:rFonts w:ascii="Times New Roman" w:eastAsia="Times New Roman" w:hAnsi="Times New Roman" w:cs="Times New Roman"/>
          <w:kern w:val="0"/>
          <w:szCs w:val="22"/>
          <w:lang w:val="en-US"/>
          <w14:ligatures w14:val="none"/>
        </w:rPr>
        <w:t xml:space="preserve"> &amp; Orford, 2013; Woodroffe et al., 2016). In addition, land reclamation and channel modification can alter estuarine hydrodynamics and increase bank erosion (Bandyopadhyay, 1997; Gopinath &amp; </w:t>
      </w:r>
      <w:proofErr w:type="spellStart"/>
      <w:r w:rsidRPr="004777D3">
        <w:rPr>
          <w:rFonts w:ascii="Times New Roman" w:eastAsia="Times New Roman" w:hAnsi="Times New Roman" w:cs="Times New Roman"/>
          <w:kern w:val="0"/>
          <w:szCs w:val="22"/>
          <w:lang w:val="en-US"/>
          <w14:ligatures w14:val="none"/>
        </w:rPr>
        <w:t>Seralathan</w:t>
      </w:r>
      <w:proofErr w:type="spellEnd"/>
      <w:r w:rsidRPr="004777D3">
        <w:rPr>
          <w:rFonts w:ascii="Times New Roman" w:eastAsia="Times New Roman" w:hAnsi="Times New Roman" w:cs="Times New Roman"/>
          <w:kern w:val="0"/>
          <w:szCs w:val="22"/>
          <w:lang w:val="en-US"/>
          <w14:ligatures w14:val="none"/>
        </w:rPr>
        <w:t xml:space="preserve">, 2005). Extreme cyclonic events such as </w:t>
      </w:r>
      <w:proofErr w:type="spellStart"/>
      <w:r w:rsidRPr="004777D3">
        <w:rPr>
          <w:rFonts w:ascii="Times New Roman" w:eastAsia="Times New Roman" w:hAnsi="Times New Roman" w:cs="Times New Roman"/>
          <w:kern w:val="0"/>
          <w:szCs w:val="22"/>
          <w:lang w:val="en-US"/>
          <w14:ligatures w14:val="none"/>
        </w:rPr>
        <w:t>Amphan</w:t>
      </w:r>
      <w:proofErr w:type="spellEnd"/>
      <w:r w:rsidRPr="004777D3">
        <w:rPr>
          <w:rFonts w:ascii="Times New Roman" w:eastAsia="Times New Roman" w:hAnsi="Times New Roman" w:cs="Times New Roman"/>
          <w:kern w:val="0"/>
          <w:szCs w:val="22"/>
          <w:lang w:val="en-US"/>
          <w14:ligatures w14:val="none"/>
        </w:rPr>
        <w:t xml:space="preserve">, </w:t>
      </w:r>
      <w:proofErr w:type="spellStart"/>
      <w:r w:rsidRPr="004777D3">
        <w:rPr>
          <w:rFonts w:ascii="Times New Roman" w:eastAsia="Times New Roman" w:hAnsi="Times New Roman" w:cs="Times New Roman"/>
          <w:kern w:val="0"/>
          <w:szCs w:val="22"/>
          <w:lang w:val="en-US"/>
          <w14:ligatures w14:val="none"/>
        </w:rPr>
        <w:t>Yaas</w:t>
      </w:r>
      <w:proofErr w:type="spellEnd"/>
      <w:r w:rsidRPr="004777D3">
        <w:rPr>
          <w:rFonts w:ascii="Times New Roman" w:eastAsia="Times New Roman" w:hAnsi="Times New Roman" w:cs="Times New Roman"/>
          <w:kern w:val="0"/>
          <w:szCs w:val="22"/>
          <w:lang w:val="en-US"/>
          <w14:ligatures w14:val="none"/>
        </w:rPr>
        <w:t xml:space="preserve"> and </w:t>
      </w:r>
      <w:proofErr w:type="spellStart"/>
      <w:r w:rsidRPr="004777D3">
        <w:rPr>
          <w:rFonts w:ascii="Times New Roman" w:eastAsia="Times New Roman" w:hAnsi="Times New Roman" w:cs="Times New Roman"/>
          <w:kern w:val="0"/>
          <w:szCs w:val="22"/>
          <w:lang w:val="en-US"/>
          <w14:ligatures w14:val="none"/>
        </w:rPr>
        <w:t>Remal</w:t>
      </w:r>
      <w:proofErr w:type="spellEnd"/>
      <w:r w:rsidRPr="004777D3">
        <w:rPr>
          <w:rFonts w:ascii="Times New Roman" w:eastAsia="Times New Roman" w:hAnsi="Times New Roman" w:cs="Times New Roman"/>
          <w:kern w:val="0"/>
          <w:szCs w:val="22"/>
          <w:lang w:val="en-US"/>
          <w14:ligatures w14:val="none"/>
        </w:rPr>
        <w:t xml:space="preserve"> also play an important role by producing short-term but severe erosion and inundation, which was observed through the Sentinel-1 backscatter analysis conducted in this study (Torres et al., 2012). The results obtained in this study are similar to those reported in earlier studies from the Sundarbans region. The erosion rates observed in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Island are comparable with those reported from Sagar Island and other parts of the western Sundarbans, where erosion rates of approximately −20 to −24 m yr⁻¹ have been documented (Bandyopadhyay, 1997; Gopinath &amp; </w:t>
      </w:r>
      <w:proofErr w:type="spellStart"/>
      <w:r w:rsidRPr="004777D3">
        <w:rPr>
          <w:rFonts w:ascii="Times New Roman" w:eastAsia="Times New Roman" w:hAnsi="Times New Roman" w:cs="Times New Roman"/>
          <w:kern w:val="0"/>
          <w:szCs w:val="22"/>
          <w:lang w:val="en-US"/>
          <w14:ligatures w14:val="none"/>
        </w:rPr>
        <w:t>Seralathan</w:t>
      </w:r>
      <w:proofErr w:type="spellEnd"/>
      <w:r w:rsidRPr="004777D3">
        <w:rPr>
          <w:rFonts w:ascii="Times New Roman" w:eastAsia="Times New Roman" w:hAnsi="Times New Roman" w:cs="Times New Roman"/>
          <w:kern w:val="0"/>
          <w:szCs w:val="22"/>
          <w:lang w:val="en-US"/>
          <w14:ligatures w14:val="none"/>
        </w:rPr>
        <w:t xml:space="preserve">, 2005; Bandyopadhyay et al., 2014). In addition, the maximum erosion rate estimated in this study differs by less than 6% from previously published values, which increases confidence in the adopted methodology. The severe erosion observed in inhabited coastal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the relatively stable condition of uninhabited coastal Lothian, and the similar </w:t>
      </w:r>
      <w:proofErr w:type="spellStart"/>
      <w:r w:rsidRPr="004777D3">
        <w:rPr>
          <w:rFonts w:ascii="Times New Roman" w:eastAsia="Times New Roman" w:hAnsi="Times New Roman" w:cs="Times New Roman"/>
          <w:kern w:val="0"/>
          <w:szCs w:val="22"/>
          <w:lang w:val="en-US"/>
          <w14:ligatures w14:val="none"/>
        </w:rPr>
        <w:t>behaviour</w:t>
      </w:r>
      <w:proofErr w:type="spellEnd"/>
      <w:r w:rsidRPr="004777D3">
        <w:rPr>
          <w:rFonts w:ascii="Times New Roman" w:eastAsia="Times New Roman" w:hAnsi="Times New Roman" w:cs="Times New Roman"/>
          <w:kern w:val="0"/>
          <w:szCs w:val="22"/>
          <w:lang w:val="en-US"/>
          <w14:ligatures w14:val="none"/>
        </w:rPr>
        <w:t xml:space="preserve"> of the two interior islands together suggest that shoreline change is influenced by the combined effect of habitation and coastal exposure rather than by habitation alone (Bera &amp; </w:t>
      </w:r>
      <w:proofErr w:type="spellStart"/>
      <w:r w:rsidRPr="004777D3">
        <w:rPr>
          <w:rFonts w:ascii="Times New Roman" w:eastAsia="Times New Roman" w:hAnsi="Times New Roman" w:cs="Times New Roman"/>
          <w:kern w:val="0"/>
          <w:szCs w:val="22"/>
          <w:lang w:val="en-US"/>
          <w14:ligatures w14:val="none"/>
        </w:rPr>
        <w:t>Maiti</w:t>
      </w:r>
      <w:proofErr w:type="spellEnd"/>
      <w:r w:rsidRPr="004777D3">
        <w:rPr>
          <w:rFonts w:ascii="Times New Roman" w:eastAsia="Times New Roman" w:hAnsi="Times New Roman" w:cs="Times New Roman"/>
          <w:kern w:val="0"/>
          <w:szCs w:val="22"/>
          <w:lang w:val="en-US"/>
          <w14:ligatures w14:val="none"/>
        </w:rPr>
        <w:t xml:space="preserve">, 2019; Ghosh et al., 2015). The methods used in this study have some important advantages. The use of FES2022 tidal correction is particularly important for the macro-tidal environment of the Sundarbans and </w:t>
      </w:r>
      <w:r w:rsidRPr="004777D3">
        <w:rPr>
          <w:rFonts w:ascii="Times New Roman" w:eastAsia="Times New Roman" w:hAnsi="Times New Roman" w:cs="Times New Roman"/>
          <w:kern w:val="0"/>
          <w:szCs w:val="22"/>
          <w:lang w:val="en-US"/>
          <w14:ligatures w14:val="none"/>
        </w:rPr>
        <w:lastRenderedPageBreak/>
        <w:t>has not been incorporated in many earlier studies (</w:t>
      </w:r>
      <w:proofErr w:type="spellStart"/>
      <w:r w:rsidRPr="004777D3">
        <w:rPr>
          <w:rFonts w:ascii="Times New Roman" w:eastAsia="Times New Roman" w:hAnsi="Times New Roman" w:cs="Times New Roman"/>
          <w:kern w:val="0"/>
          <w:szCs w:val="22"/>
          <w:lang w:val="en-US"/>
          <w14:ligatures w14:val="none"/>
        </w:rPr>
        <w:t>Lyard</w:t>
      </w:r>
      <w:proofErr w:type="spellEnd"/>
      <w:r w:rsidRPr="004777D3">
        <w:rPr>
          <w:rFonts w:ascii="Times New Roman" w:eastAsia="Times New Roman" w:hAnsi="Times New Roman" w:cs="Times New Roman"/>
          <w:kern w:val="0"/>
          <w:szCs w:val="22"/>
          <w:lang w:val="en-US"/>
          <w14:ligatures w14:val="none"/>
        </w:rPr>
        <w:t xml:space="preserve"> et al., 2021; CNES, 2024; </w:t>
      </w:r>
      <w:proofErr w:type="spellStart"/>
      <w:r w:rsidRPr="004777D3">
        <w:rPr>
          <w:rFonts w:ascii="Times New Roman" w:eastAsia="Times New Roman" w:hAnsi="Times New Roman" w:cs="Times New Roman"/>
          <w:kern w:val="0"/>
          <w:szCs w:val="22"/>
          <w:lang w:val="en-US"/>
          <w14:ligatures w14:val="none"/>
        </w:rPr>
        <w:t>Boak</w:t>
      </w:r>
      <w:proofErr w:type="spellEnd"/>
      <w:r w:rsidRPr="004777D3">
        <w:rPr>
          <w:rFonts w:ascii="Times New Roman" w:eastAsia="Times New Roman" w:hAnsi="Times New Roman" w:cs="Times New Roman"/>
          <w:kern w:val="0"/>
          <w:szCs w:val="22"/>
          <w:lang w:val="en-US"/>
          <w14:ligatures w14:val="none"/>
        </w:rPr>
        <w:t xml:space="preserve"> &amp; Turner, 2005). The combination of optical and SAR datasets allowed both long-term trends and event-scale processes to be </w:t>
      </w:r>
      <w:proofErr w:type="spellStart"/>
      <w:r w:rsidRPr="004777D3">
        <w:rPr>
          <w:rFonts w:ascii="Times New Roman" w:eastAsia="Times New Roman" w:hAnsi="Times New Roman" w:cs="Times New Roman"/>
          <w:kern w:val="0"/>
          <w:szCs w:val="22"/>
          <w:lang w:val="en-US"/>
          <w14:ligatures w14:val="none"/>
        </w:rPr>
        <w:t>analysed</w:t>
      </w:r>
      <w:proofErr w:type="spellEnd"/>
      <w:r w:rsidRPr="004777D3">
        <w:rPr>
          <w:rFonts w:ascii="Times New Roman" w:eastAsia="Times New Roman" w:hAnsi="Times New Roman" w:cs="Times New Roman"/>
          <w:kern w:val="0"/>
          <w:szCs w:val="22"/>
          <w:lang w:val="en-US"/>
          <w14:ligatures w14:val="none"/>
        </w:rPr>
        <w:t xml:space="preserve">. The Google Earth Engine-based workflow also improved reproducibility and processing efficiency (Gorelick et al., 2017). In addition, the Kalman filter approach enabled uncertainty to be incorporated into future shoreline projections (Long &amp; Plant, 2012). However, some limitations should also be considered. The shoreline extraction was constrained by the spatial resolution of Landsat imagery (~30 m). The tidal correction method assumed a single representative foreshore slope (β ≈ 0.0075), although actual foreshore slopes vary spatially. The constant-velocity Kalman model may not fully represent abrupt or non-linear shoreline changes, such as those caused by embankment breaches. Furthermore, only one island was selected for each environmental setting. Future studies should include a larger number of islands to improve regional </w:t>
      </w:r>
      <w:proofErr w:type="spellStart"/>
      <w:r w:rsidRPr="004777D3">
        <w:rPr>
          <w:rFonts w:ascii="Times New Roman" w:eastAsia="Times New Roman" w:hAnsi="Times New Roman" w:cs="Times New Roman"/>
          <w:kern w:val="0"/>
          <w:szCs w:val="22"/>
          <w:lang w:val="en-US"/>
          <w14:ligatures w14:val="none"/>
        </w:rPr>
        <w:t>generalisation</w:t>
      </w:r>
      <w:proofErr w:type="spellEnd"/>
      <w:r w:rsidRPr="004777D3">
        <w:rPr>
          <w:rFonts w:ascii="Times New Roman" w:eastAsia="Times New Roman" w:hAnsi="Times New Roman" w:cs="Times New Roman"/>
          <w:kern w:val="0"/>
          <w:szCs w:val="22"/>
          <w:lang w:val="en-US"/>
          <w14:ligatures w14:val="none"/>
        </w:rPr>
        <w:t xml:space="preserve"> (</w:t>
      </w:r>
      <w:proofErr w:type="spellStart"/>
      <w:r w:rsidRPr="004777D3">
        <w:rPr>
          <w:rFonts w:ascii="Times New Roman" w:eastAsia="Times New Roman" w:hAnsi="Times New Roman" w:cs="Times New Roman"/>
          <w:kern w:val="0"/>
          <w:szCs w:val="22"/>
          <w:lang w:val="en-US"/>
          <w14:ligatures w14:val="none"/>
        </w:rPr>
        <w:t>Genz</w:t>
      </w:r>
      <w:proofErr w:type="spellEnd"/>
      <w:r w:rsidRPr="004777D3">
        <w:rPr>
          <w:rFonts w:ascii="Times New Roman" w:eastAsia="Times New Roman" w:hAnsi="Times New Roman" w:cs="Times New Roman"/>
          <w:kern w:val="0"/>
          <w:szCs w:val="22"/>
          <w:lang w:val="en-US"/>
          <w14:ligatures w14:val="none"/>
        </w:rPr>
        <w:t xml:space="preserve"> et al., 2007).</w:t>
      </w:r>
    </w:p>
    <w:p w14:paraId="2A62160A" w14:textId="77777777" w:rsidR="00395EDE" w:rsidRPr="004777D3" w:rsidRDefault="00395EDE" w:rsidP="00395EDE">
      <w:pPr>
        <w:spacing w:before="60" w:after="240" w:line="360" w:lineRule="auto"/>
        <w:rPr>
          <w:rFonts w:ascii="Times New Roman" w:eastAsia="Times New Roman" w:hAnsi="Times New Roman" w:cs="Times New Roman"/>
          <w:b/>
          <w:bCs/>
          <w:kern w:val="0"/>
          <w:sz w:val="28"/>
          <w:szCs w:val="28"/>
          <w:lang w:val="en-US"/>
          <w14:ligatures w14:val="none"/>
        </w:rPr>
      </w:pPr>
      <w:r w:rsidRPr="004777D3">
        <w:rPr>
          <w:rFonts w:ascii="Times New Roman" w:eastAsia="Times New Roman" w:hAnsi="Times New Roman" w:cs="Times New Roman"/>
          <w:b/>
          <w:bCs/>
          <w:kern w:val="0"/>
          <w:sz w:val="28"/>
          <w:szCs w:val="28"/>
          <w:lang w:val="en-US"/>
          <w14:ligatures w14:val="none"/>
        </w:rPr>
        <w:t>6. Conclusion</w:t>
      </w:r>
    </w:p>
    <w:p w14:paraId="0FF451C8" w14:textId="77777777" w:rsidR="00395EDE" w:rsidRPr="004777D3" w:rsidRDefault="00395EDE" w:rsidP="00395EDE">
      <w:pPr>
        <w:spacing w:before="60" w:after="240" w:line="360" w:lineRule="auto"/>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The present study used a multi-sensor and tidally corrected framework to </w:t>
      </w:r>
      <w:proofErr w:type="spellStart"/>
      <w:r w:rsidRPr="004777D3">
        <w:rPr>
          <w:rFonts w:ascii="Times New Roman" w:eastAsia="Times New Roman" w:hAnsi="Times New Roman" w:cs="Times New Roman"/>
          <w:kern w:val="0"/>
          <w:szCs w:val="22"/>
          <w:lang w:val="en-US"/>
          <w14:ligatures w14:val="none"/>
        </w:rPr>
        <w:t>analyse</w:t>
      </w:r>
      <w:proofErr w:type="spellEnd"/>
      <w:r w:rsidRPr="004777D3">
        <w:rPr>
          <w:rFonts w:ascii="Times New Roman" w:eastAsia="Times New Roman" w:hAnsi="Times New Roman" w:cs="Times New Roman"/>
          <w:kern w:val="0"/>
          <w:szCs w:val="22"/>
          <w:lang w:val="en-US"/>
          <w14:ligatures w14:val="none"/>
        </w:rPr>
        <w:t xml:space="preserve"> shoreline dynamics in four selected islands of the Indian Sundarbans during the period 1990–2024. The results of this study lead to three main conclusions. First, shoreline change in the study area is strongly dependent on island setting. Among the four islands, the inhabited coastal island of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experienced the highest level of erosion, with approximately 72% of the transects showing erosion, a mean EPR of −4.54 m yr⁻¹, and a maximum erosion rate of −24.99 m yr⁻¹. In contrast, the uninhabited coastal island of Lothian remained relatively stable to slightly accretional. The two interior islands, namely </w:t>
      </w:r>
      <w:proofErr w:type="spellStart"/>
      <w:r w:rsidRPr="004777D3">
        <w:rPr>
          <w:rFonts w:ascii="Times New Roman" w:eastAsia="Times New Roman" w:hAnsi="Times New Roman" w:cs="Times New Roman"/>
          <w:kern w:val="0"/>
          <w:szCs w:val="22"/>
          <w:lang w:val="en-US"/>
          <w14:ligatures w14:val="none"/>
        </w:rPr>
        <w:t>Kumirmari</w:t>
      </w:r>
      <w:proofErr w:type="spellEnd"/>
      <w:r w:rsidRPr="004777D3">
        <w:rPr>
          <w:rFonts w:ascii="Times New Roman" w:eastAsia="Times New Roman" w:hAnsi="Times New Roman" w:cs="Times New Roman"/>
          <w:kern w:val="0"/>
          <w:szCs w:val="22"/>
          <w:lang w:val="en-US"/>
          <w14:ligatures w14:val="none"/>
        </w:rPr>
        <w:t xml:space="preserve"> (−0.62 m yr⁻¹) and Hamilton (−0.89 m yr⁻¹), showed similar shoreline </w:t>
      </w:r>
      <w:proofErr w:type="spellStart"/>
      <w:r w:rsidRPr="004777D3">
        <w:rPr>
          <w:rFonts w:ascii="Times New Roman" w:eastAsia="Times New Roman" w:hAnsi="Times New Roman" w:cs="Times New Roman"/>
          <w:kern w:val="0"/>
          <w:szCs w:val="22"/>
          <w:lang w:val="en-US"/>
          <w14:ligatures w14:val="none"/>
        </w:rPr>
        <w:t>behaviour</w:t>
      </w:r>
      <w:proofErr w:type="spellEnd"/>
      <w:r w:rsidRPr="004777D3">
        <w:rPr>
          <w:rFonts w:ascii="Times New Roman" w:eastAsia="Times New Roman" w:hAnsi="Times New Roman" w:cs="Times New Roman"/>
          <w:kern w:val="0"/>
          <w:szCs w:val="22"/>
          <w:lang w:val="en-US"/>
          <w14:ligatures w14:val="none"/>
        </w:rPr>
        <w:t xml:space="preserve"> and were not statistically different from each other. Second, the interaction between island setting and habitation status was statistically significant (+2.10 m yr⁻¹, 95% CI: +0.25 to +4.08). This result suggests that habitation and embankment construction are associated with increased erosion mainly in exposed coastal environments, whereas such effects are not clearly visible in sheltered interior environments. Therefore, shoreline erosion in the Sundarbans appears to be influenced by the combined effect of human activities and coastal exposure rather than by habitation alone. Third, the Kalman filter projections indicate that the present differences between the islands are likely to continue in the future. By 2034 and 2044, inhabited coastal islands such as </w:t>
      </w:r>
      <w:proofErr w:type="spellStart"/>
      <w:r w:rsidRPr="004777D3">
        <w:rPr>
          <w:rFonts w:ascii="Times New Roman" w:eastAsia="Times New Roman" w:hAnsi="Times New Roman" w:cs="Times New Roman"/>
          <w:kern w:val="0"/>
          <w:szCs w:val="22"/>
          <w:lang w:val="en-US"/>
          <w14:ligatures w14:val="none"/>
        </w:rPr>
        <w:t>Mousuni</w:t>
      </w:r>
      <w:proofErr w:type="spellEnd"/>
      <w:r w:rsidRPr="004777D3">
        <w:rPr>
          <w:rFonts w:ascii="Times New Roman" w:eastAsia="Times New Roman" w:hAnsi="Times New Roman" w:cs="Times New Roman"/>
          <w:kern w:val="0"/>
          <w:szCs w:val="22"/>
          <w:lang w:val="en-US"/>
          <w14:ligatures w14:val="none"/>
        </w:rPr>
        <w:t xml:space="preserve"> are expected to remain highly vulnerable and may require priority adaptation and management </w:t>
      </w:r>
      <w:r w:rsidRPr="004777D3">
        <w:rPr>
          <w:rFonts w:ascii="Times New Roman" w:eastAsia="Times New Roman" w:hAnsi="Times New Roman" w:cs="Times New Roman"/>
          <w:kern w:val="0"/>
          <w:szCs w:val="22"/>
          <w:lang w:val="en-US"/>
          <w14:ligatures w14:val="none"/>
        </w:rPr>
        <w:lastRenderedPageBreak/>
        <w:t xml:space="preserve">measures. The agreement between the present results and previously published shoreline </w:t>
      </w:r>
      <w:proofErr w:type="gramStart"/>
      <w:r w:rsidRPr="004777D3">
        <w:rPr>
          <w:rFonts w:ascii="Times New Roman" w:eastAsia="Times New Roman" w:hAnsi="Times New Roman" w:cs="Times New Roman"/>
          <w:kern w:val="0"/>
          <w:szCs w:val="22"/>
          <w:lang w:val="en-US"/>
          <w14:ligatures w14:val="none"/>
        </w:rPr>
        <w:t>change</w:t>
      </w:r>
      <w:proofErr w:type="gramEnd"/>
      <w:r w:rsidRPr="004777D3">
        <w:rPr>
          <w:rFonts w:ascii="Times New Roman" w:eastAsia="Times New Roman" w:hAnsi="Times New Roman" w:cs="Times New Roman"/>
          <w:kern w:val="0"/>
          <w:szCs w:val="22"/>
          <w:lang w:val="en-US"/>
          <w14:ligatures w14:val="none"/>
        </w:rPr>
        <w:t xml:space="preserve"> rates, together with the SAR-based cyclone analysis, further supports the reliability of the findings. From the viewpoint of coastal management, the results suggest that future embankment and shoreline management strategies should consider sediment transport and tidal processes more carefully. Greater priority should also be given to highly vulnerable inhabited coastal islands (</w:t>
      </w:r>
      <w:proofErr w:type="spellStart"/>
      <w:r w:rsidRPr="004777D3">
        <w:rPr>
          <w:rFonts w:ascii="Times New Roman" w:eastAsia="Times New Roman" w:hAnsi="Times New Roman" w:cs="Times New Roman"/>
          <w:kern w:val="0"/>
          <w:szCs w:val="22"/>
          <w:lang w:val="en-US"/>
          <w14:ligatures w14:val="none"/>
        </w:rPr>
        <w:t>Pethick</w:t>
      </w:r>
      <w:proofErr w:type="spellEnd"/>
      <w:r w:rsidRPr="004777D3">
        <w:rPr>
          <w:rFonts w:ascii="Times New Roman" w:eastAsia="Times New Roman" w:hAnsi="Times New Roman" w:cs="Times New Roman"/>
          <w:kern w:val="0"/>
          <w:szCs w:val="22"/>
          <w:lang w:val="en-US"/>
          <w14:ligatures w14:val="none"/>
        </w:rPr>
        <w:t xml:space="preserve"> &amp; Orford, 2013; IPCC, 2019, 2021). Future studies may improve these findings by using higher-resolution satellite imagery, spatially variable foreshore slopes, and a larger number of study islands.</w:t>
      </w:r>
    </w:p>
    <w:p w14:paraId="2AF21876" w14:textId="77777777" w:rsidR="00040FA5" w:rsidRPr="004777D3" w:rsidRDefault="00040FA5" w:rsidP="00040FA5">
      <w:pPr>
        <w:spacing w:after="120" w:line="360" w:lineRule="auto"/>
        <w:ind w:left="720" w:hanging="720"/>
        <w:rPr>
          <w:rFonts w:ascii="Times New Roman" w:eastAsia="Times New Roman" w:hAnsi="Times New Roman" w:cs="Times New Roman"/>
          <w:b/>
          <w:bCs/>
          <w:kern w:val="0"/>
          <w:sz w:val="28"/>
          <w:lang w:val="en-US"/>
          <w14:ligatures w14:val="none"/>
        </w:rPr>
      </w:pPr>
      <w:r w:rsidRPr="004777D3">
        <w:rPr>
          <w:rFonts w:ascii="Times New Roman" w:eastAsia="Times New Roman" w:hAnsi="Times New Roman" w:cs="Times New Roman"/>
          <w:b/>
          <w:bCs/>
          <w:kern w:val="0"/>
          <w:sz w:val="28"/>
          <w:lang w:val="en-US"/>
          <w14:ligatures w14:val="none"/>
        </w:rPr>
        <w:t>References</w:t>
      </w:r>
    </w:p>
    <w:p w14:paraId="24A12030"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Amitrano</w:t>
      </w:r>
      <w:proofErr w:type="spellEnd"/>
      <w:r w:rsidRPr="004777D3">
        <w:rPr>
          <w:rFonts w:ascii="Times New Roman" w:eastAsia="Times New Roman" w:hAnsi="Times New Roman" w:cs="Times New Roman"/>
          <w:kern w:val="0"/>
          <w:szCs w:val="22"/>
          <w:lang w:val="en-US"/>
          <w14:ligatures w14:val="none"/>
        </w:rPr>
        <w:t xml:space="preserve">, D., Di Martino, G., </w:t>
      </w:r>
      <w:proofErr w:type="spellStart"/>
      <w:r w:rsidRPr="004777D3">
        <w:rPr>
          <w:rFonts w:ascii="Times New Roman" w:eastAsia="Times New Roman" w:hAnsi="Times New Roman" w:cs="Times New Roman"/>
          <w:kern w:val="0"/>
          <w:szCs w:val="22"/>
          <w:lang w:val="en-US"/>
          <w14:ligatures w14:val="none"/>
        </w:rPr>
        <w:t>Iodice</w:t>
      </w:r>
      <w:proofErr w:type="spellEnd"/>
      <w:r w:rsidRPr="004777D3">
        <w:rPr>
          <w:rFonts w:ascii="Times New Roman" w:eastAsia="Times New Roman" w:hAnsi="Times New Roman" w:cs="Times New Roman"/>
          <w:kern w:val="0"/>
          <w:szCs w:val="22"/>
          <w:lang w:val="en-US"/>
          <w14:ligatures w14:val="none"/>
        </w:rPr>
        <w:t xml:space="preserve">, A., Riccio, D., &amp; </w:t>
      </w:r>
      <w:proofErr w:type="spellStart"/>
      <w:r w:rsidRPr="004777D3">
        <w:rPr>
          <w:rFonts w:ascii="Times New Roman" w:eastAsia="Times New Roman" w:hAnsi="Times New Roman" w:cs="Times New Roman"/>
          <w:kern w:val="0"/>
          <w:szCs w:val="22"/>
          <w:lang w:val="en-US"/>
          <w14:ligatures w14:val="none"/>
        </w:rPr>
        <w:t>Ruello</w:t>
      </w:r>
      <w:proofErr w:type="spellEnd"/>
      <w:r w:rsidRPr="004777D3">
        <w:rPr>
          <w:rFonts w:ascii="Times New Roman" w:eastAsia="Times New Roman" w:hAnsi="Times New Roman" w:cs="Times New Roman"/>
          <w:kern w:val="0"/>
          <w:szCs w:val="22"/>
          <w:lang w:val="en-US"/>
          <w14:ligatures w14:val="none"/>
        </w:rPr>
        <w:t xml:space="preserve">, G. (2018). Unsupervised rapid flood mapping using Sentinel-1 GRD SAR images. </w:t>
      </w:r>
      <w:r w:rsidRPr="004777D3">
        <w:rPr>
          <w:rFonts w:ascii="Times New Roman" w:eastAsia="Times New Roman" w:hAnsi="Times New Roman" w:cs="Times New Roman"/>
          <w:i/>
          <w:kern w:val="0"/>
          <w:szCs w:val="22"/>
          <w:lang w:val="en-US"/>
          <w14:ligatures w14:val="none"/>
        </w:rPr>
        <w:t>IEEE Transactions on Geoscience and Remote Sensing, 56</w:t>
      </w:r>
      <w:r w:rsidRPr="004777D3">
        <w:rPr>
          <w:rFonts w:ascii="Times New Roman" w:eastAsia="Times New Roman" w:hAnsi="Times New Roman" w:cs="Times New Roman"/>
          <w:kern w:val="0"/>
          <w:szCs w:val="22"/>
          <w:lang w:val="en-US"/>
          <w14:ligatures w14:val="none"/>
        </w:rPr>
        <w:t>(6), 3290–3299. https://doi.org/10.1109/TGRS.2018.2797536</w:t>
      </w:r>
    </w:p>
    <w:p w14:paraId="545CA98D"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Bandyopadhyay, J., Mondal, I., &amp; Samanta, N. (2014). Shore line shifting of </w:t>
      </w:r>
      <w:proofErr w:type="spellStart"/>
      <w:r w:rsidRPr="004777D3">
        <w:rPr>
          <w:rFonts w:ascii="Times New Roman" w:eastAsia="Times New Roman" w:hAnsi="Times New Roman" w:cs="Times New Roman"/>
          <w:kern w:val="0"/>
          <w:szCs w:val="22"/>
          <w:lang w:val="en-US"/>
          <w14:ligatures w14:val="none"/>
        </w:rPr>
        <w:t>Namkhana</w:t>
      </w:r>
      <w:proofErr w:type="spellEnd"/>
      <w:r w:rsidRPr="004777D3">
        <w:rPr>
          <w:rFonts w:ascii="Times New Roman" w:eastAsia="Times New Roman" w:hAnsi="Times New Roman" w:cs="Times New Roman"/>
          <w:kern w:val="0"/>
          <w:szCs w:val="22"/>
          <w:lang w:val="en-US"/>
          <w14:ligatures w14:val="none"/>
        </w:rPr>
        <w:t xml:space="preserve"> Island of Indian </w:t>
      </w:r>
      <w:proofErr w:type="spellStart"/>
      <w:r w:rsidRPr="004777D3">
        <w:rPr>
          <w:rFonts w:ascii="Times New Roman" w:eastAsia="Times New Roman" w:hAnsi="Times New Roman" w:cs="Times New Roman"/>
          <w:kern w:val="0"/>
          <w:szCs w:val="22"/>
          <w:lang w:val="en-US"/>
          <w14:ligatures w14:val="none"/>
        </w:rPr>
        <w:t>Sundarban</w:t>
      </w:r>
      <w:proofErr w:type="spellEnd"/>
      <w:r w:rsidRPr="004777D3">
        <w:rPr>
          <w:rFonts w:ascii="Times New Roman" w:eastAsia="Times New Roman" w:hAnsi="Times New Roman" w:cs="Times New Roman"/>
          <w:kern w:val="0"/>
          <w:szCs w:val="22"/>
          <w:lang w:val="en-US"/>
          <w14:ligatures w14:val="none"/>
        </w:rPr>
        <w:t xml:space="preserve">, South 24 Parganas, West Bengal. </w:t>
      </w:r>
      <w:r w:rsidRPr="004777D3">
        <w:rPr>
          <w:rFonts w:ascii="Times New Roman" w:eastAsia="Times New Roman" w:hAnsi="Times New Roman" w:cs="Times New Roman"/>
          <w:i/>
          <w:kern w:val="0"/>
          <w:szCs w:val="22"/>
          <w:lang w:val="en-US"/>
          <w14:ligatures w14:val="none"/>
        </w:rPr>
        <w:t>International Journal of Engineering Sciences &amp; Research Technology, 3</w:t>
      </w:r>
      <w:r w:rsidRPr="004777D3">
        <w:rPr>
          <w:rFonts w:ascii="Times New Roman" w:eastAsia="Times New Roman" w:hAnsi="Times New Roman" w:cs="Times New Roman"/>
          <w:kern w:val="0"/>
          <w:szCs w:val="22"/>
          <w:lang w:val="en-US"/>
          <w14:ligatures w14:val="none"/>
        </w:rPr>
        <w:t>(5), 162–169.</w:t>
      </w:r>
    </w:p>
    <w:p w14:paraId="01E17772"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Bandyopadhyay, S. (1997). Coastal erosion and its management in Sagar Island, West Bengal, India. </w:t>
      </w:r>
      <w:r w:rsidRPr="004777D3">
        <w:rPr>
          <w:rFonts w:ascii="Times New Roman" w:eastAsia="Times New Roman" w:hAnsi="Times New Roman" w:cs="Times New Roman"/>
          <w:i/>
          <w:kern w:val="0"/>
          <w:szCs w:val="22"/>
          <w:lang w:val="en-US"/>
          <w14:ligatures w14:val="none"/>
        </w:rPr>
        <w:t>Indian Journal of Earth Sciences, 24</w:t>
      </w:r>
      <w:r w:rsidRPr="004777D3">
        <w:rPr>
          <w:rFonts w:ascii="Times New Roman" w:eastAsia="Times New Roman" w:hAnsi="Times New Roman" w:cs="Times New Roman"/>
          <w:kern w:val="0"/>
          <w:szCs w:val="22"/>
          <w:lang w:val="en-US"/>
          <w14:ligatures w14:val="none"/>
        </w:rPr>
        <w:t>(3–4), 51–69.</w:t>
      </w:r>
    </w:p>
    <w:p w14:paraId="41AFEF2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Bera, R., &amp; </w:t>
      </w:r>
      <w:proofErr w:type="spellStart"/>
      <w:r w:rsidRPr="004777D3">
        <w:rPr>
          <w:rFonts w:ascii="Times New Roman" w:eastAsia="Times New Roman" w:hAnsi="Times New Roman" w:cs="Times New Roman"/>
          <w:kern w:val="0"/>
          <w:szCs w:val="22"/>
          <w:lang w:val="en-US"/>
          <w14:ligatures w14:val="none"/>
        </w:rPr>
        <w:t>Maiti</w:t>
      </w:r>
      <w:proofErr w:type="spellEnd"/>
      <w:r w:rsidRPr="004777D3">
        <w:rPr>
          <w:rFonts w:ascii="Times New Roman" w:eastAsia="Times New Roman" w:hAnsi="Times New Roman" w:cs="Times New Roman"/>
          <w:kern w:val="0"/>
          <w:szCs w:val="22"/>
          <w:lang w:val="en-US"/>
          <w14:ligatures w14:val="none"/>
        </w:rPr>
        <w:t xml:space="preserve">, R. (2019). Quantitative analysis of erosion and accretion (1975–2017) using DSAS — A study on Indian Sundarbans. </w:t>
      </w:r>
      <w:r w:rsidRPr="004777D3">
        <w:rPr>
          <w:rFonts w:ascii="Times New Roman" w:eastAsia="Times New Roman" w:hAnsi="Times New Roman" w:cs="Times New Roman"/>
          <w:i/>
          <w:kern w:val="0"/>
          <w:szCs w:val="22"/>
          <w:lang w:val="en-US"/>
          <w14:ligatures w14:val="none"/>
        </w:rPr>
        <w:t>Regional Studies in Marine Science, 28</w:t>
      </w:r>
      <w:r w:rsidRPr="004777D3">
        <w:rPr>
          <w:rFonts w:ascii="Times New Roman" w:eastAsia="Times New Roman" w:hAnsi="Times New Roman" w:cs="Times New Roman"/>
          <w:kern w:val="0"/>
          <w:szCs w:val="22"/>
          <w:lang w:val="en-US"/>
          <w14:ligatures w14:val="none"/>
        </w:rPr>
        <w:t>, 100583. https://doi.org/10.1016/j.rsma.2019.100583</w:t>
      </w:r>
    </w:p>
    <w:p w14:paraId="1575D754"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Boak</w:t>
      </w:r>
      <w:proofErr w:type="spellEnd"/>
      <w:r w:rsidRPr="004777D3">
        <w:rPr>
          <w:rFonts w:ascii="Times New Roman" w:eastAsia="Times New Roman" w:hAnsi="Times New Roman" w:cs="Times New Roman"/>
          <w:kern w:val="0"/>
          <w:szCs w:val="22"/>
          <w:lang w:val="en-US"/>
          <w14:ligatures w14:val="none"/>
        </w:rPr>
        <w:t xml:space="preserve">, E. H., &amp; Turner, I. L. (2005). Shoreline definition and detection: A review. </w:t>
      </w:r>
      <w:r w:rsidRPr="004777D3">
        <w:rPr>
          <w:rFonts w:ascii="Times New Roman" w:eastAsia="Times New Roman" w:hAnsi="Times New Roman" w:cs="Times New Roman"/>
          <w:i/>
          <w:kern w:val="0"/>
          <w:szCs w:val="22"/>
          <w:lang w:val="en-US"/>
          <w14:ligatures w14:val="none"/>
        </w:rPr>
        <w:t>Journal of Coastal Research, 21</w:t>
      </w:r>
      <w:r w:rsidRPr="004777D3">
        <w:rPr>
          <w:rFonts w:ascii="Times New Roman" w:eastAsia="Times New Roman" w:hAnsi="Times New Roman" w:cs="Times New Roman"/>
          <w:kern w:val="0"/>
          <w:szCs w:val="22"/>
          <w:lang w:val="en-US"/>
          <w14:ligatures w14:val="none"/>
        </w:rPr>
        <w:t>(4), 688–703. https://doi.org/10.2112/03-0071.1</w:t>
      </w:r>
    </w:p>
    <w:p w14:paraId="64D2722D"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Chakma, S., &amp; Akter, M. (2021). Flood mapping in the coastal region of Bangladesh during super cyclone </w:t>
      </w:r>
      <w:proofErr w:type="spellStart"/>
      <w:r w:rsidRPr="004777D3">
        <w:rPr>
          <w:rFonts w:ascii="Times New Roman" w:eastAsia="Times New Roman" w:hAnsi="Times New Roman" w:cs="Times New Roman"/>
          <w:kern w:val="0"/>
          <w:szCs w:val="22"/>
          <w:lang w:val="en-US"/>
          <w14:ligatures w14:val="none"/>
        </w:rPr>
        <w:t>Amphan</w:t>
      </w:r>
      <w:proofErr w:type="spellEnd"/>
      <w:r w:rsidRPr="004777D3">
        <w:rPr>
          <w:rFonts w:ascii="Times New Roman" w:eastAsia="Times New Roman" w:hAnsi="Times New Roman" w:cs="Times New Roman"/>
          <w:kern w:val="0"/>
          <w:szCs w:val="22"/>
          <w:lang w:val="en-US"/>
          <w14:ligatures w14:val="none"/>
        </w:rPr>
        <w:t xml:space="preserve">. </w:t>
      </w:r>
      <w:r w:rsidRPr="004777D3">
        <w:rPr>
          <w:rFonts w:ascii="Times New Roman" w:eastAsia="Times New Roman" w:hAnsi="Times New Roman" w:cs="Times New Roman"/>
          <w:i/>
          <w:kern w:val="0"/>
          <w:szCs w:val="22"/>
          <w:lang w:val="en-US"/>
          <w14:ligatures w14:val="none"/>
        </w:rPr>
        <w:t>Journal of the Civil Engineering Forum, 7</w:t>
      </w:r>
      <w:r w:rsidRPr="004777D3">
        <w:rPr>
          <w:rFonts w:ascii="Times New Roman" w:eastAsia="Times New Roman" w:hAnsi="Times New Roman" w:cs="Times New Roman"/>
          <w:kern w:val="0"/>
          <w:szCs w:val="22"/>
          <w:lang w:val="en-US"/>
          <w14:ligatures w14:val="none"/>
        </w:rPr>
        <w:t>(3), 267–278. https://doi.org/10.22146/jcef.64497</w:t>
      </w:r>
    </w:p>
    <w:p w14:paraId="78731F2E"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CNES. (2024). </w:t>
      </w:r>
      <w:r w:rsidRPr="004777D3">
        <w:rPr>
          <w:rFonts w:ascii="Times New Roman" w:eastAsia="Times New Roman" w:hAnsi="Times New Roman" w:cs="Times New Roman"/>
          <w:i/>
          <w:kern w:val="0"/>
          <w:szCs w:val="22"/>
          <w:lang w:val="en-US"/>
          <w14:ligatures w14:val="none"/>
        </w:rPr>
        <w:t>FES2022 (Finite Element Solution) ocean tide</w:t>
      </w:r>
      <w:r w:rsidRPr="004777D3">
        <w:rPr>
          <w:rFonts w:ascii="Times New Roman" w:eastAsia="Times New Roman" w:hAnsi="Times New Roman" w:cs="Times New Roman"/>
          <w:kern w:val="0"/>
          <w:szCs w:val="22"/>
          <w:lang w:val="en-US"/>
          <w14:ligatures w14:val="none"/>
        </w:rPr>
        <w:t xml:space="preserve"> (Version 2022) [Data set]. Centre National </w:t>
      </w:r>
      <w:proofErr w:type="spellStart"/>
      <w:r w:rsidRPr="004777D3">
        <w:rPr>
          <w:rFonts w:ascii="Times New Roman" w:eastAsia="Times New Roman" w:hAnsi="Times New Roman" w:cs="Times New Roman"/>
          <w:kern w:val="0"/>
          <w:szCs w:val="22"/>
          <w:lang w:val="en-US"/>
          <w14:ligatures w14:val="none"/>
        </w:rPr>
        <w:t>d'Études</w:t>
      </w:r>
      <w:proofErr w:type="spellEnd"/>
      <w:r w:rsidRPr="004777D3">
        <w:rPr>
          <w:rFonts w:ascii="Times New Roman" w:eastAsia="Times New Roman" w:hAnsi="Times New Roman" w:cs="Times New Roman"/>
          <w:kern w:val="0"/>
          <w:szCs w:val="22"/>
          <w:lang w:val="en-US"/>
          <w14:ligatures w14:val="none"/>
        </w:rPr>
        <w:t xml:space="preserve"> </w:t>
      </w:r>
      <w:proofErr w:type="spellStart"/>
      <w:r w:rsidRPr="004777D3">
        <w:rPr>
          <w:rFonts w:ascii="Times New Roman" w:eastAsia="Times New Roman" w:hAnsi="Times New Roman" w:cs="Times New Roman"/>
          <w:kern w:val="0"/>
          <w:szCs w:val="22"/>
          <w:lang w:val="en-US"/>
          <w14:ligatures w14:val="none"/>
        </w:rPr>
        <w:t>Spatiales</w:t>
      </w:r>
      <w:proofErr w:type="spellEnd"/>
      <w:r w:rsidRPr="004777D3">
        <w:rPr>
          <w:rFonts w:ascii="Times New Roman" w:eastAsia="Times New Roman" w:hAnsi="Times New Roman" w:cs="Times New Roman"/>
          <w:kern w:val="0"/>
          <w:szCs w:val="22"/>
          <w:lang w:val="en-US"/>
          <w14:ligatures w14:val="none"/>
        </w:rPr>
        <w:t>. https://doi.org/10.24400/527896/A01-2024.004</w:t>
      </w:r>
    </w:p>
    <w:p w14:paraId="73802B0F"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lastRenderedPageBreak/>
        <w:t xml:space="preserve">Crowell, M., Leatherman, S. P., &amp; Buckley, M. K. (1991). Historical shoreline change: Error analysis and mapping accuracy. </w:t>
      </w:r>
      <w:r w:rsidRPr="004777D3">
        <w:rPr>
          <w:rFonts w:ascii="Times New Roman" w:eastAsia="Times New Roman" w:hAnsi="Times New Roman" w:cs="Times New Roman"/>
          <w:i/>
          <w:kern w:val="0"/>
          <w:szCs w:val="22"/>
          <w:lang w:val="en-US"/>
          <w14:ligatures w14:val="none"/>
        </w:rPr>
        <w:t>Journal of Coastal Research, 7</w:t>
      </w:r>
      <w:r w:rsidRPr="004777D3">
        <w:rPr>
          <w:rFonts w:ascii="Times New Roman" w:eastAsia="Times New Roman" w:hAnsi="Times New Roman" w:cs="Times New Roman"/>
          <w:kern w:val="0"/>
          <w:szCs w:val="22"/>
          <w:lang w:val="en-US"/>
          <w14:ligatures w14:val="none"/>
        </w:rPr>
        <w:t>(3), 839–852. https://www.jstor.org/stable/4297899</w:t>
      </w:r>
    </w:p>
    <w:p w14:paraId="1700C85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Das, S. K., </w:t>
      </w:r>
      <w:proofErr w:type="spellStart"/>
      <w:r w:rsidRPr="004777D3">
        <w:rPr>
          <w:rFonts w:ascii="Times New Roman" w:eastAsia="Times New Roman" w:hAnsi="Times New Roman" w:cs="Times New Roman"/>
          <w:kern w:val="0"/>
          <w:szCs w:val="22"/>
          <w:lang w:val="en-US"/>
          <w14:ligatures w14:val="none"/>
        </w:rPr>
        <w:t>Sajan</w:t>
      </w:r>
      <w:proofErr w:type="spellEnd"/>
      <w:r w:rsidRPr="004777D3">
        <w:rPr>
          <w:rFonts w:ascii="Times New Roman" w:eastAsia="Times New Roman" w:hAnsi="Times New Roman" w:cs="Times New Roman"/>
          <w:kern w:val="0"/>
          <w:szCs w:val="22"/>
          <w:lang w:val="en-US"/>
          <w14:ligatures w14:val="none"/>
        </w:rPr>
        <w:t xml:space="preserve">, B., Ojha, C., &amp; Soren, S. (2021). Shoreline change behavior study of </w:t>
      </w:r>
      <w:proofErr w:type="spellStart"/>
      <w:r w:rsidRPr="004777D3">
        <w:rPr>
          <w:rFonts w:ascii="Times New Roman" w:eastAsia="Times New Roman" w:hAnsi="Times New Roman" w:cs="Times New Roman"/>
          <w:kern w:val="0"/>
          <w:szCs w:val="22"/>
          <w:lang w:val="en-US"/>
          <w14:ligatures w14:val="none"/>
        </w:rPr>
        <w:t>Jambudwip</w:t>
      </w:r>
      <w:proofErr w:type="spellEnd"/>
      <w:r w:rsidRPr="004777D3">
        <w:rPr>
          <w:rFonts w:ascii="Times New Roman" w:eastAsia="Times New Roman" w:hAnsi="Times New Roman" w:cs="Times New Roman"/>
          <w:kern w:val="0"/>
          <w:szCs w:val="22"/>
          <w:lang w:val="en-US"/>
          <w14:ligatures w14:val="none"/>
        </w:rPr>
        <w:t xml:space="preserve"> island of Indian </w:t>
      </w:r>
      <w:proofErr w:type="spellStart"/>
      <w:r w:rsidRPr="004777D3">
        <w:rPr>
          <w:rFonts w:ascii="Times New Roman" w:eastAsia="Times New Roman" w:hAnsi="Times New Roman" w:cs="Times New Roman"/>
          <w:kern w:val="0"/>
          <w:szCs w:val="22"/>
          <w:lang w:val="en-US"/>
          <w14:ligatures w14:val="none"/>
        </w:rPr>
        <w:t>Sundarban</w:t>
      </w:r>
      <w:proofErr w:type="spellEnd"/>
      <w:r w:rsidRPr="004777D3">
        <w:rPr>
          <w:rFonts w:ascii="Times New Roman" w:eastAsia="Times New Roman" w:hAnsi="Times New Roman" w:cs="Times New Roman"/>
          <w:kern w:val="0"/>
          <w:szCs w:val="22"/>
          <w:lang w:val="en-US"/>
          <w14:ligatures w14:val="none"/>
        </w:rPr>
        <w:t xml:space="preserve"> using DSAS model. </w:t>
      </w:r>
      <w:r w:rsidRPr="004777D3">
        <w:rPr>
          <w:rFonts w:ascii="Times New Roman" w:eastAsia="Times New Roman" w:hAnsi="Times New Roman" w:cs="Times New Roman"/>
          <w:i/>
          <w:kern w:val="0"/>
          <w:szCs w:val="22"/>
          <w:lang w:val="en-US"/>
          <w14:ligatures w14:val="none"/>
        </w:rPr>
        <w:t>The Egyptian Journal of Remote Sensing and Space Science, 24</w:t>
      </w:r>
      <w:r w:rsidRPr="004777D3">
        <w:rPr>
          <w:rFonts w:ascii="Times New Roman" w:eastAsia="Times New Roman" w:hAnsi="Times New Roman" w:cs="Times New Roman"/>
          <w:kern w:val="0"/>
          <w:szCs w:val="22"/>
          <w:lang w:val="en-US"/>
          <w14:ligatures w14:val="none"/>
        </w:rPr>
        <w:t>(3), 961–970. https://doi.org/10.1016/j.ejrs.2021.09.004</w:t>
      </w:r>
    </w:p>
    <w:p w14:paraId="1411E4F5"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Dolan, R., Fenster, M. S., &amp; Holme, S. J. (1991). Temporal analysis of shoreline recession and accretion. </w:t>
      </w:r>
      <w:r w:rsidRPr="004777D3">
        <w:rPr>
          <w:rFonts w:ascii="Times New Roman" w:eastAsia="Times New Roman" w:hAnsi="Times New Roman" w:cs="Times New Roman"/>
          <w:i/>
          <w:kern w:val="0"/>
          <w:szCs w:val="22"/>
          <w:lang w:val="en-US"/>
          <w14:ligatures w14:val="none"/>
        </w:rPr>
        <w:t>Journal of Coastal Research, 7</w:t>
      </w:r>
      <w:r w:rsidRPr="004777D3">
        <w:rPr>
          <w:rFonts w:ascii="Times New Roman" w:eastAsia="Times New Roman" w:hAnsi="Times New Roman" w:cs="Times New Roman"/>
          <w:kern w:val="0"/>
          <w:szCs w:val="22"/>
          <w:lang w:val="en-US"/>
          <w14:ligatures w14:val="none"/>
        </w:rPr>
        <w:t>(3), 723–744. https://www.jstor.org/stable/4297888</w:t>
      </w:r>
    </w:p>
    <w:p w14:paraId="0D894574"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Ericson, J. P., </w:t>
      </w:r>
      <w:proofErr w:type="spellStart"/>
      <w:r w:rsidRPr="004777D3">
        <w:rPr>
          <w:rFonts w:ascii="Times New Roman" w:eastAsia="Times New Roman" w:hAnsi="Times New Roman" w:cs="Times New Roman"/>
          <w:kern w:val="0"/>
          <w:szCs w:val="22"/>
          <w:lang w:val="en-US"/>
          <w14:ligatures w14:val="none"/>
        </w:rPr>
        <w:t>Vörösmarty</w:t>
      </w:r>
      <w:proofErr w:type="spellEnd"/>
      <w:r w:rsidRPr="004777D3">
        <w:rPr>
          <w:rFonts w:ascii="Times New Roman" w:eastAsia="Times New Roman" w:hAnsi="Times New Roman" w:cs="Times New Roman"/>
          <w:kern w:val="0"/>
          <w:szCs w:val="22"/>
          <w:lang w:val="en-US"/>
          <w14:ligatures w14:val="none"/>
        </w:rPr>
        <w:t xml:space="preserve">, C. J., Dingman, S. L., Ward, L. G., &amp; </w:t>
      </w:r>
      <w:proofErr w:type="spellStart"/>
      <w:r w:rsidRPr="004777D3">
        <w:rPr>
          <w:rFonts w:ascii="Times New Roman" w:eastAsia="Times New Roman" w:hAnsi="Times New Roman" w:cs="Times New Roman"/>
          <w:kern w:val="0"/>
          <w:szCs w:val="22"/>
          <w:lang w:val="en-US"/>
          <w14:ligatures w14:val="none"/>
        </w:rPr>
        <w:t>Meybeck</w:t>
      </w:r>
      <w:proofErr w:type="spellEnd"/>
      <w:r w:rsidRPr="004777D3">
        <w:rPr>
          <w:rFonts w:ascii="Times New Roman" w:eastAsia="Times New Roman" w:hAnsi="Times New Roman" w:cs="Times New Roman"/>
          <w:kern w:val="0"/>
          <w:szCs w:val="22"/>
          <w:lang w:val="en-US"/>
          <w14:ligatures w14:val="none"/>
        </w:rPr>
        <w:t xml:space="preserve">, M. (2006). Effective sea-level rise and deltas: Causes of change and human dimension implications. </w:t>
      </w:r>
      <w:r w:rsidRPr="004777D3">
        <w:rPr>
          <w:rFonts w:ascii="Times New Roman" w:eastAsia="Times New Roman" w:hAnsi="Times New Roman" w:cs="Times New Roman"/>
          <w:i/>
          <w:kern w:val="0"/>
          <w:szCs w:val="22"/>
          <w:lang w:val="en-US"/>
          <w14:ligatures w14:val="none"/>
        </w:rPr>
        <w:t>Global and Planetary Change, 50</w:t>
      </w:r>
      <w:r w:rsidRPr="004777D3">
        <w:rPr>
          <w:rFonts w:ascii="Times New Roman" w:eastAsia="Times New Roman" w:hAnsi="Times New Roman" w:cs="Times New Roman"/>
          <w:kern w:val="0"/>
          <w:szCs w:val="22"/>
          <w:lang w:val="en-US"/>
          <w14:ligatures w14:val="none"/>
        </w:rPr>
        <w:t>(1–2), 63–82. https://doi.org/10.1016/j.gloplacha.2005.07.004</w:t>
      </w:r>
    </w:p>
    <w:p w14:paraId="663A1A5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Gao, B.-C. (1996). NDWI — A normalized difference water index for remote sensing of vegetation liquid water from space. </w:t>
      </w:r>
      <w:r w:rsidRPr="004777D3">
        <w:rPr>
          <w:rFonts w:ascii="Times New Roman" w:eastAsia="Times New Roman" w:hAnsi="Times New Roman" w:cs="Times New Roman"/>
          <w:i/>
          <w:kern w:val="0"/>
          <w:szCs w:val="22"/>
          <w:lang w:val="en-US"/>
          <w14:ligatures w14:val="none"/>
        </w:rPr>
        <w:t>Remote Sensing of Environment, 58</w:t>
      </w:r>
      <w:r w:rsidRPr="004777D3">
        <w:rPr>
          <w:rFonts w:ascii="Times New Roman" w:eastAsia="Times New Roman" w:hAnsi="Times New Roman" w:cs="Times New Roman"/>
          <w:kern w:val="0"/>
          <w:szCs w:val="22"/>
          <w:lang w:val="en-US"/>
          <w14:ligatures w14:val="none"/>
        </w:rPr>
        <w:t>(3), 257–266. https://doi.org/10.1016/S0034-4257(96)00067-3</w:t>
      </w:r>
    </w:p>
    <w:p w14:paraId="5E10E247"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Genz</w:t>
      </w:r>
      <w:proofErr w:type="spellEnd"/>
      <w:r w:rsidRPr="004777D3">
        <w:rPr>
          <w:rFonts w:ascii="Times New Roman" w:eastAsia="Times New Roman" w:hAnsi="Times New Roman" w:cs="Times New Roman"/>
          <w:kern w:val="0"/>
          <w:szCs w:val="22"/>
          <w:lang w:val="en-US"/>
          <w14:ligatures w14:val="none"/>
        </w:rPr>
        <w:t xml:space="preserve">, A. S., Fletcher, C. H., Dunn, R. A., Frazer, L. N., &amp; Rooney, J. J. (2007). The predictive accuracy of shoreline </w:t>
      </w:r>
      <w:proofErr w:type="gramStart"/>
      <w:r w:rsidRPr="004777D3">
        <w:rPr>
          <w:rFonts w:ascii="Times New Roman" w:eastAsia="Times New Roman" w:hAnsi="Times New Roman" w:cs="Times New Roman"/>
          <w:kern w:val="0"/>
          <w:szCs w:val="22"/>
          <w:lang w:val="en-US"/>
          <w14:ligatures w14:val="none"/>
        </w:rPr>
        <w:t>change</w:t>
      </w:r>
      <w:proofErr w:type="gramEnd"/>
      <w:r w:rsidRPr="004777D3">
        <w:rPr>
          <w:rFonts w:ascii="Times New Roman" w:eastAsia="Times New Roman" w:hAnsi="Times New Roman" w:cs="Times New Roman"/>
          <w:kern w:val="0"/>
          <w:szCs w:val="22"/>
          <w:lang w:val="en-US"/>
          <w14:ligatures w14:val="none"/>
        </w:rPr>
        <w:t xml:space="preserve"> rate methods and alongshore beach variation on Maui, Hawaii. </w:t>
      </w:r>
      <w:r w:rsidRPr="004777D3">
        <w:rPr>
          <w:rFonts w:ascii="Times New Roman" w:eastAsia="Times New Roman" w:hAnsi="Times New Roman" w:cs="Times New Roman"/>
          <w:i/>
          <w:kern w:val="0"/>
          <w:szCs w:val="22"/>
          <w:lang w:val="en-US"/>
          <w14:ligatures w14:val="none"/>
        </w:rPr>
        <w:t>Journal of Coastal Research, 23</w:t>
      </w:r>
      <w:r w:rsidRPr="004777D3">
        <w:rPr>
          <w:rFonts w:ascii="Times New Roman" w:eastAsia="Times New Roman" w:hAnsi="Times New Roman" w:cs="Times New Roman"/>
          <w:kern w:val="0"/>
          <w:szCs w:val="22"/>
          <w:lang w:val="en-US"/>
          <w14:ligatures w14:val="none"/>
        </w:rPr>
        <w:t>(1), 87–105. https://doi.org/10.2112/05-0521.1</w:t>
      </w:r>
    </w:p>
    <w:p w14:paraId="48C5AEDC"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Ghosh, A., Schmidt, S., </w:t>
      </w:r>
      <w:proofErr w:type="spellStart"/>
      <w:r w:rsidRPr="004777D3">
        <w:rPr>
          <w:rFonts w:ascii="Times New Roman" w:eastAsia="Times New Roman" w:hAnsi="Times New Roman" w:cs="Times New Roman"/>
          <w:kern w:val="0"/>
          <w:szCs w:val="22"/>
          <w:lang w:val="en-US"/>
          <w14:ligatures w14:val="none"/>
        </w:rPr>
        <w:t>Fickert</w:t>
      </w:r>
      <w:proofErr w:type="spellEnd"/>
      <w:r w:rsidRPr="004777D3">
        <w:rPr>
          <w:rFonts w:ascii="Times New Roman" w:eastAsia="Times New Roman" w:hAnsi="Times New Roman" w:cs="Times New Roman"/>
          <w:kern w:val="0"/>
          <w:szCs w:val="22"/>
          <w:lang w:val="en-US"/>
          <w14:ligatures w14:val="none"/>
        </w:rPr>
        <w:t xml:space="preserve">, T., &amp; </w:t>
      </w:r>
      <w:proofErr w:type="spellStart"/>
      <w:r w:rsidRPr="004777D3">
        <w:rPr>
          <w:rFonts w:ascii="Times New Roman" w:eastAsia="Times New Roman" w:hAnsi="Times New Roman" w:cs="Times New Roman"/>
          <w:kern w:val="0"/>
          <w:szCs w:val="22"/>
          <w:lang w:val="en-US"/>
          <w14:ligatures w14:val="none"/>
        </w:rPr>
        <w:t>Nüsser</w:t>
      </w:r>
      <w:proofErr w:type="spellEnd"/>
      <w:r w:rsidRPr="004777D3">
        <w:rPr>
          <w:rFonts w:ascii="Times New Roman" w:eastAsia="Times New Roman" w:hAnsi="Times New Roman" w:cs="Times New Roman"/>
          <w:kern w:val="0"/>
          <w:szCs w:val="22"/>
          <w:lang w:val="en-US"/>
          <w14:ligatures w14:val="none"/>
        </w:rPr>
        <w:t xml:space="preserve">, M. (2015). The Indian </w:t>
      </w:r>
      <w:proofErr w:type="spellStart"/>
      <w:r w:rsidRPr="004777D3">
        <w:rPr>
          <w:rFonts w:ascii="Times New Roman" w:eastAsia="Times New Roman" w:hAnsi="Times New Roman" w:cs="Times New Roman"/>
          <w:kern w:val="0"/>
          <w:szCs w:val="22"/>
          <w:lang w:val="en-US"/>
          <w14:ligatures w14:val="none"/>
        </w:rPr>
        <w:t>Sundarban</w:t>
      </w:r>
      <w:proofErr w:type="spellEnd"/>
      <w:r w:rsidRPr="004777D3">
        <w:rPr>
          <w:rFonts w:ascii="Times New Roman" w:eastAsia="Times New Roman" w:hAnsi="Times New Roman" w:cs="Times New Roman"/>
          <w:kern w:val="0"/>
          <w:szCs w:val="22"/>
          <w:lang w:val="en-US"/>
          <w14:ligatures w14:val="none"/>
        </w:rPr>
        <w:t xml:space="preserve"> mangrove forests: History, utilization, conservation strategies and local perception. </w:t>
      </w:r>
      <w:r w:rsidRPr="004777D3">
        <w:rPr>
          <w:rFonts w:ascii="Times New Roman" w:eastAsia="Times New Roman" w:hAnsi="Times New Roman" w:cs="Times New Roman"/>
          <w:i/>
          <w:kern w:val="0"/>
          <w:szCs w:val="22"/>
          <w:lang w:val="en-US"/>
          <w14:ligatures w14:val="none"/>
        </w:rPr>
        <w:t>Diversity, 7</w:t>
      </w:r>
      <w:r w:rsidRPr="004777D3">
        <w:rPr>
          <w:rFonts w:ascii="Times New Roman" w:eastAsia="Times New Roman" w:hAnsi="Times New Roman" w:cs="Times New Roman"/>
          <w:kern w:val="0"/>
          <w:szCs w:val="22"/>
          <w:lang w:val="en-US"/>
          <w14:ligatures w14:val="none"/>
        </w:rPr>
        <w:t>(2), 149–169. https://doi.org/10.3390/d7020149</w:t>
      </w:r>
    </w:p>
    <w:p w14:paraId="62D20B6E"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Ghosh, T., Bhandari, G., &amp; Hazra, S. (2001, November 5–9). </w:t>
      </w:r>
      <w:r w:rsidRPr="004777D3">
        <w:rPr>
          <w:rFonts w:ascii="Times New Roman" w:eastAsia="Times New Roman" w:hAnsi="Times New Roman" w:cs="Times New Roman"/>
          <w:i/>
          <w:kern w:val="0"/>
          <w:szCs w:val="22"/>
          <w:lang w:val="en-US"/>
          <w14:ligatures w14:val="none"/>
        </w:rPr>
        <w:t>Assessment of land use/land cover dynamics and shoreline changes of Sagar Island through remote sensing</w:t>
      </w:r>
      <w:r w:rsidRPr="004777D3">
        <w:rPr>
          <w:rFonts w:ascii="Times New Roman" w:eastAsia="Times New Roman" w:hAnsi="Times New Roman" w:cs="Times New Roman"/>
          <w:kern w:val="0"/>
          <w:szCs w:val="22"/>
          <w:lang w:val="en-US"/>
          <w14:ligatures w14:val="none"/>
        </w:rPr>
        <w:t xml:space="preserve"> [Paper presentation]. 22nd Asian Conference on Remote Sensing, Singapore.</w:t>
      </w:r>
    </w:p>
    <w:p w14:paraId="2F0D6F2D"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Giri, C., Ochieng, E., </w:t>
      </w:r>
      <w:proofErr w:type="spellStart"/>
      <w:r w:rsidRPr="004777D3">
        <w:rPr>
          <w:rFonts w:ascii="Times New Roman" w:eastAsia="Times New Roman" w:hAnsi="Times New Roman" w:cs="Times New Roman"/>
          <w:kern w:val="0"/>
          <w:szCs w:val="22"/>
          <w:lang w:val="en-US"/>
          <w14:ligatures w14:val="none"/>
        </w:rPr>
        <w:t>Tieszen</w:t>
      </w:r>
      <w:proofErr w:type="spellEnd"/>
      <w:r w:rsidRPr="004777D3">
        <w:rPr>
          <w:rFonts w:ascii="Times New Roman" w:eastAsia="Times New Roman" w:hAnsi="Times New Roman" w:cs="Times New Roman"/>
          <w:kern w:val="0"/>
          <w:szCs w:val="22"/>
          <w:lang w:val="en-US"/>
          <w14:ligatures w14:val="none"/>
        </w:rPr>
        <w:t xml:space="preserve">, L. L., Zhu, Z., Singh, A., Loveland, T., </w:t>
      </w:r>
      <w:proofErr w:type="spellStart"/>
      <w:r w:rsidRPr="004777D3">
        <w:rPr>
          <w:rFonts w:ascii="Times New Roman" w:eastAsia="Times New Roman" w:hAnsi="Times New Roman" w:cs="Times New Roman"/>
          <w:kern w:val="0"/>
          <w:szCs w:val="22"/>
          <w:lang w:val="en-US"/>
          <w14:ligatures w14:val="none"/>
        </w:rPr>
        <w:t>Masek</w:t>
      </w:r>
      <w:proofErr w:type="spellEnd"/>
      <w:r w:rsidRPr="004777D3">
        <w:rPr>
          <w:rFonts w:ascii="Times New Roman" w:eastAsia="Times New Roman" w:hAnsi="Times New Roman" w:cs="Times New Roman"/>
          <w:kern w:val="0"/>
          <w:szCs w:val="22"/>
          <w:lang w:val="en-US"/>
          <w14:ligatures w14:val="none"/>
        </w:rPr>
        <w:t xml:space="preserve">, J., &amp; Duke, N. (2011). Status and distribution of mangrove forests of the world using earth observation satellite data. </w:t>
      </w:r>
      <w:r w:rsidRPr="004777D3">
        <w:rPr>
          <w:rFonts w:ascii="Times New Roman" w:eastAsia="Times New Roman" w:hAnsi="Times New Roman" w:cs="Times New Roman"/>
          <w:i/>
          <w:kern w:val="0"/>
          <w:szCs w:val="22"/>
          <w:lang w:val="en-US"/>
          <w14:ligatures w14:val="none"/>
        </w:rPr>
        <w:t>Global Ecology and Biogeography, 20</w:t>
      </w:r>
      <w:r w:rsidRPr="004777D3">
        <w:rPr>
          <w:rFonts w:ascii="Times New Roman" w:eastAsia="Times New Roman" w:hAnsi="Times New Roman" w:cs="Times New Roman"/>
          <w:kern w:val="0"/>
          <w:szCs w:val="22"/>
          <w:lang w:val="en-US"/>
          <w14:ligatures w14:val="none"/>
        </w:rPr>
        <w:t>(1), 154–159. https://doi.org/10.1111/j.1466-8238.2010.00584.x</w:t>
      </w:r>
    </w:p>
    <w:p w14:paraId="316EE09F"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lastRenderedPageBreak/>
        <w:t xml:space="preserve">Gopinath, G., &amp; </w:t>
      </w:r>
      <w:proofErr w:type="spellStart"/>
      <w:r w:rsidRPr="004777D3">
        <w:rPr>
          <w:rFonts w:ascii="Times New Roman" w:eastAsia="Times New Roman" w:hAnsi="Times New Roman" w:cs="Times New Roman"/>
          <w:kern w:val="0"/>
          <w:szCs w:val="22"/>
          <w:lang w:val="en-US"/>
          <w14:ligatures w14:val="none"/>
        </w:rPr>
        <w:t>Seralathan</w:t>
      </w:r>
      <w:proofErr w:type="spellEnd"/>
      <w:r w:rsidRPr="004777D3">
        <w:rPr>
          <w:rFonts w:ascii="Times New Roman" w:eastAsia="Times New Roman" w:hAnsi="Times New Roman" w:cs="Times New Roman"/>
          <w:kern w:val="0"/>
          <w:szCs w:val="22"/>
          <w:lang w:val="en-US"/>
          <w14:ligatures w14:val="none"/>
        </w:rPr>
        <w:t xml:space="preserve">, P. (2005). Rapid erosion of the coast of Sagar Island, West Bengal, India. </w:t>
      </w:r>
      <w:r w:rsidRPr="004777D3">
        <w:rPr>
          <w:rFonts w:ascii="Times New Roman" w:eastAsia="Times New Roman" w:hAnsi="Times New Roman" w:cs="Times New Roman"/>
          <w:i/>
          <w:kern w:val="0"/>
          <w:szCs w:val="22"/>
          <w:lang w:val="en-US"/>
          <w14:ligatures w14:val="none"/>
        </w:rPr>
        <w:t>Environmental Geology, 48</w:t>
      </w:r>
      <w:r w:rsidRPr="004777D3">
        <w:rPr>
          <w:rFonts w:ascii="Times New Roman" w:eastAsia="Times New Roman" w:hAnsi="Times New Roman" w:cs="Times New Roman"/>
          <w:kern w:val="0"/>
          <w:szCs w:val="22"/>
          <w:lang w:val="en-US"/>
          <w14:ligatures w14:val="none"/>
        </w:rPr>
        <w:t>(8), 1058–1067. https://doi.org/10.1007/s00254-005-0044-9</w:t>
      </w:r>
    </w:p>
    <w:p w14:paraId="05AC1459"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Gorelick, N., </w:t>
      </w:r>
      <w:proofErr w:type="spellStart"/>
      <w:r w:rsidRPr="004777D3">
        <w:rPr>
          <w:rFonts w:ascii="Times New Roman" w:eastAsia="Times New Roman" w:hAnsi="Times New Roman" w:cs="Times New Roman"/>
          <w:kern w:val="0"/>
          <w:szCs w:val="22"/>
          <w:lang w:val="en-US"/>
          <w14:ligatures w14:val="none"/>
        </w:rPr>
        <w:t>Hancher</w:t>
      </w:r>
      <w:proofErr w:type="spellEnd"/>
      <w:r w:rsidRPr="004777D3">
        <w:rPr>
          <w:rFonts w:ascii="Times New Roman" w:eastAsia="Times New Roman" w:hAnsi="Times New Roman" w:cs="Times New Roman"/>
          <w:kern w:val="0"/>
          <w:szCs w:val="22"/>
          <w:lang w:val="en-US"/>
          <w14:ligatures w14:val="none"/>
        </w:rPr>
        <w:t xml:space="preserve">, M., Dixon, M., </w:t>
      </w:r>
      <w:proofErr w:type="spellStart"/>
      <w:r w:rsidRPr="004777D3">
        <w:rPr>
          <w:rFonts w:ascii="Times New Roman" w:eastAsia="Times New Roman" w:hAnsi="Times New Roman" w:cs="Times New Roman"/>
          <w:kern w:val="0"/>
          <w:szCs w:val="22"/>
          <w:lang w:val="en-US"/>
          <w14:ligatures w14:val="none"/>
        </w:rPr>
        <w:t>Ilyushchenko</w:t>
      </w:r>
      <w:proofErr w:type="spellEnd"/>
      <w:r w:rsidRPr="004777D3">
        <w:rPr>
          <w:rFonts w:ascii="Times New Roman" w:eastAsia="Times New Roman" w:hAnsi="Times New Roman" w:cs="Times New Roman"/>
          <w:kern w:val="0"/>
          <w:szCs w:val="22"/>
          <w:lang w:val="en-US"/>
          <w14:ligatures w14:val="none"/>
        </w:rPr>
        <w:t xml:space="preserve">, S., </w:t>
      </w:r>
      <w:proofErr w:type="spellStart"/>
      <w:r w:rsidRPr="004777D3">
        <w:rPr>
          <w:rFonts w:ascii="Times New Roman" w:eastAsia="Times New Roman" w:hAnsi="Times New Roman" w:cs="Times New Roman"/>
          <w:kern w:val="0"/>
          <w:szCs w:val="22"/>
          <w:lang w:val="en-US"/>
          <w14:ligatures w14:val="none"/>
        </w:rPr>
        <w:t>Thau</w:t>
      </w:r>
      <w:proofErr w:type="spellEnd"/>
      <w:r w:rsidRPr="004777D3">
        <w:rPr>
          <w:rFonts w:ascii="Times New Roman" w:eastAsia="Times New Roman" w:hAnsi="Times New Roman" w:cs="Times New Roman"/>
          <w:kern w:val="0"/>
          <w:szCs w:val="22"/>
          <w:lang w:val="en-US"/>
          <w14:ligatures w14:val="none"/>
        </w:rPr>
        <w:t xml:space="preserve">, D., &amp; Moore, R. (2017). Google Earth Engine: Planetary-scale geospatial analysis for everyone. </w:t>
      </w:r>
      <w:r w:rsidRPr="004777D3">
        <w:rPr>
          <w:rFonts w:ascii="Times New Roman" w:eastAsia="Times New Roman" w:hAnsi="Times New Roman" w:cs="Times New Roman"/>
          <w:i/>
          <w:kern w:val="0"/>
          <w:szCs w:val="22"/>
          <w:lang w:val="en-US"/>
          <w14:ligatures w14:val="none"/>
        </w:rPr>
        <w:t>Remote Sensing of Environment, 202</w:t>
      </w:r>
      <w:r w:rsidRPr="004777D3">
        <w:rPr>
          <w:rFonts w:ascii="Times New Roman" w:eastAsia="Times New Roman" w:hAnsi="Times New Roman" w:cs="Times New Roman"/>
          <w:kern w:val="0"/>
          <w:szCs w:val="22"/>
          <w:lang w:val="en-US"/>
          <w14:ligatures w14:val="none"/>
        </w:rPr>
        <w:t>, 18–27. https://doi.org/10.1016/j.rse.2017.06.031</w:t>
      </w:r>
    </w:p>
    <w:p w14:paraId="359552FB"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Hazra, S., Ghosh, T., DasGupta, R., &amp; Sen, G. (2002). Sea level and associated changes in the Sundarbans. </w:t>
      </w:r>
      <w:r w:rsidRPr="004777D3">
        <w:rPr>
          <w:rFonts w:ascii="Times New Roman" w:eastAsia="Times New Roman" w:hAnsi="Times New Roman" w:cs="Times New Roman"/>
          <w:i/>
          <w:kern w:val="0"/>
          <w:szCs w:val="22"/>
          <w:lang w:val="en-US"/>
          <w14:ligatures w14:val="none"/>
        </w:rPr>
        <w:t>Science and Culture, 68</w:t>
      </w:r>
      <w:r w:rsidRPr="004777D3">
        <w:rPr>
          <w:rFonts w:ascii="Times New Roman" w:eastAsia="Times New Roman" w:hAnsi="Times New Roman" w:cs="Times New Roman"/>
          <w:kern w:val="0"/>
          <w:szCs w:val="22"/>
          <w:lang w:val="en-US"/>
          <w14:ligatures w14:val="none"/>
        </w:rPr>
        <w:t>(9–12), 309–321.</w:t>
      </w:r>
    </w:p>
    <w:p w14:paraId="3C9D26F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Himmelstoss</w:t>
      </w:r>
      <w:proofErr w:type="spellEnd"/>
      <w:r w:rsidRPr="004777D3">
        <w:rPr>
          <w:rFonts w:ascii="Times New Roman" w:eastAsia="Times New Roman" w:hAnsi="Times New Roman" w:cs="Times New Roman"/>
          <w:kern w:val="0"/>
          <w:szCs w:val="22"/>
          <w:lang w:val="en-US"/>
          <w14:ligatures w14:val="none"/>
        </w:rPr>
        <w:t xml:space="preserve">, E. A., Henderson, R. E., </w:t>
      </w:r>
      <w:proofErr w:type="spellStart"/>
      <w:r w:rsidRPr="004777D3">
        <w:rPr>
          <w:rFonts w:ascii="Times New Roman" w:eastAsia="Times New Roman" w:hAnsi="Times New Roman" w:cs="Times New Roman"/>
          <w:kern w:val="0"/>
          <w:szCs w:val="22"/>
          <w:lang w:val="en-US"/>
          <w14:ligatures w14:val="none"/>
        </w:rPr>
        <w:t>Kratzmann</w:t>
      </w:r>
      <w:proofErr w:type="spellEnd"/>
      <w:r w:rsidRPr="004777D3">
        <w:rPr>
          <w:rFonts w:ascii="Times New Roman" w:eastAsia="Times New Roman" w:hAnsi="Times New Roman" w:cs="Times New Roman"/>
          <w:kern w:val="0"/>
          <w:szCs w:val="22"/>
          <w:lang w:val="en-US"/>
          <w14:ligatures w14:val="none"/>
        </w:rPr>
        <w:t xml:space="preserve">, M. G., &amp; Farris, A. S. (2018). </w:t>
      </w:r>
      <w:r w:rsidRPr="004777D3">
        <w:rPr>
          <w:rFonts w:ascii="Times New Roman" w:eastAsia="Times New Roman" w:hAnsi="Times New Roman" w:cs="Times New Roman"/>
          <w:i/>
          <w:kern w:val="0"/>
          <w:szCs w:val="22"/>
          <w:lang w:val="en-US"/>
          <w14:ligatures w14:val="none"/>
        </w:rPr>
        <w:t>Digital Shoreline Analysis System (DSAS) version 5.0 user guide</w:t>
      </w:r>
      <w:r w:rsidRPr="004777D3">
        <w:rPr>
          <w:rFonts w:ascii="Times New Roman" w:eastAsia="Times New Roman" w:hAnsi="Times New Roman" w:cs="Times New Roman"/>
          <w:kern w:val="0"/>
          <w:szCs w:val="22"/>
          <w:lang w:val="en-US"/>
          <w14:ligatures w14:val="none"/>
        </w:rPr>
        <w:t xml:space="preserve"> (Open-File Report 2018-1179). U.S. Geological Survey. https://doi.org/10.3133/ofr20181179</w:t>
      </w:r>
    </w:p>
    <w:p w14:paraId="73EC01DB"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Intergovernmental Panel on Climate Change. (2019). </w:t>
      </w:r>
      <w:r w:rsidRPr="004777D3">
        <w:rPr>
          <w:rFonts w:ascii="Times New Roman" w:eastAsia="Times New Roman" w:hAnsi="Times New Roman" w:cs="Times New Roman"/>
          <w:i/>
          <w:kern w:val="0"/>
          <w:szCs w:val="22"/>
          <w:lang w:val="en-US"/>
          <w14:ligatures w14:val="none"/>
        </w:rPr>
        <w:t>IPCC special report on the ocean and cryosphere in a changing climate</w:t>
      </w:r>
      <w:r w:rsidRPr="004777D3">
        <w:rPr>
          <w:rFonts w:ascii="Times New Roman" w:eastAsia="Times New Roman" w:hAnsi="Times New Roman" w:cs="Times New Roman"/>
          <w:kern w:val="0"/>
          <w:szCs w:val="22"/>
          <w:lang w:val="en-US"/>
          <w14:ligatures w14:val="none"/>
        </w:rPr>
        <w:t xml:space="preserve"> (H.-O. </w:t>
      </w:r>
      <w:proofErr w:type="spellStart"/>
      <w:r w:rsidRPr="004777D3">
        <w:rPr>
          <w:rFonts w:ascii="Times New Roman" w:eastAsia="Times New Roman" w:hAnsi="Times New Roman" w:cs="Times New Roman"/>
          <w:kern w:val="0"/>
          <w:szCs w:val="22"/>
          <w:lang w:val="en-US"/>
          <w14:ligatures w14:val="none"/>
        </w:rPr>
        <w:t>Pörtner</w:t>
      </w:r>
      <w:proofErr w:type="spellEnd"/>
      <w:r w:rsidRPr="004777D3">
        <w:rPr>
          <w:rFonts w:ascii="Times New Roman" w:eastAsia="Times New Roman" w:hAnsi="Times New Roman" w:cs="Times New Roman"/>
          <w:kern w:val="0"/>
          <w:szCs w:val="22"/>
          <w:lang w:val="en-US"/>
          <w14:ligatures w14:val="none"/>
        </w:rPr>
        <w:t>, D. C. Roberts, V. Masson-</w:t>
      </w:r>
      <w:proofErr w:type="spellStart"/>
      <w:r w:rsidRPr="004777D3">
        <w:rPr>
          <w:rFonts w:ascii="Times New Roman" w:eastAsia="Times New Roman" w:hAnsi="Times New Roman" w:cs="Times New Roman"/>
          <w:kern w:val="0"/>
          <w:szCs w:val="22"/>
          <w:lang w:val="en-US"/>
          <w14:ligatures w14:val="none"/>
        </w:rPr>
        <w:t>Delmotte</w:t>
      </w:r>
      <w:proofErr w:type="spellEnd"/>
      <w:r w:rsidRPr="004777D3">
        <w:rPr>
          <w:rFonts w:ascii="Times New Roman" w:eastAsia="Times New Roman" w:hAnsi="Times New Roman" w:cs="Times New Roman"/>
          <w:kern w:val="0"/>
          <w:szCs w:val="22"/>
          <w:lang w:val="en-US"/>
          <w14:ligatures w14:val="none"/>
        </w:rPr>
        <w:t xml:space="preserve">, P. Zhai, M. </w:t>
      </w:r>
      <w:proofErr w:type="spellStart"/>
      <w:r w:rsidRPr="004777D3">
        <w:rPr>
          <w:rFonts w:ascii="Times New Roman" w:eastAsia="Times New Roman" w:hAnsi="Times New Roman" w:cs="Times New Roman"/>
          <w:kern w:val="0"/>
          <w:szCs w:val="22"/>
          <w:lang w:val="en-US"/>
          <w14:ligatures w14:val="none"/>
        </w:rPr>
        <w:t>Tignor</w:t>
      </w:r>
      <w:proofErr w:type="spellEnd"/>
      <w:r w:rsidRPr="004777D3">
        <w:rPr>
          <w:rFonts w:ascii="Times New Roman" w:eastAsia="Times New Roman" w:hAnsi="Times New Roman" w:cs="Times New Roman"/>
          <w:kern w:val="0"/>
          <w:szCs w:val="22"/>
          <w:lang w:val="en-US"/>
          <w14:ligatures w14:val="none"/>
        </w:rPr>
        <w:t xml:space="preserve">, E. </w:t>
      </w:r>
      <w:proofErr w:type="spellStart"/>
      <w:r w:rsidRPr="004777D3">
        <w:rPr>
          <w:rFonts w:ascii="Times New Roman" w:eastAsia="Times New Roman" w:hAnsi="Times New Roman" w:cs="Times New Roman"/>
          <w:kern w:val="0"/>
          <w:szCs w:val="22"/>
          <w:lang w:val="en-US"/>
          <w14:ligatures w14:val="none"/>
        </w:rPr>
        <w:t>Poloczanska</w:t>
      </w:r>
      <w:proofErr w:type="spellEnd"/>
      <w:r w:rsidRPr="004777D3">
        <w:rPr>
          <w:rFonts w:ascii="Times New Roman" w:eastAsia="Times New Roman" w:hAnsi="Times New Roman" w:cs="Times New Roman"/>
          <w:kern w:val="0"/>
          <w:szCs w:val="22"/>
          <w:lang w:val="en-US"/>
          <w14:ligatures w14:val="none"/>
        </w:rPr>
        <w:t xml:space="preserve">, K. </w:t>
      </w:r>
      <w:proofErr w:type="spellStart"/>
      <w:r w:rsidRPr="004777D3">
        <w:rPr>
          <w:rFonts w:ascii="Times New Roman" w:eastAsia="Times New Roman" w:hAnsi="Times New Roman" w:cs="Times New Roman"/>
          <w:kern w:val="0"/>
          <w:szCs w:val="22"/>
          <w:lang w:val="en-US"/>
          <w14:ligatures w14:val="none"/>
        </w:rPr>
        <w:t>Mintenbeck</w:t>
      </w:r>
      <w:proofErr w:type="spellEnd"/>
      <w:r w:rsidRPr="004777D3">
        <w:rPr>
          <w:rFonts w:ascii="Times New Roman" w:eastAsia="Times New Roman" w:hAnsi="Times New Roman" w:cs="Times New Roman"/>
          <w:kern w:val="0"/>
          <w:szCs w:val="22"/>
          <w:lang w:val="en-US"/>
          <w14:ligatures w14:val="none"/>
        </w:rPr>
        <w:t xml:space="preserve">, A. Alegría, M. Nicolai, A. </w:t>
      </w:r>
      <w:proofErr w:type="spellStart"/>
      <w:r w:rsidRPr="004777D3">
        <w:rPr>
          <w:rFonts w:ascii="Times New Roman" w:eastAsia="Times New Roman" w:hAnsi="Times New Roman" w:cs="Times New Roman"/>
          <w:kern w:val="0"/>
          <w:szCs w:val="22"/>
          <w:lang w:val="en-US"/>
          <w14:ligatures w14:val="none"/>
        </w:rPr>
        <w:t>Okem</w:t>
      </w:r>
      <w:proofErr w:type="spellEnd"/>
      <w:r w:rsidRPr="004777D3">
        <w:rPr>
          <w:rFonts w:ascii="Times New Roman" w:eastAsia="Times New Roman" w:hAnsi="Times New Roman" w:cs="Times New Roman"/>
          <w:kern w:val="0"/>
          <w:szCs w:val="22"/>
          <w:lang w:val="en-US"/>
          <w14:ligatures w14:val="none"/>
        </w:rPr>
        <w:t xml:space="preserve">, J. </w:t>
      </w:r>
      <w:proofErr w:type="spellStart"/>
      <w:r w:rsidRPr="004777D3">
        <w:rPr>
          <w:rFonts w:ascii="Times New Roman" w:eastAsia="Times New Roman" w:hAnsi="Times New Roman" w:cs="Times New Roman"/>
          <w:kern w:val="0"/>
          <w:szCs w:val="22"/>
          <w:lang w:val="en-US"/>
          <w14:ligatures w14:val="none"/>
        </w:rPr>
        <w:t>Petzold</w:t>
      </w:r>
      <w:proofErr w:type="spellEnd"/>
      <w:r w:rsidRPr="004777D3">
        <w:rPr>
          <w:rFonts w:ascii="Times New Roman" w:eastAsia="Times New Roman" w:hAnsi="Times New Roman" w:cs="Times New Roman"/>
          <w:kern w:val="0"/>
          <w:szCs w:val="22"/>
          <w:lang w:val="en-US"/>
          <w14:ligatures w14:val="none"/>
        </w:rPr>
        <w:t xml:space="preserve">, B. Rama, &amp; N. M. </w:t>
      </w:r>
      <w:proofErr w:type="spellStart"/>
      <w:r w:rsidRPr="004777D3">
        <w:rPr>
          <w:rFonts w:ascii="Times New Roman" w:eastAsia="Times New Roman" w:hAnsi="Times New Roman" w:cs="Times New Roman"/>
          <w:kern w:val="0"/>
          <w:szCs w:val="22"/>
          <w:lang w:val="en-US"/>
          <w14:ligatures w14:val="none"/>
        </w:rPr>
        <w:t>Weyer</w:t>
      </w:r>
      <w:proofErr w:type="spellEnd"/>
      <w:r w:rsidRPr="004777D3">
        <w:rPr>
          <w:rFonts w:ascii="Times New Roman" w:eastAsia="Times New Roman" w:hAnsi="Times New Roman" w:cs="Times New Roman"/>
          <w:kern w:val="0"/>
          <w:szCs w:val="22"/>
          <w:lang w:val="en-US"/>
          <w14:ligatures w14:val="none"/>
        </w:rPr>
        <w:t>, Eds.). Cambridge University Press. https://doi.org/10.1017/9781009157964</w:t>
      </w:r>
    </w:p>
    <w:p w14:paraId="401016A2"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Intergovernmental Panel on Climate Change. (2021). </w:t>
      </w:r>
      <w:r w:rsidRPr="004777D3">
        <w:rPr>
          <w:rFonts w:ascii="Times New Roman" w:eastAsia="Times New Roman" w:hAnsi="Times New Roman" w:cs="Times New Roman"/>
          <w:i/>
          <w:kern w:val="0"/>
          <w:szCs w:val="22"/>
          <w:lang w:val="en-US"/>
          <w14:ligatures w14:val="none"/>
        </w:rPr>
        <w:t>Climate change 2021: The physical science basis. Contribution of Working Group I to the Sixth Assessment Report of the Intergovernmental Panel on Climate Change</w:t>
      </w:r>
      <w:r w:rsidRPr="004777D3">
        <w:rPr>
          <w:rFonts w:ascii="Times New Roman" w:eastAsia="Times New Roman" w:hAnsi="Times New Roman" w:cs="Times New Roman"/>
          <w:kern w:val="0"/>
          <w:szCs w:val="22"/>
          <w:lang w:val="en-US"/>
          <w14:ligatures w14:val="none"/>
        </w:rPr>
        <w:t xml:space="preserve"> (V. Masson-</w:t>
      </w:r>
      <w:proofErr w:type="spellStart"/>
      <w:r w:rsidRPr="004777D3">
        <w:rPr>
          <w:rFonts w:ascii="Times New Roman" w:eastAsia="Times New Roman" w:hAnsi="Times New Roman" w:cs="Times New Roman"/>
          <w:kern w:val="0"/>
          <w:szCs w:val="22"/>
          <w:lang w:val="en-US"/>
          <w14:ligatures w14:val="none"/>
        </w:rPr>
        <w:t>Delmotte</w:t>
      </w:r>
      <w:proofErr w:type="spellEnd"/>
      <w:r w:rsidRPr="004777D3">
        <w:rPr>
          <w:rFonts w:ascii="Times New Roman" w:eastAsia="Times New Roman" w:hAnsi="Times New Roman" w:cs="Times New Roman"/>
          <w:kern w:val="0"/>
          <w:szCs w:val="22"/>
          <w:lang w:val="en-US"/>
          <w14:ligatures w14:val="none"/>
        </w:rPr>
        <w:t xml:space="preserve">, P. Zhai, A. Pirani, S. L. Connors, C. </w:t>
      </w:r>
      <w:proofErr w:type="spellStart"/>
      <w:r w:rsidRPr="004777D3">
        <w:rPr>
          <w:rFonts w:ascii="Times New Roman" w:eastAsia="Times New Roman" w:hAnsi="Times New Roman" w:cs="Times New Roman"/>
          <w:kern w:val="0"/>
          <w:szCs w:val="22"/>
          <w:lang w:val="en-US"/>
          <w14:ligatures w14:val="none"/>
        </w:rPr>
        <w:t>Péan</w:t>
      </w:r>
      <w:proofErr w:type="spellEnd"/>
      <w:r w:rsidRPr="004777D3">
        <w:rPr>
          <w:rFonts w:ascii="Times New Roman" w:eastAsia="Times New Roman" w:hAnsi="Times New Roman" w:cs="Times New Roman"/>
          <w:kern w:val="0"/>
          <w:szCs w:val="22"/>
          <w:lang w:val="en-US"/>
          <w14:ligatures w14:val="none"/>
        </w:rPr>
        <w:t xml:space="preserve">, S. Berger, N. </w:t>
      </w:r>
      <w:proofErr w:type="spellStart"/>
      <w:r w:rsidRPr="004777D3">
        <w:rPr>
          <w:rFonts w:ascii="Times New Roman" w:eastAsia="Times New Roman" w:hAnsi="Times New Roman" w:cs="Times New Roman"/>
          <w:kern w:val="0"/>
          <w:szCs w:val="22"/>
          <w:lang w:val="en-US"/>
          <w14:ligatures w14:val="none"/>
        </w:rPr>
        <w:t>Caud</w:t>
      </w:r>
      <w:proofErr w:type="spellEnd"/>
      <w:r w:rsidRPr="004777D3">
        <w:rPr>
          <w:rFonts w:ascii="Times New Roman" w:eastAsia="Times New Roman" w:hAnsi="Times New Roman" w:cs="Times New Roman"/>
          <w:kern w:val="0"/>
          <w:szCs w:val="22"/>
          <w:lang w:val="en-US"/>
          <w14:ligatures w14:val="none"/>
        </w:rPr>
        <w:t xml:space="preserve">, Y. Chen, L. Goldfarb, M. I. Gomis, M. Huang, K. </w:t>
      </w:r>
      <w:proofErr w:type="spellStart"/>
      <w:r w:rsidRPr="004777D3">
        <w:rPr>
          <w:rFonts w:ascii="Times New Roman" w:eastAsia="Times New Roman" w:hAnsi="Times New Roman" w:cs="Times New Roman"/>
          <w:kern w:val="0"/>
          <w:szCs w:val="22"/>
          <w:lang w:val="en-US"/>
          <w14:ligatures w14:val="none"/>
        </w:rPr>
        <w:t>Leitzell</w:t>
      </w:r>
      <w:proofErr w:type="spellEnd"/>
      <w:r w:rsidRPr="004777D3">
        <w:rPr>
          <w:rFonts w:ascii="Times New Roman" w:eastAsia="Times New Roman" w:hAnsi="Times New Roman" w:cs="Times New Roman"/>
          <w:kern w:val="0"/>
          <w:szCs w:val="22"/>
          <w:lang w:val="en-US"/>
          <w14:ligatures w14:val="none"/>
        </w:rPr>
        <w:t xml:space="preserve">, E. </w:t>
      </w:r>
      <w:proofErr w:type="spellStart"/>
      <w:r w:rsidRPr="004777D3">
        <w:rPr>
          <w:rFonts w:ascii="Times New Roman" w:eastAsia="Times New Roman" w:hAnsi="Times New Roman" w:cs="Times New Roman"/>
          <w:kern w:val="0"/>
          <w:szCs w:val="22"/>
          <w:lang w:val="en-US"/>
          <w14:ligatures w14:val="none"/>
        </w:rPr>
        <w:t>Lonnoy</w:t>
      </w:r>
      <w:proofErr w:type="spellEnd"/>
      <w:r w:rsidRPr="004777D3">
        <w:rPr>
          <w:rFonts w:ascii="Times New Roman" w:eastAsia="Times New Roman" w:hAnsi="Times New Roman" w:cs="Times New Roman"/>
          <w:kern w:val="0"/>
          <w:szCs w:val="22"/>
          <w:lang w:val="en-US"/>
          <w14:ligatures w14:val="none"/>
        </w:rPr>
        <w:t xml:space="preserve">, J. B. R. Matthews, T. K. </w:t>
      </w:r>
      <w:proofErr w:type="spellStart"/>
      <w:r w:rsidRPr="004777D3">
        <w:rPr>
          <w:rFonts w:ascii="Times New Roman" w:eastAsia="Times New Roman" w:hAnsi="Times New Roman" w:cs="Times New Roman"/>
          <w:kern w:val="0"/>
          <w:szCs w:val="22"/>
          <w:lang w:val="en-US"/>
          <w14:ligatures w14:val="none"/>
        </w:rPr>
        <w:t>Maycock</w:t>
      </w:r>
      <w:proofErr w:type="spellEnd"/>
      <w:r w:rsidRPr="004777D3">
        <w:rPr>
          <w:rFonts w:ascii="Times New Roman" w:eastAsia="Times New Roman" w:hAnsi="Times New Roman" w:cs="Times New Roman"/>
          <w:kern w:val="0"/>
          <w:szCs w:val="22"/>
          <w:lang w:val="en-US"/>
          <w14:ligatures w14:val="none"/>
        </w:rPr>
        <w:t xml:space="preserve">, T. Waterfield, O. </w:t>
      </w:r>
      <w:proofErr w:type="spellStart"/>
      <w:r w:rsidRPr="004777D3">
        <w:rPr>
          <w:rFonts w:ascii="Times New Roman" w:eastAsia="Times New Roman" w:hAnsi="Times New Roman" w:cs="Times New Roman"/>
          <w:kern w:val="0"/>
          <w:szCs w:val="22"/>
          <w:lang w:val="en-US"/>
          <w14:ligatures w14:val="none"/>
        </w:rPr>
        <w:t>Yelekçi</w:t>
      </w:r>
      <w:proofErr w:type="spellEnd"/>
      <w:r w:rsidRPr="004777D3">
        <w:rPr>
          <w:rFonts w:ascii="Times New Roman" w:eastAsia="Times New Roman" w:hAnsi="Times New Roman" w:cs="Times New Roman"/>
          <w:kern w:val="0"/>
          <w:szCs w:val="22"/>
          <w:lang w:val="en-US"/>
          <w14:ligatures w14:val="none"/>
        </w:rPr>
        <w:t>, R. Yu, &amp; B. Zhou, Eds.). Cambridge University Press. https://doi.org/10.1017/9781009157896</w:t>
      </w:r>
    </w:p>
    <w:p w14:paraId="44412A3B"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Kalman, R. E. (1960). A new approach to linear filtering and prediction problems. </w:t>
      </w:r>
      <w:r w:rsidRPr="004777D3">
        <w:rPr>
          <w:rFonts w:ascii="Times New Roman" w:eastAsia="Times New Roman" w:hAnsi="Times New Roman" w:cs="Times New Roman"/>
          <w:i/>
          <w:kern w:val="0"/>
          <w:szCs w:val="22"/>
          <w:lang w:val="en-US"/>
          <w14:ligatures w14:val="none"/>
        </w:rPr>
        <w:t>Journal of Basic Engineering, 82</w:t>
      </w:r>
      <w:r w:rsidRPr="004777D3">
        <w:rPr>
          <w:rFonts w:ascii="Times New Roman" w:eastAsia="Times New Roman" w:hAnsi="Times New Roman" w:cs="Times New Roman"/>
          <w:kern w:val="0"/>
          <w:szCs w:val="22"/>
          <w:lang w:val="en-US"/>
          <w14:ligatures w14:val="none"/>
        </w:rPr>
        <w:t>(1), 35–45. https://doi.org/10.1115/1.3662552</w:t>
      </w:r>
    </w:p>
    <w:p w14:paraId="12FDEA0F"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Kona, A. D., Hoque, M. E., &amp; Rahman, M. A. (2025). Evaluating shoreline prediction accuracy with the Kalman filter model: A case study of </w:t>
      </w:r>
      <w:proofErr w:type="spellStart"/>
      <w:r w:rsidRPr="004777D3">
        <w:rPr>
          <w:rFonts w:ascii="Times New Roman" w:eastAsia="Times New Roman" w:hAnsi="Times New Roman" w:cs="Times New Roman"/>
          <w:kern w:val="0"/>
          <w:szCs w:val="22"/>
          <w:lang w:val="en-US"/>
          <w14:ligatures w14:val="none"/>
        </w:rPr>
        <w:t>Nijhum</w:t>
      </w:r>
      <w:proofErr w:type="spellEnd"/>
      <w:r w:rsidRPr="004777D3">
        <w:rPr>
          <w:rFonts w:ascii="Times New Roman" w:eastAsia="Times New Roman" w:hAnsi="Times New Roman" w:cs="Times New Roman"/>
          <w:kern w:val="0"/>
          <w:szCs w:val="22"/>
          <w:lang w:val="en-US"/>
          <w14:ligatures w14:val="none"/>
        </w:rPr>
        <w:t xml:space="preserve"> </w:t>
      </w:r>
      <w:proofErr w:type="spellStart"/>
      <w:r w:rsidRPr="004777D3">
        <w:rPr>
          <w:rFonts w:ascii="Times New Roman" w:eastAsia="Times New Roman" w:hAnsi="Times New Roman" w:cs="Times New Roman"/>
          <w:kern w:val="0"/>
          <w:szCs w:val="22"/>
          <w:lang w:val="en-US"/>
          <w14:ligatures w14:val="none"/>
        </w:rPr>
        <w:t>Dwip</w:t>
      </w:r>
      <w:proofErr w:type="spellEnd"/>
      <w:r w:rsidRPr="004777D3">
        <w:rPr>
          <w:rFonts w:ascii="Times New Roman" w:eastAsia="Times New Roman" w:hAnsi="Times New Roman" w:cs="Times New Roman"/>
          <w:kern w:val="0"/>
          <w:szCs w:val="22"/>
          <w:lang w:val="en-US"/>
          <w14:ligatures w14:val="none"/>
        </w:rPr>
        <w:t xml:space="preserve">, Bay of Bengal. </w:t>
      </w:r>
      <w:r w:rsidRPr="004777D3">
        <w:rPr>
          <w:rFonts w:ascii="Times New Roman" w:eastAsia="Times New Roman" w:hAnsi="Times New Roman" w:cs="Times New Roman"/>
          <w:i/>
          <w:kern w:val="0"/>
          <w:szCs w:val="22"/>
          <w:lang w:val="en-US"/>
          <w14:ligatures w14:val="none"/>
        </w:rPr>
        <w:t>Remote Sensing Applications: Society and Environment, 37</w:t>
      </w:r>
      <w:r w:rsidRPr="004777D3">
        <w:rPr>
          <w:rFonts w:ascii="Times New Roman" w:eastAsia="Times New Roman" w:hAnsi="Times New Roman" w:cs="Times New Roman"/>
          <w:kern w:val="0"/>
          <w:szCs w:val="22"/>
          <w:lang w:val="en-US"/>
          <w14:ligatures w14:val="none"/>
        </w:rPr>
        <w:t>, 101469. https://doi.org/10.1016/j.rsase.2025.101469</w:t>
      </w:r>
    </w:p>
    <w:p w14:paraId="3209060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lastRenderedPageBreak/>
        <w:t xml:space="preserve">Lee, J.-S. (1980). Digital image enhancement and noise filtering by use of local statistics. </w:t>
      </w:r>
      <w:r w:rsidRPr="004777D3">
        <w:rPr>
          <w:rFonts w:ascii="Times New Roman" w:eastAsia="Times New Roman" w:hAnsi="Times New Roman" w:cs="Times New Roman"/>
          <w:i/>
          <w:kern w:val="0"/>
          <w:szCs w:val="22"/>
          <w:lang w:val="en-US"/>
          <w14:ligatures w14:val="none"/>
        </w:rPr>
        <w:t>IEEE Transactions on Pattern Analysis and Machine Intelligence, PAMI-2</w:t>
      </w:r>
      <w:r w:rsidRPr="004777D3">
        <w:rPr>
          <w:rFonts w:ascii="Times New Roman" w:eastAsia="Times New Roman" w:hAnsi="Times New Roman" w:cs="Times New Roman"/>
          <w:kern w:val="0"/>
          <w:szCs w:val="22"/>
          <w:lang w:val="en-US"/>
          <w14:ligatures w14:val="none"/>
        </w:rPr>
        <w:t>(2), 165–168. https://doi.org/10.1109/TPAMI.1980.4766994</w:t>
      </w:r>
    </w:p>
    <w:p w14:paraId="1F385C49"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Lee, J.-S., </w:t>
      </w:r>
      <w:proofErr w:type="spellStart"/>
      <w:r w:rsidRPr="004777D3">
        <w:rPr>
          <w:rFonts w:ascii="Times New Roman" w:eastAsia="Times New Roman" w:hAnsi="Times New Roman" w:cs="Times New Roman"/>
          <w:kern w:val="0"/>
          <w:szCs w:val="22"/>
          <w:lang w:val="en-US"/>
          <w14:ligatures w14:val="none"/>
        </w:rPr>
        <w:t>Jurkevich</w:t>
      </w:r>
      <w:proofErr w:type="spellEnd"/>
      <w:r w:rsidRPr="004777D3">
        <w:rPr>
          <w:rFonts w:ascii="Times New Roman" w:eastAsia="Times New Roman" w:hAnsi="Times New Roman" w:cs="Times New Roman"/>
          <w:kern w:val="0"/>
          <w:szCs w:val="22"/>
          <w:lang w:val="en-US"/>
          <w14:ligatures w14:val="none"/>
        </w:rPr>
        <w:t xml:space="preserve">, I., </w:t>
      </w:r>
      <w:proofErr w:type="spellStart"/>
      <w:r w:rsidRPr="004777D3">
        <w:rPr>
          <w:rFonts w:ascii="Times New Roman" w:eastAsia="Times New Roman" w:hAnsi="Times New Roman" w:cs="Times New Roman"/>
          <w:kern w:val="0"/>
          <w:szCs w:val="22"/>
          <w:lang w:val="en-US"/>
          <w14:ligatures w14:val="none"/>
        </w:rPr>
        <w:t>Dewaele</w:t>
      </w:r>
      <w:proofErr w:type="spellEnd"/>
      <w:r w:rsidRPr="004777D3">
        <w:rPr>
          <w:rFonts w:ascii="Times New Roman" w:eastAsia="Times New Roman" w:hAnsi="Times New Roman" w:cs="Times New Roman"/>
          <w:kern w:val="0"/>
          <w:szCs w:val="22"/>
          <w:lang w:val="en-US"/>
          <w14:ligatures w14:val="none"/>
        </w:rPr>
        <w:t xml:space="preserve">, P., </w:t>
      </w:r>
      <w:proofErr w:type="spellStart"/>
      <w:r w:rsidRPr="004777D3">
        <w:rPr>
          <w:rFonts w:ascii="Times New Roman" w:eastAsia="Times New Roman" w:hAnsi="Times New Roman" w:cs="Times New Roman"/>
          <w:kern w:val="0"/>
          <w:szCs w:val="22"/>
          <w:lang w:val="en-US"/>
          <w14:ligatures w14:val="none"/>
        </w:rPr>
        <w:t>Wambacq</w:t>
      </w:r>
      <w:proofErr w:type="spellEnd"/>
      <w:r w:rsidRPr="004777D3">
        <w:rPr>
          <w:rFonts w:ascii="Times New Roman" w:eastAsia="Times New Roman" w:hAnsi="Times New Roman" w:cs="Times New Roman"/>
          <w:kern w:val="0"/>
          <w:szCs w:val="22"/>
          <w:lang w:val="en-US"/>
          <w14:ligatures w14:val="none"/>
        </w:rPr>
        <w:t xml:space="preserve">, P., &amp; </w:t>
      </w:r>
      <w:proofErr w:type="spellStart"/>
      <w:r w:rsidRPr="004777D3">
        <w:rPr>
          <w:rFonts w:ascii="Times New Roman" w:eastAsia="Times New Roman" w:hAnsi="Times New Roman" w:cs="Times New Roman"/>
          <w:kern w:val="0"/>
          <w:szCs w:val="22"/>
          <w:lang w:val="en-US"/>
          <w14:ligatures w14:val="none"/>
        </w:rPr>
        <w:t>Oosterlinck</w:t>
      </w:r>
      <w:proofErr w:type="spellEnd"/>
      <w:r w:rsidRPr="004777D3">
        <w:rPr>
          <w:rFonts w:ascii="Times New Roman" w:eastAsia="Times New Roman" w:hAnsi="Times New Roman" w:cs="Times New Roman"/>
          <w:kern w:val="0"/>
          <w:szCs w:val="22"/>
          <w:lang w:val="en-US"/>
          <w14:ligatures w14:val="none"/>
        </w:rPr>
        <w:t xml:space="preserve">, A. (1994). Speckle filtering of synthetic aperture radar images: A review. </w:t>
      </w:r>
      <w:r w:rsidRPr="004777D3">
        <w:rPr>
          <w:rFonts w:ascii="Times New Roman" w:eastAsia="Times New Roman" w:hAnsi="Times New Roman" w:cs="Times New Roman"/>
          <w:i/>
          <w:kern w:val="0"/>
          <w:szCs w:val="22"/>
          <w:lang w:val="en-US"/>
          <w14:ligatures w14:val="none"/>
        </w:rPr>
        <w:t>Remote Sensing Reviews, 8</w:t>
      </w:r>
      <w:r w:rsidRPr="004777D3">
        <w:rPr>
          <w:rFonts w:ascii="Times New Roman" w:eastAsia="Times New Roman" w:hAnsi="Times New Roman" w:cs="Times New Roman"/>
          <w:kern w:val="0"/>
          <w:szCs w:val="22"/>
          <w:lang w:val="en-US"/>
          <w14:ligatures w14:val="none"/>
        </w:rPr>
        <w:t>(4), 313–340. https://doi.org/10.1080/02757259409532206</w:t>
      </w:r>
    </w:p>
    <w:p w14:paraId="50392307"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Long, J. W., &amp; Plant, N. G. (2012). Extended Kalman Filter framework for forecasting shoreline evolution. </w:t>
      </w:r>
      <w:r w:rsidRPr="004777D3">
        <w:rPr>
          <w:rFonts w:ascii="Times New Roman" w:eastAsia="Times New Roman" w:hAnsi="Times New Roman" w:cs="Times New Roman"/>
          <w:i/>
          <w:kern w:val="0"/>
          <w:szCs w:val="22"/>
          <w:lang w:val="en-US"/>
          <w14:ligatures w14:val="none"/>
        </w:rPr>
        <w:t>Geophysical Research Letters, 39</w:t>
      </w:r>
      <w:r w:rsidRPr="004777D3">
        <w:rPr>
          <w:rFonts w:ascii="Times New Roman" w:eastAsia="Times New Roman" w:hAnsi="Times New Roman" w:cs="Times New Roman"/>
          <w:kern w:val="0"/>
          <w:szCs w:val="22"/>
          <w:lang w:val="en-US"/>
          <w14:ligatures w14:val="none"/>
        </w:rPr>
        <w:t>(13), L13603. https://doi.org/10.1029/2012GL052180</w:t>
      </w:r>
    </w:p>
    <w:p w14:paraId="3B019A76"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Lyard</w:t>
      </w:r>
      <w:proofErr w:type="spellEnd"/>
      <w:r w:rsidRPr="004777D3">
        <w:rPr>
          <w:rFonts w:ascii="Times New Roman" w:eastAsia="Times New Roman" w:hAnsi="Times New Roman" w:cs="Times New Roman"/>
          <w:kern w:val="0"/>
          <w:szCs w:val="22"/>
          <w:lang w:val="en-US"/>
          <w14:ligatures w14:val="none"/>
        </w:rPr>
        <w:t xml:space="preserve">, F. H., Allain, D. J., </w:t>
      </w:r>
      <w:proofErr w:type="spellStart"/>
      <w:r w:rsidRPr="004777D3">
        <w:rPr>
          <w:rFonts w:ascii="Times New Roman" w:eastAsia="Times New Roman" w:hAnsi="Times New Roman" w:cs="Times New Roman"/>
          <w:kern w:val="0"/>
          <w:szCs w:val="22"/>
          <w:lang w:val="en-US"/>
          <w14:ligatures w14:val="none"/>
        </w:rPr>
        <w:t>Cancet</w:t>
      </w:r>
      <w:proofErr w:type="spellEnd"/>
      <w:r w:rsidRPr="004777D3">
        <w:rPr>
          <w:rFonts w:ascii="Times New Roman" w:eastAsia="Times New Roman" w:hAnsi="Times New Roman" w:cs="Times New Roman"/>
          <w:kern w:val="0"/>
          <w:szCs w:val="22"/>
          <w:lang w:val="en-US"/>
          <w14:ligatures w14:val="none"/>
        </w:rPr>
        <w:t xml:space="preserve">, M., Carrère, L., &amp; Picot, N. (2021). FES2014 global ocean tide atlas: Design and performance. </w:t>
      </w:r>
      <w:r w:rsidRPr="004777D3">
        <w:rPr>
          <w:rFonts w:ascii="Times New Roman" w:eastAsia="Times New Roman" w:hAnsi="Times New Roman" w:cs="Times New Roman"/>
          <w:i/>
          <w:kern w:val="0"/>
          <w:szCs w:val="22"/>
          <w:lang w:val="en-US"/>
          <w14:ligatures w14:val="none"/>
        </w:rPr>
        <w:t>Ocean Science, 17</w:t>
      </w:r>
      <w:r w:rsidRPr="004777D3">
        <w:rPr>
          <w:rFonts w:ascii="Times New Roman" w:eastAsia="Times New Roman" w:hAnsi="Times New Roman" w:cs="Times New Roman"/>
          <w:kern w:val="0"/>
          <w:szCs w:val="22"/>
          <w:lang w:val="en-US"/>
          <w14:ligatures w14:val="none"/>
        </w:rPr>
        <w:t>(3), 615–649. https://doi.org/10.5194/os-17-615-2021</w:t>
      </w:r>
    </w:p>
    <w:p w14:paraId="478F6F51"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McFeeters</w:t>
      </w:r>
      <w:proofErr w:type="spellEnd"/>
      <w:r w:rsidRPr="004777D3">
        <w:rPr>
          <w:rFonts w:ascii="Times New Roman" w:eastAsia="Times New Roman" w:hAnsi="Times New Roman" w:cs="Times New Roman"/>
          <w:kern w:val="0"/>
          <w:szCs w:val="22"/>
          <w:lang w:val="en-US"/>
          <w14:ligatures w14:val="none"/>
        </w:rPr>
        <w:t xml:space="preserve">, S. K. (1996). The use of the Normalized Difference Water Index (NDWI) in the delineation of open water features. </w:t>
      </w:r>
      <w:r w:rsidRPr="004777D3">
        <w:rPr>
          <w:rFonts w:ascii="Times New Roman" w:eastAsia="Times New Roman" w:hAnsi="Times New Roman" w:cs="Times New Roman"/>
          <w:i/>
          <w:kern w:val="0"/>
          <w:szCs w:val="22"/>
          <w:lang w:val="en-US"/>
          <w14:ligatures w14:val="none"/>
        </w:rPr>
        <w:t>International Journal of Remote Sensing, 17</w:t>
      </w:r>
      <w:r w:rsidRPr="004777D3">
        <w:rPr>
          <w:rFonts w:ascii="Times New Roman" w:eastAsia="Times New Roman" w:hAnsi="Times New Roman" w:cs="Times New Roman"/>
          <w:kern w:val="0"/>
          <w:szCs w:val="22"/>
          <w:lang w:val="en-US"/>
          <w14:ligatures w14:val="none"/>
        </w:rPr>
        <w:t>(7), 1425–1432. https://doi.org/10.1080/01431169608948714</w:t>
      </w:r>
    </w:p>
    <w:p w14:paraId="64AE5715"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Mishra, M., </w:t>
      </w:r>
      <w:proofErr w:type="spellStart"/>
      <w:r w:rsidRPr="004777D3">
        <w:rPr>
          <w:rFonts w:ascii="Times New Roman" w:eastAsia="Times New Roman" w:hAnsi="Times New Roman" w:cs="Times New Roman"/>
          <w:kern w:val="0"/>
          <w:szCs w:val="22"/>
          <w:lang w:val="en-US"/>
          <w14:ligatures w14:val="none"/>
        </w:rPr>
        <w:t>Zerouali</w:t>
      </w:r>
      <w:proofErr w:type="spellEnd"/>
      <w:r w:rsidRPr="004777D3">
        <w:rPr>
          <w:rFonts w:ascii="Times New Roman" w:eastAsia="Times New Roman" w:hAnsi="Times New Roman" w:cs="Times New Roman"/>
          <w:kern w:val="0"/>
          <w:szCs w:val="22"/>
          <w:lang w:val="en-US"/>
          <w14:ligatures w14:val="none"/>
        </w:rPr>
        <w:t xml:space="preserve">, B., Paul, S., Bhattacharyya, D., </w:t>
      </w:r>
      <w:proofErr w:type="spellStart"/>
      <w:r w:rsidRPr="004777D3">
        <w:rPr>
          <w:rFonts w:ascii="Times New Roman" w:eastAsia="Times New Roman" w:hAnsi="Times New Roman" w:cs="Times New Roman"/>
          <w:kern w:val="0"/>
          <w:szCs w:val="22"/>
          <w:lang w:val="en-US"/>
          <w14:ligatures w14:val="none"/>
        </w:rPr>
        <w:t>Guria</w:t>
      </w:r>
      <w:proofErr w:type="spellEnd"/>
      <w:r w:rsidRPr="004777D3">
        <w:rPr>
          <w:rFonts w:ascii="Times New Roman" w:eastAsia="Times New Roman" w:hAnsi="Times New Roman" w:cs="Times New Roman"/>
          <w:kern w:val="0"/>
          <w:szCs w:val="22"/>
          <w:lang w:val="en-US"/>
          <w14:ligatures w14:val="none"/>
        </w:rPr>
        <w:t xml:space="preserve">, R., </w:t>
      </w:r>
      <w:proofErr w:type="spellStart"/>
      <w:r w:rsidRPr="004777D3">
        <w:rPr>
          <w:rFonts w:ascii="Times New Roman" w:eastAsia="Times New Roman" w:hAnsi="Times New Roman" w:cs="Times New Roman"/>
          <w:kern w:val="0"/>
          <w:szCs w:val="22"/>
          <w:lang w:val="en-US"/>
          <w14:ligatures w14:val="none"/>
        </w:rPr>
        <w:t>Suna</w:t>
      </w:r>
      <w:proofErr w:type="spellEnd"/>
      <w:r w:rsidRPr="004777D3">
        <w:rPr>
          <w:rFonts w:ascii="Times New Roman" w:eastAsia="Times New Roman" w:hAnsi="Times New Roman" w:cs="Times New Roman"/>
          <w:kern w:val="0"/>
          <w:szCs w:val="22"/>
          <w:lang w:val="en-US"/>
          <w14:ligatures w14:val="none"/>
        </w:rPr>
        <w:t xml:space="preserve">, M., da Silva, R. M., </w:t>
      </w:r>
      <w:proofErr w:type="spellStart"/>
      <w:r w:rsidRPr="004777D3">
        <w:rPr>
          <w:rFonts w:ascii="Times New Roman" w:eastAsia="Times New Roman" w:hAnsi="Times New Roman" w:cs="Times New Roman"/>
          <w:kern w:val="0"/>
          <w:szCs w:val="22"/>
          <w:lang w:val="en-US"/>
          <w14:ligatures w14:val="none"/>
        </w:rPr>
        <w:t>Ranagalage</w:t>
      </w:r>
      <w:proofErr w:type="spellEnd"/>
      <w:r w:rsidRPr="004777D3">
        <w:rPr>
          <w:rFonts w:ascii="Times New Roman" w:eastAsia="Times New Roman" w:hAnsi="Times New Roman" w:cs="Times New Roman"/>
          <w:kern w:val="0"/>
          <w:szCs w:val="22"/>
          <w:lang w:val="en-US"/>
          <w14:ligatures w14:val="none"/>
        </w:rPr>
        <w:t xml:space="preserve">, M., &amp; Santos, C. A. G. (2026). Coastal futures at risk: Adaptive coastal management and policy insights from sea-level rise and shoreline change in West Bengal, India. </w:t>
      </w:r>
      <w:r w:rsidRPr="004777D3">
        <w:rPr>
          <w:rFonts w:ascii="Times New Roman" w:eastAsia="Times New Roman" w:hAnsi="Times New Roman" w:cs="Times New Roman"/>
          <w:i/>
          <w:kern w:val="0"/>
          <w:szCs w:val="22"/>
          <w:lang w:val="en-US"/>
          <w14:ligatures w14:val="none"/>
        </w:rPr>
        <w:t>Science of the Total Environment, 1014</w:t>
      </w:r>
      <w:r w:rsidRPr="004777D3">
        <w:rPr>
          <w:rFonts w:ascii="Times New Roman" w:eastAsia="Times New Roman" w:hAnsi="Times New Roman" w:cs="Times New Roman"/>
          <w:kern w:val="0"/>
          <w:szCs w:val="22"/>
          <w:lang w:val="en-US"/>
          <w14:ligatures w14:val="none"/>
        </w:rPr>
        <w:t>, 181238. https://doi.org/10.1016/j.scitotenv.2025.181238</w:t>
      </w:r>
    </w:p>
    <w:p w14:paraId="0F4FA69C"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Otsu, N. (1979). A threshold selection method from gray-level histograms. </w:t>
      </w:r>
      <w:r w:rsidRPr="004777D3">
        <w:rPr>
          <w:rFonts w:ascii="Times New Roman" w:eastAsia="Times New Roman" w:hAnsi="Times New Roman" w:cs="Times New Roman"/>
          <w:i/>
          <w:kern w:val="0"/>
          <w:szCs w:val="22"/>
          <w:lang w:val="en-US"/>
          <w14:ligatures w14:val="none"/>
        </w:rPr>
        <w:t>IEEE Transactions on Systems, Man, and Cybernetics, 9</w:t>
      </w:r>
      <w:r w:rsidRPr="004777D3">
        <w:rPr>
          <w:rFonts w:ascii="Times New Roman" w:eastAsia="Times New Roman" w:hAnsi="Times New Roman" w:cs="Times New Roman"/>
          <w:kern w:val="0"/>
          <w:szCs w:val="22"/>
          <w:lang w:val="en-US"/>
          <w14:ligatures w14:val="none"/>
        </w:rPr>
        <w:t>(1), 62–66. https://doi.org/10.1109/TSMC.1979.4310076</w:t>
      </w:r>
    </w:p>
    <w:p w14:paraId="7DB76A50"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Pethick</w:t>
      </w:r>
      <w:proofErr w:type="spellEnd"/>
      <w:r w:rsidRPr="004777D3">
        <w:rPr>
          <w:rFonts w:ascii="Times New Roman" w:eastAsia="Times New Roman" w:hAnsi="Times New Roman" w:cs="Times New Roman"/>
          <w:kern w:val="0"/>
          <w:szCs w:val="22"/>
          <w:lang w:val="en-US"/>
          <w14:ligatures w14:val="none"/>
        </w:rPr>
        <w:t xml:space="preserve">, J., &amp; Orford, J. D. (2013). Rapid rise in effective sea-level in southwest Bangladesh: Its causes and contemporary rates. </w:t>
      </w:r>
      <w:r w:rsidRPr="004777D3">
        <w:rPr>
          <w:rFonts w:ascii="Times New Roman" w:eastAsia="Times New Roman" w:hAnsi="Times New Roman" w:cs="Times New Roman"/>
          <w:i/>
          <w:kern w:val="0"/>
          <w:szCs w:val="22"/>
          <w:lang w:val="en-US"/>
          <w14:ligatures w14:val="none"/>
        </w:rPr>
        <w:t>Global and Planetary Change, 111</w:t>
      </w:r>
      <w:r w:rsidRPr="004777D3">
        <w:rPr>
          <w:rFonts w:ascii="Times New Roman" w:eastAsia="Times New Roman" w:hAnsi="Times New Roman" w:cs="Times New Roman"/>
          <w:kern w:val="0"/>
          <w:szCs w:val="22"/>
          <w:lang w:val="en-US"/>
          <w14:ligatures w14:val="none"/>
        </w:rPr>
        <w:t>, 237–245. https://doi.org/10.1016/j.gloplacha.2013.09.019</w:t>
      </w:r>
    </w:p>
    <w:p w14:paraId="00766F62"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Rahman, A. F., </w:t>
      </w:r>
      <w:proofErr w:type="spellStart"/>
      <w:r w:rsidRPr="004777D3">
        <w:rPr>
          <w:rFonts w:ascii="Times New Roman" w:eastAsia="Times New Roman" w:hAnsi="Times New Roman" w:cs="Times New Roman"/>
          <w:kern w:val="0"/>
          <w:szCs w:val="22"/>
          <w:lang w:val="en-US"/>
          <w14:ligatures w14:val="none"/>
        </w:rPr>
        <w:t>Dragoni</w:t>
      </w:r>
      <w:proofErr w:type="spellEnd"/>
      <w:r w:rsidRPr="004777D3">
        <w:rPr>
          <w:rFonts w:ascii="Times New Roman" w:eastAsia="Times New Roman" w:hAnsi="Times New Roman" w:cs="Times New Roman"/>
          <w:kern w:val="0"/>
          <w:szCs w:val="22"/>
          <w:lang w:val="en-US"/>
          <w14:ligatures w14:val="none"/>
        </w:rPr>
        <w:t>, D., &amp; El-</w:t>
      </w:r>
      <w:proofErr w:type="spellStart"/>
      <w:r w:rsidRPr="004777D3">
        <w:rPr>
          <w:rFonts w:ascii="Times New Roman" w:eastAsia="Times New Roman" w:hAnsi="Times New Roman" w:cs="Times New Roman"/>
          <w:kern w:val="0"/>
          <w:szCs w:val="22"/>
          <w:lang w:val="en-US"/>
          <w14:ligatures w14:val="none"/>
        </w:rPr>
        <w:t>Masri</w:t>
      </w:r>
      <w:proofErr w:type="spellEnd"/>
      <w:r w:rsidRPr="004777D3">
        <w:rPr>
          <w:rFonts w:ascii="Times New Roman" w:eastAsia="Times New Roman" w:hAnsi="Times New Roman" w:cs="Times New Roman"/>
          <w:kern w:val="0"/>
          <w:szCs w:val="22"/>
          <w:lang w:val="en-US"/>
          <w14:ligatures w14:val="none"/>
        </w:rPr>
        <w:t xml:space="preserve">, B. (2011). Response of the Sundarbans coastline to sea level rise and decreased sediment flow: A remote sensing assessment. </w:t>
      </w:r>
      <w:r w:rsidRPr="004777D3">
        <w:rPr>
          <w:rFonts w:ascii="Times New Roman" w:eastAsia="Times New Roman" w:hAnsi="Times New Roman" w:cs="Times New Roman"/>
          <w:i/>
          <w:kern w:val="0"/>
          <w:szCs w:val="22"/>
          <w:lang w:val="en-US"/>
          <w14:ligatures w14:val="none"/>
        </w:rPr>
        <w:t>Remote Sensing of Environment, 115</w:t>
      </w:r>
      <w:r w:rsidRPr="004777D3">
        <w:rPr>
          <w:rFonts w:ascii="Times New Roman" w:eastAsia="Times New Roman" w:hAnsi="Times New Roman" w:cs="Times New Roman"/>
          <w:kern w:val="0"/>
          <w:szCs w:val="22"/>
          <w:lang w:val="en-US"/>
          <w14:ligatures w14:val="none"/>
        </w:rPr>
        <w:t>(12), 3121–3128. https://doi.org/10.1016/j.rse.2011.06.019</w:t>
      </w:r>
    </w:p>
    <w:p w14:paraId="5A9BC0DE"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lastRenderedPageBreak/>
        <w:t xml:space="preserve">Roy, D. P., </w:t>
      </w:r>
      <w:proofErr w:type="spellStart"/>
      <w:r w:rsidRPr="004777D3">
        <w:rPr>
          <w:rFonts w:ascii="Times New Roman" w:eastAsia="Times New Roman" w:hAnsi="Times New Roman" w:cs="Times New Roman"/>
          <w:kern w:val="0"/>
          <w:szCs w:val="22"/>
          <w:lang w:val="en-US"/>
          <w14:ligatures w14:val="none"/>
        </w:rPr>
        <w:t>Wulder</w:t>
      </w:r>
      <w:proofErr w:type="spellEnd"/>
      <w:r w:rsidRPr="004777D3">
        <w:rPr>
          <w:rFonts w:ascii="Times New Roman" w:eastAsia="Times New Roman" w:hAnsi="Times New Roman" w:cs="Times New Roman"/>
          <w:kern w:val="0"/>
          <w:szCs w:val="22"/>
          <w:lang w:val="en-US"/>
          <w14:ligatures w14:val="none"/>
        </w:rPr>
        <w:t xml:space="preserve">, M. A., Loveland, T. R., Woodcock, C. E., Allen, R. G., Anderson, M. C., </w:t>
      </w:r>
      <w:proofErr w:type="spellStart"/>
      <w:r w:rsidRPr="004777D3">
        <w:rPr>
          <w:rFonts w:ascii="Times New Roman" w:eastAsia="Times New Roman" w:hAnsi="Times New Roman" w:cs="Times New Roman"/>
          <w:kern w:val="0"/>
          <w:szCs w:val="22"/>
          <w:lang w:val="en-US"/>
          <w14:ligatures w14:val="none"/>
        </w:rPr>
        <w:t>Helder</w:t>
      </w:r>
      <w:proofErr w:type="spellEnd"/>
      <w:r w:rsidRPr="004777D3">
        <w:rPr>
          <w:rFonts w:ascii="Times New Roman" w:eastAsia="Times New Roman" w:hAnsi="Times New Roman" w:cs="Times New Roman"/>
          <w:kern w:val="0"/>
          <w:szCs w:val="22"/>
          <w:lang w:val="en-US"/>
          <w14:ligatures w14:val="none"/>
        </w:rPr>
        <w:t xml:space="preserve">, D., Irons, J. R., Johnson, D. M., Kennedy, R., </w:t>
      </w:r>
      <w:proofErr w:type="spellStart"/>
      <w:r w:rsidRPr="004777D3">
        <w:rPr>
          <w:rFonts w:ascii="Times New Roman" w:eastAsia="Times New Roman" w:hAnsi="Times New Roman" w:cs="Times New Roman"/>
          <w:kern w:val="0"/>
          <w:szCs w:val="22"/>
          <w:lang w:val="en-US"/>
          <w14:ligatures w14:val="none"/>
        </w:rPr>
        <w:t>Scambos</w:t>
      </w:r>
      <w:proofErr w:type="spellEnd"/>
      <w:r w:rsidRPr="004777D3">
        <w:rPr>
          <w:rFonts w:ascii="Times New Roman" w:eastAsia="Times New Roman" w:hAnsi="Times New Roman" w:cs="Times New Roman"/>
          <w:kern w:val="0"/>
          <w:szCs w:val="22"/>
          <w:lang w:val="en-US"/>
          <w14:ligatures w14:val="none"/>
        </w:rPr>
        <w:t xml:space="preserve">, T. A., Schaaf, C. B., Schott, J. R., Sheng, Y., </w:t>
      </w:r>
      <w:proofErr w:type="spellStart"/>
      <w:r w:rsidRPr="004777D3">
        <w:rPr>
          <w:rFonts w:ascii="Times New Roman" w:eastAsia="Times New Roman" w:hAnsi="Times New Roman" w:cs="Times New Roman"/>
          <w:kern w:val="0"/>
          <w:szCs w:val="22"/>
          <w:lang w:val="en-US"/>
          <w14:ligatures w14:val="none"/>
        </w:rPr>
        <w:t>Vermote</w:t>
      </w:r>
      <w:proofErr w:type="spellEnd"/>
      <w:r w:rsidRPr="004777D3">
        <w:rPr>
          <w:rFonts w:ascii="Times New Roman" w:eastAsia="Times New Roman" w:hAnsi="Times New Roman" w:cs="Times New Roman"/>
          <w:kern w:val="0"/>
          <w:szCs w:val="22"/>
          <w:lang w:val="en-US"/>
          <w14:ligatures w14:val="none"/>
        </w:rPr>
        <w:t xml:space="preserve">, E. F., </w:t>
      </w:r>
      <w:proofErr w:type="spellStart"/>
      <w:r w:rsidRPr="004777D3">
        <w:rPr>
          <w:rFonts w:ascii="Times New Roman" w:eastAsia="Times New Roman" w:hAnsi="Times New Roman" w:cs="Times New Roman"/>
          <w:kern w:val="0"/>
          <w:szCs w:val="22"/>
          <w:lang w:val="en-US"/>
          <w14:ligatures w14:val="none"/>
        </w:rPr>
        <w:t>Belward</w:t>
      </w:r>
      <w:proofErr w:type="spellEnd"/>
      <w:r w:rsidRPr="004777D3">
        <w:rPr>
          <w:rFonts w:ascii="Times New Roman" w:eastAsia="Times New Roman" w:hAnsi="Times New Roman" w:cs="Times New Roman"/>
          <w:kern w:val="0"/>
          <w:szCs w:val="22"/>
          <w:lang w:val="en-US"/>
          <w14:ligatures w14:val="none"/>
        </w:rPr>
        <w:t xml:space="preserve">, A. S., </w:t>
      </w:r>
      <w:proofErr w:type="spellStart"/>
      <w:r w:rsidRPr="004777D3">
        <w:rPr>
          <w:rFonts w:ascii="Times New Roman" w:eastAsia="Times New Roman" w:hAnsi="Times New Roman" w:cs="Times New Roman"/>
          <w:kern w:val="0"/>
          <w:szCs w:val="22"/>
          <w:lang w:val="en-US"/>
          <w14:ligatures w14:val="none"/>
        </w:rPr>
        <w:t>Bindschadler</w:t>
      </w:r>
      <w:proofErr w:type="spellEnd"/>
      <w:r w:rsidRPr="004777D3">
        <w:rPr>
          <w:rFonts w:ascii="Times New Roman" w:eastAsia="Times New Roman" w:hAnsi="Times New Roman" w:cs="Times New Roman"/>
          <w:kern w:val="0"/>
          <w:szCs w:val="22"/>
          <w:lang w:val="en-US"/>
          <w14:ligatures w14:val="none"/>
        </w:rPr>
        <w:t xml:space="preserve">, R., Cohen, W. B., Gao, F., … Zhu, Z. (2014). Landsat-8: Science and product vision for terrestrial global change research. </w:t>
      </w:r>
      <w:r w:rsidRPr="004777D3">
        <w:rPr>
          <w:rFonts w:ascii="Times New Roman" w:eastAsia="Times New Roman" w:hAnsi="Times New Roman" w:cs="Times New Roman"/>
          <w:i/>
          <w:kern w:val="0"/>
          <w:szCs w:val="22"/>
          <w:lang w:val="en-US"/>
          <w14:ligatures w14:val="none"/>
        </w:rPr>
        <w:t>Remote Sensing of Environment, 145</w:t>
      </w:r>
      <w:r w:rsidRPr="004777D3">
        <w:rPr>
          <w:rFonts w:ascii="Times New Roman" w:eastAsia="Times New Roman" w:hAnsi="Times New Roman" w:cs="Times New Roman"/>
          <w:kern w:val="0"/>
          <w:szCs w:val="22"/>
          <w:lang w:val="en-US"/>
          <w14:ligatures w14:val="none"/>
        </w:rPr>
        <w:t>, 154–172. https://doi.org/10.1016/j.rse.2014.02.001</w:t>
      </w:r>
    </w:p>
    <w:p w14:paraId="2442DC51"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Small, D. (2011). Flattening gamma: Radiometric terrain correction for SAR imagery. </w:t>
      </w:r>
      <w:r w:rsidRPr="004777D3">
        <w:rPr>
          <w:rFonts w:ascii="Times New Roman" w:eastAsia="Times New Roman" w:hAnsi="Times New Roman" w:cs="Times New Roman"/>
          <w:i/>
          <w:kern w:val="0"/>
          <w:szCs w:val="22"/>
          <w:lang w:val="en-US"/>
          <w14:ligatures w14:val="none"/>
        </w:rPr>
        <w:t>IEEE Transactions on Geoscience and Remote Sensing, 49</w:t>
      </w:r>
      <w:r w:rsidRPr="004777D3">
        <w:rPr>
          <w:rFonts w:ascii="Times New Roman" w:eastAsia="Times New Roman" w:hAnsi="Times New Roman" w:cs="Times New Roman"/>
          <w:kern w:val="0"/>
          <w:szCs w:val="22"/>
          <w:lang w:val="en-US"/>
          <w14:ligatures w14:val="none"/>
        </w:rPr>
        <w:t>(8), 3081–3093. https://doi.org/10.1109/TGRS.2011.2120616</w:t>
      </w:r>
    </w:p>
    <w:p w14:paraId="340AE24C"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Syvitski</w:t>
      </w:r>
      <w:proofErr w:type="spellEnd"/>
      <w:r w:rsidRPr="004777D3">
        <w:rPr>
          <w:rFonts w:ascii="Times New Roman" w:eastAsia="Times New Roman" w:hAnsi="Times New Roman" w:cs="Times New Roman"/>
          <w:kern w:val="0"/>
          <w:szCs w:val="22"/>
          <w:lang w:val="en-US"/>
          <w14:ligatures w14:val="none"/>
        </w:rPr>
        <w:t xml:space="preserve">, J. P. M., </w:t>
      </w:r>
      <w:proofErr w:type="spellStart"/>
      <w:r w:rsidRPr="004777D3">
        <w:rPr>
          <w:rFonts w:ascii="Times New Roman" w:eastAsia="Times New Roman" w:hAnsi="Times New Roman" w:cs="Times New Roman"/>
          <w:kern w:val="0"/>
          <w:szCs w:val="22"/>
          <w:lang w:val="en-US"/>
          <w14:ligatures w14:val="none"/>
        </w:rPr>
        <w:t>Kettner</w:t>
      </w:r>
      <w:proofErr w:type="spellEnd"/>
      <w:r w:rsidRPr="004777D3">
        <w:rPr>
          <w:rFonts w:ascii="Times New Roman" w:eastAsia="Times New Roman" w:hAnsi="Times New Roman" w:cs="Times New Roman"/>
          <w:kern w:val="0"/>
          <w:szCs w:val="22"/>
          <w:lang w:val="en-US"/>
          <w14:ligatures w14:val="none"/>
        </w:rPr>
        <w:t xml:space="preserve">, A. J., Overeem, I., Hutton, E. W. H., Hannon, M. T., </w:t>
      </w:r>
      <w:proofErr w:type="spellStart"/>
      <w:r w:rsidRPr="004777D3">
        <w:rPr>
          <w:rFonts w:ascii="Times New Roman" w:eastAsia="Times New Roman" w:hAnsi="Times New Roman" w:cs="Times New Roman"/>
          <w:kern w:val="0"/>
          <w:szCs w:val="22"/>
          <w:lang w:val="en-US"/>
          <w14:ligatures w14:val="none"/>
        </w:rPr>
        <w:t>Brakenridge</w:t>
      </w:r>
      <w:proofErr w:type="spellEnd"/>
      <w:r w:rsidRPr="004777D3">
        <w:rPr>
          <w:rFonts w:ascii="Times New Roman" w:eastAsia="Times New Roman" w:hAnsi="Times New Roman" w:cs="Times New Roman"/>
          <w:kern w:val="0"/>
          <w:szCs w:val="22"/>
          <w:lang w:val="en-US"/>
          <w14:ligatures w14:val="none"/>
        </w:rPr>
        <w:t xml:space="preserve">, G. R., Day, J., </w:t>
      </w:r>
      <w:proofErr w:type="spellStart"/>
      <w:r w:rsidRPr="004777D3">
        <w:rPr>
          <w:rFonts w:ascii="Times New Roman" w:eastAsia="Times New Roman" w:hAnsi="Times New Roman" w:cs="Times New Roman"/>
          <w:kern w:val="0"/>
          <w:szCs w:val="22"/>
          <w:lang w:val="en-US"/>
          <w14:ligatures w14:val="none"/>
        </w:rPr>
        <w:t>Vörösmarty</w:t>
      </w:r>
      <w:proofErr w:type="spellEnd"/>
      <w:r w:rsidRPr="004777D3">
        <w:rPr>
          <w:rFonts w:ascii="Times New Roman" w:eastAsia="Times New Roman" w:hAnsi="Times New Roman" w:cs="Times New Roman"/>
          <w:kern w:val="0"/>
          <w:szCs w:val="22"/>
          <w:lang w:val="en-US"/>
          <w14:ligatures w14:val="none"/>
        </w:rPr>
        <w:t xml:space="preserve">, C., Saito, Y., </w:t>
      </w:r>
      <w:proofErr w:type="spellStart"/>
      <w:r w:rsidRPr="004777D3">
        <w:rPr>
          <w:rFonts w:ascii="Times New Roman" w:eastAsia="Times New Roman" w:hAnsi="Times New Roman" w:cs="Times New Roman"/>
          <w:kern w:val="0"/>
          <w:szCs w:val="22"/>
          <w:lang w:val="en-US"/>
          <w14:ligatures w14:val="none"/>
        </w:rPr>
        <w:t>Giosan</w:t>
      </w:r>
      <w:proofErr w:type="spellEnd"/>
      <w:r w:rsidRPr="004777D3">
        <w:rPr>
          <w:rFonts w:ascii="Times New Roman" w:eastAsia="Times New Roman" w:hAnsi="Times New Roman" w:cs="Times New Roman"/>
          <w:kern w:val="0"/>
          <w:szCs w:val="22"/>
          <w:lang w:val="en-US"/>
          <w14:ligatures w14:val="none"/>
        </w:rPr>
        <w:t xml:space="preserve">, L., &amp; Nicholls, R. J. (2009). Sinking deltas due to human activities. </w:t>
      </w:r>
      <w:r w:rsidRPr="004777D3">
        <w:rPr>
          <w:rFonts w:ascii="Times New Roman" w:eastAsia="Times New Roman" w:hAnsi="Times New Roman" w:cs="Times New Roman"/>
          <w:i/>
          <w:kern w:val="0"/>
          <w:szCs w:val="22"/>
          <w:lang w:val="en-US"/>
          <w14:ligatures w14:val="none"/>
        </w:rPr>
        <w:t>Nature Geoscience, 2</w:t>
      </w:r>
      <w:r w:rsidRPr="004777D3">
        <w:rPr>
          <w:rFonts w:ascii="Times New Roman" w:eastAsia="Times New Roman" w:hAnsi="Times New Roman" w:cs="Times New Roman"/>
          <w:kern w:val="0"/>
          <w:szCs w:val="22"/>
          <w:lang w:val="en-US"/>
          <w14:ligatures w14:val="none"/>
        </w:rPr>
        <w:t>(10), 681–686. https://doi.org/10.1038/ngeo629</w:t>
      </w:r>
    </w:p>
    <w:p w14:paraId="20985368"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Tessler, Z. D., </w:t>
      </w:r>
      <w:proofErr w:type="spellStart"/>
      <w:r w:rsidRPr="004777D3">
        <w:rPr>
          <w:rFonts w:ascii="Times New Roman" w:eastAsia="Times New Roman" w:hAnsi="Times New Roman" w:cs="Times New Roman"/>
          <w:kern w:val="0"/>
          <w:szCs w:val="22"/>
          <w:lang w:val="en-US"/>
          <w14:ligatures w14:val="none"/>
        </w:rPr>
        <w:t>Vörösmarty</w:t>
      </w:r>
      <w:proofErr w:type="spellEnd"/>
      <w:r w:rsidRPr="004777D3">
        <w:rPr>
          <w:rFonts w:ascii="Times New Roman" w:eastAsia="Times New Roman" w:hAnsi="Times New Roman" w:cs="Times New Roman"/>
          <w:kern w:val="0"/>
          <w:szCs w:val="22"/>
          <w:lang w:val="en-US"/>
          <w14:ligatures w14:val="none"/>
        </w:rPr>
        <w:t xml:space="preserve">, C. J., Grossberg, M., </w:t>
      </w:r>
      <w:proofErr w:type="spellStart"/>
      <w:r w:rsidRPr="004777D3">
        <w:rPr>
          <w:rFonts w:ascii="Times New Roman" w:eastAsia="Times New Roman" w:hAnsi="Times New Roman" w:cs="Times New Roman"/>
          <w:kern w:val="0"/>
          <w:szCs w:val="22"/>
          <w:lang w:val="en-US"/>
          <w14:ligatures w14:val="none"/>
        </w:rPr>
        <w:t>Gladkova</w:t>
      </w:r>
      <w:proofErr w:type="spellEnd"/>
      <w:r w:rsidRPr="004777D3">
        <w:rPr>
          <w:rFonts w:ascii="Times New Roman" w:eastAsia="Times New Roman" w:hAnsi="Times New Roman" w:cs="Times New Roman"/>
          <w:kern w:val="0"/>
          <w:szCs w:val="22"/>
          <w:lang w:val="en-US"/>
          <w14:ligatures w14:val="none"/>
        </w:rPr>
        <w:t xml:space="preserve">, I., </w:t>
      </w:r>
      <w:proofErr w:type="spellStart"/>
      <w:r w:rsidRPr="004777D3">
        <w:rPr>
          <w:rFonts w:ascii="Times New Roman" w:eastAsia="Times New Roman" w:hAnsi="Times New Roman" w:cs="Times New Roman"/>
          <w:kern w:val="0"/>
          <w:szCs w:val="22"/>
          <w:lang w:val="en-US"/>
          <w14:ligatures w14:val="none"/>
        </w:rPr>
        <w:t>Aizenman</w:t>
      </w:r>
      <w:proofErr w:type="spellEnd"/>
      <w:r w:rsidRPr="004777D3">
        <w:rPr>
          <w:rFonts w:ascii="Times New Roman" w:eastAsia="Times New Roman" w:hAnsi="Times New Roman" w:cs="Times New Roman"/>
          <w:kern w:val="0"/>
          <w:szCs w:val="22"/>
          <w:lang w:val="en-US"/>
          <w14:ligatures w14:val="none"/>
        </w:rPr>
        <w:t xml:space="preserve">, H., </w:t>
      </w:r>
      <w:proofErr w:type="spellStart"/>
      <w:r w:rsidRPr="004777D3">
        <w:rPr>
          <w:rFonts w:ascii="Times New Roman" w:eastAsia="Times New Roman" w:hAnsi="Times New Roman" w:cs="Times New Roman"/>
          <w:kern w:val="0"/>
          <w:szCs w:val="22"/>
          <w:lang w:val="en-US"/>
          <w14:ligatures w14:val="none"/>
        </w:rPr>
        <w:t>Syvitski</w:t>
      </w:r>
      <w:proofErr w:type="spellEnd"/>
      <w:r w:rsidRPr="004777D3">
        <w:rPr>
          <w:rFonts w:ascii="Times New Roman" w:eastAsia="Times New Roman" w:hAnsi="Times New Roman" w:cs="Times New Roman"/>
          <w:kern w:val="0"/>
          <w:szCs w:val="22"/>
          <w:lang w:val="en-US"/>
          <w14:ligatures w14:val="none"/>
        </w:rPr>
        <w:t xml:space="preserve">, J. P. M., &amp; </w:t>
      </w:r>
      <w:proofErr w:type="spellStart"/>
      <w:r w:rsidRPr="004777D3">
        <w:rPr>
          <w:rFonts w:ascii="Times New Roman" w:eastAsia="Times New Roman" w:hAnsi="Times New Roman" w:cs="Times New Roman"/>
          <w:kern w:val="0"/>
          <w:szCs w:val="22"/>
          <w:lang w:val="en-US"/>
          <w14:ligatures w14:val="none"/>
        </w:rPr>
        <w:t>Foufoula</w:t>
      </w:r>
      <w:proofErr w:type="spellEnd"/>
      <w:r w:rsidRPr="004777D3">
        <w:rPr>
          <w:rFonts w:ascii="Times New Roman" w:eastAsia="Times New Roman" w:hAnsi="Times New Roman" w:cs="Times New Roman"/>
          <w:kern w:val="0"/>
          <w:szCs w:val="22"/>
          <w:lang w:val="en-US"/>
          <w14:ligatures w14:val="none"/>
        </w:rPr>
        <w:t xml:space="preserve">-Georgiou, E. (2015). Profiling risk and sustainability in coastal deltas of the world. </w:t>
      </w:r>
      <w:r w:rsidRPr="004777D3">
        <w:rPr>
          <w:rFonts w:ascii="Times New Roman" w:eastAsia="Times New Roman" w:hAnsi="Times New Roman" w:cs="Times New Roman"/>
          <w:i/>
          <w:kern w:val="0"/>
          <w:szCs w:val="22"/>
          <w:lang w:val="en-US"/>
          <w14:ligatures w14:val="none"/>
        </w:rPr>
        <w:t>Science, 349</w:t>
      </w:r>
      <w:r w:rsidRPr="004777D3">
        <w:rPr>
          <w:rFonts w:ascii="Times New Roman" w:eastAsia="Times New Roman" w:hAnsi="Times New Roman" w:cs="Times New Roman"/>
          <w:kern w:val="0"/>
          <w:szCs w:val="22"/>
          <w:lang w:val="en-US"/>
          <w14:ligatures w14:val="none"/>
        </w:rPr>
        <w:t>(6248), 638–643. https://doi.org/10.1126/science.aab3574</w:t>
      </w:r>
    </w:p>
    <w:p w14:paraId="0EC46F70"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Thieler</w:t>
      </w:r>
      <w:proofErr w:type="spellEnd"/>
      <w:r w:rsidRPr="004777D3">
        <w:rPr>
          <w:rFonts w:ascii="Times New Roman" w:eastAsia="Times New Roman" w:hAnsi="Times New Roman" w:cs="Times New Roman"/>
          <w:kern w:val="0"/>
          <w:szCs w:val="22"/>
          <w:lang w:val="en-US"/>
          <w14:ligatures w14:val="none"/>
        </w:rPr>
        <w:t xml:space="preserve">, E. R., </w:t>
      </w:r>
      <w:proofErr w:type="spellStart"/>
      <w:r w:rsidRPr="004777D3">
        <w:rPr>
          <w:rFonts w:ascii="Times New Roman" w:eastAsia="Times New Roman" w:hAnsi="Times New Roman" w:cs="Times New Roman"/>
          <w:kern w:val="0"/>
          <w:szCs w:val="22"/>
          <w:lang w:val="en-US"/>
          <w14:ligatures w14:val="none"/>
        </w:rPr>
        <w:t>Himmelstoss</w:t>
      </w:r>
      <w:proofErr w:type="spellEnd"/>
      <w:r w:rsidRPr="004777D3">
        <w:rPr>
          <w:rFonts w:ascii="Times New Roman" w:eastAsia="Times New Roman" w:hAnsi="Times New Roman" w:cs="Times New Roman"/>
          <w:kern w:val="0"/>
          <w:szCs w:val="22"/>
          <w:lang w:val="en-US"/>
          <w14:ligatures w14:val="none"/>
        </w:rPr>
        <w:t xml:space="preserve">, E. A., </w:t>
      </w:r>
      <w:proofErr w:type="spellStart"/>
      <w:r w:rsidRPr="004777D3">
        <w:rPr>
          <w:rFonts w:ascii="Times New Roman" w:eastAsia="Times New Roman" w:hAnsi="Times New Roman" w:cs="Times New Roman"/>
          <w:kern w:val="0"/>
          <w:szCs w:val="22"/>
          <w:lang w:val="en-US"/>
          <w14:ligatures w14:val="none"/>
        </w:rPr>
        <w:t>Zichichi</w:t>
      </w:r>
      <w:proofErr w:type="spellEnd"/>
      <w:r w:rsidRPr="004777D3">
        <w:rPr>
          <w:rFonts w:ascii="Times New Roman" w:eastAsia="Times New Roman" w:hAnsi="Times New Roman" w:cs="Times New Roman"/>
          <w:kern w:val="0"/>
          <w:szCs w:val="22"/>
          <w:lang w:val="en-US"/>
          <w14:ligatures w14:val="none"/>
        </w:rPr>
        <w:t xml:space="preserve">, J. L., &amp; </w:t>
      </w:r>
      <w:proofErr w:type="spellStart"/>
      <w:r w:rsidRPr="004777D3">
        <w:rPr>
          <w:rFonts w:ascii="Times New Roman" w:eastAsia="Times New Roman" w:hAnsi="Times New Roman" w:cs="Times New Roman"/>
          <w:kern w:val="0"/>
          <w:szCs w:val="22"/>
          <w:lang w:val="en-US"/>
          <w14:ligatures w14:val="none"/>
        </w:rPr>
        <w:t>Ergul</w:t>
      </w:r>
      <w:proofErr w:type="spellEnd"/>
      <w:r w:rsidRPr="004777D3">
        <w:rPr>
          <w:rFonts w:ascii="Times New Roman" w:eastAsia="Times New Roman" w:hAnsi="Times New Roman" w:cs="Times New Roman"/>
          <w:kern w:val="0"/>
          <w:szCs w:val="22"/>
          <w:lang w:val="en-US"/>
          <w14:ligatures w14:val="none"/>
        </w:rPr>
        <w:t xml:space="preserve">, A. (2009). </w:t>
      </w:r>
      <w:r w:rsidRPr="004777D3">
        <w:rPr>
          <w:rFonts w:ascii="Times New Roman" w:eastAsia="Times New Roman" w:hAnsi="Times New Roman" w:cs="Times New Roman"/>
          <w:i/>
          <w:kern w:val="0"/>
          <w:szCs w:val="22"/>
          <w:lang w:val="en-US"/>
          <w14:ligatures w14:val="none"/>
        </w:rPr>
        <w:t>The Digital Shoreline Analysis System (DSAS) version 4.0 — An ArcGIS extension for calculating shoreline change</w:t>
      </w:r>
      <w:r w:rsidRPr="004777D3">
        <w:rPr>
          <w:rFonts w:ascii="Times New Roman" w:eastAsia="Times New Roman" w:hAnsi="Times New Roman" w:cs="Times New Roman"/>
          <w:kern w:val="0"/>
          <w:szCs w:val="22"/>
          <w:lang w:val="en-US"/>
          <w14:ligatures w14:val="none"/>
        </w:rPr>
        <w:t xml:space="preserve"> (Open-File Report 2008-1278). U.S. Geological Survey. https://doi.org/10.3133/ofr20081278</w:t>
      </w:r>
    </w:p>
    <w:p w14:paraId="20F3C71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Torres, R., </w:t>
      </w:r>
      <w:proofErr w:type="spellStart"/>
      <w:r w:rsidRPr="004777D3">
        <w:rPr>
          <w:rFonts w:ascii="Times New Roman" w:eastAsia="Times New Roman" w:hAnsi="Times New Roman" w:cs="Times New Roman"/>
          <w:kern w:val="0"/>
          <w:szCs w:val="22"/>
          <w:lang w:val="en-US"/>
          <w14:ligatures w14:val="none"/>
        </w:rPr>
        <w:t>Snoeij</w:t>
      </w:r>
      <w:proofErr w:type="spellEnd"/>
      <w:r w:rsidRPr="004777D3">
        <w:rPr>
          <w:rFonts w:ascii="Times New Roman" w:eastAsia="Times New Roman" w:hAnsi="Times New Roman" w:cs="Times New Roman"/>
          <w:kern w:val="0"/>
          <w:szCs w:val="22"/>
          <w:lang w:val="en-US"/>
          <w14:ligatures w14:val="none"/>
        </w:rPr>
        <w:t xml:space="preserve">, P., </w:t>
      </w:r>
      <w:proofErr w:type="spellStart"/>
      <w:r w:rsidRPr="004777D3">
        <w:rPr>
          <w:rFonts w:ascii="Times New Roman" w:eastAsia="Times New Roman" w:hAnsi="Times New Roman" w:cs="Times New Roman"/>
          <w:kern w:val="0"/>
          <w:szCs w:val="22"/>
          <w:lang w:val="en-US"/>
          <w14:ligatures w14:val="none"/>
        </w:rPr>
        <w:t>Geudtner</w:t>
      </w:r>
      <w:proofErr w:type="spellEnd"/>
      <w:r w:rsidRPr="004777D3">
        <w:rPr>
          <w:rFonts w:ascii="Times New Roman" w:eastAsia="Times New Roman" w:hAnsi="Times New Roman" w:cs="Times New Roman"/>
          <w:kern w:val="0"/>
          <w:szCs w:val="22"/>
          <w:lang w:val="en-US"/>
          <w14:ligatures w14:val="none"/>
        </w:rPr>
        <w:t xml:space="preserve">, D., Bibby, D., Davidson, M., </w:t>
      </w:r>
      <w:proofErr w:type="spellStart"/>
      <w:r w:rsidRPr="004777D3">
        <w:rPr>
          <w:rFonts w:ascii="Times New Roman" w:eastAsia="Times New Roman" w:hAnsi="Times New Roman" w:cs="Times New Roman"/>
          <w:kern w:val="0"/>
          <w:szCs w:val="22"/>
          <w:lang w:val="en-US"/>
          <w14:ligatures w14:val="none"/>
        </w:rPr>
        <w:t>Attema</w:t>
      </w:r>
      <w:proofErr w:type="spellEnd"/>
      <w:r w:rsidRPr="004777D3">
        <w:rPr>
          <w:rFonts w:ascii="Times New Roman" w:eastAsia="Times New Roman" w:hAnsi="Times New Roman" w:cs="Times New Roman"/>
          <w:kern w:val="0"/>
          <w:szCs w:val="22"/>
          <w:lang w:val="en-US"/>
          <w14:ligatures w14:val="none"/>
        </w:rPr>
        <w:t xml:space="preserve">, E., Potin, P., </w:t>
      </w:r>
      <w:proofErr w:type="spellStart"/>
      <w:r w:rsidRPr="004777D3">
        <w:rPr>
          <w:rFonts w:ascii="Times New Roman" w:eastAsia="Times New Roman" w:hAnsi="Times New Roman" w:cs="Times New Roman"/>
          <w:kern w:val="0"/>
          <w:szCs w:val="22"/>
          <w:lang w:val="en-US"/>
          <w14:ligatures w14:val="none"/>
        </w:rPr>
        <w:t>Rommen</w:t>
      </w:r>
      <w:proofErr w:type="spellEnd"/>
      <w:r w:rsidRPr="004777D3">
        <w:rPr>
          <w:rFonts w:ascii="Times New Roman" w:eastAsia="Times New Roman" w:hAnsi="Times New Roman" w:cs="Times New Roman"/>
          <w:kern w:val="0"/>
          <w:szCs w:val="22"/>
          <w:lang w:val="en-US"/>
          <w14:ligatures w14:val="none"/>
        </w:rPr>
        <w:t xml:space="preserve">, B., Floury, N., Brown, M., </w:t>
      </w:r>
      <w:proofErr w:type="spellStart"/>
      <w:r w:rsidRPr="004777D3">
        <w:rPr>
          <w:rFonts w:ascii="Times New Roman" w:eastAsia="Times New Roman" w:hAnsi="Times New Roman" w:cs="Times New Roman"/>
          <w:kern w:val="0"/>
          <w:szCs w:val="22"/>
          <w:lang w:val="en-US"/>
          <w14:ligatures w14:val="none"/>
        </w:rPr>
        <w:t>Navas</w:t>
      </w:r>
      <w:proofErr w:type="spellEnd"/>
      <w:r w:rsidRPr="004777D3">
        <w:rPr>
          <w:rFonts w:ascii="Times New Roman" w:eastAsia="Times New Roman" w:hAnsi="Times New Roman" w:cs="Times New Roman"/>
          <w:kern w:val="0"/>
          <w:szCs w:val="22"/>
          <w:lang w:val="en-US"/>
          <w14:ligatures w14:val="none"/>
        </w:rPr>
        <w:t xml:space="preserve"> Traver, I., </w:t>
      </w:r>
      <w:proofErr w:type="spellStart"/>
      <w:r w:rsidRPr="004777D3">
        <w:rPr>
          <w:rFonts w:ascii="Times New Roman" w:eastAsia="Times New Roman" w:hAnsi="Times New Roman" w:cs="Times New Roman"/>
          <w:kern w:val="0"/>
          <w:szCs w:val="22"/>
          <w:lang w:val="en-US"/>
          <w14:ligatures w14:val="none"/>
        </w:rPr>
        <w:t>Deghaye</w:t>
      </w:r>
      <w:proofErr w:type="spellEnd"/>
      <w:r w:rsidRPr="004777D3">
        <w:rPr>
          <w:rFonts w:ascii="Times New Roman" w:eastAsia="Times New Roman" w:hAnsi="Times New Roman" w:cs="Times New Roman"/>
          <w:kern w:val="0"/>
          <w:szCs w:val="22"/>
          <w:lang w:val="en-US"/>
          <w14:ligatures w14:val="none"/>
        </w:rPr>
        <w:t xml:space="preserve">, P., </w:t>
      </w:r>
      <w:proofErr w:type="spellStart"/>
      <w:r w:rsidRPr="004777D3">
        <w:rPr>
          <w:rFonts w:ascii="Times New Roman" w:eastAsia="Times New Roman" w:hAnsi="Times New Roman" w:cs="Times New Roman"/>
          <w:kern w:val="0"/>
          <w:szCs w:val="22"/>
          <w:lang w:val="en-US"/>
          <w14:ligatures w14:val="none"/>
        </w:rPr>
        <w:t>Duesmann</w:t>
      </w:r>
      <w:proofErr w:type="spellEnd"/>
      <w:r w:rsidRPr="004777D3">
        <w:rPr>
          <w:rFonts w:ascii="Times New Roman" w:eastAsia="Times New Roman" w:hAnsi="Times New Roman" w:cs="Times New Roman"/>
          <w:kern w:val="0"/>
          <w:szCs w:val="22"/>
          <w:lang w:val="en-US"/>
          <w14:ligatures w14:val="none"/>
        </w:rPr>
        <w:t xml:space="preserve">, B., </w:t>
      </w:r>
      <w:proofErr w:type="spellStart"/>
      <w:r w:rsidRPr="004777D3">
        <w:rPr>
          <w:rFonts w:ascii="Times New Roman" w:eastAsia="Times New Roman" w:hAnsi="Times New Roman" w:cs="Times New Roman"/>
          <w:kern w:val="0"/>
          <w:szCs w:val="22"/>
          <w:lang w:val="en-US"/>
          <w14:ligatures w14:val="none"/>
        </w:rPr>
        <w:t>Rosich</w:t>
      </w:r>
      <w:proofErr w:type="spellEnd"/>
      <w:r w:rsidRPr="004777D3">
        <w:rPr>
          <w:rFonts w:ascii="Times New Roman" w:eastAsia="Times New Roman" w:hAnsi="Times New Roman" w:cs="Times New Roman"/>
          <w:kern w:val="0"/>
          <w:szCs w:val="22"/>
          <w:lang w:val="en-US"/>
          <w14:ligatures w14:val="none"/>
        </w:rPr>
        <w:t xml:space="preserve">, B., Miranda, N., Bruno, C., </w:t>
      </w:r>
      <w:proofErr w:type="spellStart"/>
      <w:r w:rsidRPr="004777D3">
        <w:rPr>
          <w:rFonts w:ascii="Times New Roman" w:eastAsia="Times New Roman" w:hAnsi="Times New Roman" w:cs="Times New Roman"/>
          <w:kern w:val="0"/>
          <w:szCs w:val="22"/>
          <w:lang w:val="en-US"/>
          <w14:ligatures w14:val="none"/>
        </w:rPr>
        <w:t>L'Abbate</w:t>
      </w:r>
      <w:proofErr w:type="spellEnd"/>
      <w:r w:rsidRPr="004777D3">
        <w:rPr>
          <w:rFonts w:ascii="Times New Roman" w:eastAsia="Times New Roman" w:hAnsi="Times New Roman" w:cs="Times New Roman"/>
          <w:kern w:val="0"/>
          <w:szCs w:val="22"/>
          <w:lang w:val="en-US"/>
          <w14:ligatures w14:val="none"/>
        </w:rPr>
        <w:t xml:space="preserve">, M., </w:t>
      </w:r>
      <w:proofErr w:type="spellStart"/>
      <w:r w:rsidRPr="004777D3">
        <w:rPr>
          <w:rFonts w:ascii="Times New Roman" w:eastAsia="Times New Roman" w:hAnsi="Times New Roman" w:cs="Times New Roman"/>
          <w:kern w:val="0"/>
          <w:szCs w:val="22"/>
          <w:lang w:val="en-US"/>
          <w14:ligatures w14:val="none"/>
        </w:rPr>
        <w:t>Croci</w:t>
      </w:r>
      <w:proofErr w:type="spellEnd"/>
      <w:r w:rsidRPr="004777D3">
        <w:rPr>
          <w:rFonts w:ascii="Times New Roman" w:eastAsia="Times New Roman" w:hAnsi="Times New Roman" w:cs="Times New Roman"/>
          <w:kern w:val="0"/>
          <w:szCs w:val="22"/>
          <w:lang w:val="en-US"/>
          <w14:ligatures w14:val="none"/>
        </w:rPr>
        <w:t xml:space="preserve">, R., </w:t>
      </w:r>
      <w:proofErr w:type="spellStart"/>
      <w:r w:rsidRPr="004777D3">
        <w:rPr>
          <w:rFonts w:ascii="Times New Roman" w:eastAsia="Times New Roman" w:hAnsi="Times New Roman" w:cs="Times New Roman"/>
          <w:kern w:val="0"/>
          <w:szCs w:val="22"/>
          <w:lang w:val="en-US"/>
          <w14:ligatures w14:val="none"/>
        </w:rPr>
        <w:t>Pietropaolo</w:t>
      </w:r>
      <w:proofErr w:type="spellEnd"/>
      <w:r w:rsidRPr="004777D3">
        <w:rPr>
          <w:rFonts w:ascii="Times New Roman" w:eastAsia="Times New Roman" w:hAnsi="Times New Roman" w:cs="Times New Roman"/>
          <w:kern w:val="0"/>
          <w:szCs w:val="22"/>
          <w:lang w:val="en-US"/>
          <w14:ligatures w14:val="none"/>
        </w:rPr>
        <w:t xml:space="preserve">, A., … </w:t>
      </w:r>
      <w:proofErr w:type="spellStart"/>
      <w:r w:rsidRPr="004777D3">
        <w:rPr>
          <w:rFonts w:ascii="Times New Roman" w:eastAsia="Times New Roman" w:hAnsi="Times New Roman" w:cs="Times New Roman"/>
          <w:kern w:val="0"/>
          <w:szCs w:val="22"/>
          <w:lang w:val="en-US"/>
          <w14:ligatures w14:val="none"/>
        </w:rPr>
        <w:t>Rostan</w:t>
      </w:r>
      <w:proofErr w:type="spellEnd"/>
      <w:r w:rsidRPr="004777D3">
        <w:rPr>
          <w:rFonts w:ascii="Times New Roman" w:eastAsia="Times New Roman" w:hAnsi="Times New Roman" w:cs="Times New Roman"/>
          <w:kern w:val="0"/>
          <w:szCs w:val="22"/>
          <w:lang w:val="en-US"/>
          <w14:ligatures w14:val="none"/>
        </w:rPr>
        <w:t xml:space="preserve">, F. (2012). GMES Sentinel-1 mission. </w:t>
      </w:r>
      <w:r w:rsidRPr="004777D3">
        <w:rPr>
          <w:rFonts w:ascii="Times New Roman" w:eastAsia="Times New Roman" w:hAnsi="Times New Roman" w:cs="Times New Roman"/>
          <w:i/>
          <w:kern w:val="0"/>
          <w:szCs w:val="22"/>
          <w:lang w:val="en-US"/>
          <w14:ligatures w14:val="none"/>
        </w:rPr>
        <w:t>Remote Sensing of Environment, 120</w:t>
      </w:r>
      <w:r w:rsidRPr="004777D3">
        <w:rPr>
          <w:rFonts w:ascii="Times New Roman" w:eastAsia="Times New Roman" w:hAnsi="Times New Roman" w:cs="Times New Roman"/>
          <w:kern w:val="0"/>
          <w:szCs w:val="22"/>
          <w:lang w:val="en-US"/>
          <w14:ligatures w14:val="none"/>
        </w:rPr>
        <w:t>, 9–24. https://doi.org/10.1016/j.rse.2011.05.028</w:t>
      </w:r>
    </w:p>
    <w:p w14:paraId="4328DDE6"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Tucker, C. J. (1979). Red and photographic infrared linear combinations for monitoring vegetation. </w:t>
      </w:r>
      <w:r w:rsidRPr="004777D3">
        <w:rPr>
          <w:rFonts w:ascii="Times New Roman" w:eastAsia="Times New Roman" w:hAnsi="Times New Roman" w:cs="Times New Roman"/>
          <w:i/>
          <w:kern w:val="0"/>
          <w:szCs w:val="22"/>
          <w:lang w:val="en-US"/>
          <w14:ligatures w14:val="none"/>
        </w:rPr>
        <w:t>Remote Sensing of Environment, 8</w:t>
      </w:r>
      <w:r w:rsidRPr="004777D3">
        <w:rPr>
          <w:rFonts w:ascii="Times New Roman" w:eastAsia="Times New Roman" w:hAnsi="Times New Roman" w:cs="Times New Roman"/>
          <w:kern w:val="0"/>
          <w:szCs w:val="22"/>
          <w:lang w:val="en-US"/>
          <w14:ligatures w14:val="none"/>
        </w:rPr>
        <w:t>(2), 127–150. https://doi.org/10.1016/0034-4257(79)90013-0</w:t>
      </w:r>
    </w:p>
    <w:p w14:paraId="11D58AA9"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Vitousek</w:t>
      </w:r>
      <w:proofErr w:type="spellEnd"/>
      <w:r w:rsidRPr="004777D3">
        <w:rPr>
          <w:rFonts w:ascii="Times New Roman" w:eastAsia="Times New Roman" w:hAnsi="Times New Roman" w:cs="Times New Roman"/>
          <w:kern w:val="0"/>
          <w:szCs w:val="22"/>
          <w:lang w:val="en-US"/>
          <w14:ligatures w14:val="none"/>
        </w:rPr>
        <w:t xml:space="preserve">, S., Barnard, P. L., Limber, P., Erikson, L., &amp; Cole, B. (2017). A model integrating longshore and cross-shore processes for predicting long-term shoreline response to climate change. </w:t>
      </w:r>
      <w:r w:rsidRPr="004777D3">
        <w:rPr>
          <w:rFonts w:ascii="Times New Roman" w:eastAsia="Times New Roman" w:hAnsi="Times New Roman" w:cs="Times New Roman"/>
          <w:i/>
          <w:kern w:val="0"/>
          <w:szCs w:val="22"/>
          <w:lang w:val="en-US"/>
          <w14:ligatures w14:val="none"/>
        </w:rPr>
        <w:t>Journal of Geophysical Research: Earth Surface, 122</w:t>
      </w:r>
      <w:r w:rsidRPr="004777D3">
        <w:rPr>
          <w:rFonts w:ascii="Times New Roman" w:eastAsia="Times New Roman" w:hAnsi="Times New Roman" w:cs="Times New Roman"/>
          <w:kern w:val="0"/>
          <w:szCs w:val="22"/>
          <w:lang w:val="en-US"/>
          <w14:ligatures w14:val="none"/>
        </w:rPr>
        <w:t>(4), 782–806. https://doi.org/10.1002/2016JF004065</w:t>
      </w:r>
    </w:p>
    <w:p w14:paraId="48354186"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lastRenderedPageBreak/>
        <w:t xml:space="preserve">Woodroffe, C. D., Rogers, K., McKee, K. L., Lovelock, C. E., Mendelssohn, I. A., &amp; </w:t>
      </w:r>
      <w:proofErr w:type="spellStart"/>
      <w:r w:rsidRPr="004777D3">
        <w:rPr>
          <w:rFonts w:ascii="Times New Roman" w:eastAsia="Times New Roman" w:hAnsi="Times New Roman" w:cs="Times New Roman"/>
          <w:kern w:val="0"/>
          <w:szCs w:val="22"/>
          <w:lang w:val="en-US"/>
          <w14:ligatures w14:val="none"/>
        </w:rPr>
        <w:t>Saintilan</w:t>
      </w:r>
      <w:proofErr w:type="spellEnd"/>
      <w:r w:rsidRPr="004777D3">
        <w:rPr>
          <w:rFonts w:ascii="Times New Roman" w:eastAsia="Times New Roman" w:hAnsi="Times New Roman" w:cs="Times New Roman"/>
          <w:kern w:val="0"/>
          <w:szCs w:val="22"/>
          <w:lang w:val="en-US"/>
          <w14:ligatures w14:val="none"/>
        </w:rPr>
        <w:t xml:space="preserve">, N. (2016). Mangrove sedimentation and response to relative sea-level rise. </w:t>
      </w:r>
      <w:r w:rsidRPr="004777D3">
        <w:rPr>
          <w:rFonts w:ascii="Times New Roman" w:eastAsia="Times New Roman" w:hAnsi="Times New Roman" w:cs="Times New Roman"/>
          <w:i/>
          <w:kern w:val="0"/>
          <w:szCs w:val="22"/>
          <w:lang w:val="en-US"/>
          <w14:ligatures w14:val="none"/>
        </w:rPr>
        <w:t>Annual Review of Marine Science, 8</w:t>
      </w:r>
      <w:r w:rsidRPr="004777D3">
        <w:rPr>
          <w:rFonts w:ascii="Times New Roman" w:eastAsia="Times New Roman" w:hAnsi="Times New Roman" w:cs="Times New Roman"/>
          <w:kern w:val="0"/>
          <w:szCs w:val="22"/>
          <w:lang w:val="en-US"/>
          <w14:ligatures w14:val="none"/>
        </w:rPr>
        <w:t>, 243–266. https://doi.org/10.1146/annurev-marine-122414-034025</w:t>
      </w:r>
    </w:p>
    <w:p w14:paraId="3E1F7A23"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4777D3">
        <w:rPr>
          <w:rFonts w:ascii="Times New Roman" w:eastAsia="Times New Roman" w:hAnsi="Times New Roman" w:cs="Times New Roman"/>
          <w:kern w:val="0"/>
          <w:szCs w:val="22"/>
          <w:lang w:val="en-US"/>
          <w14:ligatures w14:val="none"/>
        </w:rPr>
        <w:t>Wulder</w:t>
      </w:r>
      <w:proofErr w:type="spellEnd"/>
      <w:r w:rsidRPr="004777D3">
        <w:rPr>
          <w:rFonts w:ascii="Times New Roman" w:eastAsia="Times New Roman" w:hAnsi="Times New Roman" w:cs="Times New Roman"/>
          <w:kern w:val="0"/>
          <w:szCs w:val="22"/>
          <w:lang w:val="en-US"/>
          <w14:ligatures w14:val="none"/>
        </w:rPr>
        <w:t xml:space="preserve">, M. A., Loveland, T. R., Roy, D. P., Crawford, C. J., </w:t>
      </w:r>
      <w:proofErr w:type="spellStart"/>
      <w:r w:rsidRPr="004777D3">
        <w:rPr>
          <w:rFonts w:ascii="Times New Roman" w:eastAsia="Times New Roman" w:hAnsi="Times New Roman" w:cs="Times New Roman"/>
          <w:kern w:val="0"/>
          <w:szCs w:val="22"/>
          <w:lang w:val="en-US"/>
          <w14:ligatures w14:val="none"/>
        </w:rPr>
        <w:t>Masek</w:t>
      </w:r>
      <w:proofErr w:type="spellEnd"/>
      <w:r w:rsidRPr="004777D3">
        <w:rPr>
          <w:rFonts w:ascii="Times New Roman" w:eastAsia="Times New Roman" w:hAnsi="Times New Roman" w:cs="Times New Roman"/>
          <w:kern w:val="0"/>
          <w:szCs w:val="22"/>
          <w:lang w:val="en-US"/>
          <w14:ligatures w14:val="none"/>
        </w:rPr>
        <w:t xml:space="preserve">, J. G., Woodcock, C. E., Allen, R. G., Anderson, M. C., </w:t>
      </w:r>
      <w:proofErr w:type="spellStart"/>
      <w:r w:rsidRPr="004777D3">
        <w:rPr>
          <w:rFonts w:ascii="Times New Roman" w:eastAsia="Times New Roman" w:hAnsi="Times New Roman" w:cs="Times New Roman"/>
          <w:kern w:val="0"/>
          <w:szCs w:val="22"/>
          <w:lang w:val="en-US"/>
          <w14:ligatures w14:val="none"/>
        </w:rPr>
        <w:t>Belward</w:t>
      </w:r>
      <w:proofErr w:type="spellEnd"/>
      <w:r w:rsidRPr="004777D3">
        <w:rPr>
          <w:rFonts w:ascii="Times New Roman" w:eastAsia="Times New Roman" w:hAnsi="Times New Roman" w:cs="Times New Roman"/>
          <w:kern w:val="0"/>
          <w:szCs w:val="22"/>
          <w:lang w:val="en-US"/>
          <w14:ligatures w14:val="none"/>
        </w:rPr>
        <w:t xml:space="preserve">, A. S., Cohen, W. B., Dwyer, J., </w:t>
      </w:r>
      <w:proofErr w:type="spellStart"/>
      <w:r w:rsidRPr="004777D3">
        <w:rPr>
          <w:rFonts w:ascii="Times New Roman" w:eastAsia="Times New Roman" w:hAnsi="Times New Roman" w:cs="Times New Roman"/>
          <w:kern w:val="0"/>
          <w:szCs w:val="22"/>
          <w:lang w:val="en-US"/>
          <w14:ligatures w14:val="none"/>
        </w:rPr>
        <w:t>Erb</w:t>
      </w:r>
      <w:proofErr w:type="spellEnd"/>
      <w:r w:rsidRPr="004777D3">
        <w:rPr>
          <w:rFonts w:ascii="Times New Roman" w:eastAsia="Times New Roman" w:hAnsi="Times New Roman" w:cs="Times New Roman"/>
          <w:kern w:val="0"/>
          <w:szCs w:val="22"/>
          <w:lang w:val="en-US"/>
          <w14:ligatures w14:val="none"/>
        </w:rPr>
        <w:t xml:space="preserve">, A., Gao, F., Griffiths, P., </w:t>
      </w:r>
      <w:proofErr w:type="spellStart"/>
      <w:r w:rsidRPr="004777D3">
        <w:rPr>
          <w:rFonts w:ascii="Times New Roman" w:eastAsia="Times New Roman" w:hAnsi="Times New Roman" w:cs="Times New Roman"/>
          <w:kern w:val="0"/>
          <w:szCs w:val="22"/>
          <w:lang w:val="en-US"/>
          <w14:ligatures w14:val="none"/>
        </w:rPr>
        <w:t>Helder</w:t>
      </w:r>
      <w:proofErr w:type="spellEnd"/>
      <w:r w:rsidRPr="004777D3">
        <w:rPr>
          <w:rFonts w:ascii="Times New Roman" w:eastAsia="Times New Roman" w:hAnsi="Times New Roman" w:cs="Times New Roman"/>
          <w:kern w:val="0"/>
          <w:szCs w:val="22"/>
          <w:lang w:val="en-US"/>
          <w14:ligatures w14:val="none"/>
        </w:rPr>
        <w:t xml:space="preserve">, D., </w:t>
      </w:r>
      <w:proofErr w:type="spellStart"/>
      <w:r w:rsidRPr="004777D3">
        <w:rPr>
          <w:rFonts w:ascii="Times New Roman" w:eastAsia="Times New Roman" w:hAnsi="Times New Roman" w:cs="Times New Roman"/>
          <w:kern w:val="0"/>
          <w:szCs w:val="22"/>
          <w:lang w:val="en-US"/>
          <w14:ligatures w14:val="none"/>
        </w:rPr>
        <w:t>Hermosilla</w:t>
      </w:r>
      <w:proofErr w:type="spellEnd"/>
      <w:r w:rsidRPr="004777D3">
        <w:rPr>
          <w:rFonts w:ascii="Times New Roman" w:eastAsia="Times New Roman" w:hAnsi="Times New Roman" w:cs="Times New Roman"/>
          <w:kern w:val="0"/>
          <w:szCs w:val="22"/>
          <w:lang w:val="en-US"/>
          <w14:ligatures w14:val="none"/>
        </w:rPr>
        <w:t xml:space="preserve">, T., </w:t>
      </w:r>
      <w:proofErr w:type="spellStart"/>
      <w:r w:rsidRPr="004777D3">
        <w:rPr>
          <w:rFonts w:ascii="Times New Roman" w:eastAsia="Times New Roman" w:hAnsi="Times New Roman" w:cs="Times New Roman"/>
          <w:kern w:val="0"/>
          <w:szCs w:val="22"/>
          <w:lang w:val="en-US"/>
          <w14:ligatures w14:val="none"/>
        </w:rPr>
        <w:t>Hipple</w:t>
      </w:r>
      <w:proofErr w:type="spellEnd"/>
      <w:r w:rsidRPr="004777D3">
        <w:rPr>
          <w:rFonts w:ascii="Times New Roman" w:eastAsia="Times New Roman" w:hAnsi="Times New Roman" w:cs="Times New Roman"/>
          <w:kern w:val="0"/>
          <w:szCs w:val="22"/>
          <w:lang w:val="en-US"/>
          <w14:ligatures w14:val="none"/>
        </w:rPr>
        <w:t xml:space="preserve">, J. D., </w:t>
      </w:r>
      <w:proofErr w:type="spellStart"/>
      <w:r w:rsidRPr="004777D3">
        <w:rPr>
          <w:rFonts w:ascii="Times New Roman" w:eastAsia="Times New Roman" w:hAnsi="Times New Roman" w:cs="Times New Roman"/>
          <w:kern w:val="0"/>
          <w:szCs w:val="22"/>
          <w:lang w:val="en-US"/>
          <w14:ligatures w14:val="none"/>
        </w:rPr>
        <w:t>Hostert</w:t>
      </w:r>
      <w:proofErr w:type="spellEnd"/>
      <w:r w:rsidRPr="004777D3">
        <w:rPr>
          <w:rFonts w:ascii="Times New Roman" w:eastAsia="Times New Roman" w:hAnsi="Times New Roman" w:cs="Times New Roman"/>
          <w:kern w:val="0"/>
          <w:szCs w:val="22"/>
          <w:lang w:val="en-US"/>
          <w14:ligatures w14:val="none"/>
        </w:rPr>
        <w:t xml:space="preserve">, P., Hughes, M. J., … Zhu, Z. (2019). Current status of Landsat program, science, and applications. </w:t>
      </w:r>
      <w:r w:rsidRPr="004777D3">
        <w:rPr>
          <w:rFonts w:ascii="Times New Roman" w:eastAsia="Times New Roman" w:hAnsi="Times New Roman" w:cs="Times New Roman"/>
          <w:i/>
          <w:kern w:val="0"/>
          <w:szCs w:val="22"/>
          <w:lang w:val="en-US"/>
          <w14:ligatures w14:val="none"/>
        </w:rPr>
        <w:t>Remote Sensing of Environment, 225</w:t>
      </w:r>
      <w:r w:rsidRPr="004777D3">
        <w:rPr>
          <w:rFonts w:ascii="Times New Roman" w:eastAsia="Times New Roman" w:hAnsi="Times New Roman" w:cs="Times New Roman"/>
          <w:kern w:val="0"/>
          <w:szCs w:val="22"/>
          <w:lang w:val="en-US"/>
          <w14:ligatures w14:val="none"/>
        </w:rPr>
        <w:t>, 127–147. https://doi.org/10.1016/j.rse.2019.02.015</w:t>
      </w:r>
    </w:p>
    <w:p w14:paraId="589D5CFE" w14:textId="77777777" w:rsidR="00040FA5" w:rsidRPr="004777D3"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4777D3">
        <w:rPr>
          <w:rFonts w:ascii="Times New Roman" w:eastAsia="Times New Roman" w:hAnsi="Times New Roman" w:cs="Times New Roman"/>
          <w:kern w:val="0"/>
          <w:szCs w:val="22"/>
          <w:lang w:val="en-US"/>
          <w14:ligatures w14:val="none"/>
        </w:rPr>
        <w:t xml:space="preserve">Xu, H. (2006). Modification of </w:t>
      </w:r>
      <w:proofErr w:type="spellStart"/>
      <w:r w:rsidRPr="004777D3">
        <w:rPr>
          <w:rFonts w:ascii="Times New Roman" w:eastAsia="Times New Roman" w:hAnsi="Times New Roman" w:cs="Times New Roman"/>
          <w:kern w:val="0"/>
          <w:szCs w:val="22"/>
          <w:lang w:val="en-US"/>
          <w14:ligatures w14:val="none"/>
        </w:rPr>
        <w:t>normalised</w:t>
      </w:r>
      <w:proofErr w:type="spellEnd"/>
      <w:r w:rsidRPr="004777D3">
        <w:rPr>
          <w:rFonts w:ascii="Times New Roman" w:eastAsia="Times New Roman" w:hAnsi="Times New Roman" w:cs="Times New Roman"/>
          <w:kern w:val="0"/>
          <w:szCs w:val="22"/>
          <w:lang w:val="en-US"/>
          <w14:ligatures w14:val="none"/>
        </w:rPr>
        <w:t xml:space="preserve"> difference water index (MNDWI) to enhance open water features in remotely sensed imagery. </w:t>
      </w:r>
      <w:r w:rsidRPr="004777D3">
        <w:rPr>
          <w:rFonts w:ascii="Times New Roman" w:eastAsia="Times New Roman" w:hAnsi="Times New Roman" w:cs="Times New Roman"/>
          <w:i/>
          <w:kern w:val="0"/>
          <w:szCs w:val="22"/>
          <w:lang w:val="en-US"/>
          <w14:ligatures w14:val="none"/>
        </w:rPr>
        <w:t>International Journal of Remote Sensing, 27</w:t>
      </w:r>
      <w:r w:rsidRPr="004777D3">
        <w:rPr>
          <w:rFonts w:ascii="Times New Roman" w:eastAsia="Times New Roman" w:hAnsi="Times New Roman" w:cs="Times New Roman"/>
          <w:kern w:val="0"/>
          <w:szCs w:val="22"/>
          <w:lang w:val="en-US"/>
          <w14:ligatures w14:val="none"/>
        </w:rPr>
        <w:t>(14), 3025–3033. https://doi.org/10.1080/01431160600589179</w:t>
      </w:r>
    </w:p>
    <w:p w14:paraId="280552AB" w14:textId="77777777" w:rsidR="00040FA5" w:rsidRPr="004777D3" w:rsidRDefault="00040FA5" w:rsidP="00040FA5">
      <w:pPr>
        <w:spacing w:before="60" w:after="240" w:line="360" w:lineRule="auto"/>
        <w:rPr>
          <w:rFonts w:ascii="Times New Roman" w:eastAsia="Times New Roman" w:hAnsi="Times New Roman" w:cs="Times New Roman"/>
          <w:kern w:val="0"/>
          <w:szCs w:val="22"/>
          <w:lang w:val="en-US"/>
          <w14:ligatures w14:val="none"/>
        </w:rPr>
      </w:pPr>
    </w:p>
    <w:p w14:paraId="6F412E27" w14:textId="77777777" w:rsidR="009F543E" w:rsidRPr="004777D3" w:rsidRDefault="009F543E" w:rsidP="009F543E">
      <w:pPr>
        <w:jc w:val="both"/>
        <w:rPr>
          <w:rFonts w:ascii="Times New Roman" w:hAnsi="Times New Roman" w:cs="Times New Roman"/>
          <w:b/>
          <w:bCs/>
          <w:lang w:val="en-US"/>
        </w:rPr>
      </w:pPr>
    </w:p>
    <w:p w14:paraId="32948BAD" w14:textId="77777777" w:rsidR="00DF2F73" w:rsidRPr="004777D3" w:rsidRDefault="00DF2F73" w:rsidP="006D67F2">
      <w:pPr>
        <w:jc w:val="both"/>
        <w:rPr>
          <w:rFonts w:ascii="Times New Roman" w:hAnsi="Times New Roman" w:cs="Times New Roman"/>
        </w:rPr>
      </w:pPr>
    </w:p>
    <w:p w14:paraId="07BF28EB" w14:textId="77777777" w:rsidR="00482277" w:rsidRPr="004777D3" w:rsidRDefault="00482277" w:rsidP="006D67F2">
      <w:pPr>
        <w:spacing w:line="360" w:lineRule="auto"/>
        <w:jc w:val="both"/>
        <w:rPr>
          <w:rFonts w:ascii="Times New Roman" w:hAnsi="Times New Roman" w:cs="Times New Roman"/>
          <w:lang w:val="en-US"/>
        </w:rPr>
      </w:pPr>
    </w:p>
    <w:p w14:paraId="4B917445" w14:textId="77777777" w:rsidR="00B67EEF" w:rsidRPr="004777D3" w:rsidRDefault="00B67EEF" w:rsidP="006D67F2">
      <w:pPr>
        <w:spacing w:line="360" w:lineRule="auto"/>
        <w:jc w:val="both"/>
        <w:rPr>
          <w:rFonts w:ascii="Times New Roman" w:hAnsi="Times New Roman" w:cs="Times New Roman"/>
          <w:lang w:val="en-US"/>
        </w:rPr>
      </w:pPr>
    </w:p>
    <w:p w14:paraId="26265E0C" w14:textId="77777777" w:rsidR="00285354" w:rsidRPr="004777D3" w:rsidRDefault="00285354" w:rsidP="006D67F2">
      <w:pPr>
        <w:spacing w:line="360" w:lineRule="auto"/>
        <w:jc w:val="both"/>
        <w:rPr>
          <w:rFonts w:ascii="Times New Roman" w:eastAsia="Times New Roman" w:hAnsi="Times New Roman" w:cs="Times New Roman"/>
          <w:kern w:val="0"/>
          <w:lang w:val="en-US"/>
          <w14:ligatures w14:val="none"/>
        </w:rPr>
      </w:pPr>
    </w:p>
    <w:p w14:paraId="28F2CA2D" w14:textId="77777777" w:rsidR="00425D13" w:rsidRPr="004777D3" w:rsidRDefault="00425D13" w:rsidP="006D67F2">
      <w:pPr>
        <w:spacing w:line="360" w:lineRule="auto"/>
        <w:jc w:val="both"/>
        <w:rPr>
          <w:rFonts w:ascii="Times New Roman" w:eastAsia="Times New Roman" w:hAnsi="Times New Roman" w:cs="Times New Roman"/>
          <w:kern w:val="0"/>
          <w:lang w:val="en-US"/>
          <w14:ligatures w14:val="none"/>
        </w:rPr>
      </w:pPr>
    </w:p>
    <w:p w14:paraId="0542F5B2" w14:textId="77777777" w:rsidR="00425D13" w:rsidRPr="004777D3" w:rsidRDefault="00425D13" w:rsidP="006D67F2">
      <w:pPr>
        <w:spacing w:line="360" w:lineRule="auto"/>
        <w:jc w:val="both"/>
        <w:rPr>
          <w:rFonts w:ascii="Times New Roman" w:eastAsia="Times New Roman" w:hAnsi="Times New Roman" w:cs="Times New Roman"/>
          <w:kern w:val="0"/>
          <w:lang w:val="en-US"/>
          <w14:ligatures w14:val="none"/>
        </w:rPr>
      </w:pPr>
      <w:r w:rsidRPr="004777D3">
        <w:rPr>
          <w:rFonts w:ascii="Times New Roman" w:eastAsia="Times New Roman" w:hAnsi="Times New Roman" w:cs="Times New Roman"/>
          <w:kern w:val="0"/>
          <w:lang w:val="en-US"/>
          <w14:ligatures w14:val="none"/>
        </w:rPr>
        <w:t xml:space="preserve"> </w:t>
      </w:r>
    </w:p>
    <w:p w14:paraId="74D85CDE" w14:textId="77777777" w:rsidR="00DF68C2" w:rsidRPr="004777D3" w:rsidRDefault="00DF68C2" w:rsidP="006D67F2">
      <w:pPr>
        <w:spacing w:line="360" w:lineRule="auto"/>
        <w:jc w:val="both"/>
        <w:rPr>
          <w:rFonts w:ascii="Times New Roman" w:eastAsia="Times New Roman" w:hAnsi="Times New Roman" w:cs="Times New Roman"/>
          <w:kern w:val="0"/>
          <w:lang w:val="en-US"/>
          <w14:ligatures w14:val="none"/>
        </w:rPr>
      </w:pPr>
    </w:p>
    <w:p w14:paraId="2B6F9B20" w14:textId="77777777" w:rsidR="00BA7279" w:rsidRPr="004777D3" w:rsidRDefault="00BA7279" w:rsidP="006D67F2">
      <w:pPr>
        <w:spacing w:line="360" w:lineRule="auto"/>
        <w:jc w:val="both"/>
        <w:rPr>
          <w:rFonts w:ascii="Times New Roman" w:hAnsi="Times New Roman" w:cs="Times New Roman"/>
          <w:lang w:val="en-US"/>
        </w:rPr>
      </w:pPr>
    </w:p>
    <w:p w14:paraId="739ED272" w14:textId="77777777" w:rsidR="00E94819" w:rsidRPr="004777D3" w:rsidRDefault="00E94819" w:rsidP="006D67F2">
      <w:pPr>
        <w:jc w:val="both"/>
        <w:rPr>
          <w:rFonts w:ascii="Times New Roman" w:hAnsi="Times New Roman" w:cs="Times New Roman"/>
        </w:rPr>
      </w:pPr>
    </w:p>
    <w:p w14:paraId="2EFC459E" w14:textId="77777777" w:rsidR="00E94819" w:rsidRPr="004777D3" w:rsidRDefault="00E94819" w:rsidP="006D67F2">
      <w:pPr>
        <w:spacing w:line="360" w:lineRule="auto"/>
        <w:jc w:val="both"/>
        <w:rPr>
          <w:rFonts w:ascii="Times New Roman" w:hAnsi="Times New Roman" w:cs="Times New Roman"/>
          <w:lang w:val="en-US"/>
        </w:rPr>
      </w:pPr>
    </w:p>
    <w:p w14:paraId="1F078EF3" w14:textId="77777777" w:rsidR="006B6ECF" w:rsidRPr="004777D3" w:rsidRDefault="006B6ECF" w:rsidP="006D67F2">
      <w:pPr>
        <w:spacing w:line="360" w:lineRule="auto"/>
        <w:jc w:val="both"/>
        <w:rPr>
          <w:rFonts w:ascii="Times New Roman" w:hAnsi="Times New Roman" w:cs="Times New Roman"/>
          <w:b/>
          <w:bCs/>
          <w:sz w:val="25"/>
          <w:szCs w:val="25"/>
          <w:lang w:val="en-US"/>
        </w:rPr>
      </w:pPr>
    </w:p>
    <w:p w14:paraId="0003BDDF" w14:textId="77777777" w:rsidR="00132602" w:rsidRPr="004777D3" w:rsidRDefault="00132602" w:rsidP="006D67F2">
      <w:pPr>
        <w:spacing w:before="60" w:line="360" w:lineRule="auto"/>
        <w:jc w:val="both"/>
        <w:rPr>
          <w:rFonts w:ascii="Times New Roman" w:hAnsi="Times New Roman" w:cs="Times New Roman"/>
        </w:rPr>
      </w:pPr>
    </w:p>
    <w:p w14:paraId="2A97D354" w14:textId="77777777" w:rsidR="005F2AD1" w:rsidRPr="004777D3" w:rsidRDefault="005F2AD1" w:rsidP="006D67F2">
      <w:pPr>
        <w:spacing w:line="360" w:lineRule="auto"/>
        <w:jc w:val="both"/>
        <w:rPr>
          <w:rFonts w:ascii="Times New Roman" w:hAnsi="Times New Roman" w:cs="Times New Roman"/>
        </w:rPr>
      </w:pPr>
    </w:p>
    <w:sectPr w:rsidR="005F2AD1" w:rsidRPr="00477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F2"/>
    <w:rsid w:val="00027EDA"/>
    <w:rsid w:val="00040FA5"/>
    <w:rsid w:val="00062403"/>
    <w:rsid w:val="00065042"/>
    <w:rsid w:val="0007770C"/>
    <w:rsid w:val="00083CE1"/>
    <w:rsid w:val="000C4402"/>
    <w:rsid w:val="000E18DA"/>
    <w:rsid w:val="00124291"/>
    <w:rsid w:val="00132602"/>
    <w:rsid w:val="00157F9E"/>
    <w:rsid w:val="00184853"/>
    <w:rsid w:val="001B5B01"/>
    <w:rsid w:val="001D5394"/>
    <w:rsid w:val="001F268F"/>
    <w:rsid w:val="0020339E"/>
    <w:rsid w:val="002211BE"/>
    <w:rsid w:val="00221C2A"/>
    <w:rsid w:val="0028264E"/>
    <w:rsid w:val="00285354"/>
    <w:rsid w:val="002A1B9A"/>
    <w:rsid w:val="002A1BEF"/>
    <w:rsid w:val="002A3CCB"/>
    <w:rsid w:val="002A50BE"/>
    <w:rsid w:val="002D5074"/>
    <w:rsid w:val="0030513F"/>
    <w:rsid w:val="00395EDE"/>
    <w:rsid w:val="003C06CA"/>
    <w:rsid w:val="003C30FC"/>
    <w:rsid w:val="003D734E"/>
    <w:rsid w:val="00425D13"/>
    <w:rsid w:val="0043599F"/>
    <w:rsid w:val="004602DC"/>
    <w:rsid w:val="004777D3"/>
    <w:rsid w:val="00482277"/>
    <w:rsid w:val="00492BEF"/>
    <w:rsid w:val="004B2688"/>
    <w:rsid w:val="004C4CA4"/>
    <w:rsid w:val="004D1C19"/>
    <w:rsid w:val="004F6A57"/>
    <w:rsid w:val="004F7275"/>
    <w:rsid w:val="00522153"/>
    <w:rsid w:val="00550A49"/>
    <w:rsid w:val="00552186"/>
    <w:rsid w:val="00552E79"/>
    <w:rsid w:val="005770F2"/>
    <w:rsid w:val="005C0B76"/>
    <w:rsid w:val="005F2AD1"/>
    <w:rsid w:val="00654EC5"/>
    <w:rsid w:val="006A1A1E"/>
    <w:rsid w:val="006B6ECF"/>
    <w:rsid w:val="006C68CD"/>
    <w:rsid w:val="006D67F2"/>
    <w:rsid w:val="0072029D"/>
    <w:rsid w:val="007216A3"/>
    <w:rsid w:val="0072609A"/>
    <w:rsid w:val="0073584B"/>
    <w:rsid w:val="007C4951"/>
    <w:rsid w:val="00834D66"/>
    <w:rsid w:val="0084043E"/>
    <w:rsid w:val="00852D6B"/>
    <w:rsid w:val="008E0C9A"/>
    <w:rsid w:val="00955A78"/>
    <w:rsid w:val="009A3C33"/>
    <w:rsid w:val="009C3259"/>
    <w:rsid w:val="009D1B46"/>
    <w:rsid w:val="009D5583"/>
    <w:rsid w:val="009F543E"/>
    <w:rsid w:val="00A04557"/>
    <w:rsid w:val="00AC35B8"/>
    <w:rsid w:val="00AC73E6"/>
    <w:rsid w:val="00B67EEF"/>
    <w:rsid w:val="00B72CF6"/>
    <w:rsid w:val="00BA7279"/>
    <w:rsid w:val="00BB5E11"/>
    <w:rsid w:val="00BD5A23"/>
    <w:rsid w:val="00C44DCA"/>
    <w:rsid w:val="00C82483"/>
    <w:rsid w:val="00C93E16"/>
    <w:rsid w:val="00CA63F0"/>
    <w:rsid w:val="00D270F1"/>
    <w:rsid w:val="00D84F0A"/>
    <w:rsid w:val="00DA4626"/>
    <w:rsid w:val="00DD7466"/>
    <w:rsid w:val="00DE7B2A"/>
    <w:rsid w:val="00DF2F73"/>
    <w:rsid w:val="00DF68C2"/>
    <w:rsid w:val="00DF6D87"/>
    <w:rsid w:val="00E20B18"/>
    <w:rsid w:val="00E37A18"/>
    <w:rsid w:val="00E8515F"/>
    <w:rsid w:val="00E94819"/>
    <w:rsid w:val="00F04D0C"/>
    <w:rsid w:val="00F60C64"/>
    <w:rsid w:val="00F612F1"/>
    <w:rsid w:val="00FA0F49"/>
    <w:rsid w:val="00FD04E3"/>
    <w:rsid w:val="00FE5E5E"/>
    <w:rsid w:val="00FF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6E00"/>
  <w15:chartTrackingRefBased/>
  <w15:docId w15:val="{33A9E7FD-C221-42F3-82D4-2DEB38A3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D1"/>
  </w:style>
  <w:style w:type="paragraph" w:styleId="Heading1">
    <w:name w:val="heading 1"/>
    <w:basedOn w:val="Normal"/>
    <w:next w:val="Normal"/>
    <w:link w:val="Heading1Char"/>
    <w:uiPriority w:val="9"/>
    <w:qFormat/>
    <w:rsid w:val="00577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F2"/>
    <w:rPr>
      <w:rFonts w:eastAsiaTheme="majorEastAsia" w:cstheme="majorBidi"/>
      <w:color w:val="272727" w:themeColor="text1" w:themeTint="D8"/>
    </w:rPr>
  </w:style>
  <w:style w:type="paragraph" w:styleId="Title">
    <w:name w:val="Title"/>
    <w:basedOn w:val="Normal"/>
    <w:next w:val="Normal"/>
    <w:link w:val="TitleChar"/>
    <w:uiPriority w:val="10"/>
    <w:qFormat/>
    <w:rsid w:val="00577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F2"/>
    <w:pPr>
      <w:spacing w:before="160"/>
      <w:jc w:val="center"/>
    </w:pPr>
    <w:rPr>
      <w:i/>
      <w:iCs/>
      <w:color w:val="404040" w:themeColor="text1" w:themeTint="BF"/>
    </w:rPr>
  </w:style>
  <w:style w:type="character" w:customStyle="1" w:styleId="QuoteChar">
    <w:name w:val="Quote Char"/>
    <w:basedOn w:val="DefaultParagraphFont"/>
    <w:link w:val="Quote"/>
    <w:uiPriority w:val="29"/>
    <w:rsid w:val="005770F2"/>
    <w:rPr>
      <w:i/>
      <w:iCs/>
      <w:color w:val="404040" w:themeColor="text1" w:themeTint="BF"/>
    </w:rPr>
  </w:style>
  <w:style w:type="paragraph" w:styleId="ListParagraph">
    <w:name w:val="List Paragraph"/>
    <w:basedOn w:val="Normal"/>
    <w:uiPriority w:val="34"/>
    <w:qFormat/>
    <w:rsid w:val="005770F2"/>
    <w:pPr>
      <w:ind w:left="720"/>
      <w:contextualSpacing/>
    </w:pPr>
  </w:style>
  <w:style w:type="character" w:styleId="IntenseEmphasis">
    <w:name w:val="Intense Emphasis"/>
    <w:basedOn w:val="DefaultParagraphFont"/>
    <w:uiPriority w:val="21"/>
    <w:qFormat/>
    <w:rsid w:val="005770F2"/>
    <w:rPr>
      <w:i/>
      <w:iCs/>
      <w:color w:val="0F4761" w:themeColor="accent1" w:themeShade="BF"/>
    </w:rPr>
  </w:style>
  <w:style w:type="paragraph" w:styleId="IntenseQuote">
    <w:name w:val="Intense Quote"/>
    <w:basedOn w:val="Normal"/>
    <w:next w:val="Normal"/>
    <w:link w:val="IntenseQuoteChar"/>
    <w:uiPriority w:val="30"/>
    <w:qFormat/>
    <w:rsid w:val="00577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0F2"/>
    <w:rPr>
      <w:i/>
      <w:iCs/>
      <w:color w:val="0F4761" w:themeColor="accent1" w:themeShade="BF"/>
    </w:rPr>
  </w:style>
  <w:style w:type="character" w:styleId="IntenseReference">
    <w:name w:val="Intense Reference"/>
    <w:basedOn w:val="DefaultParagraphFont"/>
    <w:uiPriority w:val="32"/>
    <w:qFormat/>
    <w:rsid w:val="005770F2"/>
    <w:rPr>
      <w:b/>
      <w:bCs/>
      <w:smallCaps/>
      <w:color w:val="0F4761" w:themeColor="accent1" w:themeShade="BF"/>
      <w:spacing w:val="5"/>
    </w:rPr>
  </w:style>
  <w:style w:type="character" w:styleId="Hyperlink">
    <w:name w:val="Hyperlink"/>
    <w:basedOn w:val="DefaultParagraphFont"/>
    <w:uiPriority w:val="99"/>
    <w:unhideWhenUsed/>
    <w:rsid w:val="00DD7466"/>
    <w:rPr>
      <w:color w:val="467886" w:themeColor="hyperlink"/>
      <w:u w:val="single"/>
    </w:rPr>
  </w:style>
  <w:style w:type="character" w:styleId="UnresolvedMention">
    <w:name w:val="Unresolved Mention"/>
    <w:basedOn w:val="DefaultParagraphFont"/>
    <w:uiPriority w:val="99"/>
    <w:semiHidden/>
    <w:unhideWhenUsed/>
    <w:rsid w:val="00DD7466"/>
    <w:rPr>
      <w:color w:val="605E5C"/>
      <w:shd w:val="clear" w:color="auto" w:fill="E1DFDD"/>
    </w:rPr>
  </w:style>
  <w:style w:type="table" w:customStyle="1" w:styleId="TableGrid1">
    <w:name w:val="Table Grid1"/>
    <w:basedOn w:val="TableNormal"/>
    <w:next w:val="TableGrid"/>
    <w:uiPriority w:val="59"/>
    <w:rsid w:val="001F268F"/>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F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46381">
      <w:bodyDiv w:val="1"/>
      <w:marLeft w:val="0"/>
      <w:marRight w:val="0"/>
      <w:marTop w:val="0"/>
      <w:marBottom w:val="0"/>
      <w:divBdr>
        <w:top w:val="none" w:sz="0" w:space="0" w:color="auto"/>
        <w:left w:val="none" w:sz="0" w:space="0" w:color="auto"/>
        <w:bottom w:val="none" w:sz="0" w:space="0" w:color="auto"/>
        <w:right w:val="none" w:sz="0" w:space="0" w:color="auto"/>
      </w:divBdr>
      <w:divsChild>
        <w:div w:id="163756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1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68029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282748">
      <w:bodyDiv w:val="1"/>
      <w:marLeft w:val="0"/>
      <w:marRight w:val="0"/>
      <w:marTop w:val="0"/>
      <w:marBottom w:val="0"/>
      <w:divBdr>
        <w:top w:val="none" w:sz="0" w:space="0" w:color="auto"/>
        <w:left w:val="none" w:sz="0" w:space="0" w:color="auto"/>
        <w:bottom w:val="none" w:sz="0" w:space="0" w:color="auto"/>
        <w:right w:val="none" w:sz="0" w:space="0" w:color="auto"/>
      </w:divBdr>
    </w:div>
    <w:div w:id="192672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mailto:anubg2000@gmail.com"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26</Pages>
  <Words>6750</Words>
  <Characters>38478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Ghosh</dc:creator>
  <cp:keywords/>
  <dc:description/>
  <cp:lastModifiedBy>Anubhav Ghosh</cp:lastModifiedBy>
  <cp:revision>5</cp:revision>
  <dcterms:created xsi:type="dcterms:W3CDTF">2026-06-28T16:37:00Z</dcterms:created>
  <dcterms:modified xsi:type="dcterms:W3CDTF">2026-06-28T17:34:00Z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id="oeM6KpEM"/&gt;&lt;style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