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CF6A87"/>
  <w:body>
    <w:p w14:paraId="6C423A8C" w14:textId="77777777" w:rsidR="008F4BA9" w:rsidRPr="008F4BA9" w:rsidRDefault="008F4BA9" w:rsidP="008F4BA9">
      <w:pPr>
        <w:pStyle w:val="NoSpacing"/>
        <w:rPr>
          <w:rFonts w:ascii="Consolas" w:hAnsi="Consolas"/>
          <w:b/>
          <w:bCs/>
          <w:color w:val="2D3436"/>
        </w:rPr>
      </w:pPr>
      <w:r w:rsidRPr="008F4BA9">
        <w:rPr>
          <w:rFonts w:ascii="Consolas" w:hAnsi="Consolas"/>
          <w:b/>
          <w:bCs/>
          <w:color w:val="2D3436"/>
        </w:rPr>
        <w:t>Reconciliation:</w:t>
      </w:r>
    </w:p>
    <w:p w14:paraId="2CC9EBE6" w14:textId="77777777" w:rsidR="008F4BA9" w:rsidRDefault="008F4BA9" w:rsidP="008F4BA9">
      <w:pPr>
        <w:pStyle w:val="NoSpacing"/>
        <w:numPr>
          <w:ilvl w:val="0"/>
          <w:numId w:val="32"/>
        </w:numPr>
        <w:rPr>
          <w:rFonts w:ascii="Consolas" w:hAnsi="Consolas"/>
          <w:color w:val="2D3436"/>
        </w:rPr>
      </w:pPr>
      <w:r w:rsidRPr="00554B65">
        <w:rPr>
          <w:rFonts w:ascii="Consolas" w:hAnsi="Consolas"/>
          <w:color w:val="2D3436"/>
        </w:rPr>
        <w:t>React compares the new virtual DOM with the current Fiber tree.</w:t>
      </w:r>
    </w:p>
    <w:p w14:paraId="65EE7C1C" w14:textId="77777777" w:rsidR="008F4BA9" w:rsidRDefault="008F4BA9" w:rsidP="008F4BA9">
      <w:pPr>
        <w:pStyle w:val="NoSpacing"/>
        <w:numPr>
          <w:ilvl w:val="0"/>
          <w:numId w:val="32"/>
        </w:numPr>
        <w:rPr>
          <w:rFonts w:ascii="Consolas" w:hAnsi="Consolas"/>
          <w:color w:val="2D3436"/>
        </w:rPr>
      </w:pPr>
      <w:r w:rsidRPr="008F4BA9">
        <w:rPr>
          <w:rFonts w:ascii="Consolas" w:hAnsi="Consolas"/>
          <w:color w:val="2D3436"/>
        </w:rPr>
        <w:t>The Fiber tree, built during the initial render, tracks the state, props, and effects of each component.</w:t>
      </w:r>
    </w:p>
    <w:p w14:paraId="5450BF7E" w14:textId="13A617DF" w:rsidR="008F4BA9" w:rsidRPr="008F4BA9" w:rsidRDefault="008F4BA9" w:rsidP="008F4BA9">
      <w:pPr>
        <w:pStyle w:val="NoSpacing"/>
        <w:numPr>
          <w:ilvl w:val="0"/>
          <w:numId w:val="32"/>
        </w:numPr>
        <w:rPr>
          <w:rFonts w:ascii="Consolas" w:hAnsi="Consolas"/>
          <w:color w:val="2D3436"/>
        </w:rPr>
      </w:pPr>
      <w:r w:rsidRPr="008F4BA9">
        <w:rPr>
          <w:rFonts w:ascii="Consolas" w:hAnsi="Consolas"/>
          <w:color w:val="2D3436"/>
        </w:rPr>
        <w:t>Fibers are units of work, allowing asynchronous processing and task prioritization.</w:t>
      </w:r>
    </w:p>
    <w:p w14:paraId="16A6B332" w14:textId="77777777" w:rsidR="008F4BA9" w:rsidRDefault="008F4BA9" w:rsidP="008F4BA9">
      <w:pPr>
        <w:pStyle w:val="NoSpacing"/>
        <w:rPr>
          <w:rFonts w:ascii="Consolas" w:hAnsi="Consolas"/>
          <w:color w:val="2D3436"/>
        </w:rPr>
      </w:pPr>
    </w:p>
    <w:p w14:paraId="7B830DF7" w14:textId="14353A24" w:rsidR="008F4BA9" w:rsidRPr="008F4BA9" w:rsidRDefault="008F4BA9" w:rsidP="008F4BA9">
      <w:pPr>
        <w:pStyle w:val="NoSpacing"/>
        <w:rPr>
          <w:rFonts w:ascii="Consolas" w:hAnsi="Consolas"/>
          <w:b/>
          <w:bCs/>
          <w:color w:val="2D3436"/>
        </w:rPr>
      </w:pPr>
      <w:r w:rsidRPr="008F4BA9">
        <w:rPr>
          <w:rFonts w:ascii="Consolas" w:hAnsi="Consolas"/>
          <w:b/>
          <w:bCs/>
          <w:color w:val="2D3436"/>
        </w:rPr>
        <w:t>Reconciliation Process:</w:t>
      </w:r>
    </w:p>
    <w:p w14:paraId="0024FF6D" w14:textId="77777777" w:rsidR="008F4BA9" w:rsidRDefault="008F4BA9" w:rsidP="008F4BA9">
      <w:pPr>
        <w:pStyle w:val="NoSpacing"/>
        <w:numPr>
          <w:ilvl w:val="0"/>
          <w:numId w:val="33"/>
        </w:numPr>
        <w:rPr>
          <w:rFonts w:ascii="Consolas" w:hAnsi="Consolas"/>
          <w:color w:val="2D3436"/>
        </w:rPr>
      </w:pPr>
      <w:r w:rsidRPr="00554B65">
        <w:rPr>
          <w:rFonts w:ascii="Consolas" w:hAnsi="Consolas"/>
          <w:color w:val="2D3436"/>
        </w:rPr>
        <w:t>React performs diffing, comparing elements based on their position in the tree.</w:t>
      </w:r>
    </w:p>
    <w:p w14:paraId="545D84D0" w14:textId="5D577B60" w:rsidR="008F4BA9" w:rsidRDefault="008F4BA9" w:rsidP="008F4BA9">
      <w:pPr>
        <w:pStyle w:val="NoSpacing"/>
        <w:numPr>
          <w:ilvl w:val="0"/>
          <w:numId w:val="33"/>
        </w:numPr>
        <w:rPr>
          <w:rFonts w:ascii="Consolas" w:hAnsi="Consolas"/>
          <w:color w:val="2D3436"/>
        </w:rPr>
      </w:pPr>
      <w:r w:rsidRPr="008F4BA9">
        <w:rPr>
          <w:rFonts w:ascii="Consolas" w:hAnsi="Consolas"/>
          <w:color w:val="2D3436"/>
        </w:rPr>
        <w:t>It creates a list of DOM operations (insertions, deletions, updates) needed to reflect state changes.</w:t>
      </w:r>
    </w:p>
    <w:p w14:paraId="75F49FE2" w14:textId="77777777" w:rsidR="002F761C" w:rsidRDefault="002F761C" w:rsidP="002F761C">
      <w:pPr>
        <w:pStyle w:val="NoSpacing"/>
        <w:rPr>
          <w:rFonts w:ascii="Consolas" w:hAnsi="Consolas"/>
          <w:color w:val="2D3436"/>
        </w:rPr>
      </w:pPr>
    </w:p>
    <w:p w14:paraId="0F6A64B0" w14:textId="4446C553" w:rsidR="002F761C" w:rsidRPr="002F761C" w:rsidRDefault="002F761C" w:rsidP="002F761C">
      <w:pPr>
        <w:pStyle w:val="NoSpacing"/>
        <w:rPr>
          <w:rFonts w:ascii="Consolas" w:hAnsi="Consolas"/>
          <w:b/>
          <w:bCs/>
          <w:color w:val="2D3436"/>
        </w:rPr>
      </w:pPr>
      <w:r w:rsidRPr="002F761C">
        <w:rPr>
          <w:rFonts w:ascii="Consolas" w:hAnsi="Consolas"/>
          <w:b/>
          <w:bCs/>
          <w:color w:val="2D3436"/>
        </w:rPr>
        <w:t>Fiber Tree:</w:t>
      </w:r>
    </w:p>
    <w:p w14:paraId="3A72F920" w14:textId="77777777" w:rsidR="002F761C" w:rsidRDefault="002F761C" w:rsidP="002F761C">
      <w:pPr>
        <w:pStyle w:val="NoSpacing"/>
        <w:numPr>
          <w:ilvl w:val="0"/>
          <w:numId w:val="34"/>
        </w:numPr>
        <w:rPr>
          <w:rFonts w:ascii="Consolas" w:hAnsi="Consolas"/>
          <w:color w:val="2D3436"/>
        </w:rPr>
      </w:pPr>
      <w:r w:rsidRPr="00554B65">
        <w:rPr>
          <w:rFonts w:ascii="Consolas" w:hAnsi="Consolas"/>
          <w:color w:val="2D3436"/>
        </w:rPr>
        <w:t>The Fiber tree is a mutable data structure representing the state and props of components.</w:t>
      </w:r>
    </w:p>
    <w:p w14:paraId="0A0F6191" w14:textId="40FCB9DC" w:rsidR="002F761C" w:rsidRDefault="002F761C" w:rsidP="002F761C">
      <w:pPr>
        <w:pStyle w:val="NoSpacing"/>
        <w:numPr>
          <w:ilvl w:val="0"/>
          <w:numId w:val="34"/>
        </w:numPr>
        <w:rPr>
          <w:rFonts w:ascii="Consolas" w:hAnsi="Consolas"/>
          <w:color w:val="2D3436"/>
        </w:rPr>
      </w:pPr>
      <w:r w:rsidRPr="002F761C">
        <w:rPr>
          <w:rFonts w:ascii="Consolas" w:hAnsi="Consolas"/>
          <w:color w:val="2D3436"/>
        </w:rPr>
        <w:t>It allows efficient tracking and updating of components without recreating the entire tree.</w:t>
      </w:r>
    </w:p>
    <w:p w14:paraId="15B48DC3" w14:textId="77777777" w:rsidR="0030433D" w:rsidRDefault="0030433D" w:rsidP="0030433D">
      <w:pPr>
        <w:pStyle w:val="NoSpacing"/>
        <w:rPr>
          <w:rFonts w:ascii="Consolas" w:hAnsi="Consolas"/>
          <w:color w:val="2D3436"/>
        </w:rPr>
      </w:pPr>
    </w:p>
    <w:p w14:paraId="59381827" w14:textId="7FC80B31" w:rsidR="0030433D" w:rsidRPr="0030433D" w:rsidRDefault="0030433D" w:rsidP="0030433D">
      <w:pPr>
        <w:pStyle w:val="NoSpacing"/>
        <w:rPr>
          <w:rFonts w:ascii="Consolas" w:hAnsi="Consolas"/>
          <w:b/>
          <w:bCs/>
          <w:color w:val="2D3436"/>
        </w:rPr>
      </w:pPr>
      <w:r w:rsidRPr="0030433D">
        <w:rPr>
          <w:rFonts w:ascii="Consolas" w:hAnsi="Consolas"/>
          <w:b/>
          <w:bCs/>
          <w:color w:val="2D3436"/>
        </w:rPr>
        <w:t>Asynchronous Rendering:</w:t>
      </w:r>
    </w:p>
    <w:p w14:paraId="7F2FB5A8" w14:textId="77777777" w:rsidR="0030433D" w:rsidRDefault="0030433D" w:rsidP="0030433D">
      <w:pPr>
        <w:pStyle w:val="NoSpacing"/>
        <w:numPr>
          <w:ilvl w:val="0"/>
          <w:numId w:val="35"/>
        </w:numPr>
        <w:rPr>
          <w:rFonts w:ascii="Consolas" w:hAnsi="Consolas"/>
          <w:color w:val="2D3436"/>
        </w:rPr>
      </w:pPr>
      <w:r w:rsidRPr="00554B65">
        <w:rPr>
          <w:rFonts w:ascii="Consolas" w:hAnsi="Consolas"/>
          <w:color w:val="2D3436"/>
        </w:rPr>
        <w:t>The Fiber reconciler can split rendering into chunks, prioritize tasks, and pause/resume work.</w:t>
      </w:r>
    </w:p>
    <w:p w14:paraId="19A716A1" w14:textId="789820D0" w:rsidR="0030433D" w:rsidRPr="0030433D" w:rsidRDefault="0030433D" w:rsidP="0030433D">
      <w:pPr>
        <w:pStyle w:val="NoSpacing"/>
        <w:numPr>
          <w:ilvl w:val="0"/>
          <w:numId w:val="35"/>
        </w:numPr>
        <w:rPr>
          <w:rFonts w:ascii="Consolas" w:hAnsi="Consolas"/>
          <w:color w:val="2D3436"/>
        </w:rPr>
      </w:pPr>
      <w:r w:rsidRPr="0030433D">
        <w:rPr>
          <w:rFonts w:ascii="Consolas" w:hAnsi="Consolas"/>
          <w:color w:val="2D3436"/>
        </w:rPr>
        <w:t>This enables modern features like Suspense and improves performance by preventing long render blocks.</w:t>
      </w:r>
    </w:p>
    <w:p w14:paraId="44200632" w14:textId="77777777" w:rsidR="002F761C" w:rsidRPr="008F4BA9" w:rsidRDefault="002F761C" w:rsidP="002F761C">
      <w:pPr>
        <w:pStyle w:val="NoSpacing"/>
        <w:rPr>
          <w:rFonts w:ascii="Consolas" w:hAnsi="Consolas"/>
          <w:color w:val="2D3436"/>
        </w:rPr>
      </w:pPr>
    </w:p>
    <w:p w14:paraId="42FB0DAF" w14:textId="77777777" w:rsidR="005E2EE0" w:rsidRDefault="005E2EE0" w:rsidP="00AA7D44">
      <w:pPr>
        <w:pStyle w:val="NoSpacing"/>
        <w:rPr>
          <w:rFonts w:ascii="Consolas" w:hAnsi="Consolas"/>
          <w:color w:val="2D3436"/>
        </w:rPr>
      </w:pPr>
    </w:p>
    <w:p w14:paraId="6940FFE2" w14:textId="07D88977" w:rsidR="005E2EE0" w:rsidRDefault="008B3C59" w:rsidP="00AA7D44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191E52E1" wp14:editId="4118FC1A">
            <wp:extent cx="5731510" cy="3223895"/>
            <wp:effectExtent l="0" t="0" r="2540" b="0"/>
            <wp:docPr id="120947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747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5F61" w14:textId="77777777" w:rsidR="001B1E1A" w:rsidRDefault="001B1E1A" w:rsidP="00AA7D44">
      <w:pPr>
        <w:pStyle w:val="NoSpacing"/>
        <w:rPr>
          <w:rFonts w:ascii="Consolas" w:hAnsi="Consolas"/>
          <w:color w:val="2D3436"/>
        </w:rPr>
      </w:pPr>
    </w:p>
    <w:p w14:paraId="031D27FF" w14:textId="2E321D9B" w:rsidR="001B1E1A" w:rsidRDefault="001B1E1A" w:rsidP="00AA7D44">
      <w:pPr>
        <w:pStyle w:val="NoSpacing"/>
        <w:rPr>
          <w:rFonts w:ascii="Consolas" w:hAnsi="Consolas"/>
          <w:color w:val="2D3436"/>
        </w:rPr>
      </w:pPr>
      <w:r>
        <w:rPr>
          <w:noProof/>
        </w:rPr>
        <w:lastRenderedPageBreak/>
        <w:drawing>
          <wp:inline distT="0" distB="0" distL="0" distR="0" wp14:anchorId="4C229566" wp14:editId="40CB67E5">
            <wp:extent cx="5731510" cy="3223895"/>
            <wp:effectExtent l="0" t="0" r="2540" b="0"/>
            <wp:docPr id="157026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683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33D">
        <w:rPr>
          <w:rFonts w:ascii="Consolas" w:hAnsi="Consolas"/>
          <w:color w:val="2D3436"/>
        </w:rPr>
        <w:t xml:space="preserve"> </w:t>
      </w:r>
    </w:p>
    <w:p w14:paraId="64639923" w14:textId="77777777" w:rsidR="00395F61" w:rsidRDefault="00395F61" w:rsidP="00AA7D44">
      <w:pPr>
        <w:pStyle w:val="NoSpacing"/>
        <w:rPr>
          <w:rFonts w:ascii="Consolas" w:hAnsi="Consolas"/>
          <w:color w:val="2D3436"/>
        </w:rPr>
      </w:pPr>
    </w:p>
    <w:p w14:paraId="21D74D7A" w14:textId="78FBF099" w:rsidR="00395F61" w:rsidRDefault="00395F61" w:rsidP="00AA7D44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744A2161" wp14:editId="734A64BD">
            <wp:extent cx="5731510" cy="3223895"/>
            <wp:effectExtent l="0" t="0" r="2540" b="0"/>
            <wp:docPr id="147076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65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BDBB" w14:textId="77777777" w:rsidR="00861271" w:rsidRDefault="00861271" w:rsidP="00AA7D44">
      <w:pPr>
        <w:pStyle w:val="NoSpacing"/>
        <w:rPr>
          <w:rFonts w:ascii="Consolas" w:hAnsi="Consolas"/>
          <w:color w:val="2D3436"/>
        </w:rPr>
      </w:pPr>
    </w:p>
    <w:p w14:paraId="191940D2" w14:textId="5EA28804" w:rsidR="00861271" w:rsidRPr="00AA7D44" w:rsidRDefault="00861271" w:rsidP="00AA7D44">
      <w:pPr>
        <w:pStyle w:val="NoSpacing"/>
        <w:rPr>
          <w:rFonts w:ascii="Consolas" w:hAnsi="Consolas"/>
          <w:color w:val="2D3436"/>
        </w:rPr>
      </w:pPr>
      <w:r>
        <w:rPr>
          <w:noProof/>
        </w:rPr>
        <w:lastRenderedPageBreak/>
        <w:drawing>
          <wp:inline distT="0" distB="0" distL="0" distR="0" wp14:anchorId="1C48DA52" wp14:editId="73F24EED">
            <wp:extent cx="5731510" cy="3223895"/>
            <wp:effectExtent l="0" t="0" r="2540" b="0"/>
            <wp:docPr id="150628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843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271" w:rsidRPr="00AA7D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774CF"/>
    <w:multiLevelType w:val="hybridMultilevel"/>
    <w:tmpl w:val="11DEB5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2641D"/>
    <w:multiLevelType w:val="hybridMultilevel"/>
    <w:tmpl w:val="CEB206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D4D0B"/>
    <w:multiLevelType w:val="hybridMultilevel"/>
    <w:tmpl w:val="D5C0C5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B16EE"/>
    <w:multiLevelType w:val="hybridMultilevel"/>
    <w:tmpl w:val="B3AEB0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01EBA"/>
    <w:multiLevelType w:val="hybridMultilevel"/>
    <w:tmpl w:val="1E48F1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EE2AD3"/>
    <w:multiLevelType w:val="hybridMultilevel"/>
    <w:tmpl w:val="1C6000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262108"/>
    <w:multiLevelType w:val="hybridMultilevel"/>
    <w:tmpl w:val="E9C822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6F71AA"/>
    <w:multiLevelType w:val="hybridMultilevel"/>
    <w:tmpl w:val="C51A29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D125CB"/>
    <w:multiLevelType w:val="hybridMultilevel"/>
    <w:tmpl w:val="50147A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861A18"/>
    <w:multiLevelType w:val="hybridMultilevel"/>
    <w:tmpl w:val="6A082E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4477B1"/>
    <w:multiLevelType w:val="hybridMultilevel"/>
    <w:tmpl w:val="062400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4C288A"/>
    <w:multiLevelType w:val="hybridMultilevel"/>
    <w:tmpl w:val="FBD25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C73B6A"/>
    <w:multiLevelType w:val="hybridMultilevel"/>
    <w:tmpl w:val="16308F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5B28F7"/>
    <w:multiLevelType w:val="hybridMultilevel"/>
    <w:tmpl w:val="A74221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D76F50"/>
    <w:multiLevelType w:val="hybridMultilevel"/>
    <w:tmpl w:val="31D4FD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752676"/>
    <w:multiLevelType w:val="hybridMultilevel"/>
    <w:tmpl w:val="486E25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A94D80"/>
    <w:multiLevelType w:val="hybridMultilevel"/>
    <w:tmpl w:val="CFDCC1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44442A"/>
    <w:multiLevelType w:val="hybridMultilevel"/>
    <w:tmpl w:val="A72CCF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4B4CDA"/>
    <w:multiLevelType w:val="hybridMultilevel"/>
    <w:tmpl w:val="FC9A28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644877"/>
    <w:multiLevelType w:val="hybridMultilevel"/>
    <w:tmpl w:val="79286D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B84948"/>
    <w:multiLevelType w:val="hybridMultilevel"/>
    <w:tmpl w:val="5D84FC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2E67D5"/>
    <w:multiLevelType w:val="hybridMultilevel"/>
    <w:tmpl w:val="69FC5D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450F72"/>
    <w:multiLevelType w:val="hybridMultilevel"/>
    <w:tmpl w:val="7A489D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7D52BD"/>
    <w:multiLevelType w:val="hybridMultilevel"/>
    <w:tmpl w:val="A78ACF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279C3"/>
    <w:multiLevelType w:val="hybridMultilevel"/>
    <w:tmpl w:val="1AC672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A18BB"/>
    <w:multiLevelType w:val="hybridMultilevel"/>
    <w:tmpl w:val="0958F4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A21E17"/>
    <w:multiLevelType w:val="hybridMultilevel"/>
    <w:tmpl w:val="3C5041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2E7E6F"/>
    <w:multiLevelType w:val="hybridMultilevel"/>
    <w:tmpl w:val="80968F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687908"/>
    <w:multiLevelType w:val="hybridMultilevel"/>
    <w:tmpl w:val="EB8AB3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1B3FA9"/>
    <w:multiLevelType w:val="hybridMultilevel"/>
    <w:tmpl w:val="0D7CCC4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2CF3B18"/>
    <w:multiLevelType w:val="hybridMultilevel"/>
    <w:tmpl w:val="81FC1C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FD2958"/>
    <w:multiLevelType w:val="hybridMultilevel"/>
    <w:tmpl w:val="7B1C3F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A43295"/>
    <w:multiLevelType w:val="hybridMultilevel"/>
    <w:tmpl w:val="8176F3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AB33CB"/>
    <w:multiLevelType w:val="hybridMultilevel"/>
    <w:tmpl w:val="55CC07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E5101A"/>
    <w:multiLevelType w:val="hybridMultilevel"/>
    <w:tmpl w:val="F3E2D4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69636">
    <w:abstractNumId w:val="22"/>
  </w:num>
  <w:num w:numId="2" w16cid:durableId="859969969">
    <w:abstractNumId w:val="14"/>
  </w:num>
  <w:num w:numId="3" w16cid:durableId="203711061">
    <w:abstractNumId w:val="6"/>
  </w:num>
  <w:num w:numId="4" w16cid:durableId="1220625759">
    <w:abstractNumId w:val="1"/>
  </w:num>
  <w:num w:numId="5" w16cid:durableId="928201968">
    <w:abstractNumId w:val="2"/>
  </w:num>
  <w:num w:numId="6" w16cid:durableId="193538565">
    <w:abstractNumId w:val="15"/>
  </w:num>
  <w:num w:numId="7" w16cid:durableId="1604994324">
    <w:abstractNumId w:val="27"/>
  </w:num>
  <w:num w:numId="8" w16cid:durableId="483592087">
    <w:abstractNumId w:val="26"/>
  </w:num>
  <w:num w:numId="9" w16cid:durableId="1208225444">
    <w:abstractNumId w:val="17"/>
  </w:num>
  <w:num w:numId="10" w16cid:durableId="320041390">
    <w:abstractNumId w:val="31"/>
  </w:num>
  <w:num w:numId="11" w16cid:durableId="446119464">
    <w:abstractNumId w:val="20"/>
  </w:num>
  <w:num w:numId="12" w16cid:durableId="177618417">
    <w:abstractNumId w:val="34"/>
  </w:num>
  <w:num w:numId="13" w16cid:durableId="1210146975">
    <w:abstractNumId w:val="29"/>
  </w:num>
  <w:num w:numId="14" w16cid:durableId="1103961036">
    <w:abstractNumId w:val="4"/>
  </w:num>
  <w:num w:numId="15" w16cid:durableId="970747605">
    <w:abstractNumId w:val="9"/>
  </w:num>
  <w:num w:numId="16" w16cid:durableId="2059625682">
    <w:abstractNumId w:val="3"/>
  </w:num>
  <w:num w:numId="17" w16cid:durableId="1088499951">
    <w:abstractNumId w:val="33"/>
  </w:num>
  <w:num w:numId="18" w16cid:durableId="285702001">
    <w:abstractNumId w:val="28"/>
  </w:num>
  <w:num w:numId="19" w16cid:durableId="101459875">
    <w:abstractNumId w:val="23"/>
  </w:num>
  <w:num w:numId="20" w16cid:durableId="1793547542">
    <w:abstractNumId w:val="25"/>
  </w:num>
  <w:num w:numId="21" w16cid:durableId="165176967">
    <w:abstractNumId w:val="5"/>
  </w:num>
  <w:num w:numId="22" w16cid:durableId="1583948451">
    <w:abstractNumId w:val="0"/>
  </w:num>
  <w:num w:numId="23" w16cid:durableId="172191366">
    <w:abstractNumId w:val="24"/>
  </w:num>
  <w:num w:numId="24" w16cid:durableId="106703411">
    <w:abstractNumId w:val="7"/>
  </w:num>
  <w:num w:numId="25" w16cid:durableId="1407418045">
    <w:abstractNumId w:val="30"/>
  </w:num>
  <w:num w:numId="26" w16cid:durableId="1717392881">
    <w:abstractNumId w:val="13"/>
  </w:num>
  <w:num w:numId="27" w16cid:durableId="783035943">
    <w:abstractNumId w:val="16"/>
  </w:num>
  <w:num w:numId="28" w16cid:durableId="1683363462">
    <w:abstractNumId w:val="11"/>
  </w:num>
  <w:num w:numId="29" w16cid:durableId="1486168204">
    <w:abstractNumId w:val="21"/>
  </w:num>
  <w:num w:numId="30" w16cid:durableId="68583353">
    <w:abstractNumId w:val="8"/>
  </w:num>
  <w:num w:numId="31" w16cid:durableId="571083891">
    <w:abstractNumId w:val="19"/>
  </w:num>
  <w:num w:numId="32" w16cid:durableId="146481838">
    <w:abstractNumId w:val="10"/>
  </w:num>
  <w:num w:numId="33" w16cid:durableId="1913083374">
    <w:abstractNumId w:val="18"/>
  </w:num>
  <w:num w:numId="34" w16cid:durableId="1297835749">
    <w:abstractNumId w:val="12"/>
  </w:num>
  <w:num w:numId="35" w16cid:durableId="52024421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BE1"/>
    <w:rsid w:val="00023F3F"/>
    <w:rsid w:val="0004680A"/>
    <w:rsid w:val="00186559"/>
    <w:rsid w:val="001B1E1A"/>
    <w:rsid w:val="001B2D3C"/>
    <w:rsid w:val="0022072F"/>
    <w:rsid w:val="00246078"/>
    <w:rsid w:val="002F761C"/>
    <w:rsid w:val="0030433D"/>
    <w:rsid w:val="00313459"/>
    <w:rsid w:val="00395F61"/>
    <w:rsid w:val="00475899"/>
    <w:rsid w:val="00514767"/>
    <w:rsid w:val="005C714B"/>
    <w:rsid w:val="005E2EE0"/>
    <w:rsid w:val="0078010A"/>
    <w:rsid w:val="00796265"/>
    <w:rsid w:val="00812AE4"/>
    <w:rsid w:val="00861271"/>
    <w:rsid w:val="008B3C59"/>
    <w:rsid w:val="008D79C7"/>
    <w:rsid w:val="008E71A6"/>
    <w:rsid w:val="008F4BA9"/>
    <w:rsid w:val="009441EF"/>
    <w:rsid w:val="00994A27"/>
    <w:rsid w:val="00994E17"/>
    <w:rsid w:val="00997242"/>
    <w:rsid w:val="009D5FC0"/>
    <w:rsid w:val="00A66E5C"/>
    <w:rsid w:val="00AA7D44"/>
    <w:rsid w:val="00B652D2"/>
    <w:rsid w:val="00B8238C"/>
    <w:rsid w:val="00B84BE1"/>
    <w:rsid w:val="00C54739"/>
    <w:rsid w:val="00C5633F"/>
    <w:rsid w:val="00C9370C"/>
    <w:rsid w:val="00CB6F4D"/>
    <w:rsid w:val="00D91E8B"/>
    <w:rsid w:val="00DD717A"/>
    <w:rsid w:val="00E3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6a87"/>
    </o:shapedefaults>
    <o:shapelayout v:ext="edit">
      <o:idmap v:ext="edit" data="1"/>
    </o:shapelayout>
  </w:shapeDefaults>
  <w:decimalSymbol w:val="."/>
  <w:listSeparator w:val=","/>
  <w14:docId w14:val="5C0A0A71"/>
  <w15:chartTrackingRefBased/>
  <w15:docId w15:val="{C9C2F44E-EB43-44DC-92E7-96A967FED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134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02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06FF4-64C1-4D76-B8FF-2EABED167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51</cp:revision>
  <dcterms:created xsi:type="dcterms:W3CDTF">2024-07-07T22:37:00Z</dcterms:created>
  <dcterms:modified xsi:type="dcterms:W3CDTF">2024-07-19T03:06:00Z</dcterms:modified>
</cp:coreProperties>
</file>