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5C5C7772" w14:textId="7323C781" w:rsidR="00D0428A" w:rsidRPr="00D0428A" w:rsidRDefault="00D0428A" w:rsidP="00D0428A">
      <w:pPr>
        <w:pStyle w:val="NoSpacing"/>
        <w:rPr>
          <w:rFonts w:ascii="Consolas" w:hAnsi="Consolas"/>
          <w:b/>
          <w:bCs/>
          <w:color w:val="2D3436"/>
          <w:sz w:val="32"/>
          <w:szCs w:val="32"/>
        </w:rPr>
      </w:pPr>
      <w:bookmarkStart w:id="0" w:name="_Hlk172269547"/>
      <w:r w:rsidRPr="00D0428A">
        <w:rPr>
          <w:rFonts w:ascii="Consolas" w:hAnsi="Consolas"/>
          <w:b/>
          <w:bCs/>
          <w:color w:val="2D3436"/>
          <w:sz w:val="32"/>
          <w:szCs w:val="32"/>
        </w:rPr>
        <w:t>Diffing</w:t>
      </w:r>
    </w:p>
    <w:p w14:paraId="78FBA4BD" w14:textId="77777777" w:rsid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</w:p>
    <w:p w14:paraId="73A24EFB" w14:textId="1C0953BA" w:rsidR="000C7124" w:rsidRDefault="000C7124" w:rsidP="00D0428A">
      <w:pPr>
        <w:pStyle w:val="NoSpacing"/>
        <w:rPr>
          <w:rFonts w:ascii="Consolas" w:hAnsi="Consolas"/>
          <w:b/>
          <w:bCs/>
          <w:color w:val="2D3436"/>
        </w:rPr>
      </w:pPr>
      <w:r>
        <w:rPr>
          <w:noProof/>
        </w:rPr>
        <w:drawing>
          <wp:inline distT="0" distB="0" distL="0" distR="0" wp14:anchorId="2CDDD506" wp14:editId="67735D5B">
            <wp:extent cx="5731510" cy="3223895"/>
            <wp:effectExtent l="0" t="0" r="2540" b="0"/>
            <wp:docPr id="54330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02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45B6" w14:textId="77777777" w:rsidR="000C7124" w:rsidRDefault="000C7124" w:rsidP="00D0428A">
      <w:pPr>
        <w:pStyle w:val="NoSpacing"/>
        <w:rPr>
          <w:rFonts w:ascii="Consolas" w:hAnsi="Consolas"/>
          <w:b/>
          <w:bCs/>
          <w:color w:val="2D3436"/>
        </w:rPr>
      </w:pPr>
    </w:p>
    <w:p w14:paraId="085890C5" w14:textId="34BCF88F" w:rsidR="00D0428A" w:rsidRP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  <w:r w:rsidRPr="00D0428A">
        <w:rPr>
          <w:rFonts w:ascii="Consolas" w:hAnsi="Consolas"/>
          <w:b/>
          <w:bCs/>
          <w:color w:val="2D3436"/>
        </w:rPr>
        <w:t>Purpose</w:t>
      </w:r>
    </w:p>
    <w:p w14:paraId="40D85D1F" w14:textId="1C07EFF1" w:rsidR="00D0428A" w:rsidRPr="00D0428A" w:rsidRDefault="00D0428A" w:rsidP="00D0428A">
      <w:pPr>
        <w:pStyle w:val="NoSpacing"/>
        <w:numPr>
          <w:ilvl w:val="0"/>
          <w:numId w:val="45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These assumptions enable the algorithm to perform significantly faster, reducing operations drastically.</w:t>
      </w:r>
    </w:p>
    <w:p w14:paraId="1520047B" w14:textId="77777777" w:rsid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</w:p>
    <w:p w14:paraId="56C016A3" w14:textId="47795789" w:rsidR="00D0428A" w:rsidRP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  <w:r w:rsidRPr="00D0428A">
        <w:rPr>
          <w:rFonts w:ascii="Consolas" w:hAnsi="Consolas"/>
          <w:b/>
          <w:bCs/>
          <w:color w:val="2D3436"/>
        </w:rPr>
        <w:t>Fundamental Assumptions</w:t>
      </w:r>
    </w:p>
    <w:p w14:paraId="2231437C" w14:textId="7EF1B282" w:rsidR="00D0428A" w:rsidRPr="00D0428A" w:rsidRDefault="00D0428A" w:rsidP="00D0428A">
      <w:pPr>
        <w:pStyle w:val="NoSpacing"/>
        <w:numPr>
          <w:ilvl w:val="0"/>
          <w:numId w:val="44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Elements of different types produce different trees.</w:t>
      </w:r>
    </w:p>
    <w:p w14:paraId="56F69E79" w14:textId="77777777" w:rsidR="00D0428A" w:rsidRPr="00D0428A" w:rsidRDefault="00D0428A" w:rsidP="00D0428A">
      <w:pPr>
        <w:pStyle w:val="NoSpacing"/>
        <w:numPr>
          <w:ilvl w:val="0"/>
          <w:numId w:val="44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Elements with a stable key remain the same across renders.</w:t>
      </w:r>
    </w:p>
    <w:p w14:paraId="70CE4DFA" w14:textId="77777777" w:rsidR="00D0428A" w:rsidRDefault="00D0428A" w:rsidP="00D0428A">
      <w:pPr>
        <w:pStyle w:val="NoSpacing"/>
        <w:rPr>
          <w:rFonts w:ascii="Consolas" w:hAnsi="Consolas"/>
          <w:color w:val="2D3436"/>
        </w:rPr>
      </w:pPr>
    </w:p>
    <w:p w14:paraId="14D3EC3A" w14:textId="77777777" w:rsidR="000C7124" w:rsidRDefault="000C7124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40CFADEE" w14:textId="180BB964" w:rsidR="00D0428A" w:rsidRP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  <w:r w:rsidRPr="00D0428A">
        <w:rPr>
          <w:rFonts w:ascii="Consolas" w:hAnsi="Consolas"/>
          <w:b/>
          <w:bCs/>
          <w:color w:val="2D3436"/>
        </w:rPr>
        <w:lastRenderedPageBreak/>
        <w:t>Different Elements at the Same Position</w:t>
      </w:r>
    </w:p>
    <w:p w14:paraId="358A288D" w14:textId="7C51810B" w:rsidR="00D0428A" w:rsidRPr="00D0428A" w:rsidRDefault="00D0428A" w:rsidP="00D0428A">
      <w:pPr>
        <w:pStyle w:val="NoSpacing"/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When an element type changes at a position in the tree (e.g., from &lt;div&gt; to &lt;header&gt;), React assumes the element and all its children are no longer valid.</w:t>
      </w:r>
      <w:r>
        <w:rPr>
          <w:rFonts w:ascii="Consolas" w:hAnsi="Consolas"/>
          <w:color w:val="2D3436"/>
        </w:rPr>
        <w:t xml:space="preserve"> </w:t>
      </w:r>
      <w:r w:rsidRPr="00D0428A">
        <w:rPr>
          <w:rFonts w:ascii="Consolas" w:hAnsi="Consolas"/>
          <w:color w:val="2D3436"/>
        </w:rPr>
        <w:t>This leads to:</w:t>
      </w:r>
    </w:p>
    <w:p w14:paraId="2D601D22" w14:textId="77777777" w:rsidR="00D0428A" w:rsidRDefault="00D0428A" w:rsidP="00D0428A">
      <w:pPr>
        <w:pStyle w:val="NoSpacing"/>
        <w:numPr>
          <w:ilvl w:val="0"/>
          <w:numId w:val="46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Destruction and removal of the element and its children from the DOM.</w:t>
      </w:r>
    </w:p>
    <w:p w14:paraId="60C7E436" w14:textId="5125ACB9" w:rsidR="00D0428A" w:rsidRPr="00D0428A" w:rsidRDefault="00D0428A" w:rsidP="00D0428A">
      <w:pPr>
        <w:pStyle w:val="NoSpacing"/>
        <w:numPr>
          <w:ilvl w:val="0"/>
          <w:numId w:val="46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Loss of component state.</w:t>
      </w:r>
    </w:p>
    <w:p w14:paraId="5305FCBD" w14:textId="77777777" w:rsidR="00D0428A" w:rsidRDefault="00D0428A" w:rsidP="00D0428A">
      <w:pPr>
        <w:pStyle w:val="NoSpacing"/>
        <w:rPr>
          <w:rFonts w:ascii="Consolas" w:hAnsi="Consolas"/>
          <w:color w:val="2D3436"/>
        </w:rPr>
      </w:pPr>
    </w:p>
    <w:p w14:paraId="6F8AC6CD" w14:textId="5B4A78B7" w:rsidR="00D0428A" w:rsidRDefault="00D0428A" w:rsidP="00D0428A">
      <w:pPr>
        <w:pStyle w:val="NoSpacing"/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Example: Changing a &lt;div&gt; to a &lt;header&gt; results in the removal of both the div and its child components, including their state.</w:t>
      </w:r>
    </w:p>
    <w:p w14:paraId="076EF971" w14:textId="77777777" w:rsidR="000C7124" w:rsidRDefault="000C7124" w:rsidP="00D0428A">
      <w:pPr>
        <w:pStyle w:val="NoSpacing"/>
        <w:rPr>
          <w:rFonts w:ascii="Consolas" w:hAnsi="Consolas"/>
          <w:color w:val="2D3436"/>
        </w:rPr>
      </w:pPr>
    </w:p>
    <w:p w14:paraId="6551EE70" w14:textId="722644CB" w:rsidR="000C7124" w:rsidRPr="00D0428A" w:rsidRDefault="000C7124" w:rsidP="00D0428A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412A0AAB" wp14:editId="17078F28">
            <wp:extent cx="5731510" cy="3223895"/>
            <wp:effectExtent l="0" t="0" r="2540" b="0"/>
            <wp:docPr id="136443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39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4DE" w14:textId="77777777" w:rsidR="00D0428A" w:rsidRDefault="00D0428A" w:rsidP="00D0428A">
      <w:pPr>
        <w:pStyle w:val="NoSpacing"/>
        <w:rPr>
          <w:rFonts w:ascii="Consolas" w:hAnsi="Consolas"/>
          <w:color w:val="2D3436"/>
        </w:rPr>
      </w:pPr>
    </w:p>
    <w:p w14:paraId="010C3BCC" w14:textId="77777777" w:rsidR="000C7124" w:rsidRDefault="000C7124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39CF68C5" w14:textId="211A17B5" w:rsidR="00D0428A" w:rsidRP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  <w:r w:rsidRPr="00D0428A">
        <w:rPr>
          <w:rFonts w:ascii="Consolas" w:hAnsi="Consolas"/>
          <w:b/>
          <w:bCs/>
          <w:color w:val="2D3436"/>
        </w:rPr>
        <w:lastRenderedPageBreak/>
        <w:t>Same Element at the Same Position</w:t>
      </w:r>
    </w:p>
    <w:p w14:paraId="5E80BADC" w14:textId="178B1CF7" w:rsidR="00D0428A" w:rsidRPr="00D0428A" w:rsidRDefault="00D0428A" w:rsidP="00D0428A">
      <w:pPr>
        <w:pStyle w:val="NoSpacing"/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If an element remains the same at a position in the tree between renders, it is kept in the DOM, preserving its state.</w:t>
      </w:r>
      <w:r>
        <w:rPr>
          <w:rFonts w:ascii="Consolas" w:hAnsi="Consolas"/>
          <w:color w:val="2D3436"/>
        </w:rPr>
        <w:t xml:space="preserve"> </w:t>
      </w:r>
      <w:r w:rsidRPr="00D0428A">
        <w:rPr>
          <w:rFonts w:ascii="Consolas" w:hAnsi="Consolas"/>
          <w:color w:val="2D3436"/>
        </w:rPr>
        <w:t>React will:</w:t>
      </w:r>
    </w:p>
    <w:p w14:paraId="5990551D" w14:textId="77777777" w:rsidR="00D0428A" w:rsidRDefault="00D0428A" w:rsidP="00D0428A">
      <w:pPr>
        <w:pStyle w:val="NoSpacing"/>
        <w:numPr>
          <w:ilvl w:val="0"/>
          <w:numId w:val="47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Mutate DOM element attributes or pass new props to React elements.</w:t>
      </w:r>
    </w:p>
    <w:p w14:paraId="4A0DE374" w14:textId="4EC79447" w:rsidR="00D0428A" w:rsidRPr="00D0428A" w:rsidRDefault="00D0428A" w:rsidP="00D0428A">
      <w:pPr>
        <w:pStyle w:val="NoSpacing"/>
        <w:numPr>
          <w:ilvl w:val="0"/>
          <w:numId w:val="47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Maintain component state.</w:t>
      </w:r>
    </w:p>
    <w:p w14:paraId="49EE3AA4" w14:textId="77777777" w:rsidR="00D0428A" w:rsidRDefault="00D0428A" w:rsidP="00D0428A">
      <w:pPr>
        <w:pStyle w:val="NoSpacing"/>
        <w:rPr>
          <w:rFonts w:ascii="Consolas" w:hAnsi="Consolas"/>
          <w:color w:val="2D3436"/>
        </w:rPr>
      </w:pPr>
    </w:p>
    <w:p w14:paraId="11DBA39F" w14:textId="111E13E7" w:rsidR="00D0428A" w:rsidRPr="00D0428A" w:rsidRDefault="00D0428A" w:rsidP="00D0428A">
      <w:pPr>
        <w:pStyle w:val="NoSpacing"/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Example: Changing the class name or prop value of an element will update the attributes without removing the element or its state.</w:t>
      </w:r>
    </w:p>
    <w:p w14:paraId="3A1CCDE5" w14:textId="77777777" w:rsidR="00D0428A" w:rsidRDefault="00D0428A" w:rsidP="00D0428A">
      <w:pPr>
        <w:pStyle w:val="NoSpacing"/>
        <w:rPr>
          <w:rFonts w:ascii="Consolas" w:hAnsi="Consolas"/>
          <w:color w:val="2D3436"/>
        </w:rPr>
      </w:pPr>
    </w:p>
    <w:p w14:paraId="6FD0BBA1" w14:textId="0B4D96BF" w:rsidR="00B5438F" w:rsidRDefault="00B5438F" w:rsidP="00D0428A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A9CC792" wp14:editId="421E04D3">
            <wp:extent cx="5731510" cy="3223895"/>
            <wp:effectExtent l="0" t="0" r="2540" b="0"/>
            <wp:docPr id="152833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39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C2C6" w14:textId="77777777" w:rsidR="007F5334" w:rsidRDefault="007F5334" w:rsidP="00D0428A">
      <w:pPr>
        <w:rPr>
          <w:rFonts w:ascii="Consolas" w:hAnsi="Consolas"/>
          <w:b/>
          <w:bCs/>
          <w:color w:val="2D3436"/>
          <w:sz w:val="32"/>
          <w:szCs w:val="32"/>
        </w:rPr>
      </w:pPr>
    </w:p>
    <w:p w14:paraId="216BBD28" w14:textId="77777777" w:rsidR="00B5438F" w:rsidRDefault="00B5438F">
      <w:pPr>
        <w:rPr>
          <w:rFonts w:ascii="Consolas" w:hAnsi="Consolas"/>
          <w:b/>
          <w:bCs/>
          <w:color w:val="2D3436"/>
          <w:sz w:val="32"/>
          <w:szCs w:val="32"/>
        </w:rPr>
      </w:pPr>
      <w:r>
        <w:rPr>
          <w:rFonts w:ascii="Consolas" w:hAnsi="Consolas"/>
          <w:b/>
          <w:bCs/>
          <w:color w:val="2D3436"/>
          <w:sz w:val="32"/>
          <w:szCs w:val="32"/>
        </w:rPr>
        <w:br w:type="page"/>
      </w:r>
    </w:p>
    <w:p w14:paraId="527A3939" w14:textId="14ABE48D" w:rsidR="00D0428A" w:rsidRPr="00D0428A" w:rsidRDefault="00D0428A" w:rsidP="00D0428A">
      <w:pPr>
        <w:rPr>
          <w:rFonts w:ascii="Consolas" w:hAnsi="Consolas"/>
          <w:b/>
          <w:bCs/>
          <w:color w:val="2D3436"/>
        </w:rPr>
      </w:pPr>
      <w:r w:rsidRPr="00D0428A">
        <w:rPr>
          <w:rFonts w:ascii="Consolas" w:hAnsi="Consolas"/>
          <w:b/>
          <w:bCs/>
          <w:color w:val="2D3436"/>
          <w:sz w:val="32"/>
          <w:szCs w:val="32"/>
        </w:rPr>
        <w:lastRenderedPageBreak/>
        <w:t>Practical Implications</w:t>
      </w:r>
    </w:p>
    <w:p w14:paraId="3059975D" w14:textId="7E13A3A7" w:rsidR="00D0428A" w:rsidRP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  <w:r w:rsidRPr="00D0428A">
        <w:rPr>
          <w:rFonts w:ascii="Consolas" w:hAnsi="Consolas"/>
          <w:b/>
          <w:bCs/>
          <w:color w:val="2D3436"/>
        </w:rPr>
        <w:t>Preservation and Loss of State:</w:t>
      </w:r>
    </w:p>
    <w:p w14:paraId="537CCDC0" w14:textId="77777777" w:rsidR="00D0428A" w:rsidRDefault="00D0428A" w:rsidP="00D0428A">
      <w:pPr>
        <w:pStyle w:val="NoSpacing"/>
        <w:numPr>
          <w:ilvl w:val="0"/>
          <w:numId w:val="48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Changing element types results in state loss, which is crucial to remember in application design.</w:t>
      </w:r>
    </w:p>
    <w:p w14:paraId="2FC7F3F9" w14:textId="403BDC3C" w:rsidR="00D0428A" w:rsidRPr="00D0428A" w:rsidRDefault="00D0428A" w:rsidP="00D0428A">
      <w:pPr>
        <w:pStyle w:val="NoSpacing"/>
        <w:numPr>
          <w:ilvl w:val="0"/>
          <w:numId w:val="48"/>
        </w:numPr>
        <w:rPr>
          <w:rFonts w:ascii="Consolas" w:hAnsi="Consolas"/>
          <w:color w:val="2D3436"/>
        </w:rPr>
      </w:pPr>
      <w:r w:rsidRPr="00D0428A">
        <w:rPr>
          <w:rFonts w:ascii="Consolas" w:hAnsi="Consolas"/>
          <w:color w:val="2D3436"/>
        </w:rPr>
        <w:t>Same elements maintain state, leading to efficient updates.</w:t>
      </w:r>
    </w:p>
    <w:p w14:paraId="4BF85618" w14:textId="77777777" w:rsidR="00D0428A" w:rsidRDefault="00D0428A" w:rsidP="00D0428A">
      <w:pPr>
        <w:pStyle w:val="NoSpacing"/>
        <w:rPr>
          <w:rFonts w:ascii="Consolas" w:hAnsi="Consolas"/>
          <w:color w:val="2D3436"/>
        </w:rPr>
      </w:pPr>
    </w:p>
    <w:bookmarkEnd w:id="0"/>
    <w:p w14:paraId="1D658B66" w14:textId="77777777" w:rsidR="00302D03" w:rsidRDefault="00302D03" w:rsidP="00302D03">
      <w:pPr>
        <w:pStyle w:val="NoSpacing"/>
        <w:rPr>
          <w:rFonts w:ascii="Consolas" w:hAnsi="Consolas"/>
          <w:color w:val="2D3436"/>
        </w:rPr>
      </w:pPr>
    </w:p>
    <w:sectPr w:rsidR="00302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4CF"/>
    <w:multiLevelType w:val="hybridMultilevel"/>
    <w:tmpl w:val="11DE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4394B"/>
    <w:multiLevelType w:val="hybridMultilevel"/>
    <w:tmpl w:val="DB783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81DDD"/>
    <w:multiLevelType w:val="hybridMultilevel"/>
    <w:tmpl w:val="CB9E0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8614C"/>
    <w:multiLevelType w:val="hybridMultilevel"/>
    <w:tmpl w:val="CF741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910B1"/>
    <w:multiLevelType w:val="hybridMultilevel"/>
    <w:tmpl w:val="39027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E2AD3"/>
    <w:multiLevelType w:val="hybridMultilevel"/>
    <w:tmpl w:val="1C60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F71AA"/>
    <w:multiLevelType w:val="hybridMultilevel"/>
    <w:tmpl w:val="C51A2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D125CB"/>
    <w:multiLevelType w:val="hybridMultilevel"/>
    <w:tmpl w:val="5014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26B65"/>
    <w:multiLevelType w:val="hybridMultilevel"/>
    <w:tmpl w:val="D0ACE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D11A4"/>
    <w:multiLevelType w:val="hybridMultilevel"/>
    <w:tmpl w:val="F4BA4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A80441"/>
    <w:multiLevelType w:val="hybridMultilevel"/>
    <w:tmpl w:val="BE705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E4DE9"/>
    <w:multiLevelType w:val="hybridMultilevel"/>
    <w:tmpl w:val="70D041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C288A"/>
    <w:multiLevelType w:val="hybridMultilevel"/>
    <w:tmpl w:val="FBD2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B28F7"/>
    <w:multiLevelType w:val="hybridMultilevel"/>
    <w:tmpl w:val="A7422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21A11"/>
    <w:multiLevelType w:val="hybridMultilevel"/>
    <w:tmpl w:val="489AB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A94D80"/>
    <w:multiLevelType w:val="hybridMultilevel"/>
    <w:tmpl w:val="CFDCC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563AAA"/>
    <w:multiLevelType w:val="hybridMultilevel"/>
    <w:tmpl w:val="A8705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644877"/>
    <w:multiLevelType w:val="hybridMultilevel"/>
    <w:tmpl w:val="79286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E67D5"/>
    <w:multiLevelType w:val="hybridMultilevel"/>
    <w:tmpl w:val="69FC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DC0C67"/>
    <w:multiLevelType w:val="hybridMultilevel"/>
    <w:tmpl w:val="48BC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9554D"/>
    <w:multiLevelType w:val="hybridMultilevel"/>
    <w:tmpl w:val="28664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7D52BD"/>
    <w:multiLevelType w:val="hybridMultilevel"/>
    <w:tmpl w:val="A78AC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9310A9"/>
    <w:multiLevelType w:val="hybridMultilevel"/>
    <w:tmpl w:val="DA9E5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B279C3"/>
    <w:multiLevelType w:val="hybridMultilevel"/>
    <w:tmpl w:val="1AC67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525A4B"/>
    <w:multiLevelType w:val="hybridMultilevel"/>
    <w:tmpl w:val="160EA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4A18BB"/>
    <w:multiLevelType w:val="hybridMultilevel"/>
    <w:tmpl w:val="095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50958"/>
    <w:multiLevelType w:val="hybridMultilevel"/>
    <w:tmpl w:val="4552C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687908"/>
    <w:multiLevelType w:val="hybridMultilevel"/>
    <w:tmpl w:val="EB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0517A6"/>
    <w:multiLevelType w:val="hybridMultilevel"/>
    <w:tmpl w:val="C9C41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2CF3B18"/>
    <w:multiLevelType w:val="hybridMultilevel"/>
    <w:tmpl w:val="81FC1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AB33CB"/>
    <w:multiLevelType w:val="hybridMultilevel"/>
    <w:tmpl w:val="55CC0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374BB8"/>
    <w:multiLevelType w:val="hybridMultilevel"/>
    <w:tmpl w:val="076E8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31"/>
  </w:num>
  <w:num w:numId="2" w16cid:durableId="859969969">
    <w:abstractNumId w:val="21"/>
  </w:num>
  <w:num w:numId="3" w16cid:durableId="203711061">
    <w:abstractNumId w:val="10"/>
  </w:num>
  <w:num w:numId="4" w16cid:durableId="1220625759">
    <w:abstractNumId w:val="1"/>
  </w:num>
  <w:num w:numId="5" w16cid:durableId="928201968">
    <w:abstractNumId w:val="2"/>
  </w:num>
  <w:num w:numId="6" w16cid:durableId="193538565">
    <w:abstractNumId w:val="22"/>
  </w:num>
  <w:num w:numId="7" w16cid:durableId="1604994324">
    <w:abstractNumId w:val="39"/>
  </w:num>
  <w:num w:numId="8" w16cid:durableId="483592087">
    <w:abstractNumId w:val="38"/>
  </w:num>
  <w:num w:numId="9" w16cid:durableId="1208225444">
    <w:abstractNumId w:val="24"/>
  </w:num>
  <w:num w:numId="10" w16cid:durableId="320041390">
    <w:abstractNumId w:val="44"/>
  </w:num>
  <w:num w:numId="11" w16cid:durableId="446119464">
    <w:abstractNumId w:val="27"/>
  </w:num>
  <w:num w:numId="12" w16cid:durableId="177618417">
    <w:abstractNumId w:val="46"/>
  </w:num>
  <w:num w:numId="13" w16cid:durableId="1210146975">
    <w:abstractNumId w:val="42"/>
  </w:num>
  <w:num w:numId="14" w16cid:durableId="1103961036">
    <w:abstractNumId w:val="8"/>
  </w:num>
  <w:num w:numId="15" w16cid:durableId="970747605">
    <w:abstractNumId w:val="14"/>
  </w:num>
  <w:num w:numId="16" w16cid:durableId="2059625682">
    <w:abstractNumId w:val="6"/>
  </w:num>
  <w:num w:numId="17" w16cid:durableId="1088499951">
    <w:abstractNumId w:val="45"/>
  </w:num>
  <w:num w:numId="18" w16cid:durableId="285702001">
    <w:abstractNumId w:val="40"/>
  </w:num>
  <w:num w:numId="19" w16cid:durableId="101459875">
    <w:abstractNumId w:val="32"/>
  </w:num>
  <w:num w:numId="20" w16cid:durableId="1793547542">
    <w:abstractNumId w:val="36"/>
  </w:num>
  <w:num w:numId="21" w16cid:durableId="165176967">
    <w:abstractNumId w:val="9"/>
  </w:num>
  <w:num w:numId="22" w16cid:durableId="1583948451">
    <w:abstractNumId w:val="0"/>
  </w:num>
  <w:num w:numId="23" w16cid:durableId="172191366">
    <w:abstractNumId w:val="34"/>
  </w:num>
  <w:num w:numId="24" w16cid:durableId="106703411">
    <w:abstractNumId w:val="11"/>
  </w:num>
  <w:num w:numId="25" w16cid:durableId="1407418045">
    <w:abstractNumId w:val="43"/>
  </w:num>
  <w:num w:numId="26" w16cid:durableId="1717392881">
    <w:abstractNumId w:val="19"/>
  </w:num>
  <w:num w:numId="27" w16cid:durableId="783035943">
    <w:abstractNumId w:val="23"/>
  </w:num>
  <w:num w:numId="28" w16cid:durableId="1683363462">
    <w:abstractNumId w:val="18"/>
  </w:num>
  <w:num w:numId="29" w16cid:durableId="1486168204">
    <w:abstractNumId w:val="28"/>
  </w:num>
  <w:num w:numId="30" w16cid:durableId="68583353">
    <w:abstractNumId w:val="12"/>
  </w:num>
  <w:num w:numId="31" w16cid:durableId="571083891">
    <w:abstractNumId w:val="26"/>
  </w:num>
  <w:num w:numId="32" w16cid:durableId="1116292027">
    <w:abstractNumId w:val="4"/>
  </w:num>
  <w:num w:numId="33" w16cid:durableId="1710183016">
    <w:abstractNumId w:val="7"/>
  </w:num>
  <w:num w:numId="34" w16cid:durableId="1083185333">
    <w:abstractNumId w:val="47"/>
  </w:num>
  <w:num w:numId="35" w16cid:durableId="1788230182">
    <w:abstractNumId w:val="3"/>
  </w:num>
  <w:num w:numId="36" w16cid:durableId="1814445644">
    <w:abstractNumId w:val="15"/>
  </w:num>
  <w:num w:numId="37" w16cid:durableId="1232735088">
    <w:abstractNumId w:val="41"/>
  </w:num>
  <w:num w:numId="38" w16cid:durableId="794568304">
    <w:abstractNumId w:val="30"/>
  </w:num>
  <w:num w:numId="39" w16cid:durableId="1913539298">
    <w:abstractNumId w:val="5"/>
  </w:num>
  <w:num w:numId="40" w16cid:durableId="1129977392">
    <w:abstractNumId w:val="29"/>
  </w:num>
  <w:num w:numId="41" w16cid:durableId="634793500">
    <w:abstractNumId w:val="13"/>
  </w:num>
  <w:num w:numId="42" w16cid:durableId="1363047707">
    <w:abstractNumId w:val="35"/>
  </w:num>
  <w:num w:numId="43" w16cid:durableId="1902791686">
    <w:abstractNumId w:val="17"/>
  </w:num>
  <w:num w:numId="44" w16cid:durableId="1280916319">
    <w:abstractNumId w:val="33"/>
  </w:num>
  <w:num w:numId="45" w16cid:durableId="723454097">
    <w:abstractNumId w:val="25"/>
  </w:num>
  <w:num w:numId="46" w16cid:durableId="823088165">
    <w:abstractNumId w:val="37"/>
  </w:num>
  <w:num w:numId="47" w16cid:durableId="217590507">
    <w:abstractNumId w:val="20"/>
  </w:num>
  <w:num w:numId="48" w16cid:durableId="13030031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C7124"/>
    <w:rsid w:val="00186559"/>
    <w:rsid w:val="001B2D3C"/>
    <w:rsid w:val="0022072F"/>
    <w:rsid w:val="00246078"/>
    <w:rsid w:val="00261C05"/>
    <w:rsid w:val="00302D03"/>
    <w:rsid w:val="00313459"/>
    <w:rsid w:val="00475899"/>
    <w:rsid w:val="00514767"/>
    <w:rsid w:val="00554B65"/>
    <w:rsid w:val="005B60D7"/>
    <w:rsid w:val="005C714B"/>
    <w:rsid w:val="00625992"/>
    <w:rsid w:val="00684C72"/>
    <w:rsid w:val="0078010A"/>
    <w:rsid w:val="00796265"/>
    <w:rsid w:val="007D350C"/>
    <w:rsid w:val="007F5334"/>
    <w:rsid w:val="00812AE4"/>
    <w:rsid w:val="008A6F6C"/>
    <w:rsid w:val="008D79C7"/>
    <w:rsid w:val="008E71A6"/>
    <w:rsid w:val="009441EF"/>
    <w:rsid w:val="00994A27"/>
    <w:rsid w:val="00994E17"/>
    <w:rsid w:val="00997242"/>
    <w:rsid w:val="009D5FC0"/>
    <w:rsid w:val="00A66E5C"/>
    <w:rsid w:val="00AA7D44"/>
    <w:rsid w:val="00AD32F4"/>
    <w:rsid w:val="00B5438F"/>
    <w:rsid w:val="00B652D2"/>
    <w:rsid w:val="00B8238C"/>
    <w:rsid w:val="00B84BE1"/>
    <w:rsid w:val="00C54739"/>
    <w:rsid w:val="00C5633F"/>
    <w:rsid w:val="00C9370C"/>
    <w:rsid w:val="00CB6F4D"/>
    <w:rsid w:val="00D0428A"/>
    <w:rsid w:val="00D32B10"/>
    <w:rsid w:val="00D91E8B"/>
    <w:rsid w:val="00DD717A"/>
    <w:rsid w:val="00E30D2C"/>
    <w:rsid w:val="00EA3710"/>
    <w:rsid w:val="00F5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4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54</cp:revision>
  <dcterms:created xsi:type="dcterms:W3CDTF">2024-07-07T22:37:00Z</dcterms:created>
  <dcterms:modified xsi:type="dcterms:W3CDTF">2024-07-19T11:51:00Z</dcterms:modified>
</cp:coreProperties>
</file>