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CF6A87"/>
  <w:body>
    <w:p w14:paraId="16663A59" w14:textId="77777777" w:rsidR="00AD61A1" w:rsidRPr="00AD61A1" w:rsidRDefault="00AD61A1" w:rsidP="00AD61A1">
      <w:pPr>
        <w:pStyle w:val="NoSpacing"/>
        <w:rPr>
          <w:rFonts w:ascii="Consolas" w:hAnsi="Consolas"/>
          <w:color w:val="2D3436"/>
        </w:rPr>
      </w:pPr>
      <w:r w:rsidRPr="00AD61A1">
        <w:rPr>
          <w:rFonts w:ascii="Consolas" w:hAnsi="Consolas"/>
          <w:color w:val="2D3436"/>
        </w:rPr>
        <w:t>Custom hooks in React are designed for reusability, specifically for reusing logic that involves React hooks. There are two main reusable elements in React: UI components and logic. While UI components can be reused via regular components, logic that involves hooks must be reused through custom hooks.</w:t>
      </w:r>
    </w:p>
    <w:p w14:paraId="6AD9161C" w14:textId="77777777" w:rsidR="00AD61A1" w:rsidRPr="00AD61A1" w:rsidRDefault="00AD61A1" w:rsidP="00AD61A1">
      <w:pPr>
        <w:pStyle w:val="NoSpacing"/>
        <w:rPr>
          <w:rFonts w:ascii="Consolas" w:hAnsi="Consolas"/>
          <w:color w:val="2D3436"/>
        </w:rPr>
      </w:pPr>
    </w:p>
    <w:p w14:paraId="2F1F6EFA" w14:textId="46A07E40" w:rsidR="00AD61A1" w:rsidRPr="002F2EFE" w:rsidRDefault="00AD61A1" w:rsidP="00AD61A1">
      <w:pPr>
        <w:pStyle w:val="NoSpacing"/>
        <w:rPr>
          <w:rFonts w:ascii="Consolas" w:hAnsi="Consolas"/>
          <w:b/>
          <w:bCs/>
          <w:color w:val="2D3436"/>
        </w:rPr>
      </w:pPr>
      <w:r w:rsidRPr="002F2EFE">
        <w:rPr>
          <w:rFonts w:ascii="Consolas" w:hAnsi="Consolas"/>
          <w:b/>
          <w:bCs/>
          <w:color w:val="2D3436"/>
        </w:rPr>
        <w:t>Purpose of Custom Hooks</w:t>
      </w:r>
    </w:p>
    <w:p w14:paraId="1EDA365B" w14:textId="77777777" w:rsidR="002F2EFE" w:rsidRDefault="00AD61A1" w:rsidP="00AD61A1">
      <w:pPr>
        <w:pStyle w:val="NoSpacing"/>
        <w:numPr>
          <w:ilvl w:val="0"/>
          <w:numId w:val="31"/>
        </w:numPr>
        <w:rPr>
          <w:rFonts w:ascii="Consolas" w:hAnsi="Consolas"/>
          <w:color w:val="2D3436"/>
        </w:rPr>
      </w:pPr>
      <w:r w:rsidRPr="00AD61A1">
        <w:rPr>
          <w:rFonts w:ascii="Consolas" w:hAnsi="Consolas"/>
          <w:color w:val="2D3436"/>
        </w:rPr>
        <w:t>Reuse stateful or non-visual logic among multiple components.</w:t>
      </w:r>
    </w:p>
    <w:p w14:paraId="36B57B29" w14:textId="073F34D3" w:rsidR="00AD61A1" w:rsidRPr="002F2EFE" w:rsidRDefault="00AD61A1" w:rsidP="00AD61A1">
      <w:pPr>
        <w:pStyle w:val="NoSpacing"/>
        <w:numPr>
          <w:ilvl w:val="0"/>
          <w:numId w:val="31"/>
        </w:numPr>
        <w:rPr>
          <w:rFonts w:ascii="Consolas" w:hAnsi="Consolas"/>
          <w:color w:val="2D3436"/>
        </w:rPr>
      </w:pPr>
      <w:r w:rsidRPr="002F2EFE">
        <w:rPr>
          <w:rFonts w:ascii="Consolas" w:hAnsi="Consolas"/>
          <w:color w:val="2D3436"/>
        </w:rPr>
        <w:t>Encapsulate logic that involves one or more React hooks.</w:t>
      </w:r>
    </w:p>
    <w:p w14:paraId="1DD202DB" w14:textId="77777777" w:rsidR="002F2EFE" w:rsidRDefault="002F2EFE" w:rsidP="00AD61A1">
      <w:pPr>
        <w:pStyle w:val="NoSpacing"/>
        <w:rPr>
          <w:rFonts w:ascii="Consolas" w:hAnsi="Consolas"/>
          <w:color w:val="2D3436"/>
        </w:rPr>
      </w:pPr>
    </w:p>
    <w:p w14:paraId="73F9860A" w14:textId="1CC44CD3" w:rsidR="00AD61A1" w:rsidRPr="00AD61A1" w:rsidRDefault="00AD61A1" w:rsidP="00AD61A1">
      <w:pPr>
        <w:pStyle w:val="NoSpacing"/>
        <w:rPr>
          <w:rFonts w:ascii="Consolas" w:hAnsi="Consolas"/>
          <w:color w:val="2D3436"/>
        </w:rPr>
      </w:pPr>
      <w:r w:rsidRPr="002F2EFE">
        <w:rPr>
          <w:rFonts w:ascii="Consolas" w:hAnsi="Consolas"/>
          <w:b/>
          <w:bCs/>
          <w:color w:val="2D3436"/>
        </w:rPr>
        <w:t>Creating Custom Hooks</w:t>
      </w:r>
    </w:p>
    <w:p w14:paraId="4D17B869" w14:textId="77777777" w:rsidR="002F2EFE" w:rsidRDefault="00AD61A1" w:rsidP="00AD61A1">
      <w:pPr>
        <w:pStyle w:val="NoSpacing"/>
        <w:numPr>
          <w:ilvl w:val="0"/>
          <w:numId w:val="32"/>
        </w:numPr>
        <w:rPr>
          <w:rFonts w:ascii="Consolas" w:hAnsi="Consolas"/>
          <w:color w:val="2D3436"/>
        </w:rPr>
      </w:pPr>
      <w:r w:rsidRPr="00AD61A1">
        <w:rPr>
          <w:rFonts w:ascii="Consolas" w:hAnsi="Consolas"/>
          <w:color w:val="2D3436"/>
        </w:rPr>
        <w:t>Custom hooks are JavaScript functions that can receive and return any relevant data, typically through objects or arrays.</w:t>
      </w:r>
    </w:p>
    <w:p w14:paraId="57AD3648" w14:textId="138AC0EB" w:rsidR="00AD61A1" w:rsidRPr="002F2EFE" w:rsidRDefault="00AD61A1" w:rsidP="00AD61A1">
      <w:pPr>
        <w:pStyle w:val="NoSpacing"/>
        <w:numPr>
          <w:ilvl w:val="0"/>
          <w:numId w:val="32"/>
        </w:numPr>
        <w:rPr>
          <w:rFonts w:ascii="Consolas" w:hAnsi="Consolas"/>
          <w:color w:val="2D3436"/>
        </w:rPr>
      </w:pPr>
      <w:r w:rsidRPr="002F2EFE">
        <w:rPr>
          <w:rFonts w:ascii="Consolas" w:hAnsi="Consolas"/>
          <w:color w:val="2D3436"/>
        </w:rPr>
        <w:t>They must start with the word "use" to be recognized as hooks by React (e.g., useFetch).</w:t>
      </w:r>
    </w:p>
    <w:p w14:paraId="65BC5EA6" w14:textId="77777777" w:rsidR="002F2EFE" w:rsidRDefault="002F2EFE" w:rsidP="00AD61A1">
      <w:pPr>
        <w:pStyle w:val="NoSpacing"/>
        <w:rPr>
          <w:rFonts w:ascii="Consolas" w:hAnsi="Consolas"/>
          <w:color w:val="2D3436"/>
        </w:rPr>
      </w:pPr>
    </w:p>
    <w:p w14:paraId="76ECC466" w14:textId="26ECCE8A" w:rsidR="00AD61A1" w:rsidRPr="002F2EFE" w:rsidRDefault="00AD61A1" w:rsidP="00AD61A1">
      <w:pPr>
        <w:pStyle w:val="NoSpacing"/>
        <w:rPr>
          <w:rFonts w:ascii="Consolas" w:hAnsi="Consolas"/>
          <w:b/>
          <w:bCs/>
          <w:color w:val="2D3436"/>
        </w:rPr>
      </w:pPr>
      <w:r w:rsidRPr="002F2EFE">
        <w:rPr>
          <w:rFonts w:ascii="Consolas" w:hAnsi="Consolas"/>
          <w:b/>
          <w:bCs/>
          <w:color w:val="2D3436"/>
        </w:rPr>
        <w:t>When to Use</w:t>
      </w:r>
    </w:p>
    <w:p w14:paraId="6260FA30" w14:textId="77777777" w:rsidR="002F2EFE" w:rsidRDefault="00AD61A1" w:rsidP="00AD61A1">
      <w:pPr>
        <w:pStyle w:val="NoSpacing"/>
        <w:numPr>
          <w:ilvl w:val="0"/>
          <w:numId w:val="33"/>
        </w:numPr>
        <w:rPr>
          <w:rFonts w:ascii="Consolas" w:hAnsi="Consolas"/>
          <w:color w:val="2D3436"/>
        </w:rPr>
      </w:pPr>
      <w:r w:rsidRPr="00AD61A1">
        <w:rPr>
          <w:rFonts w:ascii="Consolas" w:hAnsi="Consolas"/>
          <w:color w:val="2D3436"/>
        </w:rPr>
        <w:t>When the reusable logic includes React hooks.</w:t>
      </w:r>
    </w:p>
    <w:p w14:paraId="1128EF01" w14:textId="487F9AC3" w:rsidR="00AD61A1" w:rsidRPr="002F2EFE" w:rsidRDefault="00AD61A1" w:rsidP="00AD61A1">
      <w:pPr>
        <w:pStyle w:val="NoSpacing"/>
        <w:numPr>
          <w:ilvl w:val="0"/>
          <w:numId w:val="33"/>
        </w:numPr>
        <w:rPr>
          <w:rFonts w:ascii="Consolas" w:hAnsi="Consolas"/>
          <w:color w:val="2D3436"/>
        </w:rPr>
      </w:pPr>
      <w:r w:rsidRPr="002F2EFE">
        <w:rPr>
          <w:rFonts w:ascii="Consolas" w:hAnsi="Consolas"/>
          <w:color w:val="2D3436"/>
        </w:rPr>
        <w:t>Not for purely functional logic without hooks.</w:t>
      </w:r>
    </w:p>
    <w:p w14:paraId="17355B19" w14:textId="77777777" w:rsidR="002F2EFE" w:rsidRDefault="002F2EFE" w:rsidP="00AD61A1">
      <w:pPr>
        <w:pStyle w:val="NoSpacing"/>
        <w:rPr>
          <w:rFonts w:ascii="Consolas" w:hAnsi="Consolas"/>
          <w:color w:val="2D3436"/>
        </w:rPr>
      </w:pPr>
    </w:p>
    <w:p w14:paraId="5999064B" w14:textId="4368669D" w:rsidR="00AD61A1" w:rsidRPr="002F2EFE" w:rsidRDefault="00AD61A1" w:rsidP="00AD61A1">
      <w:pPr>
        <w:pStyle w:val="NoSpacing"/>
        <w:rPr>
          <w:rFonts w:ascii="Consolas" w:hAnsi="Consolas"/>
          <w:b/>
          <w:bCs/>
          <w:color w:val="2D3436"/>
        </w:rPr>
      </w:pPr>
      <w:r w:rsidRPr="002F2EFE">
        <w:rPr>
          <w:rFonts w:ascii="Consolas" w:hAnsi="Consolas"/>
          <w:b/>
          <w:bCs/>
          <w:color w:val="2D3436"/>
        </w:rPr>
        <w:t>Best Practices</w:t>
      </w:r>
    </w:p>
    <w:p w14:paraId="5E93551E" w14:textId="77777777" w:rsidR="00AD61A1" w:rsidRPr="00AD61A1" w:rsidRDefault="00AD61A1" w:rsidP="002F2EFE">
      <w:pPr>
        <w:pStyle w:val="NoSpacing"/>
        <w:numPr>
          <w:ilvl w:val="0"/>
          <w:numId w:val="34"/>
        </w:numPr>
        <w:rPr>
          <w:rFonts w:ascii="Consolas" w:hAnsi="Consolas"/>
          <w:color w:val="2D3436"/>
        </w:rPr>
      </w:pPr>
      <w:r w:rsidRPr="00AD61A1">
        <w:rPr>
          <w:rFonts w:ascii="Consolas" w:hAnsi="Consolas"/>
          <w:color w:val="2D3436"/>
        </w:rPr>
        <w:t>Each custom hook should have a single, well-defined purpose.</w:t>
      </w:r>
    </w:p>
    <w:p w14:paraId="553552FD" w14:textId="77777777" w:rsidR="00AD61A1" w:rsidRPr="00AD61A1" w:rsidRDefault="00AD61A1" w:rsidP="002F2EFE">
      <w:pPr>
        <w:pStyle w:val="NoSpacing"/>
        <w:numPr>
          <w:ilvl w:val="0"/>
          <w:numId w:val="34"/>
        </w:numPr>
        <w:rPr>
          <w:rFonts w:ascii="Consolas" w:hAnsi="Consolas"/>
          <w:color w:val="2D3436"/>
        </w:rPr>
      </w:pPr>
      <w:r w:rsidRPr="00AD61A1">
        <w:rPr>
          <w:rFonts w:ascii="Consolas" w:hAnsi="Consolas"/>
          <w:color w:val="2D3436"/>
        </w:rPr>
        <w:t>Avoid simply aggregating all hooks from a component into one custom hook.</w:t>
      </w:r>
    </w:p>
    <w:p w14:paraId="79BD8DBF" w14:textId="77777777" w:rsidR="00AD61A1" w:rsidRPr="00AD61A1" w:rsidRDefault="00AD61A1" w:rsidP="002F2EFE">
      <w:pPr>
        <w:pStyle w:val="NoSpacing"/>
        <w:numPr>
          <w:ilvl w:val="0"/>
          <w:numId w:val="34"/>
        </w:numPr>
        <w:rPr>
          <w:rFonts w:ascii="Consolas" w:hAnsi="Consolas"/>
          <w:color w:val="2D3436"/>
        </w:rPr>
      </w:pPr>
      <w:r w:rsidRPr="00AD61A1">
        <w:rPr>
          <w:rFonts w:ascii="Consolas" w:hAnsi="Consolas"/>
          <w:color w:val="2D3436"/>
        </w:rPr>
        <w:t>Aim for reusability and portability, even across different projects.</w:t>
      </w:r>
    </w:p>
    <w:p w14:paraId="3D734CF0" w14:textId="77777777" w:rsidR="002F2EFE" w:rsidRDefault="002F2EFE" w:rsidP="00AD61A1">
      <w:pPr>
        <w:pStyle w:val="NoSpacing"/>
        <w:rPr>
          <w:rFonts w:ascii="Consolas" w:hAnsi="Consolas"/>
          <w:color w:val="2D3436"/>
        </w:rPr>
      </w:pPr>
    </w:p>
    <w:p w14:paraId="53503A0D" w14:textId="4B840D75" w:rsidR="00AD61A1" w:rsidRPr="002F2EFE" w:rsidRDefault="00AD61A1" w:rsidP="00AD61A1">
      <w:pPr>
        <w:pStyle w:val="NoSpacing"/>
        <w:rPr>
          <w:rFonts w:ascii="Consolas" w:hAnsi="Consolas"/>
          <w:b/>
          <w:bCs/>
          <w:color w:val="2D3436"/>
        </w:rPr>
      </w:pPr>
      <w:r w:rsidRPr="002F2EFE">
        <w:rPr>
          <w:rFonts w:ascii="Consolas" w:hAnsi="Consolas"/>
          <w:b/>
          <w:bCs/>
          <w:color w:val="2D3436"/>
        </w:rPr>
        <w:t>Example</w:t>
      </w:r>
    </w:p>
    <w:p w14:paraId="47CFDEF0" w14:textId="77777777" w:rsidR="00AD61A1" w:rsidRPr="00AD61A1" w:rsidRDefault="00AD61A1" w:rsidP="002F2EFE">
      <w:pPr>
        <w:pStyle w:val="NoSpacing"/>
        <w:numPr>
          <w:ilvl w:val="0"/>
          <w:numId w:val="35"/>
        </w:numPr>
        <w:rPr>
          <w:rFonts w:ascii="Consolas" w:hAnsi="Consolas"/>
          <w:color w:val="2D3436"/>
        </w:rPr>
      </w:pPr>
      <w:r w:rsidRPr="00AD61A1">
        <w:rPr>
          <w:rFonts w:ascii="Consolas" w:hAnsi="Consolas"/>
          <w:color w:val="2D3436"/>
        </w:rPr>
        <w:t>A custom hook might use hooks like useState and useEffect to abstract functionalities such as fetching data.</w:t>
      </w:r>
    </w:p>
    <w:p w14:paraId="2BD963A2" w14:textId="77777777" w:rsidR="002F2EFE" w:rsidRDefault="002F2EFE" w:rsidP="00AD61A1">
      <w:pPr>
        <w:pStyle w:val="NoSpacing"/>
        <w:rPr>
          <w:rFonts w:ascii="Consolas" w:hAnsi="Consolas"/>
          <w:color w:val="2D3436"/>
        </w:rPr>
      </w:pPr>
    </w:p>
    <w:p w14:paraId="0CA86B57" w14:textId="4DCFF97E" w:rsidR="00AD61A1" w:rsidRPr="002F2EFE" w:rsidRDefault="00AD61A1" w:rsidP="00AD61A1">
      <w:pPr>
        <w:pStyle w:val="NoSpacing"/>
        <w:rPr>
          <w:rFonts w:ascii="Consolas" w:hAnsi="Consolas"/>
          <w:b/>
          <w:bCs/>
          <w:color w:val="2D3436"/>
        </w:rPr>
      </w:pPr>
      <w:r w:rsidRPr="002F2EFE">
        <w:rPr>
          <w:rFonts w:ascii="Consolas" w:hAnsi="Consolas"/>
          <w:b/>
          <w:bCs/>
          <w:color w:val="2D3436"/>
        </w:rPr>
        <w:t>Rules of Hooks</w:t>
      </w:r>
    </w:p>
    <w:p w14:paraId="342AAD64" w14:textId="77777777" w:rsidR="00AD61A1" w:rsidRPr="00AD61A1" w:rsidRDefault="00AD61A1" w:rsidP="002F2EFE">
      <w:pPr>
        <w:pStyle w:val="NoSpacing"/>
        <w:numPr>
          <w:ilvl w:val="0"/>
          <w:numId w:val="35"/>
        </w:numPr>
        <w:rPr>
          <w:rFonts w:ascii="Consolas" w:hAnsi="Consolas"/>
          <w:color w:val="2D3436"/>
        </w:rPr>
      </w:pPr>
      <w:r w:rsidRPr="00AD61A1">
        <w:rPr>
          <w:rFonts w:ascii="Consolas" w:hAnsi="Consolas"/>
          <w:color w:val="2D3436"/>
        </w:rPr>
        <w:t>The same rules that apply to built-in hooks also apply to custom hooks.</w:t>
      </w:r>
    </w:p>
    <w:p w14:paraId="4EEB8DC6" w14:textId="77777777" w:rsidR="002F2EFE" w:rsidRDefault="002F2EFE" w:rsidP="00AD61A1">
      <w:pPr>
        <w:pStyle w:val="NoSpacing"/>
        <w:rPr>
          <w:rFonts w:ascii="Consolas" w:hAnsi="Consolas"/>
          <w:color w:val="2D3436"/>
        </w:rPr>
      </w:pPr>
    </w:p>
    <w:p w14:paraId="66DCAEC3" w14:textId="5B7FBFBD" w:rsidR="00C45CD0" w:rsidRDefault="00AD61A1" w:rsidP="00AD61A1">
      <w:pPr>
        <w:pStyle w:val="NoSpacing"/>
        <w:rPr>
          <w:rFonts w:ascii="Consolas" w:hAnsi="Consolas"/>
          <w:color w:val="2D3436"/>
        </w:rPr>
      </w:pPr>
      <w:r w:rsidRPr="00AD61A1">
        <w:rPr>
          <w:rFonts w:ascii="Consolas" w:hAnsi="Consolas"/>
          <w:color w:val="2D3436"/>
        </w:rPr>
        <w:t>Overall, custom hooks help keep your code DRY (Don't Repeat Yourself) and maintainable by encapsulating reusable logic that involves React hooks.</w:t>
      </w:r>
    </w:p>
    <w:p w14:paraId="5DE634E3" w14:textId="77777777" w:rsidR="002F2EFE" w:rsidRDefault="002F2EFE" w:rsidP="00AD61A1">
      <w:pPr>
        <w:pStyle w:val="NoSpacing"/>
        <w:rPr>
          <w:rFonts w:ascii="Consolas" w:hAnsi="Consolas"/>
          <w:color w:val="2D3436"/>
        </w:rPr>
      </w:pPr>
    </w:p>
    <w:p w14:paraId="6CED9CB5" w14:textId="6379BA46" w:rsidR="002F2EFE" w:rsidRPr="0079033F" w:rsidRDefault="000071A7" w:rsidP="00AD61A1">
      <w:pPr>
        <w:pStyle w:val="NoSpacing"/>
        <w:rPr>
          <w:rFonts w:ascii="Consolas" w:hAnsi="Consolas"/>
          <w:color w:val="2D3436"/>
        </w:rPr>
      </w:pPr>
      <w:r>
        <w:rPr>
          <w:noProof/>
        </w:rPr>
        <w:lastRenderedPageBreak/>
        <w:drawing>
          <wp:inline distT="0" distB="0" distL="0" distR="0" wp14:anchorId="4FEBEA78" wp14:editId="04E56539">
            <wp:extent cx="5731510" cy="3223895"/>
            <wp:effectExtent l="0" t="0" r="2540" b="0"/>
            <wp:docPr id="177853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85358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EFE" w:rsidRPr="007903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623437"/>
    <w:multiLevelType w:val="hybridMultilevel"/>
    <w:tmpl w:val="BF3E3A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742E9D"/>
    <w:multiLevelType w:val="hybridMultilevel"/>
    <w:tmpl w:val="F20C3BC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11C8A"/>
    <w:multiLevelType w:val="hybridMultilevel"/>
    <w:tmpl w:val="39E6A4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67346"/>
    <w:multiLevelType w:val="hybridMultilevel"/>
    <w:tmpl w:val="1E34FB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79378E"/>
    <w:multiLevelType w:val="hybridMultilevel"/>
    <w:tmpl w:val="F5CC59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0A5BE1"/>
    <w:multiLevelType w:val="hybridMultilevel"/>
    <w:tmpl w:val="3C6ED4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817588F"/>
    <w:multiLevelType w:val="hybridMultilevel"/>
    <w:tmpl w:val="660A28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DF3D71"/>
    <w:multiLevelType w:val="hybridMultilevel"/>
    <w:tmpl w:val="C0E486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BD54F5"/>
    <w:multiLevelType w:val="hybridMultilevel"/>
    <w:tmpl w:val="F3D85A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D90A2D"/>
    <w:multiLevelType w:val="hybridMultilevel"/>
    <w:tmpl w:val="14AC7F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684769"/>
    <w:multiLevelType w:val="hybridMultilevel"/>
    <w:tmpl w:val="7B68E8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121964"/>
    <w:multiLevelType w:val="hybridMultilevel"/>
    <w:tmpl w:val="7452CE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1A5FD2"/>
    <w:multiLevelType w:val="hybridMultilevel"/>
    <w:tmpl w:val="FD846C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714B9E"/>
    <w:multiLevelType w:val="hybridMultilevel"/>
    <w:tmpl w:val="76D2E3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A205AB"/>
    <w:multiLevelType w:val="hybridMultilevel"/>
    <w:tmpl w:val="2416CD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C627CF"/>
    <w:multiLevelType w:val="hybridMultilevel"/>
    <w:tmpl w:val="17567D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14DED"/>
    <w:multiLevelType w:val="hybridMultilevel"/>
    <w:tmpl w:val="A608347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25334F"/>
    <w:multiLevelType w:val="hybridMultilevel"/>
    <w:tmpl w:val="F0D855C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251DE"/>
    <w:multiLevelType w:val="hybridMultilevel"/>
    <w:tmpl w:val="0BDAEE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05588C"/>
    <w:multiLevelType w:val="hybridMultilevel"/>
    <w:tmpl w:val="927892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84F336C"/>
    <w:multiLevelType w:val="hybridMultilevel"/>
    <w:tmpl w:val="07A6CF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780710"/>
    <w:multiLevelType w:val="hybridMultilevel"/>
    <w:tmpl w:val="56240D2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3609C5"/>
    <w:multiLevelType w:val="hybridMultilevel"/>
    <w:tmpl w:val="ED6866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4672F52"/>
    <w:multiLevelType w:val="hybridMultilevel"/>
    <w:tmpl w:val="24264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C84D6B"/>
    <w:multiLevelType w:val="hybridMultilevel"/>
    <w:tmpl w:val="9BB4B6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F9698F"/>
    <w:multiLevelType w:val="hybridMultilevel"/>
    <w:tmpl w:val="D76E3B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8EC1B9F"/>
    <w:multiLevelType w:val="hybridMultilevel"/>
    <w:tmpl w:val="AF90CB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AF5DE7"/>
    <w:multiLevelType w:val="hybridMultilevel"/>
    <w:tmpl w:val="5E4622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1346D0"/>
    <w:multiLevelType w:val="hybridMultilevel"/>
    <w:tmpl w:val="C1C2AD6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B9630CE"/>
    <w:multiLevelType w:val="hybridMultilevel"/>
    <w:tmpl w:val="2BB65E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F485A89"/>
    <w:multiLevelType w:val="hybridMultilevel"/>
    <w:tmpl w:val="EDC2E0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8D56E5"/>
    <w:multiLevelType w:val="hybridMultilevel"/>
    <w:tmpl w:val="9E9898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F83FDD"/>
    <w:multiLevelType w:val="hybridMultilevel"/>
    <w:tmpl w:val="6A14F7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61850CE"/>
    <w:multiLevelType w:val="hybridMultilevel"/>
    <w:tmpl w:val="66FE79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D6FEA"/>
    <w:multiLevelType w:val="hybridMultilevel"/>
    <w:tmpl w:val="8AE03E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4402325">
    <w:abstractNumId w:val="30"/>
  </w:num>
  <w:num w:numId="2" w16cid:durableId="1102654245">
    <w:abstractNumId w:val="24"/>
  </w:num>
  <w:num w:numId="3" w16cid:durableId="1949504140">
    <w:abstractNumId w:val="17"/>
  </w:num>
  <w:num w:numId="4" w16cid:durableId="1757287761">
    <w:abstractNumId w:val="28"/>
  </w:num>
  <w:num w:numId="5" w16cid:durableId="1880976202">
    <w:abstractNumId w:val="22"/>
  </w:num>
  <w:num w:numId="6" w16cid:durableId="286736411">
    <w:abstractNumId w:val="1"/>
  </w:num>
  <w:num w:numId="7" w16cid:durableId="488134078">
    <w:abstractNumId w:val="6"/>
  </w:num>
  <w:num w:numId="8" w16cid:durableId="1865364615">
    <w:abstractNumId w:val="27"/>
  </w:num>
  <w:num w:numId="9" w16cid:durableId="361513569">
    <w:abstractNumId w:val="18"/>
  </w:num>
  <w:num w:numId="10" w16cid:durableId="627736530">
    <w:abstractNumId w:val="34"/>
  </w:num>
  <w:num w:numId="11" w16cid:durableId="1999533912">
    <w:abstractNumId w:val="20"/>
  </w:num>
  <w:num w:numId="12" w16cid:durableId="746728969">
    <w:abstractNumId w:val="21"/>
  </w:num>
  <w:num w:numId="13" w16cid:durableId="1674991839">
    <w:abstractNumId w:val="16"/>
  </w:num>
  <w:num w:numId="14" w16cid:durableId="58329359">
    <w:abstractNumId w:val="10"/>
  </w:num>
  <w:num w:numId="15" w16cid:durableId="1649044986">
    <w:abstractNumId w:val="26"/>
  </w:num>
  <w:num w:numId="16" w16cid:durableId="457652039">
    <w:abstractNumId w:val="25"/>
  </w:num>
  <w:num w:numId="17" w16cid:durableId="1932661150">
    <w:abstractNumId w:val="4"/>
  </w:num>
  <w:num w:numId="18" w16cid:durableId="204217863">
    <w:abstractNumId w:val="13"/>
  </w:num>
  <w:num w:numId="19" w16cid:durableId="464322702">
    <w:abstractNumId w:val="29"/>
  </w:num>
  <w:num w:numId="20" w16cid:durableId="381564804">
    <w:abstractNumId w:val="5"/>
  </w:num>
  <w:num w:numId="21" w16cid:durableId="639119412">
    <w:abstractNumId w:val="32"/>
  </w:num>
  <w:num w:numId="22" w16cid:durableId="1923295204">
    <w:abstractNumId w:val="3"/>
  </w:num>
  <w:num w:numId="23" w16cid:durableId="806120087">
    <w:abstractNumId w:val="31"/>
  </w:num>
  <w:num w:numId="24" w16cid:durableId="1650474044">
    <w:abstractNumId w:val="0"/>
  </w:num>
  <w:num w:numId="25" w16cid:durableId="2105882969">
    <w:abstractNumId w:val="23"/>
  </w:num>
  <w:num w:numId="26" w16cid:durableId="347485318">
    <w:abstractNumId w:val="11"/>
  </w:num>
  <w:num w:numId="27" w16cid:durableId="411201053">
    <w:abstractNumId w:val="9"/>
  </w:num>
  <w:num w:numId="28" w16cid:durableId="1046828885">
    <w:abstractNumId w:val="8"/>
  </w:num>
  <w:num w:numId="29" w16cid:durableId="1265729027">
    <w:abstractNumId w:val="2"/>
  </w:num>
  <w:num w:numId="30" w16cid:durableId="85619403">
    <w:abstractNumId w:val="14"/>
  </w:num>
  <w:num w:numId="31" w16cid:durableId="2016759142">
    <w:abstractNumId w:val="33"/>
  </w:num>
  <w:num w:numId="32" w16cid:durableId="357508556">
    <w:abstractNumId w:val="19"/>
  </w:num>
  <w:num w:numId="33" w16cid:durableId="393432863">
    <w:abstractNumId w:val="7"/>
  </w:num>
  <w:num w:numId="34" w16cid:durableId="938876199">
    <w:abstractNumId w:val="12"/>
  </w:num>
  <w:num w:numId="35" w16cid:durableId="187599969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isplayBackgroundShape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BE1"/>
    <w:rsid w:val="000071A7"/>
    <w:rsid w:val="00023F3F"/>
    <w:rsid w:val="0004680A"/>
    <w:rsid w:val="000876FF"/>
    <w:rsid w:val="000C7124"/>
    <w:rsid w:val="000E6C9B"/>
    <w:rsid w:val="00144126"/>
    <w:rsid w:val="00166323"/>
    <w:rsid w:val="001825C6"/>
    <w:rsid w:val="00186559"/>
    <w:rsid w:val="001B2D3C"/>
    <w:rsid w:val="00201D63"/>
    <w:rsid w:val="00210E35"/>
    <w:rsid w:val="0022072F"/>
    <w:rsid w:val="00246078"/>
    <w:rsid w:val="00261C05"/>
    <w:rsid w:val="002667B5"/>
    <w:rsid w:val="002A5C72"/>
    <w:rsid w:val="002F2EFE"/>
    <w:rsid w:val="00302D03"/>
    <w:rsid w:val="00313459"/>
    <w:rsid w:val="00335F27"/>
    <w:rsid w:val="003A2EC3"/>
    <w:rsid w:val="003C4FC8"/>
    <w:rsid w:val="003F7495"/>
    <w:rsid w:val="004029E9"/>
    <w:rsid w:val="004361DF"/>
    <w:rsid w:val="00475899"/>
    <w:rsid w:val="004C61AD"/>
    <w:rsid w:val="004D4CB8"/>
    <w:rsid w:val="00514767"/>
    <w:rsid w:val="00545E29"/>
    <w:rsid w:val="00554B65"/>
    <w:rsid w:val="005B60D7"/>
    <w:rsid w:val="005C714B"/>
    <w:rsid w:val="005E45F4"/>
    <w:rsid w:val="005F2F8D"/>
    <w:rsid w:val="00620B5A"/>
    <w:rsid w:val="00625992"/>
    <w:rsid w:val="00647529"/>
    <w:rsid w:val="00684C72"/>
    <w:rsid w:val="00773A6C"/>
    <w:rsid w:val="0078010A"/>
    <w:rsid w:val="0079033F"/>
    <w:rsid w:val="00796265"/>
    <w:rsid w:val="007D350C"/>
    <w:rsid w:val="007E3D22"/>
    <w:rsid w:val="007F5334"/>
    <w:rsid w:val="00812AE4"/>
    <w:rsid w:val="0085114A"/>
    <w:rsid w:val="008766CB"/>
    <w:rsid w:val="008877E2"/>
    <w:rsid w:val="00892086"/>
    <w:rsid w:val="008A6F6C"/>
    <w:rsid w:val="008D79C7"/>
    <w:rsid w:val="008E71A6"/>
    <w:rsid w:val="00920C51"/>
    <w:rsid w:val="0092578E"/>
    <w:rsid w:val="009440EC"/>
    <w:rsid w:val="009441EF"/>
    <w:rsid w:val="00994A27"/>
    <w:rsid w:val="00994E17"/>
    <w:rsid w:val="00997242"/>
    <w:rsid w:val="009D1815"/>
    <w:rsid w:val="009D5FC0"/>
    <w:rsid w:val="009F10F7"/>
    <w:rsid w:val="00A34165"/>
    <w:rsid w:val="00A66E5C"/>
    <w:rsid w:val="00A84EF9"/>
    <w:rsid w:val="00A923DE"/>
    <w:rsid w:val="00AA7D44"/>
    <w:rsid w:val="00AB6701"/>
    <w:rsid w:val="00AD32F4"/>
    <w:rsid w:val="00AD49F5"/>
    <w:rsid w:val="00AD61A1"/>
    <w:rsid w:val="00B5438F"/>
    <w:rsid w:val="00B652D2"/>
    <w:rsid w:val="00B6678D"/>
    <w:rsid w:val="00B8238C"/>
    <w:rsid w:val="00B84BE1"/>
    <w:rsid w:val="00C45CD0"/>
    <w:rsid w:val="00C54739"/>
    <w:rsid w:val="00C5633F"/>
    <w:rsid w:val="00C9370C"/>
    <w:rsid w:val="00C97912"/>
    <w:rsid w:val="00CB6F4D"/>
    <w:rsid w:val="00CF1C6A"/>
    <w:rsid w:val="00D0428A"/>
    <w:rsid w:val="00D32B10"/>
    <w:rsid w:val="00D41D33"/>
    <w:rsid w:val="00D504DE"/>
    <w:rsid w:val="00D91E8B"/>
    <w:rsid w:val="00DD717A"/>
    <w:rsid w:val="00E074CD"/>
    <w:rsid w:val="00E30D2C"/>
    <w:rsid w:val="00E9455D"/>
    <w:rsid w:val="00EA3710"/>
    <w:rsid w:val="00F10093"/>
    <w:rsid w:val="00F16735"/>
    <w:rsid w:val="00F20F74"/>
    <w:rsid w:val="00F50A46"/>
    <w:rsid w:val="00F85500"/>
    <w:rsid w:val="00FB3C00"/>
    <w:rsid w:val="00FB548B"/>
    <w:rsid w:val="00FD2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#cf6a87"/>
    </o:shapedefaults>
    <o:shapelayout v:ext="edit">
      <o:idmap v:ext="edit" data="1"/>
    </o:shapelayout>
  </w:shapeDefaults>
  <w:decimalSymbol w:val="."/>
  <w:listSeparator w:val=","/>
  <w14:docId w14:val="5C0A0A71"/>
  <w15:chartTrackingRefBased/>
  <w15:docId w15:val="{C9C2F44E-EB43-44DC-92E7-96A967FED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62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1345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855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1025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C06FF4-64C1-4D76-B8FF-2EABED167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726</TotalTime>
  <Pages>2</Pages>
  <Words>203</Words>
  <Characters>1160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anubhav gupta</dc:creator>
  <cp:keywords/>
  <dc:description/>
  <cp:lastModifiedBy>anubhav gupta</cp:lastModifiedBy>
  <cp:revision>140</cp:revision>
  <dcterms:created xsi:type="dcterms:W3CDTF">2024-07-07T22:37:00Z</dcterms:created>
  <dcterms:modified xsi:type="dcterms:W3CDTF">2024-07-20T19:56:00Z</dcterms:modified>
</cp:coreProperties>
</file>