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4" o:title="nature-2609624_1280" color2="black" recolor="t" type="frame"/>
    </v:background>
  </w:background>
  <w:body>
    <w:p w14:paraId="65AB5A2D" w14:textId="14399DA5" w:rsidR="00334E2A" w:rsidRPr="007440C3" w:rsidRDefault="001B7F64" w:rsidP="00334E2A">
      <w:pPr>
        <w:pStyle w:val="NoSpacing"/>
        <w:rPr>
          <w:rFonts w:ascii="Consolas" w:hAnsi="Consolas"/>
        </w:rPr>
      </w:pPr>
      <w:proofErr w:type="spellStart"/>
      <w:r w:rsidRPr="007440C3">
        <w:rPr>
          <w:rFonts w:ascii="Consolas" w:hAnsi="Consolas"/>
        </w:rPr>
        <w:t>Reentrant</w:t>
      </w:r>
      <w:proofErr w:type="spellEnd"/>
      <w:r w:rsidRPr="007440C3">
        <w:rPr>
          <w:rFonts w:ascii="Consolas" w:hAnsi="Consolas"/>
        </w:rPr>
        <w:t xml:space="preserve"> Lock</w:t>
      </w:r>
    </w:p>
    <w:p w14:paraId="24E67D13" w14:textId="77777777" w:rsidR="001B7F64" w:rsidRPr="007440C3" w:rsidRDefault="001B7F64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7440C3">
        <w:rPr>
          <w:rFonts w:ascii="Consolas" w:hAnsi="Consolas"/>
        </w:rPr>
        <w:t>A flexible custom lock that allows only one thread to access the critical section, regardless of the object.</w:t>
      </w:r>
    </w:p>
    <w:p w14:paraId="24AA984F" w14:textId="77777777" w:rsidR="001B7F64" w:rsidRPr="007440C3" w:rsidRDefault="001B7F64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7440C3">
        <w:rPr>
          <w:rFonts w:ascii="Consolas" w:hAnsi="Consolas"/>
        </w:rPr>
        <w:t xml:space="preserve">Locking is done using </w:t>
      </w:r>
      <w:proofErr w:type="spellStart"/>
      <w:proofErr w:type="gramStart"/>
      <w:r w:rsidRPr="007440C3">
        <w:rPr>
          <w:rFonts w:ascii="Consolas" w:hAnsi="Consolas"/>
        </w:rPr>
        <w:t>lock.lock</w:t>
      </w:r>
      <w:proofErr w:type="spellEnd"/>
      <w:proofErr w:type="gramEnd"/>
      <w:r w:rsidRPr="007440C3">
        <w:rPr>
          <w:rFonts w:ascii="Consolas" w:hAnsi="Consolas"/>
        </w:rPr>
        <w:t xml:space="preserve">() and released using </w:t>
      </w:r>
      <w:proofErr w:type="spellStart"/>
      <w:r w:rsidRPr="007440C3">
        <w:rPr>
          <w:rFonts w:ascii="Consolas" w:hAnsi="Consolas"/>
        </w:rPr>
        <w:t>lock.unlock</w:t>
      </w:r>
      <w:proofErr w:type="spellEnd"/>
      <w:r w:rsidRPr="007440C3">
        <w:rPr>
          <w:rFonts w:ascii="Consolas" w:hAnsi="Consolas"/>
        </w:rPr>
        <w:t>().</w:t>
      </w:r>
    </w:p>
    <w:p w14:paraId="10A5D4F1" w14:textId="3E0C9D7E" w:rsidR="005F474F" w:rsidRDefault="001B7F64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7440C3">
        <w:rPr>
          <w:rFonts w:ascii="Consolas" w:hAnsi="Consolas"/>
        </w:rPr>
        <w:t>Example: If two threads use different objects but the same lock, they won’t be allowed into the critical section simultaneously.</w:t>
      </w:r>
    </w:p>
    <w:p w14:paraId="556E9604" w14:textId="40143206" w:rsidR="005350E9" w:rsidRPr="00956F36" w:rsidRDefault="005350E9">
      <w:pPr>
        <w:pStyle w:val="NoSpacing"/>
        <w:numPr>
          <w:ilvl w:val="0"/>
          <w:numId w:val="1"/>
        </w:numPr>
        <w:rPr>
          <w:rFonts w:ascii="Consolas" w:hAnsi="Consolas"/>
        </w:rPr>
      </w:pPr>
      <w:hyperlink r:id="rId9" w:history="1">
        <w:r w:rsidRPr="00956F36">
          <w:rPr>
            <w:rStyle w:val="Hyperlink"/>
            <w:rFonts w:ascii="Consolas" w:hAnsi="Consolas"/>
            <w:color w:val="auto"/>
          </w:rPr>
          <w:t>Example</w:t>
        </w:r>
      </w:hyperlink>
    </w:p>
    <w:p w14:paraId="2755F738" w14:textId="77777777" w:rsidR="005F474F" w:rsidRPr="007440C3" w:rsidRDefault="005F474F" w:rsidP="005F474F">
      <w:pPr>
        <w:pStyle w:val="NoSpacing"/>
        <w:ind w:left="360"/>
        <w:rPr>
          <w:rFonts w:ascii="Consolas" w:hAnsi="Consolas"/>
        </w:rPr>
      </w:pPr>
    </w:p>
    <w:p w14:paraId="36B1ED1C" w14:textId="140271F3" w:rsidR="005F474F" w:rsidRPr="007440C3" w:rsidRDefault="005F474F" w:rsidP="005F474F">
      <w:pPr>
        <w:pStyle w:val="NoSpacing"/>
        <w:ind w:left="360"/>
        <w:rPr>
          <w:rFonts w:ascii="Consolas" w:hAnsi="Consolas"/>
        </w:rPr>
      </w:pPr>
    </w:p>
    <w:p w14:paraId="21031383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4539C758" w14:textId="4B4825FE" w:rsidR="005F474F" w:rsidRDefault="005F474F" w:rsidP="005F474F">
      <w:pPr>
        <w:pStyle w:val="NoSpacing"/>
        <w:rPr>
          <w:rFonts w:ascii="Consolas" w:hAnsi="Consolas"/>
        </w:rPr>
      </w:pPr>
      <w:r w:rsidRPr="007440C3">
        <w:rPr>
          <w:rFonts w:ascii="Consolas" w:hAnsi="Consolas"/>
        </w:rPr>
        <w:t>Fair Lock</w:t>
      </w:r>
    </w:p>
    <w:p w14:paraId="21AED4E6" w14:textId="405CBEB8" w:rsidR="005F474F" w:rsidRPr="007440C3" w:rsidRDefault="0000042E" w:rsidP="005F474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By default, locks are not fair. </w:t>
      </w:r>
      <w:r w:rsidR="005F474F" w:rsidRPr="007440C3">
        <w:rPr>
          <w:rFonts w:ascii="Consolas" w:hAnsi="Consolas"/>
        </w:rPr>
        <w:t>When a fair lock is enabled, the threads acquire the lock in the order they requested it. This is often referred to as first-come, first-served (FCFS). A fair lock ensures that if one thread has been waiting longer than others, it will be granted access to the lock before newer threads. This can help avoid starvation, where a thread may wait indefinitely if new threads keep arriving and acquiring the lock before it. In the context of Re-entrant Lock, fairness refers to how the lock manages the order in which threads are granted access to a shared resource.</w:t>
      </w:r>
    </w:p>
    <w:p w14:paraId="125702B1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67298B77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2DBA5A65" w14:textId="77777777" w:rsidR="005F474F" w:rsidRPr="007440C3" w:rsidRDefault="005F474F">
      <w:pPr>
        <w:rPr>
          <w:rFonts w:ascii="Consolas" w:hAnsi="Consolas"/>
        </w:rPr>
      </w:pPr>
      <w:r w:rsidRPr="007440C3">
        <w:rPr>
          <w:rFonts w:ascii="Consolas" w:hAnsi="Consolas"/>
        </w:rPr>
        <w:br w:type="page"/>
      </w:r>
    </w:p>
    <w:p w14:paraId="69524240" w14:textId="13C47A9A" w:rsidR="005F474F" w:rsidRPr="007440C3" w:rsidRDefault="005F474F" w:rsidP="005F474F">
      <w:pPr>
        <w:pStyle w:val="NoSpacing"/>
        <w:rPr>
          <w:rFonts w:ascii="Consolas" w:hAnsi="Consolas"/>
        </w:rPr>
      </w:pPr>
      <w:r w:rsidRPr="007440C3">
        <w:rPr>
          <w:rFonts w:ascii="Consolas" w:hAnsi="Consolas"/>
        </w:rPr>
        <w:lastRenderedPageBreak/>
        <w:t>Re-entrant Lock</w:t>
      </w:r>
    </w:p>
    <w:p w14:paraId="4760704D" w14:textId="2F572506" w:rsidR="005F474F" w:rsidRPr="007440C3" w:rsidRDefault="005F474F" w:rsidP="005F474F">
      <w:pPr>
        <w:pStyle w:val="NoSpacing"/>
        <w:rPr>
          <w:rFonts w:ascii="Consolas" w:hAnsi="Consolas"/>
        </w:rPr>
      </w:pPr>
      <w:r w:rsidRPr="007440C3">
        <w:rPr>
          <w:rFonts w:ascii="Consolas" w:hAnsi="Consolas"/>
        </w:rPr>
        <w:t xml:space="preserve">A Re-entrant Lock is a type of lock mechanism provided in multithreaded programming that allows the same thread to acquire the lock multiple times without causing a deadlock. This lock ensures mutual exclusion, meaning only one thread can access the critical section at a time, but it also allows a thread to </w:t>
      </w:r>
      <w:proofErr w:type="spellStart"/>
      <w:r w:rsidRPr="007440C3">
        <w:rPr>
          <w:rFonts w:ascii="Consolas" w:hAnsi="Consolas"/>
        </w:rPr>
        <w:t>reenter</w:t>
      </w:r>
      <w:proofErr w:type="spellEnd"/>
      <w:r w:rsidRPr="007440C3">
        <w:rPr>
          <w:rFonts w:ascii="Consolas" w:hAnsi="Consolas"/>
        </w:rPr>
        <w:t xml:space="preserve"> a critical section it has already locked. In Java, the </w:t>
      </w:r>
      <w:proofErr w:type="spellStart"/>
      <w:r w:rsidRPr="007440C3">
        <w:rPr>
          <w:rFonts w:ascii="Consolas" w:hAnsi="Consolas"/>
        </w:rPr>
        <w:t>ReentrantLock</w:t>
      </w:r>
      <w:proofErr w:type="spellEnd"/>
      <w:r w:rsidRPr="007440C3">
        <w:rPr>
          <w:rFonts w:ascii="Consolas" w:hAnsi="Consolas"/>
        </w:rPr>
        <w:t xml:space="preserve"> class in the </w:t>
      </w:r>
      <w:proofErr w:type="spellStart"/>
      <w:proofErr w:type="gramStart"/>
      <w:r w:rsidRPr="007440C3">
        <w:rPr>
          <w:rFonts w:ascii="Consolas" w:hAnsi="Consolas"/>
        </w:rPr>
        <w:t>java.util</w:t>
      </w:r>
      <w:proofErr w:type="gramEnd"/>
      <w:r w:rsidRPr="007440C3">
        <w:rPr>
          <w:rFonts w:ascii="Consolas" w:hAnsi="Consolas"/>
        </w:rPr>
        <w:t>.concurrent.locks</w:t>
      </w:r>
      <w:proofErr w:type="spellEnd"/>
      <w:r w:rsidRPr="007440C3">
        <w:rPr>
          <w:rFonts w:ascii="Consolas" w:hAnsi="Consolas"/>
        </w:rPr>
        <w:t xml:space="preserve"> package is used for this purpose. Here's how it works:</w:t>
      </w:r>
    </w:p>
    <w:p w14:paraId="59C119BB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6004FA04" w14:textId="77777777" w:rsidR="005F474F" w:rsidRPr="007440C3" w:rsidRDefault="005F474F" w:rsidP="005F474F">
      <w:pPr>
        <w:pStyle w:val="NoSpacing"/>
        <w:rPr>
          <w:rFonts w:ascii="Consolas" w:hAnsi="Consolas"/>
        </w:rPr>
      </w:pPr>
      <w:r w:rsidRPr="007440C3">
        <w:rPr>
          <w:rFonts w:ascii="Consolas" w:hAnsi="Consolas"/>
        </w:rPr>
        <w:t>Key Features:</w:t>
      </w:r>
    </w:p>
    <w:p w14:paraId="1D61793A" w14:textId="26C08C58" w:rsidR="005F474F" w:rsidRPr="007440C3" w:rsidRDefault="005F474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>Re</w:t>
      </w:r>
      <w:r w:rsidR="00685A8A">
        <w:rPr>
          <w:rFonts w:ascii="Consolas" w:hAnsi="Consolas"/>
        </w:rPr>
        <w:t>-</w:t>
      </w:r>
      <w:r w:rsidRPr="007440C3">
        <w:rPr>
          <w:rFonts w:ascii="Consolas" w:hAnsi="Consolas"/>
        </w:rPr>
        <w:t>entrancy: If a thread acquires the lock, it can lock it again without blocking itself. The lock must be released the same number of times as it was acquired.</w:t>
      </w:r>
    </w:p>
    <w:p w14:paraId="0646FA45" w14:textId="77777777" w:rsidR="005F474F" w:rsidRPr="007440C3" w:rsidRDefault="005F474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 xml:space="preserve">Explicit Locking: Unlike synchronized blocks, you have to explicitly lock and unlock using </w:t>
      </w:r>
      <w:proofErr w:type="gramStart"/>
      <w:r w:rsidRPr="007440C3">
        <w:rPr>
          <w:rFonts w:ascii="Consolas" w:hAnsi="Consolas"/>
        </w:rPr>
        <w:t>lock(</w:t>
      </w:r>
      <w:proofErr w:type="gramEnd"/>
      <w:r w:rsidRPr="007440C3">
        <w:rPr>
          <w:rFonts w:ascii="Consolas" w:hAnsi="Consolas"/>
        </w:rPr>
        <w:t>) and unlock() methods.</w:t>
      </w:r>
    </w:p>
    <w:p w14:paraId="340F3369" w14:textId="77777777" w:rsidR="005F474F" w:rsidRPr="007440C3" w:rsidRDefault="005F474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>Fairness: The lock can be configured for fairness. If fairness is set, the longest-waiting thread will get the lock first.</w:t>
      </w:r>
    </w:p>
    <w:p w14:paraId="6B93EBFF" w14:textId="1102D0C1" w:rsidR="005F474F" w:rsidRPr="007440C3" w:rsidRDefault="005F474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>Condition Support: It provides better thread coordination through Condition objects, offering wait/notify-like mechanisms with finer control.</w:t>
      </w:r>
    </w:p>
    <w:p w14:paraId="5FD25AD8" w14:textId="21E2D995" w:rsidR="00B36E6C" w:rsidRPr="007440C3" w:rsidRDefault="00B36E6C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>Use Cases:</w:t>
      </w:r>
    </w:p>
    <w:p w14:paraId="2845FBEA" w14:textId="77777777" w:rsidR="00B36E6C" w:rsidRPr="007440C3" w:rsidRDefault="00B36E6C">
      <w:pPr>
        <w:pStyle w:val="NoSpacing"/>
        <w:numPr>
          <w:ilvl w:val="0"/>
          <w:numId w:val="3"/>
        </w:numPr>
        <w:rPr>
          <w:rFonts w:ascii="Consolas" w:hAnsi="Consolas"/>
        </w:rPr>
      </w:pPr>
      <w:r w:rsidRPr="007440C3">
        <w:rPr>
          <w:rFonts w:ascii="Consolas" w:hAnsi="Consolas"/>
        </w:rPr>
        <w:t>Thread-safe shared resources: When multiple threads need controlled access to a shared resource.</w:t>
      </w:r>
    </w:p>
    <w:p w14:paraId="6277DBE6" w14:textId="6643C69C" w:rsidR="00B36E6C" w:rsidRPr="007440C3" w:rsidRDefault="00B36E6C">
      <w:pPr>
        <w:pStyle w:val="NoSpacing"/>
        <w:numPr>
          <w:ilvl w:val="0"/>
          <w:numId w:val="3"/>
        </w:numPr>
        <w:rPr>
          <w:rFonts w:ascii="Consolas" w:hAnsi="Consolas"/>
        </w:rPr>
      </w:pPr>
      <w:r w:rsidRPr="007440C3">
        <w:rPr>
          <w:rFonts w:ascii="Consolas" w:hAnsi="Consolas"/>
        </w:rPr>
        <w:t>Re-entering critical sections: If a method calls another method that also requires locking, Re-entrant Lock prevents deadlocks.</w:t>
      </w:r>
    </w:p>
    <w:p w14:paraId="6254D517" w14:textId="06717BC3" w:rsidR="00F03D32" w:rsidRPr="001A7171" w:rsidRDefault="00F03D32">
      <w:pPr>
        <w:pStyle w:val="NoSpacing"/>
        <w:numPr>
          <w:ilvl w:val="0"/>
          <w:numId w:val="4"/>
        </w:numPr>
        <w:rPr>
          <w:rFonts w:ascii="Consolas" w:hAnsi="Consolas"/>
        </w:rPr>
      </w:pPr>
      <w:hyperlink r:id="rId10" w:history="1">
        <w:r w:rsidRPr="001A7171">
          <w:rPr>
            <w:rStyle w:val="Hyperlink"/>
            <w:rFonts w:ascii="Consolas" w:hAnsi="Consolas"/>
            <w:color w:val="auto"/>
          </w:rPr>
          <w:t>Example</w:t>
        </w:r>
      </w:hyperlink>
    </w:p>
    <w:p w14:paraId="58937DDB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4F3854EB" w14:textId="164C372E" w:rsidR="007B3FB4" w:rsidRDefault="00762F0E" w:rsidP="007B3FB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Producer Consumer Problem using </w:t>
      </w:r>
      <w:proofErr w:type="spellStart"/>
      <w:r>
        <w:rPr>
          <w:rFonts w:ascii="Consolas" w:hAnsi="Consolas"/>
        </w:rPr>
        <w:t>Reentrant</w:t>
      </w:r>
      <w:proofErr w:type="spellEnd"/>
      <w:r>
        <w:rPr>
          <w:rFonts w:ascii="Consolas" w:hAnsi="Consolas"/>
        </w:rPr>
        <w:t xml:space="preserve"> Lock</w:t>
      </w:r>
    </w:p>
    <w:p w14:paraId="1ACF338A" w14:textId="77777777" w:rsidR="00FA1FC5" w:rsidRDefault="00FA1FC5" w:rsidP="007B3FB4">
      <w:pPr>
        <w:pStyle w:val="NoSpacing"/>
        <w:rPr>
          <w:rFonts w:ascii="Consolas" w:hAnsi="Consolas"/>
        </w:rPr>
      </w:pPr>
    </w:p>
    <w:p w14:paraId="1EBB5286" w14:textId="369851C8" w:rsidR="00FA1FC5" w:rsidRDefault="008F1B52" w:rsidP="007B3FB4">
      <w:pPr>
        <w:pStyle w:val="NoSpacing"/>
        <w:rPr>
          <w:rFonts w:ascii="Consolas" w:hAnsi="Consolas"/>
        </w:rPr>
      </w:pPr>
      <w:hyperlink r:id="rId11" w:history="1">
        <w:r w:rsidRPr="008F1B52">
          <w:rPr>
            <w:rStyle w:val="Hyperlink"/>
            <w:rFonts w:ascii="Consolas" w:hAnsi="Consolas"/>
            <w:color w:val="auto"/>
          </w:rPr>
          <w:t>Example</w:t>
        </w:r>
        <w:r w:rsidRPr="008F1B52">
          <w:rPr>
            <w:rStyle w:val="Hyperlink"/>
            <w:rFonts w:ascii="Segoe UI Emoji" w:hAnsi="Segoe UI Emoji" w:cs="Segoe UI Emoji"/>
            <w:color w:val="auto"/>
          </w:rPr>
          <w:t>🤚🏻</w:t>
        </w:r>
      </w:hyperlink>
    </w:p>
    <w:p w14:paraId="7F6D5E68" w14:textId="77777777" w:rsidR="00FA1FC5" w:rsidRDefault="00FA1FC5" w:rsidP="007B3FB4">
      <w:pPr>
        <w:pStyle w:val="NoSpacing"/>
        <w:rPr>
          <w:rFonts w:ascii="Consolas" w:hAnsi="Consolas"/>
        </w:rPr>
      </w:pPr>
    </w:p>
    <w:p w14:paraId="451ECD5C" w14:textId="75CB7EDF" w:rsidR="00E05606" w:rsidRDefault="00E05606" w:rsidP="007B3FB4">
      <w:pPr>
        <w:pStyle w:val="NoSpacing"/>
        <w:rPr>
          <w:rFonts w:ascii="Consolas" w:hAnsi="Consolas"/>
        </w:rPr>
      </w:pPr>
      <w:r w:rsidRPr="00E05606">
        <w:rPr>
          <w:rFonts w:ascii="Consolas" w:hAnsi="Consolas"/>
        </w:rPr>
        <w:t xml:space="preserve">This code demonstrates a classic Producer-Consumer problem using thread-safe mechanisms provided by the </w:t>
      </w:r>
      <w:proofErr w:type="spellStart"/>
      <w:r w:rsidRPr="00E05606">
        <w:rPr>
          <w:rFonts w:ascii="Consolas" w:hAnsi="Consolas"/>
        </w:rPr>
        <w:t>ReentrantLock</w:t>
      </w:r>
      <w:proofErr w:type="spellEnd"/>
      <w:r w:rsidRPr="00E05606">
        <w:rPr>
          <w:rFonts w:ascii="Consolas" w:hAnsi="Consolas"/>
        </w:rPr>
        <w:t xml:space="preserve"> and Condition for managing the synchronization between threads.</w:t>
      </w:r>
    </w:p>
    <w:p w14:paraId="28BBAF8B" w14:textId="77777777" w:rsidR="00762F0E" w:rsidRDefault="00762F0E" w:rsidP="007B3FB4">
      <w:pPr>
        <w:pStyle w:val="NoSpacing"/>
        <w:rPr>
          <w:rFonts w:ascii="Consolas" w:hAnsi="Consolas"/>
        </w:rPr>
      </w:pPr>
    </w:p>
    <w:p w14:paraId="0FD97306" w14:textId="77777777" w:rsidR="00762F0E" w:rsidRPr="007440C3" w:rsidRDefault="00762F0E" w:rsidP="007B3FB4">
      <w:pPr>
        <w:pStyle w:val="NoSpacing"/>
        <w:rPr>
          <w:rFonts w:ascii="Consolas" w:hAnsi="Consolas"/>
        </w:rPr>
      </w:pPr>
    </w:p>
    <w:p w14:paraId="11B11CEA" w14:textId="4872541D" w:rsidR="007B3FB4" w:rsidRPr="007440C3" w:rsidRDefault="007B3FB4" w:rsidP="007B3FB4">
      <w:pPr>
        <w:pStyle w:val="NoSpacing"/>
        <w:rPr>
          <w:rFonts w:ascii="Consolas" w:hAnsi="Consolas"/>
        </w:rPr>
      </w:pPr>
    </w:p>
    <w:p w14:paraId="7D57C554" w14:textId="77777777" w:rsidR="00093702" w:rsidRPr="007440C3" w:rsidRDefault="00093702" w:rsidP="007B3FB4">
      <w:pPr>
        <w:pStyle w:val="NoSpacing"/>
        <w:rPr>
          <w:rFonts w:ascii="Consolas" w:hAnsi="Consolas"/>
        </w:rPr>
      </w:pPr>
    </w:p>
    <w:p w14:paraId="706BD717" w14:textId="6511CAE7" w:rsidR="00093702" w:rsidRPr="007440C3" w:rsidRDefault="00093702" w:rsidP="007B3FB4">
      <w:pPr>
        <w:pStyle w:val="NoSpacing"/>
        <w:rPr>
          <w:rFonts w:ascii="Consolas" w:hAnsi="Consolas"/>
        </w:rPr>
      </w:pPr>
    </w:p>
    <w:p w14:paraId="6662635E" w14:textId="77777777" w:rsidR="00093702" w:rsidRPr="007440C3" w:rsidRDefault="00093702" w:rsidP="007B3FB4">
      <w:pPr>
        <w:pStyle w:val="NoSpacing"/>
        <w:rPr>
          <w:rFonts w:ascii="Consolas" w:hAnsi="Consolas"/>
        </w:rPr>
      </w:pPr>
    </w:p>
    <w:p w14:paraId="5C66A90C" w14:textId="77777777" w:rsidR="00093702" w:rsidRPr="007440C3" w:rsidRDefault="00093702" w:rsidP="007B3FB4">
      <w:pPr>
        <w:pStyle w:val="NoSpacing"/>
        <w:rPr>
          <w:rFonts w:ascii="Consolas" w:hAnsi="Consolas"/>
        </w:rPr>
      </w:pPr>
    </w:p>
    <w:sectPr w:rsidR="00093702" w:rsidRPr="007440C3" w:rsidSect="00E410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02FE8" w14:textId="77777777" w:rsidR="00B864FC" w:rsidRDefault="00B864FC" w:rsidP="00197E5D">
      <w:pPr>
        <w:spacing w:after="0" w:line="240" w:lineRule="auto"/>
      </w:pPr>
      <w:r>
        <w:separator/>
      </w:r>
    </w:p>
  </w:endnote>
  <w:endnote w:type="continuationSeparator" w:id="0">
    <w:p w14:paraId="25234159" w14:textId="77777777" w:rsidR="00B864FC" w:rsidRDefault="00B864FC" w:rsidP="0019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6F450" w14:textId="77777777" w:rsidR="00197E5D" w:rsidRDefault="00197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F2D9A" w14:textId="77777777" w:rsidR="00197E5D" w:rsidRDefault="00197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3196A" w14:textId="77777777" w:rsidR="00197E5D" w:rsidRDefault="00197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B26B0" w14:textId="77777777" w:rsidR="00B864FC" w:rsidRDefault="00B864FC" w:rsidP="00197E5D">
      <w:pPr>
        <w:spacing w:after="0" w:line="240" w:lineRule="auto"/>
      </w:pPr>
      <w:r>
        <w:separator/>
      </w:r>
    </w:p>
  </w:footnote>
  <w:footnote w:type="continuationSeparator" w:id="0">
    <w:p w14:paraId="0C09229C" w14:textId="77777777" w:rsidR="00B864FC" w:rsidRDefault="00B864FC" w:rsidP="0019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A42D" w14:textId="77777777" w:rsidR="00197E5D" w:rsidRDefault="00197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9F8BD" w14:textId="77777777" w:rsidR="00197E5D" w:rsidRDefault="00197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627CE" w14:textId="77777777" w:rsidR="00197E5D" w:rsidRDefault="00197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0AA5"/>
    <w:multiLevelType w:val="hybridMultilevel"/>
    <w:tmpl w:val="20E20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4973"/>
    <w:multiLevelType w:val="hybridMultilevel"/>
    <w:tmpl w:val="05A6F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A64A7"/>
    <w:multiLevelType w:val="hybridMultilevel"/>
    <w:tmpl w:val="A1A02560"/>
    <w:lvl w:ilvl="0" w:tplc="ED7A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B4C6A"/>
    <w:multiLevelType w:val="hybridMultilevel"/>
    <w:tmpl w:val="D9A4F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53164">
    <w:abstractNumId w:val="3"/>
  </w:num>
  <w:num w:numId="2" w16cid:durableId="411896440">
    <w:abstractNumId w:val="1"/>
  </w:num>
  <w:num w:numId="3" w16cid:durableId="1728065007">
    <w:abstractNumId w:val="2"/>
  </w:num>
  <w:num w:numId="4" w16cid:durableId="157477919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A"/>
    <w:rsid w:val="0000042E"/>
    <w:rsid w:val="00024270"/>
    <w:rsid w:val="000345A5"/>
    <w:rsid w:val="0005168F"/>
    <w:rsid w:val="000523F2"/>
    <w:rsid w:val="00062618"/>
    <w:rsid w:val="00063094"/>
    <w:rsid w:val="00067F18"/>
    <w:rsid w:val="000764E8"/>
    <w:rsid w:val="00086639"/>
    <w:rsid w:val="00093702"/>
    <w:rsid w:val="000A2143"/>
    <w:rsid w:val="000C15CC"/>
    <w:rsid w:val="000E3108"/>
    <w:rsid w:val="000E4790"/>
    <w:rsid w:val="000F7533"/>
    <w:rsid w:val="001043A3"/>
    <w:rsid w:val="00110839"/>
    <w:rsid w:val="00111246"/>
    <w:rsid w:val="0012405A"/>
    <w:rsid w:val="00144AEF"/>
    <w:rsid w:val="001530E4"/>
    <w:rsid w:val="00162108"/>
    <w:rsid w:val="00164A79"/>
    <w:rsid w:val="00196F3E"/>
    <w:rsid w:val="00197E5D"/>
    <w:rsid w:val="001A14D7"/>
    <w:rsid w:val="001A7171"/>
    <w:rsid w:val="001B14A1"/>
    <w:rsid w:val="001B1D07"/>
    <w:rsid w:val="001B216A"/>
    <w:rsid w:val="001B7F64"/>
    <w:rsid w:val="001E1A61"/>
    <w:rsid w:val="00205FFB"/>
    <w:rsid w:val="0021574D"/>
    <w:rsid w:val="0021645A"/>
    <w:rsid w:val="00234C85"/>
    <w:rsid w:val="00241318"/>
    <w:rsid w:val="00264449"/>
    <w:rsid w:val="002651BA"/>
    <w:rsid w:val="0029316A"/>
    <w:rsid w:val="002A16DF"/>
    <w:rsid w:val="002A5D1F"/>
    <w:rsid w:val="002A613E"/>
    <w:rsid w:val="002C230B"/>
    <w:rsid w:val="002C7626"/>
    <w:rsid w:val="002E14D4"/>
    <w:rsid w:val="002E5ABB"/>
    <w:rsid w:val="002E7CC4"/>
    <w:rsid w:val="003043F8"/>
    <w:rsid w:val="00323E9E"/>
    <w:rsid w:val="00327EA0"/>
    <w:rsid w:val="00332688"/>
    <w:rsid w:val="00334E2A"/>
    <w:rsid w:val="0034271B"/>
    <w:rsid w:val="00344439"/>
    <w:rsid w:val="00354B9A"/>
    <w:rsid w:val="003809F5"/>
    <w:rsid w:val="00397813"/>
    <w:rsid w:val="003C1799"/>
    <w:rsid w:val="003C25C8"/>
    <w:rsid w:val="003E2B4B"/>
    <w:rsid w:val="003E700E"/>
    <w:rsid w:val="004066EE"/>
    <w:rsid w:val="00407AD6"/>
    <w:rsid w:val="00412229"/>
    <w:rsid w:val="00467892"/>
    <w:rsid w:val="0047156B"/>
    <w:rsid w:val="004810CC"/>
    <w:rsid w:val="004C3C4A"/>
    <w:rsid w:val="004E5699"/>
    <w:rsid w:val="004F36E7"/>
    <w:rsid w:val="00502CF4"/>
    <w:rsid w:val="0053067A"/>
    <w:rsid w:val="005350E9"/>
    <w:rsid w:val="0054061B"/>
    <w:rsid w:val="0054679A"/>
    <w:rsid w:val="00571582"/>
    <w:rsid w:val="005A047F"/>
    <w:rsid w:val="005A1F7B"/>
    <w:rsid w:val="005A6F63"/>
    <w:rsid w:val="005B2EEF"/>
    <w:rsid w:val="005C0AD7"/>
    <w:rsid w:val="005F474F"/>
    <w:rsid w:val="005F7D9F"/>
    <w:rsid w:val="0063393D"/>
    <w:rsid w:val="00644475"/>
    <w:rsid w:val="006829E8"/>
    <w:rsid w:val="006838E5"/>
    <w:rsid w:val="00684890"/>
    <w:rsid w:val="00685A8A"/>
    <w:rsid w:val="00695A4A"/>
    <w:rsid w:val="006B63F1"/>
    <w:rsid w:val="006D6C62"/>
    <w:rsid w:val="006E035E"/>
    <w:rsid w:val="006E591C"/>
    <w:rsid w:val="00704543"/>
    <w:rsid w:val="00714775"/>
    <w:rsid w:val="00732FA6"/>
    <w:rsid w:val="007440C3"/>
    <w:rsid w:val="0074464D"/>
    <w:rsid w:val="00762F0E"/>
    <w:rsid w:val="00771BC7"/>
    <w:rsid w:val="00775CB0"/>
    <w:rsid w:val="00796265"/>
    <w:rsid w:val="007B3FB4"/>
    <w:rsid w:val="007B6DD8"/>
    <w:rsid w:val="007E50B1"/>
    <w:rsid w:val="00813A2A"/>
    <w:rsid w:val="00851ACB"/>
    <w:rsid w:val="008627B2"/>
    <w:rsid w:val="00876083"/>
    <w:rsid w:val="00882616"/>
    <w:rsid w:val="00891FF0"/>
    <w:rsid w:val="00895958"/>
    <w:rsid w:val="008B607A"/>
    <w:rsid w:val="008D28E6"/>
    <w:rsid w:val="008D47EB"/>
    <w:rsid w:val="008F1B52"/>
    <w:rsid w:val="0092061C"/>
    <w:rsid w:val="00930CFA"/>
    <w:rsid w:val="009547C6"/>
    <w:rsid w:val="00956D9C"/>
    <w:rsid w:val="00956F36"/>
    <w:rsid w:val="0096156E"/>
    <w:rsid w:val="009672E1"/>
    <w:rsid w:val="009775C9"/>
    <w:rsid w:val="009B5E7E"/>
    <w:rsid w:val="009B7D2B"/>
    <w:rsid w:val="009E0C85"/>
    <w:rsid w:val="009E1F0A"/>
    <w:rsid w:val="009F78E4"/>
    <w:rsid w:val="00A124E5"/>
    <w:rsid w:val="00A17944"/>
    <w:rsid w:val="00A21EBE"/>
    <w:rsid w:val="00A228E5"/>
    <w:rsid w:val="00A22B95"/>
    <w:rsid w:val="00A36FA5"/>
    <w:rsid w:val="00A645AA"/>
    <w:rsid w:val="00A92F07"/>
    <w:rsid w:val="00A9300D"/>
    <w:rsid w:val="00A93995"/>
    <w:rsid w:val="00AB3D6F"/>
    <w:rsid w:val="00AB5959"/>
    <w:rsid w:val="00AD1E18"/>
    <w:rsid w:val="00AE13CD"/>
    <w:rsid w:val="00AF3516"/>
    <w:rsid w:val="00B05389"/>
    <w:rsid w:val="00B34E64"/>
    <w:rsid w:val="00B36E6C"/>
    <w:rsid w:val="00B41F99"/>
    <w:rsid w:val="00B50A43"/>
    <w:rsid w:val="00B53574"/>
    <w:rsid w:val="00B66023"/>
    <w:rsid w:val="00B66885"/>
    <w:rsid w:val="00B8188A"/>
    <w:rsid w:val="00B864FC"/>
    <w:rsid w:val="00BA4D5D"/>
    <w:rsid w:val="00BB012D"/>
    <w:rsid w:val="00BE547C"/>
    <w:rsid w:val="00BF3B5F"/>
    <w:rsid w:val="00C14720"/>
    <w:rsid w:val="00C250D1"/>
    <w:rsid w:val="00C27A08"/>
    <w:rsid w:val="00CC318E"/>
    <w:rsid w:val="00CE2A4C"/>
    <w:rsid w:val="00CE51FD"/>
    <w:rsid w:val="00CF1222"/>
    <w:rsid w:val="00CF6C01"/>
    <w:rsid w:val="00D055CE"/>
    <w:rsid w:val="00D62D13"/>
    <w:rsid w:val="00D67C2B"/>
    <w:rsid w:val="00D744A7"/>
    <w:rsid w:val="00D8266D"/>
    <w:rsid w:val="00D96C9E"/>
    <w:rsid w:val="00DB1D7F"/>
    <w:rsid w:val="00DC25E1"/>
    <w:rsid w:val="00DD05E8"/>
    <w:rsid w:val="00DD498E"/>
    <w:rsid w:val="00DE2E46"/>
    <w:rsid w:val="00E00B44"/>
    <w:rsid w:val="00E04CCD"/>
    <w:rsid w:val="00E05606"/>
    <w:rsid w:val="00E0790B"/>
    <w:rsid w:val="00E1527E"/>
    <w:rsid w:val="00E24D03"/>
    <w:rsid w:val="00E35986"/>
    <w:rsid w:val="00E410D9"/>
    <w:rsid w:val="00E4367C"/>
    <w:rsid w:val="00E76FE0"/>
    <w:rsid w:val="00E77AC7"/>
    <w:rsid w:val="00E8047E"/>
    <w:rsid w:val="00ED7FFC"/>
    <w:rsid w:val="00EE1A8E"/>
    <w:rsid w:val="00EE1AE5"/>
    <w:rsid w:val="00EE1B65"/>
    <w:rsid w:val="00EE2D5D"/>
    <w:rsid w:val="00F03D32"/>
    <w:rsid w:val="00F251E5"/>
    <w:rsid w:val="00F322D0"/>
    <w:rsid w:val="00F35A93"/>
    <w:rsid w:val="00F43959"/>
    <w:rsid w:val="00F52B04"/>
    <w:rsid w:val="00F603C2"/>
    <w:rsid w:val="00F758EA"/>
    <w:rsid w:val="00FA1FC5"/>
    <w:rsid w:val="00FB1687"/>
    <w:rsid w:val="00FB7D28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53F9"/>
  <w15:chartTrackingRefBased/>
  <w15:docId w15:val="{84ECD70B-3D0B-498C-8B60-00F8760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8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5D"/>
  </w:style>
  <w:style w:type="paragraph" w:styleId="Footer">
    <w:name w:val="footer"/>
    <w:basedOn w:val="Normal"/>
    <w:link w:val="Foot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5D"/>
  </w:style>
  <w:style w:type="character" w:styleId="Hyperlink">
    <w:name w:val="Hyperlink"/>
    <w:basedOn w:val="DefaultParagraphFont"/>
    <w:uiPriority w:val="99"/>
    <w:unhideWhenUsed/>
    <w:rsid w:val="00956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F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ubhavgit786/Java-Backend/tree/main/3.%20Advance%20Locking/2.%20Re-entrant%20Lock/3.%20Code%20Examp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nubhavgit786/Java-Backend/tree/main/3.%20Advance%20Locking/2.%20Re-entrant%20Lock/2.%20Code%20Exampl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github.com/anubhavgit786/Java-Backend/tree/main/3.%20Advance%20Locking/2.%20Re-entrant%20Lock/1.%20Code%20Examp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71D8-5053-4283-807D-0943754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140</cp:revision>
  <dcterms:created xsi:type="dcterms:W3CDTF">2024-09-25T07:02:00Z</dcterms:created>
  <dcterms:modified xsi:type="dcterms:W3CDTF">2024-10-08T13:52:00Z</dcterms:modified>
</cp:coreProperties>
</file>