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69D9" w14:textId="77777777" w:rsidR="001852F8" w:rsidRPr="001852F8" w:rsidRDefault="001852F8" w:rsidP="001852F8">
      <w:pPr>
        <w:shd w:val="clear" w:color="auto" w:fill="FFFFFF"/>
        <w:spacing w:after="0" w:line="240" w:lineRule="auto"/>
        <w:rPr>
          <w:rFonts w:ascii="Consolas" w:hAnsi="Consolas"/>
          <w:color w:val="FF0000"/>
        </w:rPr>
      </w:pPr>
      <w:r w:rsidRPr="001852F8">
        <w:rPr>
          <w:rFonts w:ascii="Consolas" w:hAnsi="Consolas"/>
          <w:color w:val="FF0000"/>
        </w:rPr>
        <w:t>Grouping Data</w:t>
      </w:r>
    </w:p>
    <w:p w14:paraId="35D4852C" w14:textId="77777777" w:rsidR="001852F8" w:rsidRPr="007E6FF2" w:rsidRDefault="001852F8" w:rsidP="001852F8">
      <w:pPr>
        <w:pStyle w:val="HTMLPreformatted"/>
        <w:shd w:val="clear" w:color="auto" w:fill="FFFFFF"/>
        <w:rPr>
          <w:rFonts w:ascii="Consolas" w:eastAsiaTheme="minorHAnsi" w:hAnsi="Consolas" w:cstheme="minorBidi"/>
          <w:sz w:val="22"/>
          <w:szCs w:val="22"/>
          <w:lang w:eastAsia="en-US"/>
        </w:rPr>
      </w:pPr>
    </w:p>
    <w:p w14:paraId="3505AC92" w14:textId="77777777" w:rsidR="001852F8" w:rsidRPr="007E6FF2" w:rsidRDefault="001852F8" w:rsidP="001852F8">
      <w:pPr>
        <w:pStyle w:val="HTMLPreformatted"/>
        <w:shd w:val="clear" w:color="auto" w:fill="FFFFFF"/>
        <w:rPr>
          <w:rFonts w:ascii="Consolas" w:eastAsiaTheme="minorHAnsi" w:hAnsi="Consolas" w:cstheme="minorBidi"/>
          <w:sz w:val="22"/>
          <w:szCs w:val="22"/>
          <w:lang w:eastAsia="en-US"/>
        </w:rPr>
      </w:pPr>
      <w:r w:rsidRPr="007E6FF2">
        <w:rPr>
          <w:rFonts w:ascii="Consolas" w:eastAsiaTheme="minorHAnsi" w:hAnsi="Consolas" w:cstheme="minorBidi"/>
          <w:sz w:val="22"/>
          <w:szCs w:val="22"/>
          <w:lang w:eastAsia="en-US"/>
        </w:rPr>
        <w:t xml:space="preserve">GROUP BY statement groups rows with the same values in a particular column. The GROUP BY clause is also used along with aggregate functions to perform various actions on the database. </w:t>
      </w:r>
    </w:p>
    <w:p w14:paraId="35BA30BC" w14:textId="59CB9B1B" w:rsidR="001852F8" w:rsidRPr="007E6FF2" w:rsidRDefault="001852F8" w:rsidP="001852F8">
      <w:pPr>
        <w:pStyle w:val="NormalWeb"/>
        <w:shd w:val="clear" w:color="auto" w:fill="FFFFFF"/>
        <w:spacing w:before="288" w:beforeAutospacing="0" w:after="288" w:afterAutospacing="0"/>
        <w:rPr>
          <w:rFonts w:ascii="Consolas" w:hAnsi="Consolas"/>
          <w:color w:val="000000"/>
          <w:sz w:val="22"/>
          <w:szCs w:val="22"/>
        </w:rPr>
      </w:pPr>
      <w:r w:rsidRPr="007E6FF2">
        <w:rPr>
          <w:rFonts w:ascii="Consolas" w:eastAsiaTheme="minorHAnsi" w:hAnsi="Consolas" w:cstheme="minorBidi"/>
          <w:sz w:val="22"/>
          <w:szCs w:val="22"/>
          <w:lang w:eastAsia="en-US"/>
        </w:rPr>
        <w:t>The GROUP BY statement groups rows that have the same values into summary rows, like "find the number of customers in each country". The GROUP BY statement is often used with aggregate functions</w:t>
      </w:r>
      <w:r>
        <w:rPr>
          <w:rFonts w:ascii="Consolas" w:eastAsiaTheme="minorHAnsi" w:hAnsi="Consolas" w:cstheme="minorBidi"/>
          <w:sz w:val="22"/>
          <w:szCs w:val="22"/>
          <w:lang w:eastAsia="en-US"/>
        </w:rPr>
        <w:t xml:space="preserve"> </w:t>
      </w:r>
      <w:r w:rsidRPr="007E6FF2">
        <w:rPr>
          <w:rFonts w:ascii="Consolas" w:eastAsiaTheme="minorHAnsi" w:hAnsi="Consolas" w:cstheme="minorBidi"/>
          <w:sz w:val="22"/>
          <w:szCs w:val="22"/>
          <w:lang w:eastAsia="en-US"/>
        </w:rPr>
        <w:t>to group the result-set by one or more</w:t>
      </w:r>
      <w:r w:rsidRPr="007E6FF2">
        <w:rPr>
          <w:rFonts w:ascii="Consolas" w:hAnsi="Consolas"/>
          <w:color w:val="000000"/>
          <w:sz w:val="22"/>
          <w:szCs w:val="22"/>
        </w:rPr>
        <w:t xml:space="preserve"> columns.</w:t>
      </w:r>
    </w:p>
    <w:p w14:paraId="42EC7204" w14:textId="77777777" w:rsidR="001852F8" w:rsidRPr="007E6FF2" w:rsidRDefault="001852F8" w:rsidP="001852F8">
      <w:pPr>
        <w:pStyle w:val="NormalWeb"/>
        <w:shd w:val="clear" w:color="auto" w:fill="FFFFFF"/>
        <w:spacing w:before="288" w:beforeAutospacing="0" w:after="288" w:afterAutospacing="0"/>
        <w:rPr>
          <w:rFonts w:ascii="Consolas" w:hAnsi="Consolas"/>
          <w:color w:val="000000"/>
          <w:sz w:val="22"/>
          <w:szCs w:val="22"/>
        </w:rPr>
      </w:pPr>
      <w:r w:rsidRPr="007E6FF2">
        <w:rPr>
          <w:rFonts w:ascii="Consolas" w:hAnsi="Consolas"/>
          <w:color w:val="000000"/>
          <w:sz w:val="22"/>
          <w:szCs w:val="22"/>
        </w:rPr>
        <w:t xml:space="preserve">GROUP BY SYNTAX: </w:t>
      </w:r>
    </w:p>
    <w:p w14:paraId="03DED581" w14:textId="77777777" w:rsidR="001852F8" w:rsidRPr="001852F8" w:rsidRDefault="001852F8" w:rsidP="001852F8">
      <w:pPr>
        <w:pStyle w:val="NormalWeb"/>
        <w:shd w:val="clear" w:color="auto" w:fill="FFFFFF"/>
        <w:spacing w:before="288" w:beforeAutospacing="0" w:after="288" w:afterAutospacing="0"/>
        <w:rPr>
          <w:rStyle w:val="Emphasis"/>
          <w:rFonts w:ascii="Consolas" w:eastAsiaTheme="majorEastAsia" w:hAnsi="Consolas"/>
          <w:i w:val="0"/>
          <w:iCs w:val="0"/>
          <w:color w:val="7030A0"/>
          <w:sz w:val="22"/>
          <w:szCs w:val="22"/>
          <w:shd w:val="clear" w:color="auto" w:fill="FFFFFF"/>
        </w:rPr>
      </w:pPr>
      <w:r w:rsidRPr="001852F8">
        <w:rPr>
          <w:rStyle w:val="sqlkeywordcolor"/>
          <w:rFonts w:ascii="Consolas" w:hAnsi="Consolas"/>
          <w:color w:val="7030A0"/>
          <w:sz w:val="22"/>
          <w:szCs w:val="22"/>
          <w:shd w:val="clear" w:color="auto" w:fill="FFFFFF"/>
        </w:rPr>
        <w:t>SELECT</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r w:rsidRPr="001852F8">
        <w:rPr>
          <w:rFonts w:ascii="Consolas" w:hAnsi="Consolas"/>
          <w:i/>
          <w:iCs/>
          <w:color w:val="7030A0"/>
          <w:sz w:val="22"/>
          <w:szCs w:val="22"/>
        </w:rPr>
        <w:br/>
      </w:r>
      <w:r w:rsidRPr="001852F8">
        <w:rPr>
          <w:rStyle w:val="sqlkeywordcolor"/>
          <w:rFonts w:ascii="Consolas" w:hAnsi="Consolas"/>
          <w:color w:val="7030A0"/>
          <w:sz w:val="22"/>
          <w:szCs w:val="22"/>
          <w:shd w:val="clear" w:color="auto" w:fill="FFFFFF"/>
        </w:rPr>
        <w:t>FROM</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table_name</w:t>
      </w:r>
      <w:proofErr w:type="spellEnd"/>
      <w:r w:rsidRPr="001852F8">
        <w:rPr>
          <w:rFonts w:ascii="Consolas" w:hAnsi="Consolas"/>
          <w:i/>
          <w:iCs/>
          <w:color w:val="7030A0"/>
          <w:sz w:val="22"/>
          <w:szCs w:val="22"/>
        </w:rPr>
        <w:br/>
      </w:r>
      <w:r w:rsidRPr="001852F8">
        <w:rPr>
          <w:rStyle w:val="sqlkeywordcolor"/>
          <w:rFonts w:ascii="Consolas" w:hAnsi="Consolas"/>
          <w:color w:val="7030A0"/>
          <w:sz w:val="22"/>
          <w:szCs w:val="22"/>
          <w:shd w:val="clear" w:color="auto" w:fill="FFFFFF"/>
        </w:rPr>
        <w:t>WHERE</w:t>
      </w:r>
      <w:r w:rsidRPr="001852F8">
        <w:rPr>
          <w:rFonts w:ascii="Consolas" w:hAnsi="Consolas"/>
          <w:i/>
          <w:iCs/>
          <w:color w:val="7030A0"/>
          <w:sz w:val="22"/>
          <w:szCs w:val="22"/>
          <w:shd w:val="clear" w:color="auto" w:fill="FFFFFF"/>
        </w:rPr>
        <w:t> </w:t>
      </w:r>
      <w:r w:rsidRPr="001852F8">
        <w:rPr>
          <w:rStyle w:val="Emphasis"/>
          <w:rFonts w:ascii="Consolas" w:eastAsiaTheme="majorEastAsia" w:hAnsi="Consolas"/>
          <w:i w:val="0"/>
          <w:iCs w:val="0"/>
          <w:color w:val="7030A0"/>
          <w:sz w:val="22"/>
          <w:szCs w:val="22"/>
          <w:shd w:val="clear" w:color="auto" w:fill="FFFFFF"/>
        </w:rPr>
        <w:t>condition</w:t>
      </w:r>
      <w:r w:rsidRPr="001852F8">
        <w:rPr>
          <w:rFonts w:ascii="Consolas" w:hAnsi="Consolas"/>
          <w:i/>
          <w:iCs/>
          <w:color w:val="7030A0"/>
          <w:sz w:val="22"/>
          <w:szCs w:val="22"/>
        </w:rPr>
        <w:br/>
      </w:r>
      <w:r w:rsidRPr="001852F8">
        <w:rPr>
          <w:rStyle w:val="sqlkeywordcolor"/>
          <w:rFonts w:ascii="Consolas" w:hAnsi="Consolas"/>
          <w:color w:val="7030A0"/>
          <w:sz w:val="22"/>
          <w:szCs w:val="22"/>
          <w:shd w:val="clear" w:color="auto" w:fill="FFFFFF"/>
        </w:rPr>
        <w:t>GROUP</w:t>
      </w:r>
      <w:r w:rsidRPr="001852F8">
        <w:rPr>
          <w:rFonts w:ascii="Consolas" w:hAnsi="Consolas"/>
          <w:color w:val="7030A0"/>
          <w:sz w:val="22"/>
          <w:szCs w:val="22"/>
          <w:shd w:val="clear" w:color="auto" w:fill="FFFFFF"/>
        </w:rPr>
        <w:t> </w:t>
      </w:r>
      <w:r w:rsidRPr="001852F8">
        <w:rPr>
          <w:rStyle w:val="sqlkeywordcolor"/>
          <w:rFonts w:ascii="Consolas" w:hAnsi="Consolas"/>
          <w:color w:val="7030A0"/>
          <w:sz w:val="22"/>
          <w:szCs w:val="22"/>
          <w:shd w:val="clear" w:color="auto" w:fill="FFFFFF"/>
        </w:rPr>
        <w:t>BY</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r w:rsidRPr="001852F8">
        <w:rPr>
          <w:rFonts w:ascii="Consolas" w:hAnsi="Consolas"/>
          <w:i/>
          <w:iCs/>
          <w:color w:val="7030A0"/>
          <w:sz w:val="22"/>
          <w:szCs w:val="22"/>
          <w:shd w:val="clear" w:color="auto" w:fill="FFFFFF"/>
        </w:rPr>
        <w:br/>
      </w:r>
      <w:r w:rsidRPr="001852F8">
        <w:rPr>
          <w:rStyle w:val="sqlkeywordcolor"/>
          <w:rFonts w:ascii="Consolas" w:hAnsi="Consolas"/>
          <w:color w:val="7030A0"/>
          <w:sz w:val="22"/>
          <w:szCs w:val="22"/>
          <w:shd w:val="clear" w:color="auto" w:fill="FFFFFF"/>
        </w:rPr>
        <w:t>ORDER</w:t>
      </w:r>
      <w:r w:rsidRPr="001852F8">
        <w:rPr>
          <w:rFonts w:ascii="Consolas" w:hAnsi="Consolas"/>
          <w:color w:val="7030A0"/>
          <w:sz w:val="22"/>
          <w:szCs w:val="22"/>
          <w:shd w:val="clear" w:color="auto" w:fill="FFFFFF"/>
        </w:rPr>
        <w:t> </w:t>
      </w:r>
      <w:r w:rsidRPr="001852F8">
        <w:rPr>
          <w:rStyle w:val="sqlkeywordcolor"/>
          <w:rFonts w:ascii="Consolas" w:hAnsi="Consolas"/>
          <w:color w:val="7030A0"/>
          <w:sz w:val="22"/>
          <w:szCs w:val="22"/>
          <w:shd w:val="clear" w:color="auto" w:fill="FFFFFF"/>
        </w:rPr>
        <w:t>BY</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p>
    <w:p w14:paraId="16B1655F" w14:textId="77777777" w:rsidR="001852F8" w:rsidRPr="007E6FF2" w:rsidRDefault="001852F8" w:rsidP="001852F8">
      <w:pPr>
        <w:pStyle w:val="NormalWeb"/>
        <w:shd w:val="clear" w:color="auto" w:fill="FFFFFF"/>
        <w:spacing w:before="288" w:beforeAutospacing="0" w:after="288" w:afterAutospacing="0"/>
        <w:rPr>
          <w:rFonts w:ascii="Consolas" w:eastAsiaTheme="minorHAnsi" w:hAnsi="Consolas" w:cstheme="minorBidi"/>
          <w:sz w:val="22"/>
          <w:szCs w:val="22"/>
          <w:lang w:eastAsia="en-US"/>
        </w:rPr>
      </w:pPr>
      <w:r w:rsidRPr="007E6FF2">
        <w:rPr>
          <w:rFonts w:ascii="Consolas" w:eastAsiaTheme="minorHAnsi" w:hAnsi="Consolas" w:cstheme="minorBidi"/>
          <w:sz w:val="22"/>
          <w:szCs w:val="22"/>
          <w:lang w:eastAsia="en-US"/>
        </w:rPr>
        <w:t xml:space="preserve">GROUP BY and DISTINCT statements are used to find the distinct elements in the table. </w:t>
      </w:r>
    </w:p>
    <w:p w14:paraId="2E8AA722" w14:textId="77777777" w:rsidR="001852F8" w:rsidRPr="007E6FF2" w:rsidRDefault="001852F8" w:rsidP="001852F8">
      <w:pPr>
        <w:pStyle w:val="NoSpacing"/>
        <w:rPr>
          <w:rFonts w:ascii="Consolas" w:hAnsi="Consolas"/>
        </w:rPr>
      </w:pPr>
      <w:r w:rsidRPr="007E6FF2">
        <w:rPr>
          <w:rFonts w:ascii="Consolas" w:hAnsi="Consolas"/>
        </w:rPr>
        <w:t>We can find the distinct element in the table using two ways</w:t>
      </w:r>
    </w:p>
    <w:p w14:paraId="183A90FB" w14:textId="77777777" w:rsidR="001852F8" w:rsidRPr="007E6FF2" w:rsidRDefault="001852F8" w:rsidP="001852F8">
      <w:pPr>
        <w:pStyle w:val="NoSpacing"/>
        <w:rPr>
          <w:rFonts w:ascii="Consolas" w:hAnsi="Consolas"/>
        </w:rPr>
      </w:pPr>
    </w:p>
    <w:p w14:paraId="19D8A78E" w14:textId="77777777" w:rsidR="001852F8" w:rsidRPr="007E6FF2" w:rsidRDefault="001852F8" w:rsidP="001852F8">
      <w:pPr>
        <w:pStyle w:val="NoSpacing"/>
        <w:numPr>
          <w:ilvl w:val="0"/>
          <w:numId w:val="1"/>
        </w:numPr>
        <w:rPr>
          <w:rFonts w:ascii="Consolas" w:hAnsi="Consolas"/>
        </w:rPr>
      </w:pPr>
      <w:r w:rsidRPr="007E6FF2">
        <w:rPr>
          <w:rFonts w:ascii="Consolas" w:hAnsi="Consolas"/>
        </w:rPr>
        <w:t xml:space="preserve">SELECT </w:t>
      </w:r>
      <w:proofErr w:type="spellStart"/>
      <w:r w:rsidRPr="007E6FF2">
        <w:rPr>
          <w:rFonts w:ascii="Consolas" w:hAnsi="Consolas"/>
        </w:rPr>
        <w:t>column_name</w:t>
      </w:r>
      <w:proofErr w:type="spellEnd"/>
      <w:r w:rsidRPr="007E6FF2">
        <w:rPr>
          <w:rFonts w:ascii="Consolas" w:hAnsi="Consolas"/>
        </w:rPr>
        <w:t xml:space="preserve"> FROM </w:t>
      </w:r>
      <w:proofErr w:type="spellStart"/>
      <w:r w:rsidRPr="007E6FF2">
        <w:rPr>
          <w:rFonts w:ascii="Consolas" w:hAnsi="Consolas"/>
        </w:rPr>
        <w:t>table_name</w:t>
      </w:r>
      <w:proofErr w:type="spellEnd"/>
      <w:r w:rsidRPr="007E6FF2">
        <w:rPr>
          <w:rFonts w:ascii="Consolas" w:hAnsi="Consolas"/>
        </w:rPr>
        <w:t xml:space="preserve"> GROUP BY </w:t>
      </w:r>
      <w:proofErr w:type="spellStart"/>
      <w:r w:rsidRPr="007E6FF2">
        <w:rPr>
          <w:rFonts w:ascii="Consolas" w:hAnsi="Consolas"/>
        </w:rPr>
        <w:t>column_name</w:t>
      </w:r>
      <w:proofErr w:type="spellEnd"/>
      <w:r w:rsidRPr="007E6FF2">
        <w:rPr>
          <w:rFonts w:ascii="Consolas" w:hAnsi="Consolas"/>
        </w:rPr>
        <w:t>;</w:t>
      </w:r>
    </w:p>
    <w:p w14:paraId="27A0B92C" w14:textId="77777777" w:rsidR="001852F8" w:rsidRPr="007E6FF2" w:rsidRDefault="001852F8" w:rsidP="001852F8">
      <w:pPr>
        <w:pStyle w:val="NoSpacing"/>
        <w:numPr>
          <w:ilvl w:val="0"/>
          <w:numId w:val="1"/>
        </w:numPr>
        <w:rPr>
          <w:rFonts w:ascii="Consolas" w:hAnsi="Consolas"/>
        </w:rPr>
      </w:pPr>
      <w:r w:rsidRPr="007E6FF2">
        <w:rPr>
          <w:rFonts w:ascii="Consolas" w:hAnsi="Consolas"/>
        </w:rPr>
        <w:t xml:space="preserve">SELECT </w:t>
      </w:r>
      <w:proofErr w:type="gramStart"/>
      <w:r w:rsidRPr="007E6FF2">
        <w:rPr>
          <w:rFonts w:ascii="Consolas" w:hAnsi="Consolas"/>
        </w:rPr>
        <w:t>DISTINCT(</w:t>
      </w:r>
      <w:proofErr w:type="spellStart"/>
      <w:proofErr w:type="gramEnd"/>
      <w:r w:rsidRPr="007E6FF2">
        <w:rPr>
          <w:rFonts w:ascii="Consolas" w:hAnsi="Consolas"/>
        </w:rPr>
        <w:t>column_name</w:t>
      </w:r>
      <w:proofErr w:type="spellEnd"/>
      <w:r w:rsidRPr="007E6FF2">
        <w:rPr>
          <w:rFonts w:ascii="Consolas" w:hAnsi="Consolas"/>
        </w:rPr>
        <w:t xml:space="preserve">) FROM </w:t>
      </w:r>
      <w:proofErr w:type="spellStart"/>
      <w:r w:rsidRPr="007E6FF2">
        <w:rPr>
          <w:rFonts w:ascii="Consolas" w:hAnsi="Consolas"/>
        </w:rPr>
        <w:t>table_name</w:t>
      </w:r>
      <w:proofErr w:type="spellEnd"/>
      <w:r w:rsidRPr="007E6FF2">
        <w:rPr>
          <w:rFonts w:ascii="Consolas" w:hAnsi="Consolas"/>
        </w:rPr>
        <w:t>;</w:t>
      </w:r>
    </w:p>
    <w:p w14:paraId="5BEC8481" w14:textId="77777777" w:rsidR="001852F8" w:rsidRPr="007E6FF2" w:rsidRDefault="001852F8" w:rsidP="001852F8">
      <w:pPr>
        <w:pStyle w:val="NoSpacing"/>
        <w:rPr>
          <w:rFonts w:ascii="Consolas" w:hAnsi="Consolas"/>
        </w:rPr>
      </w:pPr>
    </w:p>
    <w:p w14:paraId="1BA4398F" w14:textId="77777777" w:rsidR="001852F8" w:rsidRPr="007E6FF2" w:rsidRDefault="001852F8" w:rsidP="001852F8">
      <w:pPr>
        <w:pStyle w:val="NoSpacing"/>
        <w:rPr>
          <w:rFonts w:ascii="Consolas" w:hAnsi="Consolas"/>
        </w:rPr>
      </w:pPr>
      <w:r w:rsidRPr="007E6FF2">
        <w:rPr>
          <w:rFonts w:ascii="Consolas" w:hAnsi="Consolas"/>
        </w:rPr>
        <w:t>Both queries will have the same output.</w:t>
      </w:r>
    </w:p>
    <w:p w14:paraId="428F51B1" w14:textId="77777777" w:rsidR="001852F8" w:rsidRDefault="001852F8" w:rsidP="001852F8">
      <w:pPr>
        <w:shd w:val="clear" w:color="auto" w:fill="FFFFFF"/>
        <w:spacing w:after="0" w:line="240" w:lineRule="auto"/>
        <w:rPr>
          <w:rFonts w:ascii="Consolas" w:hAnsi="Consolas"/>
          <w:b/>
          <w:bCs/>
          <w:color w:val="FF0000"/>
        </w:rPr>
      </w:pPr>
    </w:p>
    <w:p w14:paraId="61006F95" w14:textId="7A163F82" w:rsidR="001852F8" w:rsidRPr="001852F8" w:rsidRDefault="001852F8" w:rsidP="001852F8">
      <w:pPr>
        <w:shd w:val="clear" w:color="auto" w:fill="FFFFFF"/>
        <w:spacing w:after="0" w:line="240" w:lineRule="auto"/>
        <w:rPr>
          <w:rFonts w:ascii="Consolas" w:hAnsi="Consolas"/>
          <w:color w:val="FF0000"/>
        </w:rPr>
      </w:pPr>
      <w:r w:rsidRPr="001852F8">
        <w:rPr>
          <w:rFonts w:ascii="Consolas" w:hAnsi="Consolas"/>
          <w:color w:val="FF0000"/>
        </w:rPr>
        <w:t>ALIASES</w:t>
      </w:r>
    </w:p>
    <w:p w14:paraId="68C5987E"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sz w:val="22"/>
          <w:szCs w:val="22"/>
          <w:lang w:eastAsia="en-US"/>
        </w:rPr>
      </w:pPr>
      <w:r w:rsidRPr="001852F8">
        <w:rPr>
          <w:rFonts w:ascii="Consolas" w:eastAsiaTheme="minorHAnsi" w:hAnsi="Consolas" w:cstheme="minorBidi"/>
          <w:sz w:val="22"/>
          <w:szCs w:val="22"/>
          <w:lang w:eastAsia="en-US"/>
        </w:rPr>
        <w:t>SQL aliases are used to give a table, or a column in a table, a temporary name. Aliases are often used to make column names more readable. An alias only exists for the duration of that query. An alias is created with the AS keyword.</w:t>
      </w:r>
    </w:p>
    <w:p w14:paraId="7F781327"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sz w:val="22"/>
          <w:szCs w:val="22"/>
          <w:lang w:eastAsia="en-US"/>
        </w:rPr>
      </w:pPr>
      <w:r w:rsidRPr="001852F8">
        <w:rPr>
          <w:rFonts w:ascii="Consolas" w:eastAsiaTheme="minorHAnsi" w:hAnsi="Consolas" w:cstheme="minorBidi"/>
          <w:sz w:val="22"/>
          <w:szCs w:val="22"/>
          <w:lang w:eastAsia="en-US"/>
        </w:rPr>
        <w:t xml:space="preserve">General Syntax: </w:t>
      </w:r>
    </w:p>
    <w:p w14:paraId="3C83C943"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color w:val="FF0000"/>
          <w:sz w:val="22"/>
          <w:szCs w:val="22"/>
          <w:lang w:eastAsia="en-US"/>
        </w:rPr>
      </w:pPr>
      <w:r w:rsidRPr="001852F8">
        <w:rPr>
          <w:rFonts w:ascii="Consolas" w:eastAsiaTheme="minorHAnsi" w:hAnsi="Consolas" w:cstheme="minorBidi"/>
          <w:color w:val="FF0000"/>
          <w:sz w:val="22"/>
          <w:szCs w:val="22"/>
          <w:lang w:eastAsia="en-US"/>
        </w:rPr>
        <w:t>Alias Column</w:t>
      </w:r>
    </w:p>
    <w:p w14:paraId="26CCE030" w14:textId="77777777" w:rsidR="001852F8" w:rsidRPr="001852F8" w:rsidRDefault="001852F8" w:rsidP="001852F8">
      <w:pPr>
        <w:pStyle w:val="NormalWeb"/>
        <w:shd w:val="clear" w:color="auto" w:fill="FFFFFF"/>
        <w:spacing w:before="288" w:beforeAutospacing="0" w:after="288" w:afterAutospacing="0"/>
        <w:rPr>
          <w:rStyle w:val="Emphasis"/>
          <w:rFonts w:ascii="Consolas" w:eastAsiaTheme="majorEastAsia" w:hAnsi="Consolas"/>
          <w:color w:val="7030A0"/>
          <w:sz w:val="22"/>
          <w:szCs w:val="22"/>
          <w:shd w:val="clear" w:color="auto" w:fill="FFFFFF"/>
        </w:rPr>
      </w:pPr>
      <w:r w:rsidRPr="001852F8">
        <w:rPr>
          <w:rStyle w:val="sqlkeywordcolor"/>
          <w:rFonts w:ascii="Consolas" w:hAnsi="Consolas"/>
          <w:color w:val="7030A0"/>
          <w:sz w:val="22"/>
          <w:szCs w:val="22"/>
          <w:shd w:val="clear" w:color="auto" w:fill="FFFFFF"/>
        </w:rPr>
        <w:t>SELECT</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Fonts w:ascii="Consolas" w:hAnsi="Consolas"/>
          <w:i/>
          <w:iCs/>
          <w:color w:val="7030A0"/>
          <w:sz w:val="22"/>
          <w:szCs w:val="22"/>
          <w:shd w:val="clear" w:color="auto" w:fill="FFFFFF"/>
        </w:rPr>
        <w:t> </w:t>
      </w:r>
      <w:r w:rsidRPr="001852F8">
        <w:rPr>
          <w:rStyle w:val="sqlkeywordcolor"/>
          <w:rFonts w:ascii="Consolas" w:hAnsi="Consolas"/>
          <w:color w:val="7030A0"/>
          <w:sz w:val="22"/>
          <w:szCs w:val="22"/>
          <w:shd w:val="clear" w:color="auto" w:fill="FFFFFF"/>
        </w:rPr>
        <w:t>AS</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alias_name</w:t>
      </w:r>
      <w:proofErr w:type="spellEnd"/>
      <w:r w:rsidRPr="001852F8">
        <w:rPr>
          <w:rFonts w:ascii="Consolas" w:hAnsi="Consolas"/>
          <w:color w:val="7030A0"/>
          <w:sz w:val="22"/>
          <w:szCs w:val="22"/>
        </w:rPr>
        <w:br/>
      </w:r>
      <w:r w:rsidRPr="001852F8">
        <w:rPr>
          <w:rStyle w:val="sqlkeywordcolor"/>
          <w:rFonts w:ascii="Consolas" w:hAnsi="Consolas"/>
          <w:color w:val="7030A0"/>
          <w:sz w:val="22"/>
          <w:szCs w:val="22"/>
          <w:shd w:val="clear" w:color="auto" w:fill="FFFFFF"/>
        </w:rPr>
        <w:t>FROM</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table_name</w:t>
      </w:r>
      <w:proofErr w:type="spellEnd"/>
      <w:r w:rsidRPr="001852F8">
        <w:rPr>
          <w:rStyle w:val="Emphasis"/>
          <w:rFonts w:ascii="Consolas" w:eastAsiaTheme="majorEastAsia" w:hAnsi="Consolas"/>
          <w:i w:val="0"/>
          <w:iCs w:val="0"/>
          <w:color w:val="7030A0"/>
          <w:sz w:val="22"/>
          <w:szCs w:val="22"/>
          <w:shd w:val="clear" w:color="auto" w:fill="FFFFFF"/>
        </w:rPr>
        <w:t>;</w:t>
      </w:r>
    </w:p>
    <w:p w14:paraId="1CC16AE8" w14:textId="77777777" w:rsidR="001852F8" w:rsidRPr="001852F8" w:rsidRDefault="001852F8" w:rsidP="001852F8">
      <w:pPr>
        <w:pStyle w:val="NormalWeb"/>
        <w:shd w:val="clear" w:color="auto" w:fill="FFFFFF"/>
        <w:spacing w:before="288" w:beforeAutospacing="0" w:after="288" w:afterAutospacing="0"/>
        <w:rPr>
          <w:rStyle w:val="Emphasis"/>
          <w:rFonts w:ascii="Consolas" w:eastAsiaTheme="minorHAnsi" w:hAnsi="Consolas" w:cstheme="minorBidi"/>
          <w:i w:val="0"/>
          <w:iCs w:val="0"/>
          <w:color w:val="FF0000"/>
          <w:sz w:val="22"/>
          <w:szCs w:val="22"/>
          <w:lang w:eastAsia="en-US"/>
        </w:rPr>
      </w:pPr>
      <w:r w:rsidRPr="001852F8">
        <w:rPr>
          <w:rFonts w:ascii="Consolas" w:eastAsiaTheme="minorHAnsi" w:hAnsi="Consolas" w:cstheme="minorBidi"/>
          <w:color w:val="FF0000"/>
          <w:sz w:val="22"/>
          <w:szCs w:val="22"/>
          <w:lang w:eastAsia="en-US"/>
        </w:rPr>
        <w:t>Alias Table</w:t>
      </w:r>
    </w:p>
    <w:p w14:paraId="432EF51D" w14:textId="77777777" w:rsidR="001852F8" w:rsidRPr="001852F8" w:rsidRDefault="001852F8" w:rsidP="001852F8">
      <w:pPr>
        <w:pStyle w:val="NormalWeb"/>
        <w:shd w:val="clear" w:color="auto" w:fill="FFFFFF"/>
        <w:spacing w:before="288" w:beforeAutospacing="0" w:after="288" w:afterAutospacing="0"/>
        <w:rPr>
          <w:rFonts w:ascii="Consolas" w:eastAsiaTheme="minorHAnsi" w:hAnsi="Consolas" w:cstheme="minorBidi"/>
          <w:i/>
          <w:iCs/>
          <w:color w:val="7030A0"/>
          <w:sz w:val="22"/>
          <w:szCs w:val="22"/>
          <w:lang w:eastAsia="en-US"/>
        </w:rPr>
      </w:pPr>
      <w:r w:rsidRPr="001852F8">
        <w:rPr>
          <w:rStyle w:val="sqlkeywordcolor"/>
          <w:rFonts w:ascii="Consolas" w:hAnsi="Consolas"/>
          <w:color w:val="7030A0"/>
          <w:sz w:val="22"/>
          <w:szCs w:val="22"/>
          <w:shd w:val="clear" w:color="auto" w:fill="FFFFFF"/>
        </w:rPr>
        <w:t>SELECT</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column_name</w:t>
      </w:r>
      <w:proofErr w:type="spellEnd"/>
      <w:r w:rsidRPr="001852F8">
        <w:rPr>
          <w:rStyle w:val="Emphasis"/>
          <w:rFonts w:ascii="Consolas" w:eastAsiaTheme="majorEastAsia" w:hAnsi="Consolas"/>
          <w:i w:val="0"/>
          <w:iCs w:val="0"/>
          <w:color w:val="7030A0"/>
          <w:sz w:val="22"/>
          <w:szCs w:val="22"/>
          <w:shd w:val="clear" w:color="auto" w:fill="FFFFFF"/>
        </w:rPr>
        <w:t>(s)</w:t>
      </w:r>
      <w:r w:rsidRPr="001852F8">
        <w:rPr>
          <w:rFonts w:ascii="Consolas" w:hAnsi="Consolas"/>
          <w:color w:val="7030A0"/>
          <w:sz w:val="22"/>
          <w:szCs w:val="22"/>
        </w:rPr>
        <w:br/>
      </w:r>
      <w:r w:rsidRPr="001852F8">
        <w:rPr>
          <w:rStyle w:val="sqlkeywordcolor"/>
          <w:rFonts w:ascii="Consolas" w:hAnsi="Consolas"/>
          <w:color w:val="7030A0"/>
          <w:sz w:val="22"/>
          <w:szCs w:val="22"/>
          <w:shd w:val="clear" w:color="auto" w:fill="FFFFFF"/>
        </w:rPr>
        <w:t>FROM</w:t>
      </w:r>
      <w:r w:rsidRPr="001852F8">
        <w:rPr>
          <w:rFonts w:ascii="Consolas" w:hAnsi="Consola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table_name</w:t>
      </w:r>
      <w:proofErr w:type="spellEnd"/>
      <w:r w:rsidRPr="001852F8">
        <w:rPr>
          <w:rStyle w:val="Emphasis"/>
          <w:rFonts w:ascii="Consolas" w:eastAsiaTheme="majorEastAsia" w:hAnsi="Consolas"/>
          <w:i w:val="0"/>
          <w:iCs w:val="0"/>
          <w:color w:val="7030A0"/>
          <w:sz w:val="22"/>
          <w:szCs w:val="22"/>
          <w:shd w:val="clear" w:color="auto" w:fill="FFFFFF"/>
        </w:rPr>
        <w:t> </w:t>
      </w:r>
      <w:r w:rsidRPr="001852F8">
        <w:rPr>
          <w:rStyle w:val="sqlkeywordcolor"/>
          <w:rFonts w:ascii="Consolas" w:hAnsi="Consolas"/>
          <w:color w:val="7030A0"/>
          <w:sz w:val="22"/>
          <w:szCs w:val="22"/>
          <w:shd w:val="clear" w:color="auto" w:fill="FFFFFF"/>
        </w:rPr>
        <w:t>AS</w:t>
      </w:r>
      <w:r w:rsidRPr="001852F8">
        <w:rPr>
          <w:rFonts w:ascii="Consolas" w:hAnsi="Consolas"/>
          <w:i/>
          <w:iCs/>
          <w:color w:val="7030A0"/>
          <w:sz w:val="22"/>
          <w:szCs w:val="22"/>
          <w:shd w:val="clear" w:color="auto" w:fill="FFFFFF"/>
        </w:rPr>
        <w:t> </w:t>
      </w:r>
      <w:proofErr w:type="spellStart"/>
      <w:r w:rsidRPr="001852F8">
        <w:rPr>
          <w:rStyle w:val="Emphasis"/>
          <w:rFonts w:ascii="Consolas" w:eastAsiaTheme="majorEastAsia" w:hAnsi="Consolas"/>
          <w:i w:val="0"/>
          <w:iCs w:val="0"/>
          <w:color w:val="7030A0"/>
          <w:sz w:val="22"/>
          <w:szCs w:val="22"/>
          <w:shd w:val="clear" w:color="auto" w:fill="FFFFFF"/>
        </w:rPr>
        <w:t>alias_name</w:t>
      </w:r>
      <w:proofErr w:type="spellEnd"/>
      <w:r w:rsidRPr="001852F8">
        <w:rPr>
          <w:rStyle w:val="Emphasis"/>
          <w:rFonts w:ascii="Consolas" w:eastAsiaTheme="majorEastAsia" w:hAnsi="Consolas"/>
          <w:i w:val="0"/>
          <w:iCs w:val="0"/>
          <w:color w:val="7030A0"/>
          <w:sz w:val="22"/>
          <w:szCs w:val="22"/>
          <w:shd w:val="clear" w:color="auto" w:fill="FFFFFF"/>
        </w:rPr>
        <w:t>;</w:t>
      </w:r>
    </w:p>
    <w:p w14:paraId="7B372CF2" w14:textId="77777777" w:rsidR="006F1E6D" w:rsidRDefault="006F1E6D">
      <w:pPr>
        <w:rPr>
          <w:rFonts w:ascii="Consolas" w:hAnsi="Consolas"/>
        </w:rPr>
      </w:pPr>
      <w:r>
        <w:rPr>
          <w:rFonts w:ascii="Consolas" w:hAnsi="Consolas"/>
        </w:rPr>
        <w:br w:type="page"/>
      </w:r>
    </w:p>
    <w:p w14:paraId="0EC42B37" w14:textId="77777777" w:rsidR="006F1E6D" w:rsidRPr="006F1E6D" w:rsidRDefault="006F1E6D" w:rsidP="006F1E6D">
      <w:pPr>
        <w:shd w:val="clear" w:color="auto" w:fill="FFFFFF"/>
        <w:spacing w:after="0" w:line="240" w:lineRule="auto"/>
        <w:rPr>
          <w:rFonts w:ascii="Consolas" w:hAnsi="Consolas"/>
          <w:color w:val="FF0000"/>
        </w:rPr>
      </w:pPr>
      <w:r w:rsidRPr="006F1E6D">
        <w:rPr>
          <w:rFonts w:ascii="Consolas" w:hAnsi="Consolas"/>
          <w:color w:val="FF0000"/>
        </w:rPr>
        <w:lastRenderedPageBreak/>
        <w:t>Aggregate Functions</w:t>
      </w:r>
    </w:p>
    <w:p w14:paraId="16BA94A8" w14:textId="77777777" w:rsidR="006F1E6D" w:rsidRPr="007E6FF2" w:rsidRDefault="006F1E6D" w:rsidP="006F1E6D">
      <w:pPr>
        <w:shd w:val="clear" w:color="auto" w:fill="FFFFFF"/>
        <w:spacing w:after="0" w:line="240" w:lineRule="auto"/>
        <w:rPr>
          <w:rFonts w:ascii="Consolas" w:hAnsi="Consolas"/>
          <w:b/>
          <w:bCs/>
          <w:color w:val="FF0000"/>
        </w:rPr>
      </w:pPr>
    </w:p>
    <w:p w14:paraId="0EE5A2F0" w14:textId="77777777" w:rsidR="006F1E6D" w:rsidRPr="006F1E6D" w:rsidRDefault="006F1E6D" w:rsidP="006F1E6D">
      <w:pPr>
        <w:shd w:val="clear" w:color="auto" w:fill="FFFFFF"/>
        <w:spacing w:after="0" w:line="240" w:lineRule="auto"/>
        <w:rPr>
          <w:rFonts w:ascii="Consolas" w:hAnsi="Consolas"/>
        </w:rPr>
      </w:pPr>
      <w:r w:rsidRPr="006F1E6D">
        <w:rPr>
          <w:rFonts w:ascii="Consolas" w:hAnsi="Consolas"/>
        </w:rPr>
        <w:t>Functions that take multiple values as input, perform calculations on them, return a single value as output is known as aggregate functions. Aggregate functions are often used along with the GROUP BY clause to perform calculations</w:t>
      </w:r>
    </w:p>
    <w:p w14:paraId="1AA8839E" w14:textId="77777777" w:rsidR="006F1E6D" w:rsidRPr="007E6FF2" w:rsidRDefault="006F1E6D" w:rsidP="006F1E6D">
      <w:pPr>
        <w:shd w:val="clear" w:color="auto" w:fill="FFFFFF"/>
        <w:spacing w:after="0" w:line="240" w:lineRule="auto"/>
        <w:rPr>
          <w:rFonts w:ascii="Consolas" w:hAnsi="Consolas"/>
          <w:b/>
          <w:bCs/>
          <w:color w:val="FF0000"/>
        </w:rPr>
      </w:pPr>
    </w:p>
    <w:p w14:paraId="4DCE013D"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COUNT(</w:t>
      </w:r>
      <w:proofErr w:type="gramEnd"/>
      <w:r w:rsidRPr="006F1E6D">
        <w:rPr>
          <w:rFonts w:ascii="Consolas" w:hAnsi="Consolas"/>
        </w:rPr>
        <w:t>)</w:t>
      </w:r>
    </w:p>
    <w:p w14:paraId="73126DE1"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SUM(</w:t>
      </w:r>
      <w:proofErr w:type="gramEnd"/>
      <w:r w:rsidRPr="006F1E6D">
        <w:rPr>
          <w:rFonts w:ascii="Consolas" w:hAnsi="Consolas"/>
        </w:rPr>
        <w:t>)</w:t>
      </w:r>
    </w:p>
    <w:p w14:paraId="250E4015"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AVG(</w:t>
      </w:r>
      <w:proofErr w:type="gramEnd"/>
      <w:r w:rsidRPr="006F1E6D">
        <w:rPr>
          <w:rFonts w:ascii="Consolas" w:hAnsi="Consolas"/>
        </w:rPr>
        <w:t>)</w:t>
      </w:r>
    </w:p>
    <w:p w14:paraId="2EBD3C79"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MIN(</w:t>
      </w:r>
      <w:proofErr w:type="gramEnd"/>
      <w:r w:rsidRPr="006F1E6D">
        <w:rPr>
          <w:rFonts w:ascii="Consolas" w:hAnsi="Consolas"/>
        </w:rPr>
        <w:t>)</w:t>
      </w:r>
    </w:p>
    <w:p w14:paraId="2CC5B571" w14:textId="77777777" w:rsidR="006F1E6D" w:rsidRPr="006F1E6D" w:rsidRDefault="006F1E6D" w:rsidP="006F1E6D">
      <w:pPr>
        <w:pStyle w:val="ListParagraph"/>
        <w:numPr>
          <w:ilvl w:val="0"/>
          <w:numId w:val="2"/>
        </w:numPr>
        <w:shd w:val="clear" w:color="auto" w:fill="FFFFFF"/>
        <w:spacing w:after="0" w:line="240" w:lineRule="auto"/>
        <w:rPr>
          <w:rFonts w:ascii="Consolas" w:hAnsi="Consolas"/>
        </w:rPr>
      </w:pPr>
      <w:proofErr w:type="gramStart"/>
      <w:r w:rsidRPr="006F1E6D">
        <w:rPr>
          <w:rFonts w:ascii="Consolas" w:hAnsi="Consolas"/>
        </w:rPr>
        <w:t>MAX(</w:t>
      </w:r>
      <w:proofErr w:type="gramEnd"/>
      <w:r w:rsidRPr="006F1E6D">
        <w:rPr>
          <w:rFonts w:ascii="Consolas" w:hAnsi="Consolas"/>
        </w:rPr>
        <w:t>)</w:t>
      </w:r>
    </w:p>
    <w:p w14:paraId="12274378" w14:textId="77777777" w:rsidR="006F1E6D" w:rsidRDefault="006F1E6D">
      <w:pPr>
        <w:rPr>
          <w:rFonts w:ascii="Consolas" w:hAnsi="Consolas"/>
        </w:rPr>
      </w:pPr>
    </w:p>
    <w:p w14:paraId="12681B1F" w14:textId="77777777" w:rsidR="001852F8" w:rsidRPr="001852F8" w:rsidRDefault="001852F8" w:rsidP="001852F8">
      <w:pPr>
        <w:shd w:val="clear" w:color="auto" w:fill="FFFFFF"/>
        <w:spacing w:after="0" w:line="240" w:lineRule="auto"/>
        <w:rPr>
          <w:rFonts w:ascii="Consolas" w:hAnsi="Consolas"/>
          <w:color w:val="FF0000"/>
        </w:rPr>
      </w:pPr>
      <w:r w:rsidRPr="001852F8">
        <w:rPr>
          <w:rFonts w:ascii="Consolas" w:hAnsi="Consolas"/>
          <w:color w:val="FF0000"/>
        </w:rPr>
        <w:t xml:space="preserve">HAVING </w:t>
      </w:r>
    </w:p>
    <w:p w14:paraId="3EE52664" w14:textId="77777777" w:rsidR="001852F8" w:rsidRPr="007E6FF2" w:rsidRDefault="001852F8" w:rsidP="001852F8">
      <w:pPr>
        <w:shd w:val="clear" w:color="auto" w:fill="FFFFFF"/>
        <w:spacing w:after="0" w:line="240" w:lineRule="auto"/>
        <w:rPr>
          <w:rFonts w:ascii="Consolas" w:hAnsi="Consolas"/>
          <w:b/>
          <w:bCs/>
          <w:color w:val="FF0000"/>
        </w:rPr>
      </w:pPr>
    </w:p>
    <w:p w14:paraId="77FE91A8" w14:textId="77777777" w:rsidR="001852F8" w:rsidRPr="001852F8" w:rsidRDefault="001852F8" w:rsidP="001852F8">
      <w:pPr>
        <w:shd w:val="clear" w:color="auto" w:fill="FFFFFF"/>
        <w:spacing w:after="0" w:line="240" w:lineRule="auto"/>
        <w:rPr>
          <w:rFonts w:ascii="Consolas" w:hAnsi="Consolas"/>
        </w:rPr>
      </w:pPr>
      <w:r w:rsidRPr="001852F8">
        <w:rPr>
          <w:rFonts w:ascii="Consolas" w:hAnsi="Consolas"/>
        </w:rPr>
        <w:t>The HAVING clause was added to SQL because the WHERE keyword cannot be used with aggregate functions.</w:t>
      </w:r>
    </w:p>
    <w:p w14:paraId="7C26D73C" w14:textId="77777777" w:rsidR="001852F8" w:rsidRPr="001852F8" w:rsidRDefault="001852F8" w:rsidP="001852F8">
      <w:pPr>
        <w:shd w:val="clear" w:color="auto" w:fill="FFFFFF"/>
        <w:spacing w:after="0" w:line="240" w:lineRule="auto"/>
        <w:rPr>
          <w:rFonts w:ascii="Consolas" w:hAnsi="Consolas"/>
        </w:rPr>
      </w:pPr>
      <w:r w:rsidRPr="001852F8">
        <w:rPr>
          <w:rFonts w:ascii="Consolas" w:hAnsi="Consolas"/>
        </w:rPr>
        <w:t xml:space="preserve">General Syntax: </w:t>
      </w:r>
    </w:p>
    <w:p w14:paraId="791C06B7" w14:textId="77777777" w:rsidR="001852F8" w:rsidRPr="007E6FF2" w:rsidRDefault="001852F8" w:rsidP="001852F8">
      <w:pPr>
        <w:shd w:val="clear" w:color="auto" w:fill="FFFFFF"/>
        <w:spacing w:after="0" w:line="240" w:lineRule="auto"/>
        <w:rPr>
          <w:rFonts w:ascii="Consolas" w:hAnsi="Consolas"/>
          <w:color w:val="002060"/>
        </w:rPr>
      </w:pPr>
    </w:p>
    <w:p w14:paraId="433A864D" w14:textId="77777777" w:rsidR="001852F8" w:rsidRPr="001852F8" w:rsidRDefault="001852F8" w:rsidP="001852F8">
      <w:pPr>
        <w:shd w:val="clear" w:color="auto" w:fill="FFFFFF"/>
        <w:spacing w:after="0" w:line="240" w:lineRule="auto"/>
        <w:rPr>
          <w:rStyle w:val="Emphasis"/>
          <w:rFonts w:ascii="Consolas" w:hAnsi="Consolas"/>
          <w:i w:val="0"/>
          <w:iCs w:val="0"/>
          <w:color w:val="7030A0"/>
          <w:shd w:val="clear" w:color="auto" w:fill="FFFFFF"/>
        </w:rPr>
      </w:pPr>
      <w:r w:rsidRPr="001852F8">
        <w:rPr>
          <w:rStyle w:val="sqlkeywordcolor"/>
          <w:rFonts w:ascii="Consolas" w:hAnsi="Consolas"/>
          <w:color w:val="7030A0"/>
          <w:shd w:val="clear" w:color="auto" w:fill="FFFFFF"/>
        </w:rPr>
        <w:t>SELECT</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column_name</w:t>
      </w:r>
      <w:proofErr w:type="spellEnd"/>
      <w:r w:rsidRPr="001852F8">
        <w:rPr>
          <w:rStyle w:val="Emphasis"/>
          <w:rFonts w:ascii="Consolas" w:hAnsi="Consolas"/>
          <w:i w:val="0"/>
          <w:iCs w:val="0"/>
          <w:color w:val="7030A0"/>
          <w:shd w:val="clear" w:color="auto" w:fill="FFFFFF"/>
        </w:rPr>
        <w:t>(s)</w:t>
      </w:r>
      <w:r w:rsidRPr="001852F8">
        <w:rPr>
          <w:rFonts w:ascii="Consolas" w:hAnsi="Consolas"/>
          <w:color w:val="7030A0"/>
        </w:rPr>
        <w:br/>
      </w:r>
      <w:r w:rsidRPr="001852F8">
        <w:rPr>
          <w:rStyle w:val="sqlkeywordcolor"/>
          <w:rFonts w:ascii="Consolas" w:hAnsi="Consolas"/>
          <w:color w:val="7030A0"/>
          <w:shd w:val="clear" w:color="auto" w:fill="FFFFFF"/>
        </w:rPr>
        <w:t>FROM</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table_name</w:t>
      </w:r>
      <w:proofErr w:type="spellEnd"/>
      <w:r w:rsidRPr="001852F8">
        <w:rPr>
          <w:rFonts w:ascii="Consolas" w:hAnsi="Consolas"/>
          <w:i/>
          <w:iCs/>
          <w:color w:val="7030A0"/>
        </w:rPr>
        <w:br/>
      </w:r>
      <w:r w:rsidRPr="001852F8">
        <w:rPr>
          <w:rStyle w:val="sqlkeywordcolor"/>
          <w:rFonts w:ascii="Consolas" w:hAnsi="Consolas"/>
          <w:color w:val="7030A0"/>
          <w:shd w:val="clear" w:color="auto" w:fill="FFFFFF"/>
        </w:rPr>
        <w:t>WHERE</w:t>
      </w:r>
      <w:r w:rsidRPr="001852F8">
        <w:rPr>
          <w:rFonts w:ascii="Consolas" w:hAnsi="Consolas"/>
          <w:color w:val="7030A0"/>
          <w:shd w:val="clear" w:color="auto" w:fill="FFFFFF"/>
        </w:rPr>
        <w:t> </w:t>
      </w:r>
      <w:r w:rsidRPr="001852F8">
        <w:rPr>
          <w:rStyle w:val="Emphasis"/>
          <w:rFonts w:ascii="Consolas" w:hAnsi="Consolas"/>
          <w:i w:val="0"/>
          <w:iCs w:val="0"/>
          <w:color w:val="7030A0"/>
          <w:shd w:val="clear" w:color="auto" w:fill="FFFFFF"/>
        </w:rPr>
        <w:t>condition</w:t>
      </w:r>
      <w:r w:rsidRPr="001852F8">
        <w:rPr>
          <w:rFonts w:ascii="Consolas" w:hAnsi="Consolas"/>
          <w:color w:val="7030A0"/>
        </w:rPr>
        <w:br/>
      </w:r>
      <w:r w:rsidRPr="001852F8">
        <w:rPr>
          <w:rStyle w:val="sqlkeywordcolor"/>
          <w:rFonts w:ascii="Consolas" w:hAnsi="Consolas"/>
          <w:color w:val="7030A0"/>
          <w:shd w:val="clear" w:color="auto" w:fill="FFFFFF"/>
        </w:rPr>
        <w:t>GROUP</w:t>
      </w:r>
      <w:r w:rsidRPr="001852F8">
        <w:rPr>
          <w:rFonts w:ascii="Consolas" w:hAnsi="Consolas"/>
          <w:color w:val="7030A0"/>
          <w:shd w:val="clear" w:color="auto" w:fill="FFFFFF"/>
        </w:rPr>
        <w:t> </w:t>
      </w:r>
      <w:r w:rsidRPr="001852F8">
        <w:rPr>
          <w:rStyle w:val="sqlkeywordcolor"/>
          <w:rFonts w:ascii="Consolas" w:hAnsi="Consolas"/>
          <w:color w:val="7030A0"/>
          <w:shd w:val="clear" w:color="auto" w:fill="FFFFFF"/>
        </w:rPr>
        <w:t>BY</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column_name</w:t>
      </w:r>
      <w:proofErr w:type="spellEnd"/>
      <w:r w:rsidRPr="001852F8">
        <w:rPr>
          <w:rStyle w:val="Emphasis"/>
          <w:rFonts w:ascii="Consolas" w:hAnsi="Consolas"/>
          <w:i w:val="0"/>
          <w:iCs w:val="0"/>
          <w:color w:val="7030A0"/>
          <w:shd w:val="clear" w:color="auto" w:fill="FFFFFF"/>
        </w:rPr>
        <w:t>(s)</w:t>
      </w:r>
      <w:r w:rsidRPr="001852F8">
        <w:rPr>
          <w:rFonts w:ascii="Consolas" w:hAnsi="Consolas"/>
          <w:i/>
          <w:iCs/>
          <w:color w:val="7030A0"/>
          <w:shd w:val="clear" w:color="auto" w:fill="FFFFFF"/>
        </w:rPr>
        <w:br/>
      </w:r>
      <w:r w:rsidRPr="001852F8">
        <w:rPr>
          <w:rStyle w:val="sqlkeywordcolor"/>
          <w:rFonts w:ascii="Consolas" w:hAnsi="Consolas"/>
          <w:color w:val="7030A0"/>
          <w:shd w:val="clear" w:color="auto" w:fill="FFFFFF"/>
        </w:rPr>
        <w:t>HAVING</w:t>
      </w:r>
      <w:r w:rsidRPr="001852F8">
        <w:rPr>
          <w:rFonts w:ascii="Consolas" w:hAnsi="Consolas"/>
          <w:color w:val="7030A0"/>
          <w:shd w:val="clear" w:color="auto" w:fill="FFFFFF"/>
        </w:rPr>
        <w:t> </w:t>
      </w:r>
      <w:r w:rsidRPr="001852F8">
        <w:rPr>
          <w:rStyle w:val="Emphasis"/>
          <w:rFonts w:ascii="Consolas" w:hAnsi="Consolas"/>
          <w:i w:val="0"/>
          <w:iCs w:val="0"/>
          <w:color w:val="7030A0"/>
          <w:shd w:val="clear" w:color="auto" w:fill="FFFFFF"/>
        </w:rPr>
        <w:t>condition</w:t>
      </w:r>
      <w:r w:rsidRPr="001852F8">
        <w:rPr>
          <w:rFonts w:ascii="Consolas" w:hAnsi="Consolas"/>
          <w:i/>
          <w:iCs/>
          <w:color w:val="7030A0"/>
          <w:shd w:val="clear" w:color="auto" w:fill="FFFFFF"/>
        </w:rPr>
        <w:br/>
      </w:r>
      <w:r w:rsidRPr="001852F8">
        <w:rPr>
          <w:rStyle w:val="sqlkeywordcolor"/>
          <w:rFonts w:ascii="Consolas" w:hAnsi="Consolas"/>
          <w:color w:val="7030A0"/>
          <w:shd w:val="clear" w:color="auto" w:fill="FFFFFF"/>
        </w:rPr>
        <w:t>ORDER</w:t>
      </w:r>
      <w:r w:rsidRPr="001852F8">
        <w:rPr>
          <w:rFonts w:ascii="Consolas" w:hAnsi="Consolas"/>
          <w:color w:val="7030A0"/>
          <w:shd w:val="clear" w:color="auto" w:fill="FFFFFF"/>
        </w:rPr>
        <w:t> </w:t>
      </w:r>
      <w:r w:rsidRPr="001852F8">
        <w:rPr>
          <w:rStyle w:val="sqlkeywordcolor"/>
          <w:rFonts w:ascii="Consolas" w:hAnsi="Consolas"/>
          <w:color w:val="7030A0"/>
          <w:shd w:val="clear" w:color="auto" w:fill="FFFFFF"/>
        </w:rPr>
        <w:t>BY</w:t>
      </w:r>
      <w:r w:rsidRPr="001852F8">
        <w:rPr>
          <w:rFonts w:ascii="Consolas" w:hAnsi="Consolas"/>
          <w:color w:val="7030A0"/>
          <w:shd w:val="clear" w:color="auto" w:fill="FFFFFF"/>
        </w:rPr>
        <w:t> </w:t>
      </w:r>
      <w:proofErr w:type="spellStart"/>
      <w:r w:rsidRPr="001852F8">
        <w:rPr>
          <w:rStyle w:val="Emphasis"/>
          <w:rFonts w:ascii="Consolas" w:hAnsi="Consolas"/>
          <w:i w:val="0"/>
          <w:iCs w:val="0"/>
          <w:color w:val="7030A0"/>
          <w:shd w:val="clear" w:color="auto" w:fill="FFFFFF"/>
        </w:rPr>
        <w:t>column_name</w:t>
      </w:r>
      <w:proofErr w:type="spellEnd"/>
      <w:r w:rsidRPr="001852F8">
        <w:rPr>
          <w:rStyle w:val="Emphasis"/>
          <w:rFonts w:ascii="Consolas" w:hAnsi="Consolas"/>
          <w:i w:val="0"/>
          <w:iCs w:val="0"/>
          <w:color w:val="7030A0"/>
          <w:shd w:val="clear" w:color="auto" w:fill="FFFFFF"/>
        </w:rPr>
        <w:t>(s);</w:t>
      </w:r>
    </w:p>
    <w:p w14:paraId="373F2080" w14:textId="77777777" w:rsidR="001852F8" w:rsidRPr="007E6FF2" w:rsidRDefault="001852F8" w:rsidP="001852F8">
      <w:pPr>
        <w:shd w:val="clear" w:color="auto" w:fill="FFFFFF"/>
        <w:spacing w:after="0" w:line="240" w:lineRule="auto"/>
        <w:rPr>
          <w:rFonts w:ascii="Consolas" w:hAnsi="Consolas"/>
          <w:i/>
          <w:iCs/>
          <w:color w:val="002060"/>
        </w:rPr>
      </w:pPr>
    </w:p>
    <w:p w14:paraId="0BCE90E4" w14:textId="77777777" w:rsidR="001852F8" w:rsidRPr="001852F8" w:rsidRDefault="001852F8" w:rsidP="001852F8">
      <w:pPr>
        <w:pStyle w:val="HTMLPreformatted"/>
        <w:shd w:val="clear" w:color="auto" w:fill="FFFFFF"/>
        <w:rPr>
          <w:rFonts w:ascii="Consolas" w:eastAsiaTheme="minorHAnsi" w:hAnsi="Consolas" w:cstheme="minorBidi"/>
          <w:sz w:val="22"/>
          <w:szCs w:val="22"/>
          <w:lang w:eastAsia="en-US"/>
        </w:rPr>
      </w:pPr>
      <w:r w:rsidRPr="001852F8">
        <w:rPr>
          <w:rFonts w:ascii="Consolas" w:eastAsiaTheme="minorHAnsi" w:hAnsi="Consolas" w:cstheme="minorBidi"/>
          <w:sz w:val="22"/>
          <w:szCs w:val="22"/>
          <w:lang w:eastAsia="en-US"/>
        </w:rPr>
        <w:t>HAVING and WHERE clauses have the same function of filtering the row value in SQL. WHERE clause is used when there is a need to filter the records from a table that is based on a specified condition, Having Clause is used to filter the record from the groups based on the specified condition. Group by clause is necessary while using the HAVING clause. HAVING is used after the GROUP BY clause while WHERE is used before the GROUP BY clause.</w:t>
      </w:r>
    </w:p>
    <w:p w14:paraId="65FF68E6" w14:textId="77777777" w:rsidR="001852F8" w:rsidRPr="007E6FF2" w:rsidRDefault="001852F8" w:rsidP="001852F8">
      <w:pPr>
        <w:pStyle w:val="NormalWeb"/>
        <w:shd w:val="clear" w:color="auto" w:fill="FFFFFF"/>
        <w:spacing w:before="288" w:beforeAutospacing="0" w:after="288" w:afterAutospacing="0"/>
        <w:rPr>
          <w:rFonts w:ascii="Consolas" w:eastAsiaTheme="minorHAnsi" w:hAnsi="Consolas" w:cstheme="minorBidi"/>
          <w:sz w:val="22"/>
          <w:szCs w:val="22"/>
          <w:lang w:eastAsia="en-US"/>
        </w:rPr>
      </w:pPr>
    </w:p>
    <w:p w14:paraId="5AB7AC8F" w14:textId="77777777" w:rsidR="006335A2" w:rsidRPr="004B1207" w:rsidRDefault="006335A2" w:rsidP="004B1207">
      <w:pPr>
        <w:pStyle w:val="NoSpacing"/>
        <w:rPr>
          <w:rFonts w:ascii="Consolas" w:hAnsi="Consolas"/>
        </w:rPr>
      </w:pPr>
    </w:p>
    <w:sectPr w:rsidR="006335A2" w:rsidRPr="004B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E4FDF"/>
    <w:multiLevelType w:val="hybridMultilevel"/>
    <w:tmpl w:val="29D42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453C7C"/>
    <w:multiLevelType w:val="hybridMultilevel"/>
    <w:tmpl w:val="4DB0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301957">
    <w:abstractNumId w:val="1"/>
  </w:num>
  <w:num w:numId="2" w16cid:durableId="4583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A2"/>
    <w:rsid w:val="001852F8"/>
    <w:rsid w:val="004B1207"/>
    <w:rsid w:val="006335A2"/>
    <w:rsid w:val="006F1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7681"/>
  <w15:chartTrackingRefBased/>
  <w15:docId w15:val="{09A48A34-7AC6-4CC7-A6C8-027FDC05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F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207"/>
    <w:pPr>
      <w:spacing w:after="0" w:line="240" w:lineRule="auto"/>
    </w:pPr>
  </w:style>
  <w:style w:type="character" w:styleId="Emphasis">
    <w:name w:val="Emphasis"/>
    <w:basedOn w:val="DefaultParagraphFont"/>
    <w:uiPriority w:val="20"/>
    <w:qFormat/>
    <w:rsid w:val="001852F8"/>
    <w:rPr>
      <w:i/>
      <w:iCs/>
    </w:rPr>
  </w:style>
  <w:style w:type="paragraph" w:styleId="HTMLPreformatted">
    <w:name w:val="HTML Preformatted"/>
    <w:basedOn w:val="Normal"/>
    <w:link w:val="HTMLPreformattedChar"/>
    <w:uiPriority w:val="99"/>
    <w:unhideWhenUsed/>
    <w:rsid w:val="0018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852F8"/>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1852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1852F8"/>
  </w:style>
  <w:style w:type="paragraph" w:styleId="ListParagraph">
    <w:name w:val="List Paragraph"/>
    <w:basedOn w:val="Normal"/>
    <w:uiPriority w:val="34"/>
    <w:qFormat/>
    <w:rsid w:val="006F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4</cp:revision>
  <dcterms:created xsi:type="dcterms:W3CDTF">2023-09-11T17:19:00Z</dcterms:created>
  <dcterms:modified xsi:type="dcterms:W3CDTF">2023-09-12T09:08:00Z</dcterms:modified>
</cp:coreProperties>
</file>