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CCC7" w14:textId="77777777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</w:pPr>
    </w:p>
    <w:p w14:paraId="726F9BBF" w14:textId="203DDB3E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FC10B3">
        <w:rPr>
          <w:rFonts w:ascii="Consolas" w:eastAsia="Times New Roman" w:hAnsi="Consolas" w:cs="Times New Roman"/>
          <w:kern w:val="0"/>
          <w:lang w:eastAsia="en-IN"/>
          <w14:ligatures w14:val="none"/>
        </w:rPr>
        <w:t>The align-content property in CSS is used in a flex container with multiple lines of flex items (i.e., when the flex-wrap property is set to wrap or wrap-reverse). It defines how the lines of flex items are aligned in the cross axis.</w:t>
      </w:r>
    </w:p>
    <w:p w14:paraId="07C42D06" w14:textId="77777777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</w:pPr>
    </w:p>
    <w:p w14:paraId="3944C851" w14:textId="3EB6D989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C10B3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.container</w:t>
      </w: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1EC59BD4" w14:textId="77777777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DF7C3AC" w14:textId="77777777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C10B3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display</w:t>
      </w: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C10B3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flex</w:t>
      </w: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51A650A" w14:textId="77777777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C10B3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flex-wrap</w:t>
      </w: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C10B3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wrap</w:t>
      </w: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0A31C62" w14:textId="77777777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C10B3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align-content</w:t>
      </w: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C10B3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flex-start</w:t>
      </w: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C8496B9" w14:textId="77777777" w:rsidR="00FC10B3" w:rsidRPr="00FC10B3" w:rsidRDefault="00FC10B3" w:rsidP="00FC1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C10B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E857751" w14:textId="77777777" w:rsidR="003E5B89" w:rsidRPr="00FC10B3" w:rsidRDefault="003E5B89">
      <w:pPr>
        <w:rPr>
          <w:rFonts w:ascii="Consolas" w:hAnsi="Consolas"/>
        </w:rPr>
      </w:pPr>
    </w:p>
    <w:p w14:paraId="6A6EF856" w14:textId="77777777" w:rsidR="00FC10B3" w:rsidRPr="00FC10B3" w:rsidRDefault="00FC10B3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827"/>
      </w:tblGrid>
      <w:tr w:rsidR="00FC10B3" w:rsidRPr="00FC10B3" w14:paraId="0E7C70BD" w14:textId="77777777" w:rsidTr="00FC10B3">
        <w:tc>
          <w:tcPr>
            <w:tcW w:w="2689" w:type="dxa"/>
          </w:tcPr>
          <w:p w14:paraId="6F2E85D7" w14:textId="0CD42759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 xml:space="preserve">Class </w:t>
            </w:r>
          </w:p>
        </w:tc>
        <w:tc>
          <w:tcPr>
            <w:tcW w:w="3827" w:type="dxa"/>
          </w:tcPr>
          <w:p w14:paraId="66D18231" w14:textId="41F62D77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Properties</w:t>
            </w:r>
          </w:p>
        </w:tc>
      </w:tr>
      <w:tr w:rsidR="00FC10B3" w:rsidRPr="00FC10B3" w14:paraId="1B24C398" w14:textId="77777777" w:rsidTr="00FC10B3">
        <w:tc>
          <w:tcPr>
            <w:tcW w:w="2689" w:type="dxa"/>
          </w:tcPr>
          <w:p w14:paraId="56FDBB74" w14:textId="0D6810E9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content-normal</w:t>
            </w:r>
          </w:p>
        </w:tc>
        <w:tc>
          <w:tcPr>
            <w:tcW w:w="3827" w:type="dxa"/>
          </w:tcPr>
          <w:p w14:paraId="5F0D4534" w14:textId="6C5D6833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normal;</w:t>
            </w:r>
          </w:p>
        </w:tc>
      </w:tr>
      <w:tr w:rsidR="00FC10B3" w:rsidRPr="00FC10B3" w14:paraId="7B25D5E9" w14:textId="77777777" w:rsidTr="00FC10B3">
        <w:tc>
          <w:tcPr>
            <w:tcW w:w="2689" w:type="dxa"/>
          </w:tcPr>
          <w:p w14:paraId="6C7060AE" w14:textId="56735726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</w:t>
            </w:r>
            <w:proofErr w:type="spellStart"/>
            <w:r w:rsidRPr="00FC10B3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3827" w:type="dxa"/>
          </w:tcPr>
          <w:p w14:paraId="2E39D179" w14:textId="21E338EE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 xml:space="preserve">align-content: </w:t>
            </w:r>
            <w:proofErr w:type="spellStart"/>
            <w:r w:rsidRPr="00FC10B3">
              <w:rPr>
                <w:rFonts w:ascii="Consolas" w:hAnsi="Consolas"/>
              </w:rPr>
              <w:t>center</w:t>
            </w:r>
            <w:proofErr w:type="spellEnd"/>
            <w:r w:rsidRPr="00FC10B3">
              <w:rPr>
                <w:rFonts w:ascii="Consolas" w:hAnsi="Consolas"/>
              </w:rPr>
              <w:t>;</w:t>
            </w:r>
          </w:p>
        </w:tc>
      </w:tr>
      <w:tr w:rsidR="00FC10B3" w:rsidRPr="00FC10B3" w14:paraId="0CD4F44F" w14:textId="77777777" w:rsidTr="00FC10B3">
        <w:tc>
          <w:tcPr>
            <w:tcW w:w="2689" w:type="dxa"/>
          </w:tcPr>
          <w:p w14:paraId="758C4C5E" w14:textId="250BBA0F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content-start</w:t>
            </w:r>
          </w:p>
        </w:tc>
        <w:tc>
          <w:tcPr>
            <w:tcW w:w="3827" w:type="dxa"/>
          </w:tcPr>
          <w:p w14:paraId="225AB4C0" w14:textId="4DEDA2BF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flex-start;</w:t>
            </w:r>
          </w:p>
        </w:tc>
      </w:tr>
      <w:tr w:rsidR="00FC10B3" w:rsidRPr="00FC10B3" w14:paraId="69C95C2F" w14:textId="77777777" w:rsidTr="00FC10B3">
        <w:tc>
          <w:tcPr>
            <w:tcW w:w="2689" w:type="dxa"/>
          </w:tcPr>
          <w:p w14:paraId="60AD23E8" w14:textId="3089564D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content-end</w:t>
            </w:r>
          </w:p>
        </w:tc>
        <w:tc>
          <w:tcPr>
            <w:tcW w:w="3827" w:type="dxa"/>
          </w:tcPr>
          <w:p w14:paraId="6D4777BC" w14:textId="1FC08471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flex-end;</w:t>
            </w:r>
          </w:p>
        </w:tc>
      </w:tr>
      <w:tr w:rsidR="00FC10B3" w:rsidRPr="00FC10B3" w14:paraId="1C74F2A2" w14:textId="77777777" w:rsidTr="00FC10B3">
        <w:tc>
          <w:tcPr>
            <w:tcW w:w="2689" w:type="dxa"/>
          </w:tcPr>
          <w:p w14:paraId="6CE25EB3" w14:textId="37A5ACEE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content-between</w:t>
            </w:r>
          </w:p>
        </w:tc>
        <w:tc>
          <w:tcPr>
            <w:tcW w:w="3827" w:type="dxa"/>
          </w:tcPr>
          <w:p w14:paraId="4357DAE2" w14:textId="69E8040B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space-between;</w:t>
            </w:r>
          </w:p>
        </w:tc>
      </w:tr>
      <w:tr w:rsidR="00FC10B3" w:rsidRPr="00FC10B3" w14:paraId="57716CD4" w14:textId="77777777" w:rsidTr="00FC10B3">
        <w:tc>
          <w:tcPr>
            <w:tcW w:w="2689" w:type="dxa"/>
          </w:tcPr>
          <w:p w14:paraId="4D8D0538" w14:textId="04F0152F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content-around</w:t>
            </w:r>
          </w:p>
        </w:tc>
        <w:tc>
          <w:tcPr>
            <w:tcW w:w="3827" w:type="dxa"/>
          </w:tcPr>
          <w:p w14:paraId="360E236A" w14:textId="096950DE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space-around;</w:t>
            </w:r>
          </w:p>
        </w:tc>
      </w:tr>
      <w:tr w:rsidR="00FC10B3" w:rsidRPr="00FC10B3" w14:paraId="4CEDC2B3" w14:textId="77777777" w:rsidTr="00FC10B3">
        <w:tc>
          <w:tcPr>
            <w:tcW w:w="2689" w:type="dxa"/>
          </w:tcPr>
          <w:p w14:paraId="3568DA42" w14:textId="28500F3E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content-evenly</w:t>
            </w:r>
          </w:p>
        </w:tc>
        <w:tc>
          <w:tcPr>
            <w:tcW w:w="3827" w:type="dxa"/>
          </w:tcPr>
          <w:p w14:paraId="1289D645" w14:textId="22659903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space-evenly;</w:t>
            </w:r>
          </w:p>
        </w:tc>
      </w:tr>
      <w:tr w:rsidR="00FC10B3" w:rsidRPr="00FC10B3" w14:paraId="3F164EFC" w14:textId="77777777" w:rsidTr="00FC10B3">
        <w:tc>
          <w:tcPr>
            <w:tcW w:w="2689" w:type="dxa"/>
          </w:tcPr>
          <w:p w14:paraId="68CF4E7F" w14:textId="2EABD99D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content-baseline</w:t>
            </w:r>
          </w:p>
        </w:tc>
        <w:tc>
          <w:tcPr>
            <w:tcW w:w="3827" w:type="dxa"/>
          </w:tcPr>
          <w:p w14:paraId="74035665" w14:textId="11C8277E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baseline;</w:t>
            </w:r>
          </w:p>
        </w:tc>
      </w:tr>
      <w:tr w:rsidR="00FC10B3" w:rsidRPr="00FC10B3" w14:paraId="7A8D3A70" w14:textId="77777777" w:rsidTr="00FC10B3">
        <w:tc>
          <w:tcPr>
            <w:tcW w:w="2689" w:type="dxa"/>
          </w:tcPr>
          <w:p w14:paraId="1D695E5F" w14:textId="469FBCE1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content-stretch</w:t>
            </w:r>
          </w:p>
        </w:tc>
        <w:tc>
          <w:tcPr>
            <w:tcW w:w="3827" w:type="dxa"/>
          </w:tcPr>
          <w:p w14:paraId="6E5629C4" w14:textId="791DCEBD" w:rsidR="00FC10B3" w:rsidRPr="00FC10B3" w:rsidRDefault="00FC10B3" w:rsidP="00FC10B3">
            <w:pPr>
              <w:rPr>
                <w:rFonts w:ascii="Consolas" w:hAnsi="Consolas"/>
              </w:rPr>
            </w:pPr>
            <w:r w:rsidRPr="00FC10B3">
              <w:rPr>
                <w:rFonts w:ascii="Consolas" w:hAnsi="Consolas"/>
              </w:rPr>
              <w:t>align-content: stretch;</w:t>
            </w:r>
          </w:p>
        </w:tc>
      </w:tr>
    </w:tbl>
    <w:p w14:paraId="4FA70AA6" w14:textId="77777777" w:rsidR="00FC10B3" w:rsidRPr="00FC10B3" w:rsidRDefault="00FC10B3">
      <w:pPr>
        <w:rPr>
          <w:rFonts w:ascii="Consolas" w:hAnsi="Consolas"/>
        </w:rPr>
      </w:pPr>
    </w:p>
    <w:sectPr w:rsidR="00FC10B3" w:rsidRPr="00FC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89"/>
    <w:rsid w:val="003E5B89"/>
    <w:rsid w:val="00F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F6BE"/>
  <w15:chartTrackingRefBased/>
  <w15:docId w15:val="{7F5D8EB8-0E2B-4ECC-9FA8-26A4E51F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2023-11-09T11:23:00Z</dcterms:created>
  <dcterms:modified xsi:type="dcterms:W3CDTF">2023-11-09T11:28:00Z</dcterms:modified>
</cp:coreProperties>
</file>