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5" w14:textId="09ABFC24" w:rsidR="001D3097" w:rsidRPr="004C1525" w:rsidRDefault="007067A9">
      <w:pPr>
        <w:spacing w:after="0" w:line="240" w:lineRule="auto"/>
        <w:rPr>
          <w:rFonts w:ascii="Times New Roman" w:hAnsi="Times New Roman" w:cs="Times New Roman"/>
        </w:rPr>
      </w:pPr>
      <w:r w:rsidRPr="004C1525">
        <w:rPr>
          <w:rFonts w:ascii="Times New Roman" w:hAnsi="Times New Roman" w:cs="Times New Roman"/>
          <w:b/>
        </w:rPr>
        <w:t xml:space="preserve">Student Name: </w:t>
      </w:r>
      <w:r w:rsidR="00064C48" w:rsidRPr="004C1525">
        <w:rPr>
          <w:rFonts w:ascii="Times New Roman" w:hAnsi="Times New Roman" w:cs="Times New Roman"/>
        </w:rPr>
        <w:t xml:space="preserve">Anubhav </w:t>
      </w:r>
      <w:r w:rsidR="004C1525" w:rsidRPr="004C1525">
        <w:rPr>
          <w:rFonts w:ascii="Times New Roman" w:hAnsi="Times New Roman" w:cs="Times New Roman"/>
        </w:rPr>
        <w:t>Mahajan (40267770)</w:t>
      </w:r>
    </w:p>
    <w:p w14:paraId="744C8686" w14:textId="77777777" w:rsidR="001D3097" w:rsidRPr="004C1525" w:rsidRDefault="001D3097">
      <w:pPr>
        <w:spacing w:after="0" w:line="240" w:lineRule="auto"/>
        <w:rPr>
          <w:rFonts w:ascii="Times New Roman" w:hAnsi="Times New Roman" w:cs="Times New Roman"/>
        </w:rPr>
      </w:pPr>
    </w:p>
    <w:p w14:paraId="744C8687" w14:textId="34F777FE" w:rsidR="001D3097" w:rsidRPr="004C1525" w:rsidRDefault="007067A9">
      <w:pPr>
        <w:spacing w:after="0" w:line="240" w:lineRule="auto"/>
        <w:rPr>
          <w:rFonts w:ascii="Times New Roman" w:hAnsi="Times New Roman" w:cs="Times New Roman"/>
        </w:rPr>
      </w:pPr>
      <w:r w:rsidRPr="004C1525">
        <w:rPr>
          <w:rFonts w:ascii="Times New Roman" w:hAnsi="Times New Roman" w:cs="Times New Roman"/>
          <w:b/>
        </w:rPr>
        <w:t>Course:</w:t>
      </w:r>
      <w:r w:rsidRPr="004C1525">
        <w:rPr>
          <w:rFonts w:ascii="Times New Roman" w:hAnsi="Times New Roman" w:cs="Times New Roman"/>
        </w:rPr>
        <w:t xml:space="preserve"> </w:t>
      </w:r>
      <w:r w:rsidR="00064C48" w:rsidRPr="004C1525">
        <w:rPr>
          <w:rFonts w:ascii="Times New Roman" w:hAnsi="Times New Roman" w:cs="Times New Roman"/>
        </w:rPr>
        <w:t>SOEN 6841</w:t>
      </w:r>
    </w:p>
    <w:p w14:paraId="744C8688" w14:textId="77777777" w:rsidR="001D3097" w:rsidRPr="004C1525" w:rsidRDefault="001D3097">
      <w:pPr>
        <w:spacing w:after="0" w:line="240" w:lineRule="auto"/>
        <w:rPr>
          <w:rFonts w:ascii="Times New Roman" w:hAnsi="Times New Roman" w:cs="Times New Roman"/>
        </w:rPr>
      </w:pPr>
    </w:p>
    <w:p w14:paraId="744C8689" w14:textId="1E6F0FE3" w:rsidR="001D3097" w:rsidRPr="004C1525" w:rsidRDefault="007067A9">
      <w:pPr>
        <w:spacing w:after="0" w:line="240" w:lineRule="auto"/>
        <w:rPr>
          <w:rFonts w:ascii="Times New Roman" w:hAnsi="Times New Roman" w:cs="Times New Roman"/>
        </w:rPr>
      </w:pPr>
      <w:r w:rsidRPr="004C1525">
        <w:rPr>
          <w:rFonts w:ascii="Times New Roman" w:hAnsi="Times New Roman" w:cs="Times New Roman"/>
          <w:b/>
        </w:rPr>
        <w:t>Journal URL:</w:t>
      </w:r>
      <w:r w:rsidRPr="004C1525">
        <w:rPr>
          <w:rFonts w:ascii="Times New Roman" w:hAnsi="Times New Roman" w:cs="Times New Roman"/>
        </w:rPr>
        <w:t xml:space="preserve"> </w:t>
      </w:r>
      <w:r w:rsidR="00064C48" w:rsidRPr="004C1525">
        <w:rPr>
          <w:rFonts w:ascii="Times New Roman" w:hAnsi="Times New Roman" w:cs="Times New Roman"/>
        </w:rPr>
        <w:t>https://github.com/anubhavm101/SPM-Learning-Journal</w:t>
      </w:r>
    </w:p>
    <w:p w14:paraId="744C868A" w14:textId="77777777" w:rsidR="001D3097" w:rsidRPr="004C1525" w:rsidRDefault="001D3097">
      <w:pPr>
        <w:spacing w:after="0" w:line="240" w:lineRule="auto"/>
        <w:rPr>
          <w:rFonts w:ascii="Times New Roman" w:hAnsi="Times New Roman" w:cs="Times New Roman"/>
        </w:rPr>
      </w:pPr>
    </w:p>
    <w:p w14:paraId="744C868B" w14:textId="47BF4A84" w:rsidR="001D3097" w:rsidRPr="004C1525" w:rsidRDefault="65FDB8B5">
      <w:pPr>
        <w:spacing w:after="0" w:line="240" w:lineRule="auto"/>
        <w:rPr>
          <w:rFonts w:ascii="Times New Roman" w:hAnsi="Times New Roman" w:cs="Times New Roman"/>
        </w:rPr>
      </w:pPr>
      <w:r w:rsidRPr="004C1525">
        <w:rPr>
          <w:rFonts w:ascii="Times New Roman" w:hAnsi="Times New Roman" w:cs="Times New Roman"/>
          <w:b/>
          <w:bCs/>
        </w:rPr>
        <w:t>Dates Rage of activities</w:t>
      </w:r>
      <w:r w:rsidR="007067A9" w:rsidRPr="004C1525">
        <w:rPr>
          <w:rFonts w:ascii="Times New Roman" w:hAnsi="Times New Roman" w:cs="Times New Roman"/>
          <w:b/>
          <w:bCs/>
        </w:rPr>
        <w:t>:</w:t>
      </w:r>
      <w:r w:rsidR="007067A9" w:rsidRPr="004C1525">
        <w:rPr>
          <w:rFonts w:ascii="Times New Roman" w:hAnsi="Times New Roman" w:cs="Times New Roman"/>
        </w:rPr>
        <w:t xml:space="preserve"> </w:t>
      </w:r>
      <w:r w:rsidR="00134F22">
        <w:rPr>
          <w:rFonts w:ascii="Times New Roman" w:hAnsi="Times New Roman" w:cs="Times New Roman"/>
        </w:rPr>
        <w:t>21</w:t>
      </w:r>
      <w:r w:rsidR="00064C48" w:rsidRPr="004C1525">
        <w:rPr>
          <w:rFonts w:ascii="Times New Roman" w:hAnsi="Times New Roman" w:cs="Times New Roman"/>
        </w:rPr>
        <w:t xml:space="preserve">-Sept-2024 to </w:t>
      </w:r>
      <w:r w:rsidR="00134F22">
        <w:rPr>
          <w:rFonts w:ascii="Times New Roman" w:hAnsi="Times New Roman" w:cs="Times New Roman"/>
        </w:rPr>
        <w:t>04</w:t>
      </w:r>
      <w:r w:rsidR="00064C48" w:rsidRPr="004C1525">
        <w:rPr>
          <w:rFonts w:ascii="Times New Roman" w:hAnsi="Times New Roman" w:cs="Times New Roman"/>
        </w:rPr>
        <w:t>-</w:t>
      </w:r>
      <w:r w:rsidR="00134F22">
        <w:rPr>
          <w:rFonts w:ascii="Times New Roman" w:hAnsi="Times New Roman" w:cs="Times New Roman"/>
        </w:rPr>
        <w:t>Oct</w:t>
      </w:r>
      <w:r w:rsidR="00064C48" w:rsidRPr="004C1525">
        <w:rPr>
          <w:rFonts w:ascii="Times New Roman" w:hAnsi="Times New Roman" w:cs="Times New Roman"/>
        </w:rPr>
        <w:t>-2024</w:t>
      </w:r>
    </w:p>
    <w:p w14:paraId="744C868C" w14:textId="77777777" w:rsidR="001D3097" w:rsidRPr="004C1525" w:rsidRDefault="001D3097">
      <w:pPr>
        <w:spacing w:after="0" w:line="240" w:lineRule="auto"/>
        <w:rPr>
          <w:rFonts w:ascii="Times New Roman" w:hAnsi="Times New Roman" w:cs="Times New Roman"/>
        </w:rPr>
      </w:pPr>
    </w:p>
    <w:p w14:paraId="34664462" w14:textId="37F816DF" w:rsidR="00EA56A1" w:rsidRPr="004C1525" w:rsidRDefault="007067A9">
      <w:pPr>
        <w:spacing w:after="0" w:line="240" w:lineRule="auto"/>
        <w:rPr>
          <w:rFonts w:ascii="Times New Roman" w:hAnsi="Times New Roman" w:cs="Times New Roman"/>
        </w:rPr>
      </w:pPr>
      <w:r w:rsidRPr="004C1525">
        <w:rPr>
          <w:rFonts w:ascii="Times New Roman" w:hAnsi="Times New Roman" w:cs="Times New Roman"/>
          <w:b/>
          <w:bCs/>
        </w:rPr>
        <w:t>Date</w:t>
      </w:r>
      <w:r w:rsidR="4B3A1144" w:rsidRPr="004C1525">
        <w:rPr>
          <w:rFonts w:ascii="Times New Roman" w:hAnsi="Times New Roman" w:cs="Times New Roman"/>
          <w:b/>
          <w:bCs/>
        </w:rPr>
        <w:t xml:space="preserve"> of the journal</w:t>
      </w:r>
      <w:r w:rsidRPr="004C1525">
        <w:rPr>
          <w:rFonts w:ascii="Times New Roman" w:hAnsi="Times New Roman" w:cs="Times New Roman"/>
          <w:b/>
          <w:bCs/>
        </w:rPr>
        <w:t>:</w:t>
      </w:r>
      <w:r w:rsidR="006E4921">
        <w:rPr>
          <w:rFonts w:ascii="Times New Roman" w:hAnsi="Times New Roman" w:cs="Times New Roman"/>
          <w:b/>
          <w:bCs/>
        </w:rPr>
        <w:t xml:space="preserve"> </w:t>
      </w:r>
      <w:r w:rsidRPr="004C1525">
        <w:rPr>
          <w:rFonts w:ascii="Times New Roman" w:hAnsi="Times New Roman" w:cs="Times New Roman"/>
          <w:b/>
          <w:bCs/>
        </w:rPr>
        <w:t xml:space="preserve"> </w:t>
      </w:r>
      <w:r w:rsidR="006E4921">
        <w:rPr>
          <w:rFonts w:ascii="Times New Roman" w:hAnsi="Times New Roman" w:cs="Times New Roman"/>
        </w:rPr>
        <w:t>05</w:t>
      </w:r>
      <w:r w:rsidR="00064C48" w:rsidRPr="004C1525">
        <w:rPr>
          <w:rFonts w:ascii="Times New Roman" w:hAnsi="Times New Roman" w:cs="Times New Roman"/>
        </w:rPr>
        <w:t>-</w:t>
      </w:r>
      <w:r w:rsidR="006E4921">
        <w:rPr>
          <w:rFonts w:ascii="Times New Roman" w:hAnsi="Times New Roman" w:cs="Times New Roman"/>
        </w:rPr>
        <w:t>Oct</w:t>
      </w:r>
      <w:r w:rsidR="00064C48" w:rsidRPr="004C1525">
        <w:rPr>
          <w:rFonts w:ascii="Times New Roman" w:hAnsi="Times New Roman" w:cs="Times New Roman"/>
        </w:rPr>
        <w:t>-2024</w:t>
      </w:r>
    </w:p>
    <w:p w14:paraId="744C86A5" w14:textId="77777777" w:rsidR="001D3097" w:rsidRPr="004C1525" w:rsidRDefault="001D3097">
      <w:pPr>
        <w:spacing w:after="0" w:line="240" w:lineRule="auto"/>
        <w:rPr>
          <w:rFonts w:ascii="Times New Roman" w:hAnsi="Times New Roman" w:cs="Times New Roman"/>
        </w:rPr>
      </w:pPr>
    </w:p>
    <w:p w14:paraId="15682AD4" w14:textId="77777777" w:rsidR="00064C48" w:rsidRDefault="00064C48" w:rsidP="006E4921">
      <w:pPr>
        <w:jc w:val="both"/>
        <w:rPr>
          <w:rFonts w:ascii="Times New Roman" w:hAnsi="Times New Roman" w:cs="Times New Roman"/>
          <w:b/>
          <w:sz w:val="28"/>
          <w:szCs w:val="28"/>
        </w:rPr>
      </w:pPr>
      <w:r w:rsidRPr="004C1525">
        <w:rPr>
          <w:rFonts w:ascii="Times New Roman" w:hAnsi="Times New Roman" w:cs="Times New Roman"/>
          <w:b/>
          <w:sz w:val="28"/>
          <w:szCs w:val="28"/>
        </w:rPr>
        <w:t>Key Concepts Learned:</w:t>
      </w:r>
    </w:p>
    <w:p w14:paraId="13C53282" w14:textId="1C3BD3A3" w:rsidR="004B3A22" w:rsidRPr="004B3A22" w:rsidRDefault="004B3A22" w:rsidP="004B3A22">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CA"/>
        </w:rPr>
      </w:pPr>
      <w:r w:rsidRPr="004B3A22">
        <w:rPr>
          <w:rFonts w:ascii="Times New Roman" w:eastAsia="Times New Roman" w:hAnsi="Times New Roman" w:cs="Times New Roman"/>
          <w:sz w:val="24"/>
          <w:szCs w:val="24"/>
          <w:lang w:eastAsia="en-CA"/>
        </w:rPr>
        <w:t>Effort Estimation: Software projects are effort-driven and challenging to estimate accurately; techniques include Experience-based (Analogy, Expert Judgment) and Algorithmic models (e.g., COCOMO).</w:t>
      </w:r>
    </w:p>
    <w:p w14:paraId="0F2F56C2" w14:textId="6E1A9C40" w:rsidR="004B3A22" w:rsidRPr="004B3A22" w:rsidRDefault="004B3A22" w:rsidP="004B3A22">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CA"/>
        </w:rPr>
      </w:pPr>
      <w:r w:rsidRPr="004B3A22">
        <w:rPr>
          <w:rFonts w:ascii="Times New Roman" w:eastAsia="Times New Roman" w:hAnsi="Times New Roman" w:cs="Times New Roman"/>
          <w:sz w:val="24"/>
          <w:szCs w:val="24"/>
          <w:lang w:eastAsia="en-CA"/>
        </w:rPr>
        <w:t>Function Point Analysis (FPA): Measures software size using data (ILF, EIF) and transactional functions (EI, EO, EQ); involves Unadjusted Function Points (UFP) and Value Adjustment Factor (VAF) for complexity adjustment.</w:t>
      </w:r>
    </w:p>
    <w:p w14:paraId="2620066D" w14:textId="4B6FC114" w:rsidR="004B3A22" w:rsidRPr="004B3A22" w:rsidRDefault="004B3A22" w:rsidP="004B3A22">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CA"/>
        </w:rPr>
      </w:pPr>
      <w:r w:rsidRPr="004B3A22">
        <w:rPr>
          <w:rFonts w:ascii="Times New Roman" w:eastAsia="Times New Roman" w:hAnsi="Times New Roman" w:cs="Times New Roman"/>
          <w:sz w:val="24"/>
          <w:szCs w:val="24"/>
          <w:lang w:eastAsia="en-CA"/>
        </w:rPr>
        <w:t>Delphi Technique: Consensus-based effort estimation using team discussions and averaging estimates.</w:t>
      </w:r>
    </w:p>
    <w:p w14:paraId="35A3550C" w14:textId="357799B6" w:rsidR="004B3A22" w:rsidRPr="004B3A22" w:rsidRDefault="004B3A22" w:rsidP="004B3A22">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CA"/>
        </w:rPr>
      </w:pPr>
      <w:r w:rsidRPr="004B3A22">
        <w:rPr>
          <w:rFonts w:ascii="Times New Roman" w:eastAsia="Times New Roman" w:hAnsi="Times New Roman" w:cs="Times New Roman"/>
          <w:sz w:val="24"/>
          <w:szCs w:val="24"/>
          <w:lang w:eastAsia="en-CA"/>
        </w:rPr>
        <w:t>Cost Estimation: Derived from effort estimates using methods like Activity-Based Costing and Cost Factor Analysis.</w:t>
      </w:r>
    </w:p>
    <w:p w14:paraId="560271D8" w14:textId="33D096D8" w:rsidR="004B3A22" w:rsidRPr="004B3A22" w:rsidRDefault="004B3A22" w:rsidP="004B3A22">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CA"/>
        </w:rPr>
      </w:pPr>
      <w:r w:rsidRPr="004B3A22">
        <w:rPr>
          <w:rFonts w:ascii="Times New Roman" w:eastAsia="Times New Roman" w:hAnsi="Times New Roman" w:cs="Times New Roman"/>
          <w:sz w:val="24"/>
          <w:szCs w:val="24"/>
          <w:lang w:eastAsia="en-CA"/>
        </w:rPr>
        <w:t>Risk Definition: Combination of probability and impact of an event affecting project outcomes.</w:t>
      </w:r>
    </w:p>
    <w:p w14:paraId="36D6460F" w14:textId="5EDDE586" w:rsidR="004B3A22" w:rsidRPr="004B3A22" w:rsidRDefault="004B3A22" w:rsidP="004B3A22">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CA"/>
        </w:rPr>
      </w:pPr>
      <w:r w:rsidRPr="004B3A22">
        <w:rPr>
          <w:rFonts w:ascii="Times New Roman" w:eastAsia="Times New Roman" w:hAnsi="Times New Roman" w:cs="Times New Roman"/>
          <w:sz w:val="24"/>
          <w:szCs w:val="24"/>
          <w:lang w:eastAsia="en-CA"/>
        </w:rPr>
        <w:t>Risk Categories: Includes technical, schedule, cost, resource, and organizational risks.</w:t>
      </w:r>
    </w:p>
    <w:p w14:paraId="554A7814" w14:textId="3277FE44" w:rsidR="004B3A22" w:rsidRPr="004B3A22" w:rsidRDefault="004B3A22" w:rsidP="004B3A22">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CA"/>
        </w:rPr>
      </w:pPr>
      <w:r w:rsidRPr="004B3A22">
        <w:rPr>
          <w:rFonts w:ascii="Times New Roman" w:eastAsia="Times New Roman" w:hAnsi="Times New Roman" w:cs="Times New Roman"/>
          <w:sz w:val="24"/>
          <w:szCs w:val="24"/>
          <w:lang w:eastAsia="en-CA"/>
        </w:rPr>
        <w:t>Risk Assessment: Involves identification, analysis (qualitative and quantitative), and prioritization.</w:t>
      </w:r>
    </w:p>
    <w:p w14:paraId="24ED6DCF" w14:textId="548D3C0E" w:rsidR="004B3A22" w:rsidRPr="004B3A22" w:rsidRDefault="004B3A22" w:rsidP="004B3A22">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CA"/>
        </w:rPr>
      </w:pPr>
      <w:r w:rsidRPr="004B3A22">
        <w:rPr>
          <w:rFonts w:ascii="Times New Roman" w:eastAsia="Times New Roman" w:hAnsi="Times New Roman" w:cs="Times New Roman"/>
          <w:sz w:val="24"/>
          <w:szCs w:val="24"/>
          <w:lang w:eastAsia="en-CA"/>
        </w:rPr>
        <w:t>Risk Strategies: Acceptance, Avoidance, Transference, Mitigation, and Contingency Planning.</w:t>
      </w:r>
    </w:p>
    <w:p w14:paraId="439A702C" w14:textId="18DB8FF1" w:rsidR="004B3A22" w:rsidRPr="004B3A22" w:rsidRDefault="004B3A22" w:rsidP="004B3A22">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CA"/>
        </w:rPr>
      </w:pPr>
      <w:r w:rsidRPr="004B3A22">
        <w:rPr>
          <w:rFonts w:ascii="Times New Roman" w:eastAsia="Times New Roman" w:hAnsi="Times New Roman" w:cs="Times New Roman"/>
          <w:sz w:val="24"/>
          <w:szCs w:val="24"/>
          <w:lang w:eastAsia="en-CA"/>
        </w:rPr>
        <w:t>Risk Control: Continuous monitoring, resolution assignment, and reassessment throughout the project.</w:t>
      </w:r>
    </w:p>
    <w:p w14:paraId="16CE16E3" w14:textId="0E5504C9" w:rsidR="004B3A22" w:rsidRPr="004B3A22" w:rsidRDefault="004B3A22" w:rsidP="004B3A22">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CA"/>
        </w:rPr>
      </w:pPr>
      <w:r w:rsidRPr="004B3A22">
        <w:rPr>
          <w:rFonts w:ascii="Times New Roman" w:eastAsia="Times New Roman" w:hAnsi="Times New Roman" w:cs="Times New Roman"/>
          <w:sz w:val="24"/>
          <w:szCs w:val="24"/>
          <w:lang w:eastAsia="en-CA"/>
        </w:rPr>
        <w:t>Risk Mitigation: Use schedule buffers, knowledge management systems, and quality gates to minimize risk impact.</w:t>
      </w:r>
    </w:p>
    <w:p w14:paraId="6DC42F7E" w14:textId="152FB8FB" w:rsidR="0081159F" w:rsidRDefault="004B3A22" w:rsidP="004B3A22">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CA"/>
        </w:rPr>
      </w:pPr>
      <w:r w:rsidRPr="004B3A22">
        <w:rPr>
          <w:rFonts w:ascii="Times New Roman" w:eastAsia="Times New Roman" w:hAnsi="Times New Roman" w:cs="Times New Roman"/>
          <w:sz w:val="24"/>
          <w:szCs w:val="24"/>
          <w:lang w:eastAsia="en-CA"/>
        </w:rPr>
        <w:t>Iterative vs. Waterfall Models: Iterative models reduce risks through feedback loops, unlike Waterfall’s one-time review.</w:t>
      </w:r>
    </w:p>
    <w:p w14:paraId="19CEFDEF" w14:textId="09A44FCB" w:rsidR="004B3A22" w:rsidRPr="004B3A22" w:rsidRDefault="004B3A22" w:rsidP="004B3A22">
      <w:pPr>
        <w:pStyle w:val="Default"/>
      </w:pPr>
      <w:r w:rsidRPr="004B3A22">
        <w:rPr>
          <w:b/>
          <w:bCs/>
        </w:rPr>
        <w:t>Methodologies and Frameworks:</w:t>
      </w:r>
    </w:p>
    <w:p w14:paraId="463B37E3" w14:textId="3457C5B9" w:rsidR="004B3A22" w:rsidRPr="00620AC3" w:rsidRDefault="004B3A22" w:rsidP="004B3A22">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lang w:eastAsia="en-CA"/>
        </w:rPr>
      </w:pPr>
      <w:r w:rsidRPr="00620AC3">
        <w:rPr>
          <w:rFonts w:ascii="Times New Roman" w:eastAsia="Times New Roman" w:hAnsi="Times New Roman" w:cs="Times New Roman"/>
          <w:sz w:val="24"/>
          <w:szCs w:val="24"/>
          <w:lang w:eastAsia="en-CA"/>
        </w:rPr>
        <w:t>Effort Estimation Frameworks: Includes Function Point Analysis (FPA) for measuring functionality, COCOMO for algorithmic cost modeling, and Delphi Technique for consensus-based estimation.</w:t>
      </w:r>
    </w:p>
    <w:p w14:paraId="68DBDF85" w14:textId="0204EE2C" w:rsidR="004B3A22" w:rsidRPr="00620AC3" w:rsidRDefault="004B3A22" w:rsidP="004B3A22">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lang w:eastAsia="en-CA"/>
        </w:rPr>
      </w:pPr>
      <w:r w:rsidRPr="00620AC3">
        <w:rPr>
          <w:rFonts w:ascii="Times New Roman" w:eastAsia="Times New Roman" w:hAnsi="Times New Roman" w:cs="Times New Roman"/>
          <w:sz w:val="24"/>
          <w:szCs w:val="24"/>
          <w:lang w:eastAsia="en-CA"/>
        </w:rPr>
        <w:t xml:space="preserve">Risk Management Methodologies: Follows ISO/IEC definitions, using frameworks like Impact vs. Likelihood Matrix and Quadrant Analysis for Risk-Benefit </w:t>
      </w:r>
      <w:proofErr w:type="spellStart"/>
      <w:r w:rsidRPr="00620AC3">
        <w:rPr>
          <w:rFonts w:ascii="Times New Roman" w:eastAsia="Times New Roman" w:hAnsi="Times New Roman" w:cs="Times New Roman"/>
          <w:sz w:val="24"/>
          <w:szCs w:val="24"/>
          <w:lang w:eastAsia="en-CA"/>
        </w:rPr>
        <w:t>Tradeoffs</w:t>
      </w:r>
      <w:proofErr w:type="spellEnd"/>
      <w:r w:rsidRPr="00620AC3">
        <w:rPr>
          <w:rFonts w:ascii="Times New Roman" w:eastAsia="Times New Roman" w:hAnsi="Times New Roman" w:cs="Times New Roman"/>
          <w:sz w:val="24"/>
          <w:szCs w:val="24"/>
          <w:lang w:eastAsia="en-CA"/>
        </w:rPr>
        <w:t xml:space="preserve"> to prioritize and manage project risks.</w:t>
      </w:r>
    </w:p>
    <w:p w14:paraId="51099E4E" w14:textId="77777777" w:rsidR="004B3A22" w:rsidRPr="004B3A22" w:rsidRDefault="004B3A22" w:rsidP="004B3A22">
      <w:pPr>
        <w:spacing w:before="100" w:beforeAutospacing="1" w:after="100" w:afterAutospacing="1" w:line="240" w:lineRule="auto"/>
        <w:jc w:val="both"/>
        <w:rPr>
          <w:rFonts w:ascii="Times New Roman" w:eastAsia="Times New Roman" w:hAnsi="Times New Roman" w:cs="Times New Roman"/>
          <w:sz w:val="24"/>
          <w:szCs w:val="24"/>
          <w:lang w:eastAsia="en-CA"/>
        </w:rPr>
      </w:pPr>
    </w:p>
    <w:p w14:paraId="7E583D25" w14:textId="77777777" w:rsidR="00064C48" w:rsidRPr="004C1525" w:rsidRDefault="00064C48" w:rsidP="006E4921">
      <w:pPr>
        <w:spacing w:after="0" w:line="240" w:lineRule="auto"/>
        <w:jc w:val="both"/>
        <w:rPr>
          <w:rFonts w:ascii="Times New Roman" w:hAnsi="Times New Roman" w:cs="Times New Roman"/>
        </w:rPr>
      </w:pPr>
    </w:p>
    <w:p w14:paraId="5BA9CC4E" w14:textId="77777777" w:rsidR="00064C48" w:rsidRDefault="00064C48" w:rsidP="006E4921">
      <w:pPr>
        <w:jc w:val="both"/>
        <w:rPr>
          <w:rFonts w:ascii="Times New Roman" w:hAnsi="Times New Roman" w:cs="Times New Roman"/>
          <w:b/>
          <w:sz w:val="28"/>
          <w:szCs w:val="28"/>
        </w:rPr>
      </w:pPr>
      <w:r w:rsidRPr="004C1525">
        <w:rPr>
          <w:rFonts w:ascii="Times New Roman" w:hAnsi="Times New Roman" w:cs="Times New Roman"/>
          <w:b/>
          <w:sz w:val="28"/>
          <w:szCs w:val="28"/>
        </w:rPr>
        <w:t>Application in Real Projects:</w:t>
      </w:r>
    </w:p>
    <w:p w14:paraId="7B7C7CB5" w14:textId="3EDFF952" w:rsidR="006E4921" w:rsidRPr="006E4921" w:rsidRDefault="006E4921" w:rsidP="006E4921">
      <w:pPr>
        <w:pStyle w:val="ListParagraph"/>
        <w:numPr>
          <w:ilvl w:val="0"/>
          <w:numId w:val="16"/>
        </w:numPr>
        <w:jc w:val="both"/>
        <w:rPr>
          <w:rFonts w:ascii="Times New Roman" w:hAnsi="Times New Roman" w:cs="Times New Roman"/>
          <w:sz w:val="24"/>
          <w:szCs w:val="24"/>
        </w:rPr>
      </w:pPr>
      <w:r w:rsidRPr="006E4921">
        <w:rPr>
          <w:rFonts w:ascii="Times New Roman" w:hAnsi="Times New Roman" w:cs="Times New Roman"/>
          <w:sz w:val="24"/>
          <w:szCs w:val="24"/>
        </w:rPr>
        <w:t>Effort and Cost Estimation: Apply during project planning to create accurate budgets and timelines, ensuring resource alignment and preventing overruns.</w:t>
      </w:r>
    </w:p>
    <w:p w14:paraId="3380AD08" w14:textId="6350893D" w:rsidR="0081159F" w:rsidRPr="004B3A22" w:rsidRDefault="006E4921" w:rsidP="006E4921">
      <w:pPr>
        <w:pStyle w:val="ListParagraph"/>
        <w:numPr>
          <w:ilvl w:val="0"/>
          <w:numId w:val="16"/>
        </w:numPr>
        <w:jc w:val="both"/>
        <w:rPr>
          <w:rFonts w:ascii="Times New Roman" w:hAnsi="Times New Roman" w:cs="Times New Roman"/>
          <w:sz w:val="24"/>
          <w:szCs w:val="24"/>
        </w:rPr>
      </w:pPr>
      <w:r w:rsidRPr="006E4921">
        <w:rPr>
          <w:rFonts w:ascii="Times New Roman" w:hAnsi="Times New Roman" w:cs="Times New Roman"/>
          <w:sz w:val="24"/>
          <w:szCs w:val="24"/>
        </w:rPr>
        <w:t>Risk Management: Essential for projects with new technologies or uncertainty to proactively mitigate issues and maintain project stability.</w:t>
      </w:r>
    </w:p>
    <w:p w14:paraId="0E4E1904" w14:textId="77777777" w:rsidR="00DD7819" w:rsidRDefault="00DD7819" w:rsidP="006E4921">
      <w:pPr>
        <w:jc w:val="both"/>
        <w:rPr>
          <w:rFonts w:ascii="Times New Roman" w:hAnsi="Times New Roman" w:cs="Times New Roman"/>
          <w:b/>
          <w:sz w:val="28"/>
          <w:szCs w:val="28"/>
        </w:rPr>
      </w:pPr>
      <w:r w:rsidRPr="004C1525">
        <w:rPr>
          <w:rFonts w:ascii="Times New Roman" w:hAnsi="Times New Roman" w:cs="Times New Roman"/>
          <w:b/>
          <w:sz w:val="28"/>
          <w:szCs w:val="28"/>
        </w:rPr>
        <w:t>Peer Interactions:</w:t>
      </w:r>
    </w:p>
    <w:p w14:paraId="1A82C252" w14:textId="03D9E535" w:rsidR="0081159F" w:rsidRPr="006E4921" w:rsidRDefault="0081159F" w:rsidP="006E4921">
      <w:pPr>
        <w:pStyle w:val="ListParagraph"/>
        <w:numPr>
          <w:ilvl w:val="0"/>
          <w:numId w:val="18"/>
        </w:numPr>
        <w:jc w:val="both"/>
        <w:rPr>
          <w:rFonts w:ascii="Times New Roman" w:hAnsi="Times New Roman" w:cs="Times New Roman"/>
          <w:sz w:val="24"/>
          <w:szCs w:val="24"/>
        </w:rPr>
      </w:pPr>
      <w:r w:rsidRPr="006E4921">
        <w:rPr>
          <w:rFonts w:ascii="Times New Roman" w:hAnsi="Times New Roman" w:cs="Times New Roman"/>
          <w:sz w:val="24"/>
          <w:szCs w:val="24"/>
        </w:rPr>
        <w:t>Pitch Preparation and Presentation: During the Class, I presented a pitch outlining the project’s core objectives and potential impact. The feedback received on my delivery style from my group mates and few classmates helped refine my presentation skills, making my message clearer and more impactful.</w:t>
      </w:r>
    </w:p>
    <w:p w14:paraId="24E36902" w14:textId="6A7AEB36" w:rsidR="0081159F" w:rsidRPr="006E4921" w:rsidRDefault="0081159F" w:rsidP="006E4921">
      <w:pPr>
        <w:pStyle w:val="ListParagraph"/>
        <w:numPr>
          <w:ilvl w:val="0"/>
          <w:numId w:val="18"/>
        </w:numPr>
        <w:jc w:val="both"/>
        <w:rPr>
          <w:rFonts w:ascii="Times New Roman" w:hAnsi="Times New Roman" w:cs="Times New Roman"/>
          <w:sz w:val="24"/>
          <w:szCs w:val="24"/>
        </w:rPr>
      </w:pPr>
      <w:r w:rsidRPr="006E4921">
        <w:rPr>
          <w:rFonts w:ascii="Times New Roman" w:hAnsi="Times New Roman" w:cs="Times New Roman"/>
          <w:sz w:val="24"/>
          <w:szCs w:val="24"/>
        </w:rPr>
        <w:t>Market Analysis Insights: Collaborating with peers on the market analysis highlighted new angles, such as competitor strategies and niche opportunities, that I hadn’t initially considered. These discussions broadened my understanding and enabled a more comprehensive market evaluation.</w:t>
      </w:r>
    </w:p>
    <w:p w14:paraId="51B262FA" w14:textId="77777777" w:rsidR="00DD7819" w:rsidRPr="004C1525" w:rsidRDefault="00DD7819" w:rsidP="006E4921">
      <w:pPr>
        <w:jc w:val="both"/>
        <w:rPr>
          <w:rFonts w:ascii="Times New Roman" w:hAnsi="Times New Roman" w:cs="Times New Roman"/>
          <w:b/>
          <w:sz w:val="28"/>
          <w:szCs w:val="28"/>
        </w:rPr>
      </w:pPr>
      <w:r w:rsidRPr="004C1525">
        <w:rPr>
          <w:rFonts w:ascii="Times New Roman" w:hAnsi="Times New Roman" w:cs="Times New Roman"/>
          <w:b/>
          <w:sz w:val="28"/>
          <w:szCs w:val="28"/>
        </w:rPr>
        <w:t>Challenges Faced:</w:t>
      </w:r>
    </w:p>
    <w:p w14:paraId="6E1E2C07" w14:textId="6AB473D6" w:rsidR="006E4921" w:rsidRPr="006E4921" w:rsidRDefault="006E4921" w:rsidP="006E4921">
      <w:pPr>
        <w:pStyle w:val="ListParagraph"/>
        <w:numPr>
          <w:ilvl w:val="0"/>
          <w:numId w:val="17"/>
        </w:numPr>
        <w:spacing w:after="0" w:line="240" w:lineRule="auto"/>
        <w:jc w:val="both"/>
        <w:rPr>
          <w:rFonts w:ascii="Times New Roman" w:hAnsi="Times New Roman" w:cs="Times New Roman"/>
          <w:sz w:val="24"/>
          <w:szCs w:val="24"/>
        </w:rPr>
      </w:pPr>
      <w:r w:rsidRPr="006E4921">
        <w:rPr>
          <w:rFonts w:ascii="Times New Roman" w:hAnsi="Times New Roman" w:cs="Times New Roman"/>
          <w:sz w:val="24"/>
          <w:szCs w:val="24"/>
        </w:rPr>
        <w:t>Effort Estimation Accuracy: Accurately estimating effort for unfamiliar technologies was challenging, often leading to discrepancies. More data and expert input are needed for improved accuracy.</w:t>
      </w:r>
    </w:p>
    <w:p w14:paraId="168BF5A4" w14:textId="0E784BCF" w:rsidR="006E4921" w:rsidRPr="006E4921" w:rsidRDefault="006E4921" w:rsidP="006E4921">
      <w:pPr>
        <w:pStyle w:val="ListParagraph"/>
        <w:numPr>
          <w:ilvl w:val="0"/>
          <w:numId w:val="17"/>
        </w:numPr>
        <w:spacing w:after="0" w:line="240" w:lineRule="auto"/>
        <w:jc w:val="both"/>
        <w:rPr>
          <w:rFonts w:ascii="Times New Roman" w:hAnsi="Times New Roman" w:cs="Times New Roman"/>
          <w:sz w:val="24"/>
          <w:szCs w:val="24"/>
        </w:rPr>
      </w:pPr>
      <w:r w:rsidRPr="006E4921">
        <w:rPr>
          <w:rFonts w:ascii="Times New Roman" w:hAnsi="Times New Roman" w:cs="Times New Roman"/>
          <w:sz w:val="24"/>
          <w:szCs w:val="24"/>
        </w:rPr>
        <w:t>Complexity of Risk Assessment: Prioritizing risks effectively was difficult, highlighting the need for clarification on quantitative vs. qualitative analysis methods.</w:t>
      </w:r>
    </w:p>
    <w:p w14:paraId="125B5A0A" w14:textId="4BDFE43E" w:rsidR="006E4921" w:rsidRPr="006E4921" w:rsidRDefault="006E4921" w:rsidP="006E4921">
      <w:pPr>
        <w:pStyle w:val="ListParagraph"/>
        <w:numPr>
          <w:ilvl w:val="0"/>
          <w:numId w:val="17"/>
        </w:numPr>
        <w:spacing w:after="0" w:line="240" w:lineRule="auto"/>
        <w:jc w:val="both"/>
        <w:rPr>
          <w:rFonts w:ascii="Times New Roman" w:hAnsi="Times New Roman" w:cs="Times New Roman"/>
          <w:sz w:val="24"/>
          <w:szCs w:val="24"/>
        </w:rPr>
      </w:pPr>
      <w:r w:rsidRPr="006E4921">
        <w:rPr>
          <w:rFonts w:ascii="Times New Roman" w:hAnsi="Times New Roman" w:cs="Times New Roman"/>
          <w:sz w:val="24"/>
          <w:szCs w:val="24"/>
        </w:rPr>
        <w:t>Collaboration Dynamics: Integrating diverse peer perspectives into cohesive analyses proved challenging. I need clearer communication strategies to better synthesize feedback.</w:t>
      </w:r>
    </w:p>
    <w:p w14:paraId="744C86C1" w14:textId="77777777" w:rsidR="001D3097" w:rsidRPr="004C1525" w:rsidRDefault="001D3097" w:rsidP="006E4921">
      <w:pPr>
        <w:spacing w:after="0" w:line="240" w:lineRule="auto"/>
        <w:jc w:val="both"/>
        <w:rPr>
          <w:rFonts w:ascii="Times New Roman" w:hAnsi="Times New Roman" w:cs="Times New Roman"/>
        </w:rPr>
      </w:pPr>
    </w:p>
    <w:p w14:paraId="744C86C2" w14:textId="7E41F58C" w:rsidR="001D3097" w:rsidRDefault="00997D64" w:rsidP="006E4921">
      <w:pPr>
        <w:spacing w:after="0" w:line="240" w:lineRule="auto"/>
        <w:jc w:val="both"/>
        <w:rPr>
          <w:rFonts w:ascii="Times New Roman" w:hAnsi="Times New Roman" w:cs="Times New Roman"/>
          <w:b/>
          <w:sz w:val="28"/>
          <w:szCs w:val="28"/>
        </w:rPr>
      </w:pPr>
      <w:r w:rsidRPr="004C1525">
        <w:rPr>
          <w:rFonts w:ascii="Times New Roman" w:hAnsi="Times New Roman" w:cs="Times New Roman"/>
          <w:b/>
          <w:sz w:val="28"/>
          <w:szCs w:val="28"/>
        </w:rPr>
        <w:t>Personal development activities:</w:t>
      </w:r>
    </w:p>
    <w:p w14:paraId="5C57FFA9" w14:textId="0E8BEC01" w:rsidR="006E4921" w:rsidRPr="006E4921" w:rsidRDefault="006E4921" w:rsidP="006E4921">
      <w:pPr>
        <w:pStyle w:val="ListParagraph"/>
        <w:numPr>
          <w:ilvl w:val="0"/>
          <w:numId w:val="19"/>
        </w:numPr>
        <w:spacing w:after="0" w:line="240" w:lineRule="auto"/>
        <w:jc w:val="both"/>
        <w:rPr>
          <w:rFonts w:ascii="Times New Roman" w:hAnsi="Times New Roman" w:cs="Times New Roman"/>
          <w:sz w:val="24"/>
          <w:szCs w:val="24"/>
        </w:rPr>
      </w:pPr>
      <w:r w:rsidRPr="006E4921">
        <w:rPr>
          <w:rFonts w:ascii="Times New Roman" w:hAnsi="Times New Roman" w:cs="Times New Roman"/>
          <w:sz w:val="24"/>
          <w:szCs w:val="24"/>
        </w:rPr>
        <w:t>Problem Initiation and Market Analysis: I studied the significance of problem initiation and market analysis, which deepened my understanding of identifying project challenges and aligning solutions with market needs, ultimately informing my project strategy.</w:t>
      </w:r>
    </w:p>
    <w:p w14:paraId="3A2E5B99" w14:textId="4F986CC9" w:rsidR="006E4921" w:rsidRPr="006E4921" w:rsidRDefault="006E4921" w:rsidP="006E4921">
      <w:pPr>
        <w:pStyle w:val="ListParagraph"/>
        <w:numPr>
          <w:ilvl w:val="0"/>
          <w:numId w:val="19"/>
        </w:numPr>
        <w:spacing w:after="0" w:line="240" w:lineRule="auto"/>
        <w:jc w:val="both"/>
        <w:rPr>
          <w:rFonts w:ascii="Times New Roman" w:hAnsi="Times New Roman" w:cs="Times New Roman"/>
          <w:sz w:val="24"/>
          <w:szCs w:val="24"/>
        </w:rPr>
      </w:pPr>
      <w:r w:rsidRPr="006E4921">
        <w:rPr>
          <w:rFonts w:ascii="Times New Roman" w:hAnsi="Times New Roman" w:cs="Times New Roman"/>
          <w:sz w:val="24"/>
          <w:szCs w:val="24"/>
        </w:rPr>
        <w:t>Engaged in group discussions and collaborative activities with peers, which improved my communication skills and allowed me to gain diverse perspectives on project challenges.</w:t>
      </w:r>
    </w:p>
    <w:p w14:paraId="39B8F4B0" w14:textId="0C18885E" w:rsidR="006E4921" w:rsidRPr="006E4921" w:rsidRDefault="006E4921" w:rsidP="006E4921">
      <w:pPr>
        <w:pStyle w:val="ListParagraph"/>
        <w:numPr>
          <w:ilvl w:val="0"/>
          <w:numId w:val="19"/>
        </w:numPr>
        <w:spacing w:after="0" w:line="240" w:lineRule="auto"/>
        <w:jc w:val="both"/>
        <w:rPr>
          <w:rFonts w:ascii="Times New Roman" w:hAnsi="Times New Roman" w:cs="Times New Roman"/>
          <w:sz w:val="24"/>
          <w:szCs w:val="24"/>
        </w:rPr>
      </w:pPr>
      <w:r w:rsidRPr="006E4921">
        <w:rPr>
          <w:rFonts w:ascii="Times New Roman" w:hAnsi="Times New Roman" w:cs="Times New Roman"/>
          <w:sz w:val="24"/>
          <w:szCs w:val="24"/>
        </w:rPr>
        <w:t>Pitch Presentation: Delivered a pitch for my project, which enhanced my presentation skills and boosted my confidence in articulating project objectives and value to stakeholders.</w:t>
      </w:r>
    </w:p>
    <w:p w14:paraId="223372E7" w14:textId="7FA14B1F" w:rsidR="006E273A" w:rsidRPr="004C1525" w:rsidRDefault="006E273A" w:rsidP="006E4921">
      <w:pPr>
        <w:spacing w:after="0" w:line="240" w:lineRule="auto"/>
        <w:jc w:val="both"/>
        <w:rPr>
          <w:rFonts w:ascii="Times New Roman" w:hAnsi="Times New Roman" w:cs="Times New Roman"/>
        </w:rPr>
      </w:pPr>
    </w:p>
    <w:p w14:paraId="23EBB74E" w14:textId="77777777" w:rsidR="006E273A" w:rsidRPr="004C1525" w:rsidRDefault="006E273A" w:rsidP="006E4921">
      <w:pPr>
        <w:jc w:val="both"/>
        <w:rPr>
          <w:rFonts w:ascii="Times New Roman" w:hAnsi="Times New Roman" w:cs="Times New Roman"/>
          <w:b/>
          <w:sz w:val="28"/>
          <w:szCs w:val="28"/>
        </w:rPr>
      </w:pPr>
      <w:r w:rsidRPr="004C1525">
        <w:rPr>
          <w:rFonts w:ascii="Times New Roman" w:hAnsi="Times New Roman" w:cs="Times New Roman"/>
          <w:b/>
          <w:sz w:val="28"/>
          <w:szCs w:val="28"/>
        </w:rPr>
        <w:t>Goals for the Next Week:</w:t>
      </w:r>
    </w:p>
    <w:p w14:paraId="6534569D" w14:textId="28651DCD" w:rsidR="006E273A" w:rsidRPr="00E855F0" w:rsidRDefault="006E4921" w:rsidP="00E855F0">
      <w:pPr>
        <w:pStyle w:val="ListParagraph"/>
        <w:numPr>
          <w:ilvl w:val="0"/>
          <w:numId w:val="20"/>
        </w:numPr>
        <w:spacing w:after="0" w:line="240" w:lineRule="auto"/>
        <w:jc w:val="both"/>
        <w:rPr>
          <w:rFonts w:ascii="Times New Roman" w:hAnsi="Times New Roman" w:cs="Times New Roman"/>
          <w:sz w:val="24"/>
          <w:szCs w:val="24"/>
        </w:rPr>
      </w:pPr>
      <w:r w:rsidRPr="00E855F0">
        <w:rPr>
          <w:rFonts w:ascii="Times New Roman" w:hAnsi="Times New Roman" w:cs="Times New Roman"/>
          <w:b/>
          <w:bCs/>
          <w:sz w:val="24"/>
          <w:szCs w:val="24"/>
        </w:rPr>
        <w:t>Enhance Risk Management Skills:</w:t>
      </w:r>
      <w:r w:rsidRPr="00E855F0">
        <w:rPr>
          <w:rFonts w:ascii="Times New Roman" w:hAnsi="Times New Roman" w:cs="Times New Roman"/>
          <w:sz w:val="24"/>
          <w:szCs w:val="24"/>
        </w:rPr>
        <w:t xml:space="preserve"> Review and analyze different risk management frameworks in software projects to apply effective strategies in my ongoing projects.</w:t>
      </w:r>
    </w:p>
    <w:p w14:paraId="4CCC7A2A" w14:textId="71E224BC" w:rsidR="00E855F0" w:rsidRPr="00E855F0" w:rsidRDefault="00E855F0" w:rsidP="00E855F0">
      <w:pPr>
        <w:pStyle w:val="ListParagraph"/>
        <w:numPr>
          <w:ilvl w:val="0"/>
          <w:numId w:val="20"/>
        </w:numPr>
        <w:spacing w:after="0" w:line="240" w:lineRule="auto"/>
        <w:jc w:val="both"/>
        <w:rPr>
          <w:rFonts w:ascii="Times New Roman" w:hAnsi="Times New Roman" w:cs="Times New Roman"/>
          <w:sz w:val="24"/>
          <w:szCs w:val="24"/>
        </w:rPr>
      </w:pPr>
      <w:r w:rsidRPr="00E855F0">
        <w:rPr>
          <w:rFonts w:ascii="Times New Roman" w:hAnsi="Times New Roman" w:cs="Times New Roman"/>
          <w:b/>
          <w:bCs/>
          <w:sz w:val="24"/>
          <w:szCs w:val="24"/>
        </w:rPr>
        <w:t>Improve Presentation Abilities:</w:t>
      </w:r>
      <w:r w:rsidRPr="00E855F0">
        <w:rPr>
          <w:rFonts w:ascii="Times New Roman" w:hAnsi="Times New Roman" w:cs="Times New Roman"/>
          <w:sz w:val="24"/>
          <w:szCs w:val="24"/>
        </w:rPr>
        <w:t xml:space="preserve"> Focus on enhancing my presentation skills by practicing delivery techniques and receiving feedback from peers. This will strengthen my ability to communicate project objectives clearly and confidently in future discussions.</w:t>
      </w:r>
    </w:p>
    <w:p w14:paraId="750D11CB" w14:textId="091E3678" w:rsidR="00E855F0" w:rsidRPr="004C1525" w:rsidRDefault="00E855F0" w:rsidP="00E855F0">
      <w:pPr>
        <w:spacing w:after="0" w:line="240" w:lineRule="auto"/>
        <w:jc w:val="both"/>
        <w:rPr>
          <w:rFonts w:ascii="Times New Roman" w:hAnsi="Times New Roman" w:cs="Times New Roman"/>
        </w:rPr>
      </w:pPr>
    </w:p>
    <w:sectPr w:rsidR="00E855F0" w:rsidRPr="004C1525">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095E1011-148D-4466-B876-49820B85C974}"/>
    <w:embedBold r:id="rId2" w:fontKey="{E240E90F-C3B5-4277-9E69-3FBA5D970A37}"/>
    <w:embedItalic r:id="rId3" w:fontKey="{381A4589-A26F-46C5-B32F-A18EFF759152}"/>
  </w:font>
  <w:font w:name="Play">
    <w:charset w:val="00"/>
    <w:family w:val="auto"/>
    <w:pitch w:val="default"/>
    <w:embedRegular r:id="rId4" w:fontKey="{EB22886E-268F-4524-9495-072D7726F0FA}"/>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FDF2A8FB-A3CE-45E6-BE6C-66821FA3C09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BACEA4AD-7282-4016-A0A1-C084E31380D3}"/>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46DA3"/>
    <w:multiLevelType w:val="hybridMultilevel"/>
    <w:tmpl w:val="960EFB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BA24DBA"/>
    <w:multiLevelType w:val="multilevel"/>
    <w:tmpl w:val="500AE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7408B"/>
    <w:multiLevelType w:val="multilevel"/>
    <w:tmpl w:val="941E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213F5"/>
    <w:multiLevelType w:val="multilevel"/>
    <w:tmpl w:val="A6AA3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6A666F"/>
    <w:multiLevelType w:val="hybridMultilevel"/>
    <w:tmpl w:val="FB9A093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9944549"/>
    <w:multiLevelType w:val="multilevel"/>
    <w:tmpl w:val="88A0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5543A2"/>
    <w:multiLevelType w:val="hybridMultilevel"/>
    <w:tmpl w:val="ACA243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49F0115"/>
    <w:multiLevelType w:val="multilevel"/>
    <w:tmpl w:val="3E385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CC1DB0"/>
    <w:multiLevelType w:val="hybridMultilevel"/>
    <w:tmpl w:val="5C7455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8E743F2"/>
    <w:multiLevelType w:val="multilevel"/>
    <w:tmpl w:val="D174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203542"/>
    <w:multiLevelType w:val="hybridMultilevel"/>
    <w:tmpl w:val="E81880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91143CA"/>
    <w:multiLevelType w:val="multilevel"/>
    <w:tmpl w:val="D442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5B3A80"/>
    <w:multiLevelType w:val="multilevel"/>
    <w:tmpl w:val="1216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0F3980"/>
    <w:multiLevelType w:val="multilevel"/>
    <w:tmpl w:val="5FE66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24069D"/>
    <w:multiLevelType w:val="multilevel"/>
    <w:tmpl w:val="BE24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9E0643"/>
    <w:multiLevelType w:val="hybridMultilevel"/>
    <w:tmpl w:val="DD662A3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55B4EEF"/>
    <w:multiLevelType w:val="multilevel"/>
    <w:tmpl w:val="EDC0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DB65E5"/>
    <w:multiLevelType w:val="hybridMultilevel"/>
    <w:tmpl w:val="A18056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5E84FB5"/>
    <w:multiLevelType w:val="hybridMultilevel"/>
    <w:tmpl w:val="17AC67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95457D3"/>
    <w:multiLevelType w:val="multilevel"/>
    <w:tmpl w:val="FFC6D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6A7ADE"/>
    <w:multiLevelType w:val="multilevel"/>
    <w:tmpl w:val="F158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7373300">
    <w:abstractNumId w:val="13"/>
  </w:num>
  <w:num w:numId="2" w16cid:durableId="884634674">
    <w:abstractNumId w:val="12"/>
  </w:num>
  <w:num w:numId="3" w16cid:durableId="263999737">
    <w:abstractNumId w:val="3"/>
  </w:num>
  <w:num w:numId="4" w16cid:durableId="1960212094">
    <w:abstractNumId w:val="7"/>
  </w:num>
  <w:num w:numId="5" w16cid:durableId="84542317">
    <w:abstractNumId w:val="19"/>
  </w:num>
  <w:num w:numId="6" w16cid:durableId="2060741898">
    <w:abstractNumId w:val="1"/>
  </w:num>
  <w:num w:numId="7" w16cid:durableId="676463773">
    <w:abstractNumId w:val="16"/>
  </w:num>
  <w:num w:numId="8" w16cid:durableId="1360086575">
    <w:abstractNumId w:val="2"/>
  </w:num>
  <w:num w:numId="9" w16cid:durableId="840659602">
    <w:abstractNumId w:val="9"/>
  </w:num>
  <w:num w:numId="10" w16cid:durableId="1128813878">
    <w:abstractNumId w:val="5"/>
  </w:num>
  <w:num w:numId="11" w16cid:durableId="1002970972">
    <w:abstractNumId w:val="11"/>
  </w:num>
  <w:num w:numId="12" w16cid:durableId="1166287772">
    <w:abstractNumId w:val="20"/>
  </w:num>
  <w:num w:numId="13" w16cid:durableId="999580028">
    <w:abstractNumId w:val="14"/>
  </w:num>
  <w:num w:numId="14" w16cid:durableId="974070833">
    <w:abstractNumId w:val="0"/>
  </w:num>
  <w:num w:numId="15" w16cid:durableId="1085568656">
    <w:abstractNumId w:val="6"/>
  </w:num>
  <w:num w:numId="16" w16cid:durableId="227542607">
    <w:abstractNumId w:val="4"/>
  </w:num>
  <w:num w:numId="17" w16cid:durableId="1197623845">
    <w:abstractNumId w:val="8"/>
  </w:num>
  <w:num w:numId="18" w16cid:durableId="1180389326">
    <w:abstractNumId w:val="18"/>
  </w:num>
  <w:num w:numId="19" w16cid:durableId="480119309">
    <w:abstractNumId w:val="10"/>
  </w:num>
  <w:num w:numId="20" w16cid:durableId="579556736">
    <w:abstractNumId w:val="17"/>
  </w:num>
  <w:num w:numId="21" w16cid:durableId="20831361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3293F"/>
    <w:rsid w:val="00064C48"/>
    <w:rsid w:val="00134F22"/>
    <w:rsid w:val="0014060C"/>
    <w:rsid w:val="00145DBB"/>
    <w:rsid w:val="001D3097"/>
    <w:rsid w:val="00220268"/>
    <w:rsid w:val="00327941"/>
    <w:rsid w:val="004B3A22"/>
    <w:rsid w:val="004C1525"/>
    <w:rsid w:val="00576E01"/>
    <w:rsid w:val="005B7241"/>
    <w:rsid w:val="005D3764"/>
    <w:rsid w:val="00620AC3"/>
    <w:rsid w:val="006E273A"/>
    <w:rsid w:val="006E4921"/>
    <w:rsid w:val="007067A9"/>
    <w:rsid w:val="007A6524"/>
    <w:rsid w:val="00810A37"/>
    <w:rsid w:val="0081159F"/>
    <w:rsid w:val="008132B2"/>
    <w:rsid w:val="00997D64"/>
    <w:rsid w:val="009C44B7"/>
    <w:rsid w:val="009D5FFE"/>
    <w:rsid w:val="00C12ABC"/>
    <w:rsid w:val="00CE0ACC"/>
    <w:rsid w:val="00DD7819"/>
    <w:rsid w:val="00E855F0"/>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4C48"/>
    <w:pPr>
      <w:ind w:left="720"/>
      <w:contextualSpacing/>
    </w:pPr>
  </w:style>
  <w:style w:type="paragraph" w:styleId="NormalWeb">
    <w:name w:val="Normal (Web)"/>
    <w:basedOn w:val="Normal"/>
    <w:uiPriority w:val="99"/>
    <w:semiHidden/>
    <w:unhideWhenUsed/>
    <w:rsid w:val="00C12ABC"/>
    <w:rPr>
      <w:rFonts w:ascii="Times New Roman" w:hAnsi="Times New Roman" w:cs="Times New Roman"/>
      <w:sz w:val="24"/>
      <w:szCs w:val="24"/>
    </w:rPr>
  </w:style>
  <w:style w:type="character" w:styleId="Strong">
    <w:name w:val="Strong"/>
    <w:basedOn w:val="DefaultParagraphFont"/>
    <w:uiPriority w:val="22"/>
    <w:qFormat/>
    <w:rsid w:val="004B3A22"/>
    <w:rPr>
      <w:b/>
      <w:bCs/>
    </w:rPr>
  </w:style>
  <w:style w:type="paragraph" w:customStyle="1" w:styleId="Default">
    <w:name w:val="Default"/>
    <w:rsid w:val="004B3A2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6811">
      <w:bodyDiv w:val="1"/>
      <w:marLeft w:val="0"/>
      <w:marRight w:val="0"/>
      <w:marTop w:val="0"/>
      <w:marBottom w:val="0"/>
      <w:divBdr>
        <w:top w:val="none" w:sz="0" w:space="0" w:color="auto"/>
        <w:left w:val="none" w:sz="0" w:space="0" w:color="auto"/>
        <w:bottom w:val="none" w:sz="0" w:space="0" w:color="auto"/>
        <w:right w:val="none" w:sz="0" w:space="0" w:color="auto"/>
      </w:divBdr>
    </w:div>
    <w:div w:id="75983370">
      <w:bodyDiv w:val="1"/>
      <w:marLeft w:val="0"/>
      <w:marRight w:val="0"/>
      <w:marTop w:val="0"/>
      <w:marBottom w:val="0"/>
      <w:divBdr>
        <w:top w:val="none" w:sz="0" w:space="0" w:color="auto"/>
        <w:left w:val="none" w:sz="0" w:space="0" w:color="auto"/>
        <w:bottom w:val="none" w:sz="0" w:space="0" w:color="auto"/>
        <w:right w:val="none" w:sz="0" w:space="0" w:color="auto"/>
      </w:divBdr>
    </w:div>
    <w:div w:id="83767009">
      <w:bodyDiv w:val="1"/>
      <w:marLeft w:val="0"/>
      <w:marRight w:val="0"/>
      <w:marTop w:val="0"/>
      <w:marBottom w:val="0"/>
      <w:divBdr>
        <w:top w:val="none" w:sz="0" w:space="0" w:color="auto"/>
        <w:left w:val="none" w:sz="0" w:space="0" w:color="auto"/>
        <w:bottom w:val="none" w:sz="0" w:space="0" w:color="auto"/>
        <w:right w:val="none" w:sz="0" w:space="0" w:color="auto"/>
      </w:divBdr>
    </w:div>
    <w:div w:id="206727851">
      <w:bodyDiv w:val="1"/>
      <w:marLeft w:val="0"/>
      <w:marRight w:val="0"/>
      <w:marTop w:val="0"/>
      <w:marBottom w:val="0"/>
      <w:divBdr>
        <w:top w:val="none" w:sz="0" w:space="0" w:color="auto"/>
        <w:left w:val="none" w:sz="0" w:space="0" w:color="auto"/>
        <w:bottom w:val="none" w:sz="0" w:space="0" w:color="auto"/>
        <w:right w:val="none" w:sz="0" w:space="0" w:color="auto"/>
      </w:divBdr>
    </w:div>
    <w:div w:id="245304238">
      <w:bodyDiv w:val="1"/>
      <w:marLeft w:val="0"/>
      <w:marRight w:val="0"/>
      <w:marTop w:val="0"/>
      <w:marBottom w:val="0"/>
      <w:divBdr>
        <w:top w:val="none" w:sz="0" w:space="0" w:color="auto"/>
        <w:left w:val="none" w:sz="0" w:space="0" w:color="auto"/>
        <w:bottom w:val="none" w:sz="0" w:space="0" w:color="auto"/>
        <w:right w:val="none" w:sz="0" w:space="0" w:color="auto"/>
      </w:divBdr>
    </w:div>
    <w:div w:id="285628075">
      <w:bodyDiv w:val="1"/>
      <w:marLeft w:val="0"/>
      <w:marRight w:val="0"/>
      <w:marTop w:val="0"/>
      <w:marBottom w:val="0"/>
      <w:divBdr>
        <w:top w:val="none" w:sz="0" w:space="0" w:color="auto"/>
        <w:left w:val="none" w:sz="0" w:space="0" w:color="auto"/>
        <w:bottom w:val="none" w:sz="0" w:space="0" w:color="auto"/>
        <w:right w:val="none" w:sz="0" w:space="0" w:color="auto"/>
      </w:divBdr>
    </w:div>
    <w:div w:id="288317414">
      <w:bodyDiv w:val="1"/>
      <w:marLeft w:val="0"/>
      <w:marRight w:val="0"/>
      <w:marTop w:val="0"/>
      <w:marBottom w:val="0"/>
      <w:divBdr>
        <w:top w:val="none" w:sz="0" w:space="0" w:color="auto"/>
        <w:left w:val="none" w:sz="0" w:space="0" w:color="auto"/>
        <w:bottom w:val="none" w:sz="0" w:space="0" w:color="auto"/>
        <w:right w:val="none" w:sz="0" w:space="0" w:color="auto"/>
      </w:divBdr>
    </w:div>
    <w:div w:id="494882669">
      <w:bodyDiv w:val="1"/>
      <w:marLeft w:val="0"/>
      <w:marRight w:val="0"/>
      <w:marTop w:val="0"/>
      <w:marBottom w:val="0"/>
      <w:divBdr>
        <w:top w:val="none" w:sz="0" w:space="0" w:color="auto"/>
        <w:left w:val="none" w:sz="0" w:space="0" w:color="auto"/>
        <w:bottom w:val="none" w:sz="0" w:space="0" w:color="auto"/>
        <w:right w:val="none" w:sz="0" w:space="0" w:color="auto"/>
      </w:divBdr>
    </w:div>
    <w:div w:id="520820737">
      <w:bodyDiv w:val="1"/>
      <w:marLeft w:val="0"/>
      <w:marRight w:val="0"/>
      <w:marTop w:val="0"/>
      <w:marBottom w:val="0"/>
      <w:divBdr>
        <w:top w:val="none" w:sz="0" w:space="0" w:color="auto"/>
        <w:left w:val="none" w:sz="0" w:space="0" w:color="auto"/>
        <w:bottom w:val="none" w:sz="0" w:space="0" w:color="auto"/>
        <w:right w:val="none" w:sz="0" w:space="0" w:color="auto"/>
      </w:divBdr>
    </w:div>
    <w:div w:id="619386801">
      <w:bodyDiv w:val="1"/>
      <w:marLeft w:val="0"/>
      <w:marRight w:val="0"/>
      <w:marTop w:val="0"/>
      <w:marBottom w:val="0"/>
      <w:divBdr>
        <w:top w:val="none" w:sz="0" w:space="0" w:color="auto"/>
        <w:left w:val="none" w:sz="0" w:space="0" w:color="auto"/>
        <w:bottom w:val="none" w:sz="0" w:space="0" w:color="auto"/>
        <w:right w:val="none" w:sz="0" w:space="0" w:color="auto"/>
      </w:divBdr>
    </w:div>
    <w:div w:id="701319888">
      <w:bodyDiv w:val="1"/>
      <w:marLeft w:val="0"/>
      <w:marRight w:val="0"/>
      <w:marTop w:val="0"/>
      <w:marBottom w:val="0"/>
      <w:divBdr>
        <w:top w:val="none" w:sz="0" w:space="0" w:color="auto"/>
        <w:left w:val="none" w:sz="0" w:space="0" w:color="auto"/>
        <w:bottom w:val="none" w:sz="0" w:space="0" w:color="auto"/>
        <w:right w:val="none" w:sz="0" w:space="0" w:color="auto"/>
      </w:divBdr>
    </w:div>
    <w:div w:id="811022884">
      <w:bodyDiv w:val="1"/>
      <w:marLeft w:val="0"/>
      <w:marRight w:val="0"/>
      <w:marTop w:val="0"/>
      <w:marBottom w:val="0"/>
      <w:divBdr>
        <w:top w:val="none" w:sz="0" w:space="0" w:color="auto"/>
        <w:left w:val="none" w:sz="0" w:space="0" w:color="auto"/>
        <w:bottom w:val="none" w:sz="0" w:space="0" w:color="auto"/>
        <w:right w:val="none" w:sz="0" w:space="0" w:color="auto"/>
      </w:divBdr>
    </w:div>
    <w:div w:id="875893318">
      <w:bodyDiv w:val="1"/>
      <w:marLeft w:val="0"/>
      <w:marRight w:val="0"/>
      <w:marTop w:val="0"/>
      <w:marBottom w:val="0"/>
      <w:divBdr>
        <w:top w:val="none" w:sz="0" w:space="0" w:color="auto"/>
        <w:left w:val="none" w:sz="0" w:space="0" w:color="auto"/>
        <w:bottom w:val="none" w:sz="0" w:space="0" w:color="auto"/>
        <w:right w:val="none" w:sz="0" w:space="0" w:color="auto"/>
      </w:divBdr>
    </w:div>
    <w:div w:id="896891226">
      <w:bodyDiv w:val="1"/>
      <w:marLeft w:val="0"/>
      <w:marRight w:val="0"/>
      <w:marTop w:val="0"/>
      <w:marBottom w:val="0"/>
      <w:divBdr>
        <w:top w:val="none" w:sz="0" w:space="0" w:color="auto"/>
        <w:left w:val="none" w:sz="0" w:space="0" w:color="auto"/>
        <w:bottom w:val="none" w:sz="0" w:space="0" w:color="auto"/>
        <w:right w:val="none" w:sz="0" w:space="0" w:color="auto"/>
      </w:divBdr>
    </w:div>
    <w:div w:id="917860399">
      <w:bodyDiv w:val="1"/>
      <w:marLeft w:val="0"/>
      <w:marRight w:val="0"/>
      <w:marTop w:val="0"/>
      <w:marBottom w:val="0"/>
      <w:divBdr>
        <w:top w:val="none" w:sz="0" w:space="0" w:color="auto"/>
        <w:left w:val="none" w:sz="0" w:space="0" w:color="auto"/>
        <w:bottom w:val="none" w:sz="0" w:space="0" w:color="auto"/>
        <w:right w:val="none" w:sz="0" w:space="0" w:color="auto"/>
      </w:divBdr>
    </w:div>
    <w:div w:id="1032458516">
      <w:bodyDiv w:val="1"/>
      <w:marLeft w:val="0"/>
      <w:marRight w:val="0"/>
      <w:marTop w:val="0"/>
      <w:marBottom w:val="0"/>
      <w:divBdr>
        <w:top w:val="none" w:sz="0" w:space="0" w:color="auto"/>
        <w:left w:val="none" w:sz="0" w:space="0" w:color="auto"/>
        <w:bottom w:val="none" w:sz="0" w:space="0" w:color="auto"/>
        <w:right w:val="none" w:sz="0" w:space="0" w:color="auto"/>
      </w:divBdr>
    </w:div>
    <w:div w:id="1131290895">
      <w:bodyDiv w:val="1"/>
      <w:marLeft w:val="0"/>
      <w:marRight w:val="0"/>
      <w:marTop w:val="0"/>
      <w:marBottom w:val="0"/>
      <w:divBdr>
        <w:top w:val="none" w:sz="0" w:space="0" w:color="auto"/>
        <w:left w:val="none" w:sz="0" w:space="0" w:color="auto"/>
        <w:bottom w:val="none" w:sz="0" w:space="0" w:color="auto"/>
        <w:right w:val="none" w:sz="0" w:space="0" w:color="auto"/>
      </w:divBdr>
    </w:div>
    <w:div w:id="1140533691">
      <w:bodyDiv w:val="1"/>
      <w:marLeft w:val="0"/>
      <w:marRight w:val="0"/>
      <w:marTop w:val="0"/>
      <w:marBottom w:val="0"/>
      <w:divBdr>
        <w:top w:val="none" w:sz="0" w:space="0" w:color="auto"/>
        <w:left w:val="none" w:sz="0" w:space="0" w:color="auto"/>
        <w:bottom w:val="none" w:sz="0" w:space="0" w:color="auto"/>
        <w:right w:val="none" w:sz="0" w:space="0" w:color="auto"/>
      </w:divBdr>
    </w:div>
    <w:div w:id="1191339578">
      <w:bodyDiv w:val="1"/>
      <w:marLeft w:val="0"/>
      <w:marRight w:val="0"/>
      <w:marTop w:val="0"/>
      <w:marBottom w:val="0"/>
      <w:divBdr>
        <w:top w:val="none" w:sz="0" w:space="0" w:color="auto"/>
        <w:left w:val="none" w:sz="0" w:space="0" w:color="auto"/>
        <w:bottom w:val="none" w:sz="0" w:space="0" w:color="auto"/>
        <w:right w:val="none" w:sz="0" w:space="0" w:color="auto"/>
      </w:divBdr>
    </w:div>
    <w:div w:id="1256402283">
      <w:bodyDiv w:val="1"/>
      <w:marLeft w:val="0"/>
      <w:marRight w:val="0"/>
      <w:marTop w:val="0"/>
      <w:marBottom w:val="0"/>
      <w:divBdr>
        <w:top w:val="none" w:sz="0" w:space="0" w:color="auto"/>
        <w:left w:val="none" w:sz="0" w:space="0" w:color="auto"/>
        <w:bottom w:val="none" w:sz="0" w:space="0" w:color="auto"/>
        <w:right w:val="none" w:sz="0" w:space="0" w:color="auto"/>
      </w:divBdr>
    </w:div>
    <w:div w:id="1349061753">
      <w:bodyDiv w:val="1"/>
      <w:marLeft w:val="0"/>
      <w:marRight w:val="0"/>
      <w:marTop w:val="0"/>
      <w:marBottom w:val="0"/>
      <w:divBdr>
        <w:top w:val="none" w:sz="0" w:space="0" w:color="auto"/>
        <w:left w:val="none" w:sz="0" w:space="0" w:color="auto"/>
        <w:bottom w:val="none" w:sz="0" w:space="0" w:color="auto"/>
        <w:right w:val="none" w:sz="0" w:space="0" w:color="auto"/>
      </w:divBdr>
    </w:div>
    <w:div w:id="1393625593">
      <w:bodyDiv w:val="1"/>
      <w:marLeft w:val="0"/>
      <w:marRight w:val="0"/>
      <w:marTop w:val="0"/>
      <w:marBottom w:val="0"/>
      <w:divBdr>
        <w:top w:val="none" w:sz="0" w:space="0" w:color="auto"/>
        <w:left w:val="none" w:sz="0" w:space="0" w:color="auto"/>
        <w:bottom w:val="none" w:sz="0" w:space="0" w:color="auto"/>
        <w:right w:val="none" w:sz="0" w:space="0" w:color="auto"/>
      </w:divBdr>
    </w:div>
    <w:div w:id="1424956333">
      <w:bodyDiv w:val="1"/>
      <w:marLeft w:val="0"/>
      <w:marRight w:val="0"/>
      <w:marTop w:val="0"/>
      <w:marBottom w:val="0"/>
      <w:divBdr>
        <w:top w:val="none" w:sz="0" w:space="0" w:color="auto"/>
        <w:left w:val="none" w:sz="0" w:space="0" w:color="auto"/>
        <w:bottom w:val="none" w:sz="0" w:space="0" w:color="auto"/>
        <w:right w:val="none" w:sz="0" w:space="0" w:color="auto"/>
      </w:divBdr>
    </w:div>
    <w:div w:id="1521550471">
      <w:bodyDiv w:val="1"/>
      <w:marLeft w:val="0"/>
      <w:marRight w:val="0"/>
      <w:marTop w:val="0"/>
      <w:marBottom w:val="0"/>
      <w:divBdr>
        <w:top w:val="none" w:sz="0" w:space="0" w:color="auto"/>
        <w:left w:val="none" w:sz="0" w:space="0" w:color="auto"/>
        <w:bottom w:val="none" w:sz="0" w:space="0" w:color="auto"/>
        <w:right w:val="none" w:sz="0" w:space="0" w:color="auto"/>
      </w:divBdr>
    </w:div>
    <w:div w:id="1541553728">
      <w:bodyDiv w:val="1"/>
      <w:marLeft w:val="0"/>
      <w:marRight w:val="0"/>
      <w:marTop w:val="0"/>
      <w:marBottom w:val="0"/>
      <w:divBdr>
        <w:top w:val="none" w:sz="0" w:space="0" w:color="auto"/>
        <w:left w:val="none" w:sz="0" w:space="0" w:color="auto"/>
        <w:bottom w:val="none" w:sz="0" w:space="0" w:color="auto"/>
        <w:right w:val="none" w:sz="0" w:space="0" w:color="auto"/>
      </w:divBdr>
    </w:div>
    <w:div w:id="1581136383">
      <w:bodyDiv w:val="1"/>
      <w:marLeft w:val="0"/>
      <w:marRight w:val="0"/>
      <w:marTop w:val="0"/>
      <w:marBottom w:val="0"/>
      <w:divBdr>
        <w:top w:val="none" w:sz="0" w:space="0" w:color="auto"/>
        <w:left w:val="none" w:sz="0" w:space="0" w:color="auto"/>
        <w:bottom w:val="none" w:sz="0" w:space="0" w:color="auto"/>
        <w:right w:val="none" w:sz="0" w:space="0" w:color="auto"/>
      </w:divBdr>
    </w:div>
    <w:div w:id="1587114084">
      <w:bodyDiv w:val="1"/>
      <w:marLeft w:val="0"/>
      <w:marRight w:val="0"/>
      <w:marTop w:val="0"/>
      <w:marBottom w:val="0"/>
      <w:divBdr>
        <w:top w:val="none" w:sz="0" w:space="0" w:color="auto"/>
        <w:left w:val="none" w:sz="0" w:space="0" w:color="auto"/>
        <w:bottom w:val="none" w:sz="0" w:space="0" w:color="auto"/>
        <w:right w:val="none" w:sz="0" w:space="0" w:color="auto"/>
      </w:divBdr>
    </w:div>
    <w:div w:id="1831023517">
      <w:bodyDiv w:val="1"/>
      <w:marLeft w:val="0"/>
      <w:marRight w:val="0"/>
      <w:marTop w:val="0"/>
      <w:marBottom w:val="0"/>
      <w:divBdr>
        <w:top w:val="none" w:sz="0" w:space="0" w:color="auto"/>
        <w:left w:val="none" w:sz="0" w:space="0" w:color="auto"/>
        <w:bottom w:val="none" w:sz="0" w:space="0" w:color="auto"/>
        <w:right w:val="none" w:sz="0" w:space="0" w:color="auto"/>
      </w:divBdr>
    </w:div>
    <w:div w:id="1887183989">
      <w:bodyDiv w:val="1"/>
      <w:marLeft w:val="0"/>
      <w:marRight w:val="0"/>
      <w:marTop w:val="0"/>
      <w:marBottom w:val="0"/>
      <w:divBdr>
        <w:top w:val="none" w:sz="0" w:space="0" w:color="auto"/>
        <w:left w:val="none" w:sz="0" w:space="0" w:color="auto"/>
        <w:bottom w:val="none" w:sz="0" w:space="0" w:color="auto"/>
        <w:right w:val="none" w:sz="0" w:space="0" w:color="auto"/>
      </w:divBdr>
    </w:div>
    <w:div w:id="1904481146">
      <w:bodyDiv w:val="1"/>
      <w:marLeft w:val="0"/>
      <w:marRight w:val="0"/>
      <w:marTop w:val="0"/>
      <w:marBottom w:val="0"/>
      <w:divBdr>
        <w:top w:val="none" w:sz="0" w:space="0" w:color="auto"/>
        <w:left w:val="none" w:sz="0" w:space="0" w:color="auto"/>
        <w:bottom w:val="none" w:sz="0" w:space="0" w:color="auto"/>
        <w:right w:val="none" w:sz="0" w:space="0" w:color="auto"/>
      </w:divBdr>
    </w:div>
    <w:div w:id="1921131331">
      <w:bodyDiv w:val="1"/>
      <w:marLeft w:val="0"/>
      <w:marRight w:val="0"/>
      <w:marTop w:val="0"/>
      <w:marBottom w:val="0"/>
      <w:divBdr>
        <w:top w:val="none" w:sz="0" w:space="0" w:color="auto"/>
        <w:left w:val="none" w:sz="0" w:space="0" w:color="auto"/>
        <w:bottom w:val="none" w:sz="0" w:space="0" w:color="auto"/>
        <w:right w:val="none" w:sz="0" w:space="0" w:color="auto"/>
      </w:divBdr>
    </w:div>
    <w:div w:id="1937707728">
      <w:bodyDiv w:val="1"/>
      <w:marLeft w:val="0"/>
      <w:marRight w:val="0"/>
      <w:marTop w:val="0"/>
      <w:marBottom w:val="0"/>
      <w:divBdr>
        <w:top w:val="none" w:sz="0" w:space="0" w:color="auto"/>
        <w:left w:val="none" w:sz="0" w:space="0" w:color="auto"/>
        <w:bottom w:val="none" w:sz="0" w:space="0" w:color="auto"/>
        <w:right w:val="none" w:sz="0" w:space="0" w:color="auto"/>
      </w:divBdr>
    </w:div>
    <w:div w:id="2079673363">
      <w:bodyDiv w:val="1"/>
      <w:marLeft w:val="0"/>
      <w:marRight w:val="0"/>
      <w:marTop w:val="0"/>
      <w:marBottom w:val="0"/>
      <w:divBdr>
        <w:top w:val="none" w:sz="0" w:space="0" w:color="auto"/>
        <w:left w:val="none" w:sz="0" w:space="0" w:color="auto"/>
        <w:bottom w:val="none" w:sz="0" w:space="0" w:color="auto"/>
        <w:right w:val="none" w:sz="0" w:space="0" w:color="auto"/>
      </w:divBdr>
    </w:div>
    <w:div w:id="2131821159">
      <w:bodyDiv w:val="1"/>
      <w:marLeft w:val="0"/>
      <w:marRight w:val="0"/>
      <w:marTop w:val="0"/>
      <w:marBottom w:val="0"/>
      <w:divBdr>
        <w:top w:val="none" w:sz="0" w:space="0" w:color="auto"/>
        <w:left w:val="none" w:sz="0" w:space="0" w:color="auto"/>
        <w:bottom w:val="none" w:sz="0" w:space="0" w:color="auto"/>
        <w:right w:val="none" w:sz="0" w:space="0" w:color="auto"/>
      </w:divBdr>
    </w:div>
    <w:div w:id="2142916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684</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Anubhav Mahajan</cp:lastModifiedBy>
  <cp:revision>4</cp:revision>
  <dcterms:created xsi:type="dcterms:W3CDTF">2024-10-05T18:41:00Z</dcterms:created>
  <dcterms:modified xsi:type="dcterms:W3CDTF">2024-10-05T18:44:00Z</dcterms:modified>
</cp:coreProperties>
</file>