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lang w:val="en-US"/>
        </w:rPr>
      </w:pPr>
      <w:r>
        <w:rPr>
          <w:b/>
          <w:bCs/>
          <w:sz w:val="28"/>
          <w:szCs w:val="28"/>
          <w:lang w:val="en-US"/>
        </w:rPr>
        <w:t xml:space="preserve">Folder structure is attached in the submitted document please copy the input files in the directory </w:t>
      </w:r>
      <w:bookmarkStart w:id="0" w:name="_GoBack"/>
      <w:bookmarkEnd w:id="0"/>
      <w:r>
        <w:rPr>
          <w:rFonts w:hint="default"/>
          <w:b/>
          <w:bCs/>
          <w:sz w:val="28"/>
          <w:szCs w:val="28"/>
          <w:lang w:val="en-US"/>
        </w:rPr>
        <w:t xml:space="preserve">pa1/gen-java/data/input_dir </w:t>
      </w:r>
    </w:p>
    <w:p>
      <w:pPr>
        <w:rPr>
          <w:b/>
          <w:bCs/>
          <w:sz w:val="28"/>
          <w:szCs w:val="28"/>
        </w:rPr>
      </w:pPr>
      <w:r>
        <w:rPr>
          <w:b/>
          <w:bCs/>
          <w:sz w:val="28"/>
          <w:szCs w:val="28"/>
        </w:rPr>
        <w:t>Compiling and Running Server</w:t>
      </w:r>
      <w:r>
        <w:rPr>
          <w:b/>
          <w:bCs/>
          <w:sz w:val="28"/>
          <w:szCs w:val="28"/>
        </w:rPr>
        <w:br w:type="textWrapping"/>
      </w:r>
    </w:p>
    <w:p>
      <w:pPr>
        <w:rPr>
          <w:rFonts w:cstheme="minorHAnsi"/>
          <w:color w:val="263238"/>
          <w:sz w:val="24"/>
          <w:szCs w:val="24"/>
        </w:rPr>
      </w:pPr>
      <w:r>
        <w:rPr>
          <w:rFonts w:cstheme="minorHAnsi"/>
          <w:color w:val="263238"/>
          <w:sz w:val="24"/>
          <w:szCs w:val="24"/>
        </w:rPr>
        <w:t>Go to below mentioned system and run the commands 1 and 2.</w:t>
      </w:r>
    </w:p>
    <w:p>
      <w:pPr>
        <w:rPr>
          <w:b/>
          <w:bCs/>
          <w:sz w:val="28"/>
          <w:szCs w:val="28"/>
        </w:rPr>
      </w:pPr>
      <w:r>
        <w:rPr>
          <w:rFonts w:ascii="Arial" w:hAnsi="Arial" w:cs="Arial"/>
          <w:color w:val="263238"/>
          <w:sz w:val="20"/>
          <w:szCs w:val="20"/>
        </w:rPr>
        <w:t>csel-kh4250-10.cselabs.umn.edu</w:t>
      </w:r>
    </w:p>
    <w:p>
      <w:pPr>
        <w:pStyle w:val="6"/>
        <w:numPr>
          <w:ilvl w:val="0"/>
          <w:numId w:val="1"/>
        </w:numPr>
        <w:rPr>
          <w:rFonts w:ascii="Arial" w:hAnsi="Arial" w:cs="Arial"/>
          <w:color w:val="263238"/>
          <w:sz w:val="20"/>
          <w:szCs w:val="20"/>
        </w:rPr>
      </w:pPr>
      <w:r>
        <w:rPr>
          <w:rFonts w:ascii="Arial" w:hAnsi="Arial" w:cs="Arial"/>
          <w:color w:val="263238"/>
          <w:sz w:val="20"/>
          <w:szCs w:val="20"/>
        </w:rPr>
        <w:t>javac -cp ".:/usr/local/Thrift/*" Server.java -d .</w:t>
      </w:r>
    </w:p>
    <w:p>
      <w:pPr>
        <w:pStyle w:val="6"/>
        <w:numPr>
          <w:ilvl w:val="0"/>
          <w:numId w:val="1"/>
        </w:numPr>
        <w:rPr>
          <w:rFonts w:ascii="Arial" w:hAnsi="Arial" w:cs="Arial"/>
          <w:color w:val="263238"/>
          <w:sz w:val="20"/>
          <w:szCs w:val="20"/>
        </w:rPr>
      </w:pPr>
      <w:r>
        <w:rPr>
          <w:rFonts w:ascii="Arial" w:hAnsi="Arial" w:cs="Arial"/>
          <w:color w:val="263238"/>
          <w:sz w:val="20"/>
          <w:szCs w:val="20"/>
        </w:rPr>
        <w:t>java -cp ".:/usr/local/Thrift/*" Server</w:t>
      </w:r>
    </w:p>
    <w:p>
      <w:pPr>
        <w:rPr>
          <w:rFonts w:cstheme="minorHAnsi"/>
          <w:b/>
          <w:bCs/>
          <w:color w:val="263238"/>
          <w:sz w:val="28"/>
          <w:szCs w:val="28"/>
        </w:rPr>
      </w:pPr>
      <w:r>
        <w:rPr>
          <w:rFonts w:cstheme="minorHAnsi"/>
          <w:b/>
          <w:bCs/>
          <w:color w:val="263238"/>
          <w:sz w:val="28"/>
          <w:szCs w:val="28"/>
        </w:rPr>
        <w:t>Compiling and Running Compute Nodes</w:t>
      </w:r>
    </w:p>
    <w:p>
      <w:pPr>
        <w:rPr>
          <w:rFonts w:cstheme="minorHAnsi"/>
          <w:color w:val="263238"/>
          <w:sz w:val="24"/>
          <w:szCs w:val="24"/>
        </w:rPr>
      </w:pPr>
      <w:r>
        <w:rPr>
          <w:rFonts w:cstheme="minorHAnsi"/>
          <w:color w:val="263238"/>
          <w:sz w:val="24"/>
          <w:szCs w:val="24"/>
        </w:rPr>
        <w:t>Go to below mentioned systems and run the commands 1 and 2.</w:t>
      </w:r>
    </w:p>
    <w:p>
      <w:pPr>
        <w:rPr>
          <w:rFonts w:ascii="Arial" w:hAnsi="Arial" w:cs="Arial"/>
          <w:color w:val="263238"/>
          <w:sz w:val="20"/>
          <w:szCs w:val="20"/>
        </w:rPr>
      </w:pPr>
      <w:r>
        <w:rPr>
          <w:rFonts w:ascii="Arial" w:hAnsi="Arial" w:cs="Arial"/>
          <w:color w:val="263238"/>
          <w:sz w:val="20"/>
          <w:szCs w:val="20"/>
        </w:rPr>
        <w:t>csel-kh4250-05.cselabs.umn.edu</w:t>
      </w:r>
    </w:p>
    <w:p>
      <w:pPr>
        <w:rPr>
          <w:rFonts w:ascii="Arial" w:hAnsi="Arial" w:cs="Arial"/>
          <w:color w:val="263238"/>
          <w:sz w:val="20"/>
          <w:szCs w:val="20"/>
        </w:rPr>
      </w:pPr>
      <w:r>
        <w:rPr>
          <w:rFonts w:ascii="Arial" w:hAnsi="Arial" w:cs="Arial"/>
          <w:color w:val="263238"/>
          <w:sz w:val="20"/>
          <w:szCs w:val="20"/>
        </w:rPr>
        <w:t>csel-kh4250-06.cselabs.umn.edu</w:t>
      </w:r>
    </w:p>
    <w:p>
      <w:pPr>
        <w:rPr>
          <w:rFonts w:ascii="Arial" w:hAnsi="Arial" w:cs="Arial"/>
          <w:color w:val="263238"/>
          <w:sz w:val="20"/>
          <w:szCs w:val="20"/>
        </w:rPr>
      </w:pPr>
      <w:r>
        <w:rPr>
          <w:rFonts w:ascii="Arial" w:hAnsi="Arial" w:cs="Arial"/>
          <w:color w:val="263238"/>
          <w:sz w:val="20"/>
          <w:szCs w:val="20"/>
        </w:rPr>
        <w:t>csel-kh4250-03.cselabs.umn.edu</w:t>
      </w:r>
    </w:p>
    <w:p>
      <w:pPr>
        <w:rPr>
          <w:b/>
          <w:bCs/>
          <w:sz w:val="28"/>
          <w:szCs w:val="28"/>
        </w:rPr>
      </w:pPr>
      <w:r>
        <w:rPr>
          <w:rFonts w:ascii="Arial" w:hAnsi="Arial" w:cs="Arial"/>
          <w:color w:val="263238"/>
          <w:sz w:val="20"/>
          <w:szCs w:val="20"/>
        </w:rPr>
        <w:t>csel-kh4250-10.cselabs.umn.edu</w:t>
      </w:r>
    </w:p>
    <w:p>
      <w:pPr>
        <w:pStyle w:val="6"/>
        <w:numPr>
          <w:ilvl w:val="0"/>
          <w:numId w:val="2"/>
        </w:numPr>
        <w:rPr>
          <w:rFonts w:ascii="Arial" w:hAnsi="Arial" w:cs="Arial"/>
          <w:color w:val="263238"/>
          <w:sz w:val="20"/>
          <w:szCs w:val="20"/>
        </w:rPr>
      </w:pPr>
      <w:r>
        <w:rPr>
          <w:rFonts w:ascii="Arial" w:hAnsi="Arial" w:cs="Arial"/>
          <w:color w:val="263238"/>
          <w:sz w:val="20"/>
          <w:szCs w:val="20"/>
        </w:rPr>
        <w:t>javac -cp ".:/usr/local/Thrift/*" ComputeNodeServer.java -d .</w:t>
      </w:r>
    </w:p>
    <w:p>
      <w:pPr>
        <w:pStyle w:val="6"/>
        <w:numPr>
          <w:ilvl w:val="0"/>
          <w:numId w:val="2"/>
        </w:numPr>
        <w:rPr>
          <w:rFonts w:ascii="Arial" w:hAnsi="Arial" w:cs="Arial"/>
          <w:color w:val="263238"/>
          <w:sz w:val="20"/>
          <w:szCs w:val="20"/>
        </w:rPr>
      </w:pPr>
      <w:r>
        <w:rPr>
          <w:rFonts w:ascii="Arial" w:hAnsi="Arial" w:cs="Arial"/>
          <w:color w:val="263238"/>
          <w:sz w:val="20"/>
          <w:szCs w:val="20"/>
        </w:rPr>
        <w:t>java -cp ".:/usr/local/Thrift/*" ComputeNodeServer</w:t>
      </w:r>
    </w:p>
    <w:p>
      <w:pPr>
        <w:rPr>
          <w:rFonts w:ascii="Arial" w:hAnsi="Arial" w:cs="Arial"/>
          <w:color w:val="263238"/>
          <w:sz w:val="20"/>
          <w:szCs w:val="20"/>
        </w:rPr>
      </w:pPr>
    </w:p>
    <w:p>
      <w:pPr>
        <w:rPr>
          <w:rFonts w:cstheme="minorHAnsi"/>
          <w:b/>
          <w:bCs/>
          <w:color w:val="263238"/>
          <w:sz w:val="28"/>
          <w:szCs w:val="28"/>
        </w:rPr>
      </w:pPr>
      <w:r>
        <w:rPr>
          <w:rFonts w:cstheme="minorHAnsi"/>
          <w:b/>
          <w:bCs/>
          <w:color w:val="263238"/>
          <w:sz w:val="28"/>
          <w:szCs w:val="28"/>
        </w:rPr>
        <w:t>Compiling and Running Client</w:t>
      </w:r>
    </w:p>
    <w:p>
      <w:pPr>
        <w:rPr>
          <w:rFonts w:cstheme="minorHAnsi"/>
          <w:color w:val="263238"/>
          <w:sz w:val="24"/>
          <w:szCs w:val="24"/>
        </w:rPr>
      </w:pPr>
      <w:r>
        <w:rPr>
          <w:rFonts w:cstheme="minorHAnsi"/>
          <w:color w:val="263238"/>
          <w:sz w:val="24"/>
          <w:szCs w:val="24"/>
        </w:rPr>
        <w:t>Go to below mentioned system and run the commands 1 and 2.</w:t>
      </w:r>
    </w:p>
    <w:p>
      <w:pPr>
        <w:rPr>
          <w:rFonts w:cstheme="minorHAnsi"/>
          <w:b/>
          <w:bCs/>
          <w:color w:val="263238"/>
          <w:sz w:val="28"/>
          <w:szCs w:val="28"/>
        </w:rPr>
      </w:pPr>
      <w:r>
        <w:rPr>
          <w:rFonts w:ascii="Arial" w:hAnsi="Arial" w:cs="Arial"/>
          <w:color w:val="263238"/>
          <w:sz w:val="20"/>
          <w:szCs w:val="20"/>
        </w:rPr>
        <w:t>csel-kh4250-10.cselabs.umn.edu</w:t>
      </w:r>
    </w:p>
    <w:p>
      <w:pPr>
        <w:rPr>
          <w:rFonts w:ascii="Arial" w:hAnsi="Arial" w:cs="Arial"/>
          <w:color w:val="263238"/>
          <w:sz w:val="20"/>
          <w:szCs w:val="20"/>
        </w:rPr>
      </w:pPr>
      <w:r>
        <w:rPr>
          <w:rFonts w:ascii="Arial" w:hAnsi="Arial" w:cs="Arial"/>
          <w:color w:val="263238"/>
          <w:sz w:val="20"/>
          <w:szCs w:val="20"/>
        </w:rPr>
        <w:t>javac -cp ".:/usr/local/Thrift/*" Client.java -d .</w:t>
      </w:r>
    </w:p>
    <w:p>
      <w:pPr>
        <w:rPr>
          <w:rFonts w:ascii="Arial" w:hAnsi="Arial" w:cs="Arial"/>
          <w:color w:val="263238"/>
          <w:sz w:val="20"/>
          <w:szCs w:val="20"/>
        </w:rPr>
      </w:pPr>
      <w:r>
        <w:rPr>
          <w:rFonts w:ascii="Arial" w:hAnsi="Arial" w:cs="Arial"/>
          <w:color w:val="263238"/>
          <w:sz w:val="20"/>
          <w:szCs w:val="20"/>
        </w:rPr>
        <w:t>java -cp ".:/usr/local/Thrift/*" Client</w:t>
      </w:r>
    </w:p>
    <w:p>
      <w:pPr>
        <w:rPr>
          <w:rFonts w:cstheme="minorHAnsi"/>
          <w:b/>
          <w:bCs/>
          <w:color w:val="263238"/>
          <w:sz w:val="28"/>
          <w:szCs w:val="28"/>
        </w:rPr>
      </w:pPr>
      <w:r>
        <w:rPr>
          <w:rFonts w:cstheme="minorHAnsi"/>
          <w:b/>
          <w:bCs/>
          <w:color w:val="263238"/>
          <w:sz w:val="28"/>
          <w:szCs w:val="28"/>
        </w:rPr>
        <w:t>Testcases Folder</w:t>
      </w:r>
    </w:p>
    <w:p>
      <w:pPr>
        <w:rPr>
          <w:rFonts w:ascii="Arial" w:hAnsi="Arial" w:cs="Arial"/>
          <w:color w:val="263238"/>
          <w:sz w:val="20"/>
          <w:szCs w:val="20"/>
        </w:rPr>
      </w:pPr>
      <w:r>
        <w:rPr>
          <w:rFonts w:ascii="Arial" w:hAnsi="Arial" w:cs="Arial"/>
          <w:color w:val="263238"/>
          <w:sz w:val="20"/>
          <w:szCs w:val="20"/>
        </w:rPr>
        <w:t>./data/testcases/testcases1-5</w:t>
      </w:r>
    </w:p>
    <w:p>
      <w:pPr>
        <w:rPr>
          <w:rFonts w:ascii="Arial" w:hAnsi="Arial" w:cs="Arial"/>
          <w:color w:val="263238"/>
          <w:sz w:val="20"/>
          <w:szCs w:val="20"/>
        </w:rPr>
      </w:pPr>
    </w:p>
    <w:p>
      <w:pPr>
        <w:rPr>
          <w:rFonts w:cstheme="minorHAnsi"/>
          <w:b/>
          <w:bCs/>
          <w:color w:val="263238"/>
          <w:sz w:val="28"/>
          <w:szCs w:val="28"/>
        </w:rPr>
      </w:pPr>
      <w:r>
        <w:rPr>
          <w:rFonts w:cstheme="minorHAnsi"/>
          <w:b/>
          <w:bCs/>
          <w:color w:val="263238"/>
          <w:sz w:val="28"/>
          <w:szCs w:val="28"/>
        </w:rPr>
        <w:t>Config Folder</w:t>
      </w:r>
    </w:p>
    <w:p>
      <w:pPr>
        <w:rPr>
          <w:rFonts w:ascii="Arial" w:hAnsi="Arial" w:cs="Arial"/>
          <w:color w:val="263238"/>
          <w:sz w:val="20"/>
          <w:szCs w:val="20"/>
        </w:rPr>
      </w:pPr>
      <w:r>
        <w:rPr>
          <w:rFonts w:ascii="Arial" w:hAnsi="Arial" w:cs="Arial"/>
          <w:color w:val="263238"/>
          <w:sz w:val="20"/>
          <w:szCs w:val="20"/>
        </w:rPr>
        <w:t xml:space="preserve">./data/config </w:t>
      </w:r>
    </w:p>
    <w:p>
      <w:pPr>
        <w:rPr>
          <w:rFonts w:ascii="Arial" w:hAnsi="Arial" w:cs="Arial"/>
          <w:color w:val="263238"/>
          <w:sz w:val="20"/>
          <w:szCs w:val="20"/>
        </w:rPr>
      </w:pPr>
      <w:r>
        <w:rPr>
          <w:rFonts w:ascii="Arial" w:hAnsi="Arial" w:cs="Arial"/>
          <w:color w:val="263238"/>
          <w:sz w:val="20"/>
          <w:szCs w:val="20"/>
        </w:rPr>
        <w:t>Change in the config file the testcase that you want to run by giving the value as “testcase1” in the key testcase.</w:t>
      </w:r>
    </w:p>
    <w:p>
      <w:pPr>
        <w:rPr>
          <w:rFonts w:ascii="Arial" w:hAnsi="Arial" w:cs="Arial"/>
          <w:color w:val="263238"/>
          <w:sz w:val="20"/>
          <w:szCs w:val="20"/>
        </w:rPr>
      </w:pPr>
      <w:r>
        <w:rPr>
          <w:rFonts w:ascii="Arial" w:hAnsi="Arial" w:cs="Arial"/>
          <w:color w:val="263238"/>
          <w:sz w:val="20"/>
          <w:szCs w:val="20"/>
        </w:rPr>
        <w:t>mode=1 :To run load balancing</w:t>
      </w:r>
    </w:p>
    <w:p>
      <w:pPr>
        <w:rPr>
          <w:rFonts w:ascii="Arial" w:hAnsi="Arial" w:cs="Arial"/>
          <w:color w:val="263238"/>
          <w:sz w:val="20"/>
          <w:szCs w:val="20"/>
        </w:rPr>
      </w:pPr>
      <w:r>
        <w:rPr>
          <w:rFonts w:ascii="Arial" w:hAnsi="Arial" w:cs="Arial"/>
          <w:color w:val="263238"/>
          <w:sz w:val="20"/>
          <w:szCs w:val="20"/>
        </w:rPr>
        <w:t>mode-0 :To run random scheduling</w:t>
      </w:r>
    </w:p>
    <w:p>
      <w:pPr>
        <w:rPr>
          <w:rFonts w:cstheme="minorHAnsi"/>
          <w:b/>
          <w:bCs/>
          <w:color w:val="263238"/>
          <w:sz w:val="28"/>
          <w:szCs w:val="28"/>
        </w:rPr>
      </w:pPr>
      <w:r>
        <w:rPr>
          <w:rFonts w:cstheme="minorHAnsi"/>
          <w:b/>
          <w:bCs/>
          <w:color w:val="263238"/>
          <w:sz w:val="28"/>
          <w:szCs w:val="28"/>
        </w:rPr>
        <w:t>Input Folder</w:t>
      </w:r>
    </w:p>
    <w:p>
      <w:pPr>
        <w:rPr>
          <w:rFonts w:ascii="Arial" w:hAnsi="Arial" w:cs="Arial"/>
          <w:color w:val="263238"/>
          <w:sz w:val="20"/>
          <w:szCs w:val="20"/>
        </w:rPr>
      </w:pPr>
      <w:r>
        <w:rPr>
          <w:rFonts w:ascii="Arial" w:hAnsi="Arial" w:cs="Arial"/>
          <w:color w:val="263238"/>
          <w:sz w:val="20"/>
          <w:szCs w:val="20"/>
        </w:rPr>
        <w:t>./data/input_dir</w:t>
      </w:r>
    </w:p>
    <w:p>
      <w:pPr>
        <w:rPr>
          <w:rFonts w:cstheme="minorHAnsi"/>
          <w:b/>
          <w:bCs/>
          <w:color w:val="263238"/>
          <w:sz w:val="28"/>
          <w:szCs w:val="28"/>
        </w:rPr>
      </w:pPr>
      <w:r>
        <w:rPr>
          <w:rFonts w:cstheme="minorHAnsi"/>
          <w:b/>
          <w:bCs/>
          <w:color w:val="263238"/>
          <w:sz w:val="28"/>
          <w:szCs w:val="28"/>
        </w:rPr>
        <w:t>Output Folder</w:t>
      </w:r>
    </w:p>
    <w:p>
      <w:pPr>
        <w:rPr>
          <w:rFonts w:ascii="Arial" w:hAnsi="Arial" w:cs="Arial"/>
          <w:color w:val="263238"/>
          <w:sz w:val="20"/>
          <w:szCs w:val="20"/>
        </w:rPr>
      </w:pPr>
      <w:r>
        <w:rPr>
          <w:rFonts w:ascii="Arial" w:hAnsi="Arial" w:cs="Arial"/>
          <w:color w:val="263238"/>
          <w:sz w:val="20"/>
          <w:szCs w:val="20"/>
        </w:rPr>
        <w:t>./data/output_dir /output.txt</w:t>
      </w:r>
    </w:p>
    <w:p>
      <w:pPr>
        <w:rPr>
          <w:rFonts w:cstheme="minorHAnsi"/>
          <w:b/>
          <w:bCs/>
          <w:color w:val="263238"/>
          <w:sz w:val="28"/>
          <w:szCs w:val="28"/>
        </w:rPr>
      </w:pPr>
      <w:r>
        <w:rPr>
          <w:rFonts w:cstheme="minorHAnsi"/>
          <w:b/>
          <w:bCs/>
          <w:color w:val="263238"/>
          <w:sz w:val="28"/>
          <w:szCs w:val="28"/>
        </w:rPr>
        <w:t>Intermediate Folder</w:t>
      </w:r>
    </w:p>
    <w:p>
      <w:pPr>
        <w:rPr>
          <w:rFonts w:ascii="Arial" w:hAnsi="Arial" w:cs="Arial"/>
          <w:color w:val="263238"/>
          <w:sz w:val="20"/>
          <w:szCs w:val="20"/>
        </w:rPr>
      </w:pPr>
      <w:r>
        <w:rPr>
          <w:rFonts w:ascii="Arial" w:hAnsi="Arial" w:cs="Arial"/>
          <w:color w:val="263238"/>
          <w:sz w:val="20"/>
          <w:szCs w:val="20"/>
        </w:rPr>
        <w:t>./data/intermediateFiles</w:t>
      </w:r>
    </w:p>
    <w:p>
      <w:pPr>
        <w:rPr>
          <w:rFonts w:ascii="Arial" w:hAnsi="Arial" w:cs="Arial"/>
          <w:color w:val="263238"/>
          <w:sz w:val="20"/>
          <w:szCs w:val="20"/>
        </w:rPr>
      </w:pPr>
    </w:p>
    <w:p>
      <w:pPr>
        <w:rPr>
          <w:rFonts w:ascii="Arial" w:hAnsi="Arial" w:cs="Arial"/>
          <w:color w:val="263238"/>
          <w:sz w:val="20"/>
          <w:szCs w:val="20"/>
        </w:rPr>
      </w:pPr>
      <w:r>
        <w:rPr>
          <w:rFonts w:ascii="Arial" w:hAnsi="Arial" w:cs="Arial"/>
          <w:color w:val="263238"/>
          <w:sz w:val="20"/>
          <w:szCs w:val="20"/>
        </w:rPr>
        <w:t>Note :</w:t>
      </w:r>
    </w:p>
    <w:p>
      <w:pPr>
        <w:rPr>
          <w:rFonts w:ascii="Arial" w:hAnsi="Arial" w:cs="Arial"/>
          <w:color w:val="263238"/>
          <w:sz w:val="20"/>
          <w:szCs w:val="20"/>
        </w:rPr>
      </w:pPr>
      <w:r>
        <w:rPr>
          <w:rFonts w:ascii="Arial" w:hAnsi="Arial" w:cs="Arial"/>
          <w:color w:val="263238"/>
          <w:sz w:val="20"/>
          <w:szCs w:val="20"/>
        </w:rPr>
        <w:t>Once you run make sure to clear the intermediate files before the next run. This could have been handled from the code but we purposefully avoided it because of debug purposes.</w:t>
      </w:r>
    </w:p>
    <w:p>
      <w:pPr>
        <w:rPr>
          <w:rFonts w:ascii="Arial" w:hAnsi="Arial" w:cs="Arial"/>
          <w:color w:val="263238"/>
          <w:sz w:val="20"/>
          <w:szCs w:val="20"/>
        </w:rPr>
      </w:pPr>
    </w:p>
    <w:p>
      <w:pPr>
        <w:rPr>
          <w:rFonts w:ascii="Arial" w:hAnsi="Arial" w:cs="Arial"/>
          <w:color w:val="263238"/>
          <w:sz w:val="20"/>
          <w:szCs w:val="20"/>
        </w:rPr>
      </w:pPr>
    </w:p>
    <w:p>
      <w:pPr>
        <w:rPr>
          <w:rFonts w:ascii="Arial" w:hAnsi="Arial" w:cs="Arial"/>
          <w:color w:val="263238"/>
          <w:sz w:val="20"/>
          <w:szCs w:val="20"/>
        </w:rPr>
      </w:pPr>
    </w:p>
    <w:p>
      <w:pPr>
        <w:rPr>
          <w:rFonts w:ascii="Arial" w:hAnsi="Arial" w:cs="Arial"/>
          <w:color w:val="263238"/>
          <w:sz w:val="20"/>
          <w:szCs w:val="20"/>
        </w:rPr>
      </w:pPr>
    </w:p>
    <w:p>
      <w:pPr>
        <w:rPr>
          <w:rFonts w:cstheme="minorHAnsi"/>
          <w:b/>
          <w:bCs/>
          <w:color w:val="263238"/>
          <w:sz w:val="28"/>
          <w:szCs w:val="28"/>
        </w:rPr>
      </w:pPr>
    </w:p>
    <w:p>
      <w:pPr>
        <w:rPr>
          <w:rFonts w:ascii="Arial" w:hAnsi="Arial" w:cs="Arial"/>
          <w:color w:val="263238"/>
          <w:sz w:val="20"/>
          <w:szCs w:val="20"/>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Kalinga">
    <w:altName w:val="Segoe UI Symbol"/>
    <w:panose1 w:val="020B0502040204020203"/>
    <w:charset w:val="00"/>
    <w:family w:val="swiss"/>
    <w:pitch w:val="default"/>
    <w:sig w:usb0="00000000" w:usb1="00000000" w:usb2="00000000" w:usb3="00000000" w:csb0="00000001" w:csb1="00000000"/>
  </w:font>
  <w:font w:name="Calibri">
    <w:panose1 w:val="020F0502020204030204"/>
    <w:charset w:val="00"/>
    <w:family w:val="auto"/>
    <w:pitch w:val="default"/>
    <w:sig w:usb0="E0002AFF" w:usb1="C000247B" w:usb2="00000009" w:usb3="00000000" w:csb0="200001FF" w:csb1="00000000"/>
  </w:font>
  <w:font w:name="Segoe UI Symbol">
    <w:panose1 w:val="020B0502040204020203"/>
    <w:charset w:val="00"/>
    <w:family w:val="auto"/>
    <w:pitch w:val="default"/>
    <w:sig w:usb0="800001E3" w:usb1="1200FFEF" w:usb2="00040000" w:usb3="04000000"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C63B84"/>
    <w:multiLevelType w:val="multilevel"/>
    <w:tmpl w:val="5DC63B84"/>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69000425"/>
    <w:multiLevelType w:val="multilevel"/>
    <w:tmpl w:val="69000425"/>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D22"/>
    <w:rsid w:val="002C5613"/>
    <w:rsid w:val="003C3F91"/>
    <w:rsid w:val="004A6232"/>
    <w:rsid w:val="004C6753"/>
    <w:rsid w:val="006F27C6"/>
    <w:rsid w:val="00765D63"/>
    <w:rsid w:val="00955D22"/>
    <w:rsid w:val="00A868A7"/>
    <w:rsid w:val="00B3280B"/>
    <w:rsid w:val="00D52191"/>
    <w:rsid w:val="0B7174CA"/>
    <w:rsid w:val="1B3731AD"/>
    <w:rsid w:val="266845B0"/>
    <w:rsid w:val="413932C4"/>
    <w:rsid w:val="4C1B2AA9"/>
    <w:rsid w:val="4DF72D77"/>
    <w:rsid w:val="4F6C5033"/>
    <w:rsid w:val="4FAB3940"/>
    <w:rsid w:val="59D63E8B"/>
    <w:rsid w:val="5C1847E9"/>
    <w:rsid w:val="7D7F5B42"/>
    <w:rsid w:val="7F7D6159"/>
  </w:rsids>
  <m:mathPr>
    <m:mathFont m:val="Cambria Math"/>
    <m:brkBin m:val="before"/>
    <m:brkBinSub m:val="--"/>
    <m:smallFrac m:val="0"/>
    <m:dispDef/>
    <m:lMargin m:val="0"/>
    <m:rMargin m:val="0"/>
    <m:defJc m:val="centerGroup"/>
    <m:wrapIndent m:val="1440"/>
    <m:intLim m:val="subSup"/>
    <m:naryLim m:val="undOvr"/>
  </m:mathPr>
  <w:themeFontLang w:val="en-US" w:eastAsia="zh-CN" w:bidi="o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or-IN"/>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680"/>
        <w:tab w:val="right" w:pos="9360"/>
      </w:tabs>
      <w:spacing w:after="0" w:line="240" w:lineRule="auto"/>
    </w:pPr>
  </w:style>
  <w:style w:type="paragraph" w:styleId="3">
    <w:name w:val="header"/>
    <w:basedOn w:val="1"/>
    <w:link w:val="7"/>
    <w:unhideWhenUsed/>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4"/>
    <w:link w:val="3"/>
    <w:uiPriority w:val="99"/>
  </w:style>
  <w:style w:type="character" w:customStyle="1" w:styleId="8">
    <w:name w:val="Footer Char"/>
    <w:basedOn w:val="4"/>
    <w:link w:val="2"/>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197</Words>
  <Characters>1123</Characters>
  <Lines>9</Lines>
  <Paragraphs>2</Paragraphs>
  <TotalTime>1</TotalTime>
  <ScaleCrop>false</ScaleCrop>
  <LinksUpToDate>false</LinksUpToDate>
  <CharactersWithSpaces>1318</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2019-03-07T02:01:00Z</dcterms:created>
  <dc:creator>Sanjit Dash</dc:creator>
  <cp:lastModifiedBy>anubh</cp:lastModifiedBy>
  <dcterms:modified xsi:type="dcterms:W3CDTF">2019-03-07T06:31:39Z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