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CC29" w14:textId="77777777" w:rsidR="00841204" w:rsidRDefault="001D5FB4">
      <w:pPr>
        <w:rPr>
          <w:b/>
          <w:bCs/>
          <w:sz w:val="36"/>
          <w:szCs w:val="36"/>
        </w:rPr>
      </w:pPr>
      <w:r w:rsidRPr="001D5FB4">
        <w:rPr>
          <w:b/>
          <w:bCs/>
          <w:sz w:val="36"/>
          <w:szCs w:val="36"/>
        </w:rPr>
        <w:t>Performance Evaluation</w:t>
      </w:r>
    </w:p>
    <w:p w14:paraId="6E9DFE42" w14:textId="77777777" w:rsidR="001D5FB4" w:rsidRDefault="001D5FB4">
      <w:pPr>
        <w:rPr>
          <w:b/>
          <w:bCs/>
          <w:sz w:val="36"/>
          <w:szCs w:val="36"/>
        </w:rPr>
      </w:pPr>
    </w:p>
    <w:tbl>
      <w:tblPr>
        <w:tblStyle w:val="TableGrid"/>
        <w:tblW w:w="11588" w:type="dxa"/>
        <w:tblInd w:w="-815" w:type="dxa"/>
        <w:tblLook w:val="04A0" w:firstRow="1" w:lastRow="0" w:firstColumn="1" w:lastColumn="0" w:noHBand="0" w:noVBand="1"/>
      </w:tblPr>
      <w:tblGrid>
        <w:gridCol w:w="2721"/>
        <w:gridCol w:w="2413"/>
        <w:gridCol w:w="2644"/>
        <w:gridCol w:w="1886"/>
        <w:gridCol w:w="1924"/>
      </w:tblGrid>
      <w:tr w:rsidR="009E15E0" w14:paraId="4F31C2A2" w14:textId="77777777" w:rsidTr="006D7DDD">
        <w:trPr>
          <w:trHeight w:val="2138"/>
        </w:trPr>
        <w:tc>
          <w:tcPr>
            <w:tcW w:w="2721" w:type="dxa"/>
          </w:tcPr>
          <w:tbl>
            <w:tblPr>
              <w:tblW w:w="2114" w:type="dxa"/>
              <w:tblInd w:w="16" w:type="dxa"/>
              <w:tblLook w:val="04A0" w:firstRow="1" w:lastRow="0" w:firstColumn="1" w:lastColumn="0" w:noHBand="0" w:noVBand="1"/>
            </w:tblPr>
            <w:tblGrid>
              <w:gridCol w:w="2114"/>
            </w:tblGrid>
            <w:tr w:rsidR="009E15E0" w:rsidRPr="009E15E0" w14:paraId="6776E9BE" w14:textId="77777777" w:rsidTr="009E15E0">
              <w:trPr>
                <w:trHeight w:val="223"/>
              </w:trPr>
              <w:tc>
                <w:tcPr>
                  <w:tcW w:w="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0211D" w14:textId="77777777" w:rsidR="009E15E0" w:rsidRPr="006D7DDD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10000 Requests          (Nr/</w:t>
                  </w:r>
                  <w:proofErr w:type="spellStart"/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Nw</w:t>
                  </w:r>
                  <w:proofErr w:type="spellEnd"/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</w:p>
                <w:p w14:paraId="5773282E" w14:textId="77777777" w:rsid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77D953F6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E15E0" w:rsidRPr="009E15E0" w14:paraId="7D1FB884" w14:textId="77777777" w:rsidTr="009E15E0">
              <w:trPr>
                <w:trHeight w:val="223"/>
              </w:trPr>
              <w:tc>
                <w:tcPr>
                  <w:tcW w:w="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F21515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Write Heavy</w:t>
                  </w:r>
                </w:p>
              </w:tc>
            </w:tr>
            <w:tr w:rsidR="009E15E0" w:rsidRPr="009E15E0" w14:paraId="44F4EA12" w14:textId="77777777" w:rsidTr="009E15E0">
              <w:trPr>
                <w:trHeight w:val="223"/>
              </w:trPr>
              <w:tc>
                <w:tcPr>
                  <w:tcW w:w="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A3C1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Read Heavy</w:t>
                  </w:r>
                </w:p>
              </w:tc>
            </w:tr>
            <w:tr w:rsidR="009E15E0" w:rsidRPr="009E15E0" w14:paraId="49AB1001" w14:textId="77777777" w:rsidTr="009E15E0">
              <w:trPr>
                <w:trHeight w:val="223"/>
              </w:trPr>
              <w:tc>
                <w:tcPr>
                  <w:tcW w:w="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48EE8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80% Write 20% Read</w:t>
                  </w:r>
                </w:p>
              </w:tc>
            </w:tr>
            <w:tr w:rsidR="009E15E0" w:rsidRPr="009E15E0" w14:paraId="704913EA" w14:textId="77777777" w:rsidTr="009E15E0">
              <w:trPr>
                <w:trHeight w:val="223"/>
              </w:trPr>
              <w:tc>
                <w:tcPr>
                  <w:tcW w:w="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1D945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50% Write 50% Read</w:t>
                  </w:r>
                </w:p>
              </w:tc>
            </w:tr>
            <w:tr w:rsidR="009E15E0" w:rsidRPr="009E15E0" w14:paraId="660DD1A8" w14:textId="77777777" w:rsidTr="009E15E0">
              <w:trPr>
                <w:trHeight w:val="223"/>
              </w:trPr>
              <w:tc>
                <w:tcPr>
                  <w:tcW w:w="2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DEEC5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20% Write 80% Read</w:t>
                  </w:r>
                </w:p>
              </w:tc>
            </w:tr>
          </w:tbl>
          <w:p w14:paraId="3B310EEC" w14:textId="77777777" w:rsidR="009E15E0" w:rsidRDefault="009E15E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13" w:type="dxa"/>
          </w:tcPr>
          <w:tbl>
            <w:tblPr>
              <w:tblW w:w="2166" w:type="dxa"/>
              <w:tblInd w:w="16" w:type="dxa"/>
              <w:tblLook w:val="04A0" w:firstRow="1" w:lastRow="0" w:firstColumn="1" w:lastColumn="0" w:noHBand="0" w:noVBand="1"/>
            </w:tblPr>
            <w:tblGrid>
              <w:gridCol w:w="2166"/>
            </w:tblGrid>
            <w:tr w:rsidR="009E15E0" w:rsidRPr="009E15E0" w14:paraId="158BD7AF" w14:textId="77777777" w:rsidTr="009E15E0">
              <w:trPr>
                <w:trHeight w:val="22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634FF" w14:textId="77777777" w:rsid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(4/4)</w:t>
                  </w:r>
                </w:p>
                <w:p w14:paraId="42FBFC7E" w14:textId="5B3FEF8D" w:rsidR="009E15E0" w:rsidRDefault="004165C1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Time (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ms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</w:p>
                <w:p w14:paraId="58125027" w14:textId="77777777" w:rsid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5199D4F7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E15E0" w:rsidRPr="009E15E0" w14:paraId="4FD0D8F0" w14:textId="77777777" w:rsidTr="009E15E0">
              <w:trPr>
                <w:trHeight w:val="22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E00C8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147997</w:t>
                  </w:r>
                </w:p>
              </w:tc>
            </w:tr>
            <w:tr w:rsidR="009E15E0" w:rsidRPr="009E15E0" w14:paraId="3F9A2830" w14:textId="77777777" w:rsidTr="009E15E0">
              <w:trPr>
                <w:trHeight w:val="22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F58B0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63008</w:t>
                  </w:r>
                </w:p>
              </w:tc>
            </w:tr>
            <w:tr w:rsidR="009E15E0" w:rsidRPr="009E15E0" w14:paraId="7FE99B1D" w14:textId="77777777" w:rsidTr="009E15E0">
              <w:trPr>
                <w:trHeight w:val="22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48185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127979</w:t>
                  </w:r>
                </w:p>
              </w:tc>
            </w:tr>
            <w:tr w:rsidR="009E15E0" w:rsidRPr="009E15E0" w14:paraId="0B3253EF" w14:textId="77777777" w:rsidTr="009E15E0">
              <w:trPr>
                <w:trHeight w:val="22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09288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97468</w:t>
                  </w:r>
                </w:p>
              </w:tc>
            </w:tr>
            <w:tr w:rsidR="009E15E0" w:rsidRPr="009E15E0" w14:paraId="105680E9" w14:textId="77777777" w:rsidTr="009E15E0">
              <w:trPr>
                <w:trHeight w:val="22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ABA36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72122</w:t>
                  </w:r>
                </w:p>
              </w:tc>
            </w:tr>
          </w:tbl>
          <w:p w14:paraId="619C3592" w14:textId="77777777" w:rsidR="009E15E0" w:rsidRDefault="009E15E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4" w:type="dxa"/>
          </w:tcPr>
          <w:tbl>
            <w:tblPr>
              <w:tblW w:w="2397" w:type="dxa"/>
              <w:tblInd w:w="16" w:type="dxa"/>
              <w:tblLook w:val="04A0" w:firstRow="1" w:lastRow="0" w:firstColumn="1" w:lastColumn="0" w:noHBand="0" w:noVBand="1"/>
            </w:tblPr>
            <w:tblGrid>
              <w:gridCol w:w="2397"/>
            </w:tblGrid>
            <w:tr w:rsidR="009E15E0" w:rsidRPr="009E15E0" w14:paraId="76EEB180" w14:textId="77777777" w:rsidTr="009E15E0">
              <w:trPr>
                <w:trHeight w:val="223"/>
              </w:trPr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01474" w14:textId="77777777" w:rsid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(3/5)</w:t>
                  </w:r>
                </w:p>
                <w:p w14:paraId="23DD8DFE" w14:textId="568FB587" w:rsidR="009E15E0" w:rsidRDefault="004165C1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Time (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ms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</w:p>
                <w:p w14:paraId="059D19AD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E15E0" w:rsidRPr="009E15E0" w14:paraId="630519B1" w14:textId="77777777" w:rsidTr="009E15E0">
              <w:trPr>
                <w:trHeight w:val="223"/>
              </w:trPr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D840F" w14:textId="77777777" w:rsidR="00A036C1" w:rsidRDefault="00A036C1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3E1C696C" w14:textId="03EB9CDD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226881</w:t>
                  </w:r>
                </w:p>
              </w:tc>
            </w:tr>
            <w:tr w:rsidR="009E15E0" w:rsidRPr="009E15E0" w14:paraId="7C463E87" w14:textId="77777777" w:rsidTr="009E15E0">
              <w:trPr>
                <w:trHeight w:val="223"/>
              </w:trPr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783C0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64841</w:t>
                  </w:r>
                </w:p>
              </w:tc>
            </w:tr>
            <w:tr w:rsidR="009E15E0" w:rsidRPr="009E15E0" w14:paraId="1613BCD8" w14:textId="77777777" w:rsidTr="009E15E0">
              <w:trPr>
                <w:trHeight w:val="223"/>
              </w:trPr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D9C2D2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183821</w:t>
                  </w:r>
                </w:p>
              </w:tc>
            </w:tr>
            <w:tr w:rsidR="009E15E0" w:rsidRPr="009E15E0" w14:paraId="5A96CE16" w14:textId="77777777" w:rsidTr="009E15E0">
              <w:trPr>
                <w:trHeight w:val="223"/>
              </w:trPr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07A0C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132761</w:t>
                  </w:r>
                </w:p>
              </w:tc>
            </w:tr>
            <w:tr w:rsidR="009E15E0" w:rsidRPr="009E15E0" w14:paraId="02139D5E" w14:textId="77777777" w:rsidTr="009E15E0">
              <w:trPr>
                <w:trHeight w:val="223"/>
              </w:trPr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D16E1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87906</w:t>
                  </w:r>
                </w:p>
              </w:tc>
            </w:tr>
          </w:tbl>
          <w:p w14:paraId="4588DAA4" w14:textId="77777777" w:rsidR="009E15E0" w:rsidRDefault="009E15E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</w:tcPr>
          <w:tbl>
            <w:tblPr>
              <w:tblW w:w="1639" w:type="dxa"/>
              <w:tblInd w:w="16" w:type="dxa"/>
              <w:tblLook w:val="04A0" w:firstRow="1" w:lastRow="0" w:firstColumn="1" w:lastColumn="0" w:noHBand="0" w:noVBand="1"/>
            </w:tblPr>
            <w:tblGrid>
              <w:gridCol w:w="1639"/>
            </w:tblGrid>
            <w:tr w:rsidR="009E15E0" w:rsidRPr="009E15E0" w14:paraId="1971A43E" w14:textId="77777777" w:rsidTr="009E15E0">
              <w:trPr>
                <w:trHeight w:val="223"/>
              </w:trPr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8A7F6" w14:textId="77777777" w:rsid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(2/6)</w:t>
                  </w:r>
                </w:p>
                <w:p w14:paraId="4E9065CD" w14:textId="320C8A2E" w:rsidR="009E15E0" w:rsidRDefault="004165C1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Time (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ms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</w:p>
                <w:p w14:paraId="149E56B9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E15E0" w:rsidRPr="009E15E0" w14:paraId="730030AD" w14:textId="77777777" w:rsidTr="009E15E0">
              <w:trPr>
                <w:trHeight w:val="223"/>
              </w:trPr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D00CC" w14:textId="77777777" w:rsidR="00A036C1" w:rsidRDefault="00A036C1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37B6985E" w14:textId="32EFE8A6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269053</w:t>
                  </w:r>
                </w:p>
              </w:tc>
            </w:tr>
            <w:tr w:rsidR="009E15E0" w:rsidRPr="009E15E0" w14:paraId="7D24B6FB" w14:textId="77777777" w:rsidTr="009E15E0">
              <w:trPr>
                <w:trHeight w:val="223"/>
              </w:trPr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85794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55204</w:t>
                  </w:r>
                </w:p>
              </w:tc>
            </w:tr>
            <w:tr w:rsidR="009E15E0" w:rsidRPr="009E15E0" w14:paraId="271A29FC" w14:textId="77777777" w:rsidTr="009E15E0">
              <w:trPr>
                <w:trHeight w:val="223"/>
              </w:trPr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CC2CF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217419</w:t>
                  </w:r>
                </w:p>
              </w:tc>
            </w:tr>
            <w:tr w:rsidR="009E15E0" w:rsidRPr="009E15E0" w14:paraId="18FB1464" w14:textId="77777777" w:rsidTr="009E15E0">
              <w:trPr>
                <w:trHeight w:val="223"/>
              </w:trPr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C97786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151993</w:t>
                  </w:r>
                </w:p>
              </w:tc>
            </w:tr>
            <w:tr w:rsidR="009E15E0" w:rsidRPr="009E15E0" w14:paraId="7A59B221" w14:textId="77777777" w:rsidTr="009E15E0">
              <w:trPr>
                <w:trHeight w:val="223"/>
              </w:trPr>
              <w:tc>
                <w:tcPr>
                  <w:tcW w:w="1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A0975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75905</w:t>
                  </w:r>
                </w:p>
              </w:tc>
            </w:tr>
          </w:tbl>
          <w:p w14:paraId="5E139A17" w14:textId="77777777" w:rsidR="009E15E0" w:rsidRDefault="009E15E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</w:tcPr>
          <w:tbl>
            <w:tblPr>
              <w:tblW w:w="1676" w:type="dxa"/>
              <w:tblInd w:w="16" w:type="dxa"/>
              <w:tblLook w:val="04A0" w:firstRow="1" w:lastRow="0" w:firstColumn="1" w:lastColumn="0" w:noHBand="0" w:noVBand="1"/>
            </w:tblPr>
            <w:tblGrid>
              <w:gridCol w:w="1676"/>
            </w:tblGrid>
            <w:tr w:rsidR="009E15E0" w:rsidRPr="009E15E0" w14:paraId="11F7105C" w14:textId="77777777" w:rsidTr="009E15E0">
              <w:trPr>
                <w:trHeight w:val="223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B592B" w14:textId="77777777" w:rsid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(1/7)</w:t>
                  </w:r>
                </w:p>
                <w:p w14:paraId="18E634C6" w14:textId="0EC1864D" w:rsidR="006D7DDD" w:rsidRDefault="004165C1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Time (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ms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</w:p>
                <w:p w14:paraId="52834B92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E15E0" w:rsidRPr="009E15E0" w14:paraId="559CF2BB" w14:textId="77777777" w:rsidTr="009E15E0">
              <w:trPr>
                <w:trHeight w:val="223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15702" w14:textId="77777777" w:rsidR="00A036C1" w:rsidRDefault="00A036C1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4E3B579D" w14:textId="45D464F1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278255</w:t>
                  </w:r>
                </w:p>
              </w:tc>
            </w:tr>
            <w:tr w:rsidR="009E15E0" w:rsidRPr="009E15E0" w14:paraId="329C3917" w14:textId="77777777" w:rsidTr="009E15E0">
              <w:trPr>
                <w:trHeight w:val="223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8E1D4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47122</w:t>
                  </w:r>
                </w:p>
              </w:tc>
            </w:tr>
            <w:tr w:rsidR="009E15E0" w:rsidRPr="009E15E0" w14:paraId="722E790E" w14:textId="77777777" w:rsidTr="009E15E0">
              <w:trPr>
                <w:trHeight w:val="223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6EE3D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220642</w:t>
                  </w:r>
                </w:p>
              </w:tc>
            </w:tr>
            <w:tr w:rsidR="009E15E0" w:rsidRPr="009E15E0" w14:paraId="67828C87" w14:textId="77777777" w:rsidTr="009E15E0">
              <w:trPr>
                <w:trHeight w:val="223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6FCF0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160527</w:t>
                  </w:r>
                </w:p>
              </w:tc>
            </w:tr>
            <w:tr w:rsidR="009E15E0" w:rsidRPr="009E15E0" w14:paraId="7F7BE0EB" w14:textId="77777777" w:rsidTr="009E15E0">
              <w:trPr>
                <w:trHeight w:val="223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6154D" w14:textId="77777777" w:rsidR="009E15E0" w:rsidRPr="009E15E0" w:rsidRDefault="009E15E0" w:rsidP="009E15E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5E0">
                    <w:rPr>
                      <w:rFonts w:ascii="Calibri" w:eastAsia="Times New Roman" w:hAnsi="Calibri" w:cs="Calibri"/>
                      <w:color w:val="000000"/>
                    </w:rPr>
                    <w:t>87528</w:t>
                  </w:r>
                </w:p>
              </w:tc>
            </w:tr>
          </w:tbl>
          <w:p w14:paraId="4E708F2E" w14:textId="77777777" w:rsidR="009E15E0" w:rsidRDefault="009E15E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304A269" w14:textId="77777777" w:rsidR="001D5FB4" w:rsidRDefault="001D5FB4">
      <w:pPr>
        <w:rPr>
          <w:b/>
          <w:bCs/>
          <w:sz w:val="28"/>
          <w:szCs w:val="28"/>
        </w:rPr>
      </w:pPr>
    </w:p>
    <w:p w14:paraId="23D75CA7" w14:textId="77777777" w:rsidR="006D7DDD" w:rsidRDefault="006D7DD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DC1002" wp14:editId="7A5EE661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21DD0" w14:textId="77777777" w:rsidR="005B7AF2" w:rsidRDefault="00AA21F2">
      <w:pPr>
        <w:rPr>
          <w:sz w:val="24"/>
          <w:szCs w:val="24"/>
        </w:rPr>
      </w:pPr>
      <w:r>
        <w:rPr>
          <w:sz w:val="24"/>
          <w:szCs w:val="24"/>
        </w:rPr>
        <w:t xml:space="preserve">The performance evaluation of the system was carried out for a total of 10000 requests over different values of Nr and Nw. </w:t>
      </w:r>
      <w:r w:rsidR="00B45150">
        <w:rPr>
          <w:sz w:val="24"/>
          <w:szCs w:val="24"/>
        </w:rPr>
        <w:t>The number of servers connected was fixed at N=7.</w:t>
      </w:r>
    </w:p>
    <w:p w14:paraId="3D79FC27" w14:textId="77777777" w:rsidR="00EC67ED" w:rsidRDefault="005B7AF2">
      <w:pPr>
        <w:rPr>
          <w:sz w:val="24"/>
          <w:szCs w:val="24"/>
        </w:rPr>
      </w:pPr>
      <w:r>
        <w:rPr>
          <w:sz w:val="24"/>
          <w:szCs w:val="24"/>
        </w:rPr>
        <w:t>The different cases of Nr/</w:t>
      </w:r>
      <w:proofErr w:type="spellStart"/>
      <w:r>
        <w:rPr>
          <w:sz w:val="24"/>
          <w:szCs w:val="24"/>
        </w:rPr>
        <w:t>Nw</w:t>
      </w:r>
      <w:proofErr w:type="spellEnd"/>
      <w:r>
        <w:rPr>
          <w:sz w:val="24"/>
          <w:szCs w:val="24"/>
        </w:rPr>
        <w:t xml:space="preserve"> are 4/4 , 3/5, 2/6, 1/7</w:t>
      </w:r>
    </w:p>
    <w:p w14:paraId="180A4996" w14:textId="44BB8069" w:rsidR="006D7DDD" w:rsidRPr="00AA21F2" w:rsidRDefault="00A2545F">
      <w:pPr>
        <w:rPr>
          <w:sz w:val="24"/>
          <w:szCs w:val="24"/>
        </w:rPr>
      </w:pPr>
      <w:r>
        <w:rPr>
          <w:sz w:val="24"/>
          <w:szCs w:val="24"/>
        </w:rPr>
        <w:t xml:space="preserve">The varying workloads evaluated are </w:t>
      </w:r>
      <w:r w:rsidR="003B550D">
        <w:rPr>
          <w:sz w:val="24"/>
          <w:szCs w:val="24"/>
        </w:rPr>
        <w:t>Read Heavy (</w:t>
      </w:r>
      <w:r w:rsidR="00700955">
        <w:rPr>
          <w:sz w:val="24"/>
          <w:szCs w:val="24"/>
        </w:rPr>
        <w:t xml:space="preserve">with 10000 read  requests), Write </w:t>
      </w:r>
      <w:r w:rsidR="007B68F1">
        <w:rPr>
          <w:sz w:val="24"/>
          <w:szCs w:val="24"/>
        </w:rPr>
        <w:t>Heavy (with 10000 write requests), 80</w:t>
      </w:r>
      <w:r w:rsidR="0037240A">
        <w:rPr>
          <w:sz w:val="24"/>
          <w:szCs w:val="24"/>
        </w:rPr>
        <w:t xml:space="preserve">% Write </w:t>
      </w:r>
      <w:r w:rsidR="00CD6373">
        <w:rPr>
          <w:sz w:val="24"/>
          <w:szCs w:val="24"/>
        </w:rPr>
        <w:t xml:space="preserve">20% Read </w:t>
      </w:r>
      <w:r w:rsidR="00700955">
        <w:rPr>
          <w:sz w:val="24"/>
          <w:szCs w:val="24"/>
        </w:rPr>
        <w:t xml:space="preserve"> </w:t>
      </w:r>
      <w:r w:rsidR="00CD6373">
        <w:rPr>
          <w:sz w:val="24"/>
          <w:szCs w:val="24"/>
        </w:rPr>
        <w:t xml:space="preserve">(with 8000 </w:t>
      </w:r>
      <w:r w:rsidR="00FB6BD2">
        <w:rPr>
          <w:sz w:val="24"/>
          <w:szCs w:val="24"/>
        </w:rPr>
        <w:t>write</w:t>
      </w:r>
      <w:r w:rsidR="00CD6373">
        <w:rPr>
          <w:sz w:val="24"/>
          <w:szCs w:val="24"/>
        </w:rPr>
        <w:t xml:space="preserve"> requests and 2000 </w:t>
      </w:r>
      <w:r w:rsidR="00FB6BD2">
        <w:rPr>
          <w:sz w:val="24"/>
          <w:szCs w:val="24"/>
        </w:rPr>
        <w:t>read</w:t>
      </w:r>
      <w:r w:rsidR="00CD6373">
        <w:rPr>
          <w:sz w:val="24"/>
          <w:szCs w:val="24"/>
        </w:rPr>
        <w:t xml:space="preserve"> requests), </w:t>
      </w:r>
      <w:r w:rsidR="00D3512A">
        <w:rPr>
          <w:sz w:val="24"/>
          <w:szCs w:val="24"/>
        </w:rPr>
        <w:t xml:space="preserve">50% Write 50% Read (with 5000 </w:t>
      </w:r>
      <w:r w:rsidR="00FB6BD2">
        <w:rPr>
          <w:sz w:val="24"/>
          <w:szCs w:val="24"/>
        </w:rPr>
        <w:t>write</w:t>
      </w:r>
      <w:r w:rsidR="00D3512A">
        <w:rPr>
          <w:sz w:val="24"/>
          <w:szCs w:val="24"/>
        </w:rPr>
        <w:t xml:space="preserve"> requests and 5000 </w:t>
      </w:r>
      <w:r w:rsidR="00FB6BD2">
        <w:rPr>
          <w:sz w:val="24"/>
          <w:szCs w:val="24"/>
        </w:rPr>
        <w:t>read</w:t>
      </w:r>
      <w:r w:rsidR="00D3512A">
        <w:rPr>
          <w:sz w:val="24"/>
          <w:szCs w:val="24"/>
        </w:rPr>
        <w:t xml:space="preserve"> requests) and 20% Write 80</w:t>
      </w:r>
      <w:r w:rsidR="000258F8">
        <w:rPr>
          <w:sz w:val="24"/>
          <w:szCs w:val="24"/>
        </w:rPr>
        <w:t>% Read</w:t>
      </w:r>
      <w:r w:rsidR="00700955">
        <w:rPr>
          <w:sz w:val="24"/>
          <w:szCs w:val="24"/>
        </w:rPr>
        <w:t xml:space="preserve"> </w:t>
      </w:r>
      <w:r w:rsidR="00B45150">
        <w:rPr>
          <w:sz w:val="24"/>
          <w:szCs w:val="24"/>
        </w:rPr>
        <w:t xml:space="preserve"> </w:t>
      </w:r>
      <w:r w:rsidR="006922F4">
        <w:rPr>
          <w:sz w:val="24"/>
          <w:szCs w:val="24"/>
        </w:rPr>
        <w:t>(with 2000 write and 8000 read requests).</w:t>
      </w:r>
    </w:p>
    <w:p w14:paraId="5DB5CDF1" w14:textId="41D939FF" w:rsidR="006D7DDD" w:rsidRDefault="005B6B2D">
      <w:pPr>
        <w:rPr>
          <w:sz w:val="24"/>
          <w:szCs w:val="24"/>
        </w:rPr>
      </w:pPr>
      <w:r>
        <w:rPr>
          <w:sz w:val="24"/>
          <w:szCs w:val="24"/>
        </w:rPr>
        <w:t xml:space="preserve">As we can see from the above plot </w:t>
      </w:r>
      <w:r w:rsidR="001A5F9D">
        <w:rPr>
          <w:sz w:val="24"/>
          <w:szCs w:val="24"/>
        </w:rPr>
        <w:t xml:space="preserve">on increasing </w:t>
      </w:r>
      <w:proofErr w:type="spellStart"/>
      <w:r w:rsidR="001A5F9D">
        <w:rPr>
          <w:sz w:val="24"/>
          <w:szCs w:val="24"/>
        </w:rPr>
        <w:t>Nw</w:t>
      </w:r>
      <w:proofErr w:type="spellEnd"/>
      <w:r w:rsidR="001A5F9D">
        <w:rPr>
          <w:sz w:val="24"/>
          <w:szCs w:val="24"/>
        </w:rPr>
        <w:t xml:space="preserve">, the execution </w:t>
      </w:r>
      <w:r w:rsidR="00937BEA">
        <w:rPr>
          <w:sz w:val="24"/>
          <w:szCs w:val="24"/>
        </w:rPr>
        <w:t xml:space="preserve">time in </w:t>
      </w:r>
      <w:proofErr w:type="spellStart"/>
      <w:r w:rsidR="00937BEA">
        <w:rPr>
          <w:sz w:val="24"/>
          <w:szCs w:val="24"/>
        </w:rPr>
        <w:t>ms</w:t>
      </w:r>
      <w:proofErr w:type="spellEnd"/>
      <w:r w:rsidR="00937BEA">
        <w:rPr>
          <w:sz w:val="24"/>
          <w:szCs w:val="24"/>
        </w:rPr>
        <w:t xml:space="preserve"> also increases</w:t>
      </w:r>
      <w:r w:rsidR="00FA19B5">
        <w:rPr>
          <w:sz w:val="24"/>
          <w:szCs w:val="24"/>
        </w:rPr>
        <w:t xml:space="preserve"> except the read heavy case. </w:t>
      </w:r>
    </w:p>
    <w:p w14:paraId="4592C51A" w14:textId="71924AE1" w:rsidR="00FA19B5" w:rsidRPr="005B6B2D" w:rsidRDefault="00383258">
      <w:pPr>
        <w:rPr>
          <w:sz w:val="24"/>
          <w:szCs w:val="24"/>
        </w:rPr>
      </w:pPr>
      <w:r w:rsidRPr="000E5AF7">
        <w:rPr>
          <w:b/>
          <w:bCs/>
          <w:sz w:val="24"/>
          <w:szCs w:val="24"/>
        </w:rPr>
        <w:t>From the above graph we can see that</w:t>
      </w:r>
      <w:r w:rsidR="000E5AF7">
        <w:rPr>
          <w:b/>
          <w:bCs/>
          <w:sz w:val="24"/>
          <w:szCs w:val="24"/>
        </w:rPr>
        <w:br/>
      </w:r>
      <w:r w:rsidRPr="000E5AF7">
        <w:rPr>
          <w:b/>
          <w:bCs/>
          <w:sz w:val="24"/>
          <w:szCs w:val="24"/>
        </w:rPr>
        <w:t xml:space="preserve"> rea</w:t>
      </w:r>
      <w:r w:rsidR="00C80028" w:rsidRPr="000E5AF7">
        <w:rPr>
          <w:b/>
          <w:bCs/>
          <w:sz w:val="24"/>
          <w:szCs w:val="24"/>
        </w:rPr>
        <w:t>d heavy</w:t>
      </w:r>
      <w:r w:rsidR="00C80028">
        <w:rPr>
          <w:sz w:val="24"/>
          <w:szCs w:val="24"/>
        </w:rPr>
        <w:t xml:space="preserve"> operation takes less time </w:t>
      </w:r>
      <w:r w:rsidR="003035B6">
        <w:rPr>
          <w:sz w:val="24"/>
          <w:szCs w:val="24"/>
        </w:rPr>
        <w:t>with decrease of NR</w:t>
      </w:r>
      <w:r w:rsidR="00B355B7">
        <w:rPr>
          <w:sz w:val="24"/>
          <w:szCs w:val="24"/>
        </w:rPr>
        <w:t xml:space="preserve"> .Because it has to read </w:t>
      </w:r>
      <w:r w:rsidR="000940E2">
        <w:rPr>
          <w:sz w:val="24"/>
          <w:szCs w:val="24"/>
        </w:rPr>
        <w:t xml:space="preserve">from less no of nodes with the decrease in nr </w:t>
      </w:r>
      <w:r w:rsidR="00F94EC8">
        <w:rPr>
          <w:sz w:val="24"/>
          <w:szCs w:val="24"/>
        </w:rPr>
        <w:t xml:space="preserve">which will be provided </w:t>
      </w:r>
      <w:r w:rsidR="000940E2">
        <w:rPr>
          <w:sz w:val="24"/>
          <w:szCs w:val="24"/>
        </w:rPr>
        <w:t xml:space="preserve"> </w:t>
      </w:r>
      <w:r w:rsidR="00F94EC8">
        <w:rPr>
          <w:sz w:val="24"/>
          <w:szCs w:val="24"/>
        </w:rPr>
        <w:t xml:space="preserve">by </w:t>
      </w:r>
      <w:r w:rsidR="000940E2">
        <w:rPr>
          <w:sz w:val="24"/>
          <w:szCs w:val="24"/>
        </w:rPr>
        <w:t>the quorum</w:t>
      </w:r>
      <w:r w:rsidR="00F94EC8">
        <w:rPr>
          <w:sz w:val="24"/>
          <w:szCs w:val="24"/>
        </w:rPr>
        <w:t>.</w:t>
      </w:r>
      <w:r w:rsidR="000E5AF7">
        <w:rPr>
          <w:sz w:val="24"/>
          <w:szCs w:val="24"/>
        </w:rPr>
        <w:br/>
      </w:r>
      <w:r w:rsidR="000940E2">
        <w:rPr>
          <w:sz w:val="24"/>
          <w:szCs w:val="24"/>
        </w:rPr>
        <w:lastRenderedPageBreak/>
        <w:t xml:space="preserve"> </w:t>
      </w:r>
      <w:r w:rsidR="000E5AF7" w:rsidRPr="000E5AF7">
        <w:rPr>
          <w:b/>
          <w:bCs/>
          <w:sz w:val="24"/>
          <w:szCs w:val="24"/>
        </w:rPr>
        <w:t>Write Heavy</w:t>
      </w:r>
      <w:r w:rsidR="000E5AF7">
        <w:rPr>
          <w:sz w:val="24"/>
          <w:szCs w:val="24"/>
        </w:rPr>
        <w:t xml:space="preserve"> operation</w:t>
      </w:r>
      <w:r w:rsidR="005068E7">
        <w:rPr>
          <w:sz w:val="24"/>
          <w:szCs w:val="24"/>
        </w:rPr>
        <w:t xml:space="preserve"> takes more time with increase in </w:t>
      </w:r>
      <w:proofErr w:type="spellStart"/>
      <w:r w:rsidR="00B73BFF">
        <w:rPr>
          <w:sz w:val="24"/>
          <w:szCs w:val="24"/>
        </w:rPr>
        <w:t>Nw.Since</w:t>
      </w:r>
      <w:proofErr w:type="spellEnd"/>
      <w:r w:rsidR="00B73BFF">
        <w:rPr>
          <w:sz w:val="24"/>
          <w:szCs w:val="24"/>
        </w:rPr>
        <w:t xml:space="preserve"> the write will be performed in </w:t>
      </w:r>
      <w:proofErr w:type="spellStart"/>
      <w:r w:rsidR="00B73BFF">
        <w:rPr>
          <w:sz w:val="24"/>
          <w:szCs w:val="24"/>
        </w:rPr>
        <w:t>Nw</w:t>
      </w:r>
      <w:proofErr w:type="spellEnd"/>
      <w:r w:rsidR="00B73BFF">
        <w:rPr>
          <w:sz w:val="24"/>
          <w:szCs w:val="24"/>
        </w:rPr>
        <w:t xml:space="preserve"> nodes (provided by the quorum)</w:t>
      </w:r>
      <w:r w:rsidR="00B478D8">
        <w:rPr>
          <w:sz w:val="24"/>
          <w:szCs w:val="24"/>
        </w:rPr>
        <w:t>.And it will take more time with the increase in NW.</w:t>
      </w:r>
      <w:r w:rsidR="00B478D8">
        <w:rPr>
          <w:sz w:val="24"/>
          <w:szCs w:val="24"/>
        </w:rPr>
        <w:br/>
      </w:r>
      <w:r w:rsidR="00B478D8">
        <w:rPr>
          <w:sz w:val="24"/>
          <w:szCs w:val="24"/>
        </w:rPr>
        <w:br/>
      </w:r>
      <w:r w:rsidR="00B478D8" w:rsidRPr="00B478D8">
        <w:rPr>
          <w:b/>
          <w:bCs/>
          <w:sz w:val="24"/>
          <w:szCs w:val="24"/>
        </w:rPr>
        <w:t>80%write20%read</w:t>
      </w:r>
      <w:r w:rsidR="002D2825">
        <w:rPr>
          <w:sz w:val="24"/>
          <w:szCs w:val="24"/>
        </w:rPr>
        <w:t>:Since majority of the this oper</w:t>
      </w:r>
      <w:r w:rsidR="00763512">
        <w:rPr>
          <w:sz w:val="24"/>
          <w:szCs w:val="24"/>
        </w:rPr>
        <w:t xml:space="preserve">ation belongs to writing </w:t>
      </w:r>
      <w:r w:rsidR="00C647EA">
        <w:rPr>
          <w:sz w:val="24"/>
          <w:szCs w:val="24"/>
        </w:rPr>
        <w:t>We can see that it behaves  same as write heavy operation.</w:t>
      </w:r>
      <w:r w:rsidR="00477ED4">
        <w:rPr>
          <w:sz w:val="24"/>
          <w:szCs w:val="24"/>
        </w:rPr>
        <w:br/>
      </w:r>
      <w:r w:rsidR="00477ED4">
        <w:rPr>
          <w:sz w:val="24"/>
          <w:szCs w:val="24"/>
        </w:rPr>
        <w:br/>
      </w:r>
      <w:r w:rsidR="000E5AF7">
        <w:rPr>
          <w:sz w:val="24"/>
          <w:szCs w:val="24"/>
        </w:rPr>
        <w:t xml:space="preserve"> </w:t>
      </w:r>
      <w:r w:rsidR="00D043E0" w:rsidRPr="00D043E0">
        <w:rPr>
          <w:b/>
          <w:bCs/>
          <w:sz w:val="24"/>
          <w:szCs w:val="24"/>
        </w:rPr>
        <w:t>50% read 50%write</w:t>
      </w:r>
      <w:r w:rsidR="00D043E0">
        <w:rPr>
          <w:sz w:val="24"/>
          <w:szCs w:val="24"/>
        </w:rPr>
        <w:t>:</w:t>
      </w:r>
      <w:r w:rsidR="00B35A3C">
        <w:rPr>
          <w:sz w:val="24"/>
          <w:szCs w:val="24"/>
        </w:rPr>
        <w:t xml:space="preserve">Since 50 % of the operations are Write only </w:t>
      </w:r>
      <w:r w:rsidR="00672F4A">
        <w:rPr>
          <w:sz w:val="24"/>
          <w:szCs w:val="24"/>
        </w:rPr>
        <w:t xml:space="preserve">and 50% </w:t>
      </w:r>
      <w:r w:rsidR="00EE326F">
        <w:rPr>
          <w:sz w:val="24"/>
          <w:szCs w:val="24"/>
        </w:rPr>
        <w:t xml:space="preserve">read operation and since write operations are dependent </w:t>
      </w:r>
      <w:r w:rsidR="00554E50">
        <w:rPr>
          <w:sz w:val="24"/>
          <w:szCs w:val="24"/>
        </w:rPr>
        <w:t xml:space="preserve">on each other while read operations are not </w:t>
      </w:r>
      <w:r w:rsidR="00980E79">
        <w:rPr>
          <w:sz w:val="24"/>
          <w:szCs w:val="24"/>
        </w:rPr>
        <w:t xml:space="preserve">so it follows the same pattern as write operations since write operations takes more time </w:t>
      </w:r>
      <w:r w:rsidR="007E4AD1">
        <w:rPr>
          <w:sz w:val="24"/>
          <w:szCs w:val="24"/>
        </w:rPr>
        <w:t>than read operation.</w:t>
      </w:r>
      <w:r w:rsidR="00F43876">
        <w:rPr>
          <w:sz w:val="24"/>
          <w:szCs w:val="24"/>
        </w:rPr>
        <w:br/>
      </w:r>
      <w:r w:rsidR="00F43876">
        <w:rPr>
          <w:sz w:val="24"/>
          <w:szCs w:val="24"/>
        </w:rPr>
        <w:br/>
      </w:r>
      <w:r w:rsidR="00F43876" w:rsidRPr="00F43876">
        <w:rPr>
          <w:b/>
          <w:bCs/>
          <w:sz w:val="24"/>
          <w:szCs w:val="24"/>
        </w:rPr>
        <w:t>20% write 80%read:</w:t>
      </w:r>
      <w:r w:rsidR="00F43876">
        <w:rPr>
          <w:sz w:val="24"/>
          <w:szCs w:val="24"/>
        </w:rPr>
        <w:t xml:space="preserve">since most of the operations are read operations in this case and </w:t>
      </w:r>
      <w:r w:rsidR="00726012">
        <w:rPr>
          <w:sz w:val="24"/>
          <w:szCs w:val="24"/>
        </w:rPr>
        <w:t xml:space="preserve"> write operations takes more time compared to the read operations so it</w:t>
      </w:r>
      <w:r w:rsidR="00E639E3">
        <w:rPr>
          <w:sz w:val="24"/>
          <w:szCs w:val="24"/>
        </w:rPr>
        <w:t xml:space="preserve"> does not follow a monotonic pattern.</w:t>
      </w:r>
      <w:r w:rsidR="00C465D2">
        <w:rPr>
          <w:sz w:val="24"/>
          <w:szCs w:val="24"/>
        </w:rPr>
        <w:t xml:space="preserve"> </w:t>
      </w:r>
      <w:r w:rsidR="003035B6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2AA7736" w14:textId="6999EE23" w:rsidR="006D7DDD" w:rsidRDefault="006D7D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Testcases</w:t>
      </w:r>
    </w:p>
    <w:p w14:paraId="515196DF" w14:textId="4DCA6063" w:rsidR="00E43B81" w:rsidRDefault="00E43B81" w:rsidP="007F3541">
      <w:pPr>
        <w:spacing w:after="0"/>
        <w:rPr>
          <w:b/>
          <w:bCs/>
          <w:sz w:val="24"/>
          <w:szCs w:val="24"/>
        </w:rPr>
      </w:pPr>
      <w:r w:rsidRPr="00E43B81">
        <w:rPr>
          <w:b/>
          <w:bCs/>
          <w:sz w:val="24"/>
          <w:szCs w:val="24"/>
        </w:rPr>
        <w:t xml:space="preserve">N=7  Nr=4   </w:t>
      </w:r>
      <w:proofErr w:type="spellStart"/>
      <w:r w:rsidRPr="00E43B81">
        <w:rPr>
          <w:b/>
          <w:bCs/>
          <w:sz w:val="24"/>
          <w:szCs w:val="24"/>
        </w:rPr>
        <w:t>Nw</w:t>
      </w:r>
      <w:proofErr w:type="spellEnd"/>
      <w:r w:rsidRPr="00E43B81">
        <w:rPr>
          <w:b/>
          <w:bCs/>
          <w:sz w:val="24"/>
          <w:szCs w:val="24"/>
        </w:rPr>
        <w:t>=4</w:t>
      </w:r>
    </w:p>
    <w:p w14:paraId="6D644158" w14:textId="41C27F8B" w:rsidR="00E21D82" w:rsidRDefault="00E21D82" w:rsidP="007F3541">
      <w:pPr>
        <w:spacing w:after="0"/>
      </w:pPr>
      <w:r>
        <w:rPr>
          <w:b/>
          <w:bCs/>
          <w:sz w:val="24"/>
          <w:szCs w:val="24"/>
        </w:rPr>
        <w:t xml:space="preserve">Here the assumption is </w:t>
      </w:r>
      <w:r w:rsidR="00257D7B">
        <w:t>t</w:t>
      </w:r>
      <w:r>
        <w:t xml:space="preserve">he values of NR and NW are subject to following two constraints: </w:t>
      </w:r>
    </w:p>
    <w:p w14:paraId="35FC981D" w14:textId="77777777" w:rsidR="00257D7B" w:rsidRDefault="00E21D82" w:rsidP="007F3541">
      <w:pPr>
        <w:spacing w:after="0"/>
      </w:pPr>
      <w:r>
        <w:t xml:space="preserve">1. NR + NW &gt; N </w:t>
      </w:r>
    </w:p>
    <w:p w14:paraId="67E0896F" w14:textId="1A25C4D3" w:rsidR="00E21D82" w:rsidRPr="007F3541" w:rsidRDefault="00E21D82" w:rsidP="007F3541">
      <w:pPr>
        <w:spacing w:after="0"/>
        <w:rPr>
          <w:b/>
          <w:bCs/>
          <w:sz w:val="24"/>
          <w:szCs w:val="24"/>
        </w:rPr>
      </w:pPr>
      <w:r>
        <w:t>2. NW &gt; N/2</w:t>
      </w:r>
    </w:p>
    <w:p w14:paraId="64444370" w14:textId="5410E684" w:rsidR="006D7DDD" w:rsidRDefault="00261E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Negative Testcases</w:t>
      </w:r>
    </w:p>
    <w:p w14:paraId="78EB8511" w14:textId="46643BAF" w:rsidR="004F1D92" w:rsidRDefault="00286932" w:rsidP="00261E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7F3541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  </w:t>
      </w:r>
      <w:r w:rsidR="00261E3D">
        <w:rPr>
          <w:b/>
          <w:bCs/>
          <w:sz w:val="24"/>
          <w:szCs w:val="24"/>
        </w:rPr>
        <w:t>3 nodes joined</w:t>
      </w:r>
    </w:p>
    <w:p w14:paraId="4510A082" w14:textId="03F50E85" w:rsidR="004F1D92" w:rsidRDefault="004F1D92" w:rsidP="00261E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Output : </w:t>
      </w:r>
      <w:r w:rsidR="002F32CE">
        <w:rPr>
          <w:b/>
          <w:bCs/>
          <w:sz w:val="24"/>
          <w:szCs w:val="24"/>
        </w:rPr>
        <w:t>System not ready!</w:t>
      </w:r>
    </w:p>
    <w:p w14:paraId="6B3AA954" w14:textId="1D4B593C" w:rsidR="00C034FD" w:rsidRDefault="00401280" w:rsidP="00261E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D911E51" wp14:editId="254CB5DE">
            <wp:extent cx="59436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1987" w14:textId="77777777" w:rsidR="00CC42DA" w:rsidRDefault="00CC42DA" w:rsidP="00261E3D">
      <w:pPr>
        <w:spacing w:after="0"/>
        <w:rPr>
          <w:b/>
          <w:bCs/>
          <w:sz w:val="24"/>
          <w:szCs w:val="24"/>
        </w:rPr>
      </w:pPr>
    </w:p>
    <w:p w14:paraId="52DA1EA7" w14:textId="77777777" w:rsidR="00401280" w:rsidRDefault="00401280" w:rsidP="00261E3D">
      <w:pPr>
        <w:spacing w:after="0"/>
        <w:rPr>
          <w:b/>
          <w:bCs/>
          <w:sz w:val="24"/>
          <w:szCs w:val="24"/>
        </w:rPr>
      </w:pPr>
    </w:p>
    <w:p w14:paraId="1245F3D4" w14:textId="3EE24583" w:rsidR="00FD1F1A" w:rsidRPr="009C1688" w:rsidRDefault="00FD1F1A" w:rsidP="009C168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7F3541">
        <w:rPr>
          <w:b/>
          <w:bCs/>
          <w:sz w:val="24"/>
          <w:szCs w:val="24"/>
        </w:rPr>
        <w:lastRenderedPageBreak/>
        <w:t>(All nodes are up)</w:t>
      </w:r>
      <w:r w:rsidR="009C1688">
        <w:rPr>
          <w:b/>
          <w:bCs/>
          <w:sz w:val="24"/>
          <w:szCs w:val="24"/>
        </w:rPr>
        <w:t xml:space="preserve"> </w:t>
      </w:r>
      <w:r w:rsidRPr="009C1688">
        <w:rPr>
          <w:b/>
          <w:bCs/>
          <w:sz w:val="24"/>
          <w:szCs w:val="24"/>
        </w:rPr>
        <w:t>Reading a file not present</w:t>
      </w:r>
    </w:p>
    <w:p w14:paraId="050AF9FB" w14:textId="34FF3BDE" w:rsidR="00FD1F1A" w:rsidRDefault="00FD1F1A" w:rsidP="00FD1F1A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: </w:t>
      </w:r>
      <w:r w:rsidR="00C15227">
        <w:rPr>
          <w:b/>
          <w:bCs/>
          <w:sz w:val="24"/>
          <w:szCs w:val="24"/>
        </w:rPr>
        <w:t>File Not Found</w:t>
      </w:r>
    </w:p>
    <w:p w14:paraId="3EA875CF" w14:textId="77777777" w:rsidR="00CC42DA" w:rsidRDefault="00CC42DA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7DE9A534" w14:textId="6FA33824" w:rsidR="00C15227" w:rsidRDefault="00401280" w:rsidP="00FD1F1A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BC38F0" wp14:editId="6CE844B5">
            <wp:extent cx="59436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B590" w14:textId="1A1B3227" w:rsidR="00CC42DA" w:rsidRDefault="00CC42DA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205FB7AB" w14:textId="1A865520" w:rsidR="00CC42DA" w:rsidRDefault="00CC42DA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2E7C6785" w14:textId="759C2A50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03102678" w14:textId="1DA0702F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2EFC8375" w14:textId="284BFBD1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06085260" w14:textId="084CF15D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0AD43104" w14:textId="09690AB9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1DCD0B63" w14:textId="5E3AA6EF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0B231417" w14:textId="5BC67418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6760B055" w14:textId="03599123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1E21A08B" w14:textId="0B18AA26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4C442961" w14:textId="25A0C978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245DC1DC" w14:textId="3BE2D06A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076254E4" w14:textId="625F7542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03225B4B" w14:textId="5814F874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378C5A6D" w14:textId="1E75E1BD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2B61D6D8" w14:textId="637BE55F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231B639A" w14:textId="6CC8C89C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6DC4F551" w14:textId="38040CF4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0E71AF1B" w14:textId="3A5756B5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43A62490" w14:textId="57D574BD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32EC5AFE" w14:textId="306B7E11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26D02A12" w14:textId="77777777" w:rsidR="006B0CC7" w:rsidRDefault="006B0CC7" w:rsidP="00FD1F1A">
      <w:pPr>
        <w:pStyle w:val="ListParagraph"/>
        <w:spacing w:after="0"/>
        <w:rPr>
          <w:b/>
          <w:bCs/>
          <w:sz w:val="24"/>
          <w:szCs w:val="24"/>
        </w:rPr>
      </w:pPr>
    </w:p>
    <w:p w14:paraId="57B26B46" w14:textId="52BDBE7E" w:rsidR="00C15227" w:rsidRDefault="00C15227" w:rsidP="00C152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Posi</w:t>
      </w:r>
      <w:r>
        <w:rPr>
          <w:b/>
          <w:bCs/>
          <w:sz w:val="24"/>
          <w:szCs w:val="24"/>
        </w:rPr>
        <w:t>tive Testcases</w:t>
      </w:r>
    </w:p>
    <w:p w14:paraId="7ACF0B59" w14:textId="5FBC6EF3" w:rsidR="00C15227" w:rsidRDefault="009C1688" w:rsidP="009C1688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Concurrent Write </w:t>
      </w:r>
    </w:p>
    <w:p w14:paraId="5AF93791" w14:textId="07E91C2B" w:rsidR="00CC42DA" w:rsidRDefault="00CC42DA" w:rsidP="00CC42DA">
      <w:pPr>
        <w:spacing w:after="0"/>
        <w:rPr>
          <w:b/>
          <w:bCs/>
          <w:sz w:val="24"/>
          <w:szCs w:val="24"/>
        </w:rPr>
      </w:pPr>
    </w:p>
    <w:p w14:paraId="14EA5D2A" w14:textId="153BBCF7" w:rsidR="00CC42DA" w:rsidRDefault="000E2AB1" w:rsidP="00CC42D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CCFAD1" wp14:editId="2B9B1FA4">
            <wp:extent cx="5051425" cy="528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3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97" cy="5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3C7C" w14:textId="1AEAAA7D" w:rsidR="00CC42DA" w:rsidRDefault="00CC42DA" w:rsidP="00CC42DA">
      <w:pPr>
        <w:spacing w:after="0"/>
        <w:rPr>
          <w:b/>
          <w:bCs/>
          <w:sz w:val="24"/>
          <w:szCs w:val="24"/>
        </w:rPr>
      </w:pPr>
    </w:p>
    <w:p w14:paraId="379B4EDC" w14:textId="5C2D1268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4827FA5F" w14:textId="40BCD924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27E3109F" w14:textId="4D0175BC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4C0E7C32" w14:textId="62BF6E44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64F61A51" w14:textId="505C79AE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06B4E367" w14:textId="64849C11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4E64141D" w14:textId="70647180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58633AF4" w14:textId="71D97B6E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3F610E2B" w14:textId="09694DFB" w:rsidR="006B0CC7" w:rsidRDefault="006B0CC7" w:rsidP="00CC42DA">
      <w:pPr>
        <w:spacing w:after="0"/>
        <w:rPr>
          <w:b/>
          <w:bCs/>
          <w:sz w:val="24"/>
          <w:szCs w:val="24"/>
        </w:rPr>
      </w:pPr>
    </w:p>
    <w:p w14:paraId="27E15F2A" w14:textId="77777777" w:rsidR="006B0CC7" w:rsidRPr="00CC42DA" w:rsidRDefault="006B0CC7" w:rsidP="00CC42DA">
      <w:pPr>
        <w:spacing w:after="0"/>
        <w:rPr>
          <w:b/>
          <w:bCs/>
          <w:sz w:val="24"/>
          <w:szCs w:val="24"/>
        </w:rPr>
      </w:pPr>
    </w:p>
    <w:p w14:paraId="69B12F77" w14:textId="7919A5D9" w:rsidR="008B5D38" w:rsidRDefault="00E72A3A" w:rsidP="009C1688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Concurrent Read</w:t>
      </w:r>
    </w:p>
    <w:p w14:paraId="67FC7CC7" w14:textId="7FC0AFEE" w:rsidR="000E2AB1" w:rsidRDefault="000E2AB1" w:rsidP="000E2AB1">
      <w:pPr>
        <w:spacing w:after="0"/>
        <w:rPr>
          <w:b/>
          <w:bCs/>
          <w:sz w:val="24"/>
          <w:szCs w:val="24"/>
        </w:rPr>
      </w:pPr>
    </w:p>
    <w:p w14:paraId="1E2A2E61" w14:textId="0C0CA4F4" w:rsidR="000E2AB1" w:rsidRDefault="003C1608" w:rsidP="000E2AB1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ABA5B3" wp14:editId="13B2BD34">
            <wp:extent cx="5676900" cy="49114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3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59" cy="49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DE2F" w14:textId="73F89E18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23D5E393" w14:textId="5F8844C2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09C2B5D3" w14:textId="0DC60FFC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025FF019" w14:textId="358A8F61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1FAB3ABC" w14:textId="06F8F526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17E164C9" w14:textId="3CE42C6A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1888BD98" w14:textId="50DE36F3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77EEF419" w14:textId="25174B89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09B98257" w14:textId="2CCA0698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5D6BB787" w14:textId="086CACBC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4C2B50FC" w14:textId="34CE9F3A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75BF3914" w14:textId="43FD9945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72EDC035" w14:textId="25F3B0C9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10D1C87E" w14:textId="77777777" w:rsidR="006B0CC7" w:rsidRDefault="006B0CC7" w:rsidP="000E2AB1">
      <w:pPr>
        <w:spacing w:after="0"/>
        <w:rPr>
          <w:b/>
          <w:bCs/>
          <w:sz w:val="24"/>
          <w:szCs w:val="24"/>
        </w:rPr>
      </w:pPr>
    </w:p>
    <w:p w14:paraId="2841F787" w14:textId="77777777" w:rsidR="000E2AB1" w:rsidRPr="000E2AB1" w:rsidRDefault="000E2AB1" w:rsidP="000E2AB1">
      <w:pPr>
        <w:spacing w:after="0"/>
        <w:rPr>
          <w:b/>
          <w:bCs/>
          <w:sz w:val="24"/>
          <w:szCs w:val="24"/>
        </w:rPr>
      </w:pPr>
    </w:p>
    <w:p w14:paraId="54FEE570" w14:textId="4B1133A7" w:rsidR="00C034FD" w:rsidRDefault="00F07D0F" w:rsidP="00E72A3A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Read Write</w:t>
      </w:r>
    </w:p>
    <w:p w14:paraId="6DF77D9C" w14:textId="272CE8BF" w:rsidR="003C1608" w:rsidRDefault="003C1608" w:rsidP="003C1608">
      <w:pPr>
        <w:spacing w:after="0"/>
        <w:rPr>
          <w:b/>
          <w:bCs/>
          <w:sz w:val="24"/>
          <w:szCs w:val="24"/>
        </w:rPr>
      </w:pPr>
    </w:p>
    <w:p w14:paraId="00E9BA30" w14:textId="69C84299" w:rsidR="003C1608" w:rsidRDefault="008E2213" w:rsidP="003C1608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AFCC5C" wp14:editId="50422063">
            <wp:extent cx="5943600" cy="4500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3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33B0" w14:textId="5B054976" w:rsidR="003C1608" w:rsidRDefault="003C1608" w:rsidP="003C1608">
      <w:pPr>
        <w:spacing w:after="0"/>
        <w:rPr>
          <w:b/>
          <w:bCs/>
          <w:sz w:val="24"/>
          <w:szCs w:val="24"/>
        </w:rPr>
      </w:pPr>
    </w:p>
    <w:p w14:paraId="74E01CD7" w14:textId="54BF504D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4A787EE7" w14:textId="0BA93119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74CD4300" w14:textId="01905CAD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1A400E20" w14:textId="266A9AB9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62BE79EB" w14:textId="4058123D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0DC07280" w14:textId="2AF53ECA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1D769E42" w14:textId="6AA1F967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62E9E3CB" w14:textId="41D4DADB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1DDCE3EB" w14:textId="3E20787A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7EBAAC72" w14:textId="5A76803B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0F224A27" w14:textId="3183712B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1A993E8A" w14:textId="0400E54A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3169015B" w14:textId="2465BFC0" w:rsidR="006B0CC7" w:rsidRDefault="006B0CC7" w:rsidP="003C1608">
      <w:pPr>
        <w:spacing w:after="0"/>
        <w:rPr>
          <w:b/>
          <w:bCs/>
          <w:sz w:val="24"/>
          <w:szCs w:val="24"/>
        </w:rPr>
      </w:pPr>
    </w:p>
    <w:p w14:paraId="6E79EB5C" w14:textId="77777777" w:rsidR="006B0CC7" w:rsidRPr="003C1608" w:rsidRDefault="006B0CC7" w:rsidP="003C1608">
      <w:pPr>
        <w:spacing w:after="0"/>
        <w:rPr>
          <w:b/>
          <w:bCs/>
          <w:sz w:val="24"/>
          <w:szCs w:val="24"/>
        </w:rPr>
      </w:pPr>
      <w:bookmarkStart w:id="0" w:name="_GoBack"/>
      <w:bookmarkEnd w:id="0"/>
    </w:p>
    <w:p w14:paraId="5C56C912" w14:textId="13E15F9E" w:rsidR="00F07D0F" w:rsidRDefault="00F07D0F" w:rsidP="00E72A3A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Write </w:t>
      </w:r>
      <w:proofErr w:type="spellStart"/>
      <w:r>
        <w:rPr>
          <w:b/>
          <w:bCs/>
          <w:sz w:val="24"/>
          <w:szCs w:val="24"/>
        </w:rPr>
        <w:t>Write</w:t>
      </w:r>
      <w:proofErr w:type="spellEnd"/>
      <w:r>
        <w:rPr>
          <w:b/>
          <w:bCs/>
          <w:sz w:val="24"/>
          <w:szCs w:val="24"/>
        </w:rPr>
        <w:t xml:space="preserve"> Read</w:t>
      </w:r>
    </w:p>
    <w:p w14:paraId="481DE838" w14:textId="45F7D214" w:rsidR="008E2213" w:rsidRDefault="008E2213" w:rsidP="008E2213">
      <w:pPr>
        <w:spacing w:after="0"/>
        <w:rPr>
          <w:b/>
          <w:bCs/>
          <w:sz w:val="24"/>
          <w:szCs w:val="24"/>
        </w:rPr>
      </w:pPr>
    </w:p>
    <w:p w14:paraId="4F432C52" w14:textId="59E6B8E1" w:rsidR="008E2213" w:rsidRPr="008E2213" w:rsidRDefault="006B0CC7" w:rsidP="008E2213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4F84AB" wp14:editId="230BE614">
            <wp:extent cx="5478556" cy="45034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3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984" cy="45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13" w:rsidRPr="008E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CA4"/>
    <w:multiLevelType w:val="hybridMultilevel"/>
    <w:tmpl w:val="E216E568"/>
    <w:lvl w:ilvl="0" w:tplc="3FAE83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A412E"/>
    <w:multiLevelType w:val="hybridMultilevel"/>
    <w:tmpl w:val="B232DFE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D452E"/>
    <w:multiLevelType w:val="hybridMultilevel"/>
    <w:tmpl w:val="D7A8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C6911"/>
    <w:multiLevelType w:val="hybridMultilevel"/>
    <w:tmpl w:val="D7A8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B4"/>
    <w:rsid w:val="000258F8"/>
    <w:rsid w:val="000940E2"/>
    <w:rsid w:val="000E2AB1"/>
    <w:rsid w:val="000E5AF7"/>
    <w:rsid w:val="00182FF2"/>
    <w:rsid w:val="001A5F9D"/>
    <w:rsid w:val="001D5FB4"/>
    <w:rsid w:val="00257D7B"/>
    <w:rsid w:val="00261E3D"/>
    <w:rsid w:val="00286932"/>
    <w:rsid w:val="002D2825"/>
    <w:rsid w:val="002F32CE"/>
    <w:rsid w:val="003035B6"/>
    <w:rsid w:val="003238C0"/>
    <w:rsid w:val="0037240A"/>
    <w:rsid w:val="00383258"/>
    <w:rsid w:val="003B10AB"/>
    <w:rsid w:val="003B550D"/>
    <w:rsid w:val="003C1608"/>
    <w:rsid w:val="00401280"/>
    <w:rsid w:val="004165C1"/>
    <w:rsid w:val="00477ED4"/>
    <w:rsid w:val="004F1D92"/>
    <w:rsid w:val="004F4A5A"/>
    <w:rsid w:val="005048E5"/>
    <w:rsid w:val="005068E7"/>
    <w:rsid w:val="00554E50"/>
    <w:rsid w:val="005B6B2D"/>
    <w:rsid w:val="005B7AF2"/>
    <w:rsid w:val="00672F4A"/>
    <w:rsid w:val="006922F4"/>
    <w:rsid w:val="006B0CC7"/>
    <w:rsid w:val="006D7DDD"/>
    <w:rsid w:val="00700955"/>
    <w:rsid w:val="00726012"/>
    <w:rsid w:val="00763512"/>
    <w:rsid w:val="007B68F1"/>
    <w:rsid w:val="007E4AD1"/>
    <w:rsid w:val="007F3541"/>
    <w:rsid w:val="00814FD5"/>
    <w:rsid w:val="00841204"/>
    <w:rsid w:val="008B5D38"/>
    <w:rsid w:val="008E2213"/>
    <w:rsid w:val="00937BEA"/>
    <w:rsid w:val="00980E79"/>
    <w:rsid w:val="009C1688"/>
    <w:rsid w:val="009E15E0"/>
    <w:rsid w:val="00A036C1"/>
    <w:rsid w:val="00A2545F"/>
    <w:rsid w:val="00AA21F2"/>
    <w:rsid w:val="00B355B7"/>
    <w:rsid w:val="00B35A3C"/>
    <w:rsid w:val="00B45150"/>
    <w:rsid w:val="00B478D8"/>
    <w:rsid w:val="00B73BFF"/>
    <w:rsid w:val="00C034FD"/>
    <w:rsid w:val="00C15227"/>
    <w:rsid w:val="00C465D2"/>
    <w:rsid w:val="00C647EA"/>
    <w:rsid w:val="00C80028"/>
    <w:rsid w:val="00CC42DA"/>
    <w:rsid w:val="00CD6373"/>
    <w:rsid w:val="00D043E0"/>
    <w:rsid w:val="00D3512A"/>
    <w:rsid w:val="00E21D82"/>
    <w:rsid w:val="00E43B81"/>
    <w:rsid w:val="00E639E3"/>
    <w:rsid w:val="00E72A3A"/>
    <w:rsid w:val="00EC67ED"/>
    <w:rsid w:val="00EE326F"/>
    <w:rsid w:val="00F07D0F"/>
    <w:rsid w:val="00F43876"/>
    <w:rsid w:val="00F94EC8"/>
    <w:rsid w:val="00FA19B5"/>
    <w:rsid w:val="00FB6BD2"/>
    <w:rsid w:val="00F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D80CDE"/>
  <w15:chartTrackingRefBased/>
  <w15:docId w15:val="{65217FDC-FA55-4D69-B10D-81EBCD30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Dash</dc:creator>
  <cp:keywords/>
  <dc:description/>
  <cp:lastModifiedBy>Sanjit Dash</cp:lastModifiedBy>
  <cp:revision>110</cp:revision>
  <dcterms:created xsi:type="dcterms:W3CDTF">2019-04-25T01:38:00Z</dcterms:created>
  <dcterms:modified xsi:type="dcterms:W3CDTF">2019-04-25T03:43:00Z</dcterms:modified>
</cp:coreProperties>
</file>