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196F" w:rsidRDefault="007F196F" w:rsidP="007F196F">
      <w:r>
        <w:t xml:space="preserve">Generate AP Calculus BC style 10 solved </w:t>
      </w:r>
      <w:r w:rsidR="00EE0F58">
        <w:t>examples.</w:t>
      </w:r>
    </w:p>
    <w:p w:rsidR="008D4E43" w:rsidRDefault="001B1B80">
      <w:r>
        <w:t xml:space="preserve">Writing a </w:t>
      </w:r>
      <w:r w:rsidR="00EE0F58">
        <w:t>prompt for</w:t>
      </w:r>
      <w:r>
        <w:t xml:space="preserve"> the study guide  </w:t>
      </w:r>
    </w:p>
    <w:p w:rsidR="00E71FAF" w:rsidRDefault="00EE0F58" w:rsidP="00E71FAF">
      <w:pPr>
        <w:rPr>
          <w:rFonts w:ascii="Arial" w:hAnsi="Arial" w:cs="Arial"/>
          <w:color w:val="373743"/>
          <w:sz w:val="21"/>
          <w:szCs w:val="21"/>
          <w:shd w:val="clear" w:color="auto" w:fill="FBFBFC"/>
        </w:rPr>
      </w:pPr>
      <w:r>
        <w:rPr>
          <w:rFonts w:ascii="Arial" w:hAnsi="Arial" w:cs="Arial"/>
          <w:color w:val="373743"/>
          <w:sz w:val="21"/>
          <w:szCs w:val="21"/>
          <w:shd w:val="clear" w:color="auto" w:fill="FBFBFC"/>
        </w:rPr>
        <w:t xml:space="preserve">Instructions for </w:t>
      </w:r>
      <w:r w:rsidR="00E71FAF">
        <w:rPr>
          <w:rFonts w:ascii="Arial" w:hAnsi="Arial" w:cs="Arial"/>
          <w:color w:val="373743"/>
          <w:sz w:val="21"/>
          <w:szCs w:val="21"/>
          <w:shd w:val="clear" w:color="auto" w:fill="FBFBFC"/>
        </w:rPr>
        <w:t>for</w:t>
      </w:r>
      <w:r>
        <w:rPr>
          <w:rFonts w:ascii="Arial" w:hAnsi="Arial" w:cs="Arial"/>
          <w:color w:val="373743"/>
          <w:sz w:val="21"/>
          <w:szCs w:val="21"/>
          <w:shd w:val="clear" w:color="auto" w:fill="FBFBFC"/>
        </w:rPr>
        <w:t xml:space="preserve"> study guide </w:t>
      </w:r>
      <w:r w:rsidR="00E71FAF">
        <w:rPr>
          <w:rFonts w:ascii="Arial" w:hAnsi="Arial" w:cs="Arial"/>
          <w:color w:val="373743"/>
          <w:sz w:val="21"/>
          <w:szCs w:val="21"/>
          <w:shd w:val="clear" w:color="auto" w:fill="FBFBFC"/>
        </w:rPr>
        <w:t xml:space="preserve">First page </w:t>
      </w:r>
    </w:p>
    <w:p w:rsidR="00B96A7B" w:rsidRDefault="00E71FAF" w:rsidP="00E71FAF">
      <w:r>
        <w:t>You are an expert in AP Calculus BC. Strictly adhere to the the AP calculus BC curriculum and pattern while generating the content .</w:t>
      </w:r>
      <w:r>
        <w:t>First you generate the main page and then  I will give you the prompt for the  content of the  subtopics .</w:t>
      </w:r>
      <w:r>
        <w:t>You are creating the study guide for AP Calculus BC exam. I will provide the list of main topics for each unit and subtopics and details .</w:t>
      </w:r>
    </w:p>
    <w:p w:rsidR="00B96A7B" w:rsidRDefault="00E71FAF" w:rsidP="00B96A7B">
      <w:pPr>
        <w:rPr>
          <w:rFonts w:ascii="Arial" w:hAnsi="Arial" w:cs="Arial"/>
          <w:color w:val="373743"/>
          <w:sz w:val="21"/>
          <w:szCs w:val="21"/>
          <w:shd w:val="clear" w:color="auto" w:fill="FBFBFC"/>
        </w:rPr>
      </w:pPr>
      <w:r>
        <w:rPr>
          <w:rFonts w:ascii="Arial" w:hAnsi="Arial" w:cs="Arial"/>
          <w:color w:val="373743"/>
          <w:sz w:val="21"/>
          <w:szCs w:val="21"/>
          <w:shd w:val="clear" w:color="auto" w:fill="FBFBFC"/>
        </w:rPr>
        <w:t xml:space="preserve">First generate a content </w:t>
      </w:r>
      <w:r>
        <w:rPr>
          <w:rFonts w:ascii="Arial" w:hAnsi="Arial" w:cs="Arial"/>
          <w:color w:val="373743"/>
          <w:sz w:val="21"/>
          <w:szCs w:val="21"/>
          <w:shd w:val="clear" w:color="auto" w:fill="FBFBFC"/>
        </w:rPr>
        <w:t xml:space="preserve"> for main topic  </w:t>
      </w:r>
      <w:r>
        <w:rPr>
          <w:rFonts w:ascii="Arial" w:hAnsi="Arial" w:cs="Arial"/>
          <w:color w:val="373743"/>
          <w:sz w:val="21"/>
          <w:szCs w:val="21"/>
          <w:shd w:val="clear" w:color="auto" w:fill="FBFBFC"/>
        </w:rPr>
        <w:t xml:space="preserve">explaining what we are going to discuss in this unit what the main topic is about and subtopics we going to cover in this unit and then when I confirm go to each subtopics one by one. So first you generate a detailed document about the main topic we are going to discuss only in pure text examples and visuals. </w:t>
      </w:r>
      <w:r>
        <w:rPr>
          <w:rFonts w:ascii="Arial" w:hAnsi="Arial" w:cs="Arial"/>
          <w:color w:val="373743"/>
          <w:sz w:val="21"/>
          <w:szCs w:val="21"/>
          <w:shd w:val="clear" w:color="auto" w:fill="FBFBFC"/>
        </w:rPr>
        <w:t xml:space="preserve"> For main page include visuals where ever important. Don’t include AI script in the exported document. </w:t>
      </w:r>
      <w:r w:rsidR="00377702" w:rsidRPr="00377702">
        <w:rPr>
          <w:rFonts w:ascii="Arial" w:hAnsi="Arial" w:cs="Arial"/>
          <w:color w:val="373743"/>
          <w:sz w:val="21"/>
          <w:szCs w:val="21"/>
          <w:shd w:val="clear" w:color="auto" w:fill="FBFBFC"/>
        </w:rPr>
        <w:t>just generate the content for the main topic explain each subtopic in details for the main page . importance for AP exam and types of question which comes in the AP exam so Pure information details page for this main topic and what are going to study in the main topic don't include your script . or direct</w:t>
      </w:r>
      <w:r w:rsidR="00B96A7B">
        <w:rPr>
          <w:rFonts w:ascii="Arial" w:hAnsi="Arial" w:cs="Arial"/>
          <w:color w:val="373743"/>
          <w:sz w:val="21"/>
          <w:szCs w:val="21"/>
          <w:shd w:val="clear" w:color="auto" w:fill="FBFBFC"/>
        </w:rPr>
        <w:t>ions I gave you in the prompt.</w:t>
      </w:r>
      <w:r w:rsidR="00B96A7B" w:rsidRPr="00B96A7B">
        <w:t xml:space="preserve"> </w:t>
      </w:r>
      <w:r w:rsidR="00B96A7B">
        <w:t>subtopics and details .</w:t>
      </w:r>
      <w:r w:rsidR="00B96A7B">
        <w:rPr>
          <w:rFonts w:ascii="Arial" w:hAnsi="Arial" w:cs="Arial"/>
          <w:color w:val="373743"/>
          <w:sz w:val="21"/>
          <w:szCs w:val="21"/>
          <w:shd w:val="clear" w:color="auto" w:fill="FBFBFC"/>
        </w:rPr>
        <w:t>First generate a content explaining what we are going to discuss in this unit what the main topic is about and subtopics we going to cover in this unit and then when I confirm go to each subtopics one by one. So first you generate a detailed document about the main topic we are going to discuss only in pure text examples and visuals</w:t>
      </w:r>
      <w:r w:rsidR="00B96A7B" w:rsidRPr="00B96A7B">
        <w:rPr>
          <w:rFonts w:ascii="Arial" w:hAnsi="Arial" w:cs="Arial"/>
          <w:color w:val="373743"/>
          <w:sz w:val="21"/>
          <w:szCs w:val="21"/>
          <w:shd w:val="clear" w:color="auto" w:fill="FBFBFC"/>
        </w:rPr>
        <w:t xml:space="preserve"> </w:t>
      </w:r>
    </w:p>
    <w:p w:rsidR="00B96A7B" w:rsidRDefault="00B96A7B" w:rsidP="00B96A7B">
      <w:pPr>
        <w:rPr>
          <w:rFonts w:ascii="Arial" w:hAnsi="Arial" w:cs="Arial"/>
          <w:color w:val="373743"/>
          <w:sz w:val="21"/>
          <w:szCs w:val="21"/>
          <w:shd w:val="clear" w:color="auto" w:fill="FBFBFC"/>
        </w:rPr>
      </w:pPr>
      <w:r>
        <w:rPr>
          <w:rFonts w:ascii="Arial" w:hAnsi="Arial" w:cs="Arial"/>
          <w:color w:val="373743"/>
          <w:sz w:val="21"/>
          <w:szCs w:val="21"/>
          <w:shd w:val="clear" w:color="auto" w:fill="FBFBFC"/>
        </w:rPr>
        <w:t xml:space="preserve">Instructions for First page </w:t>
      </w:r>
    </w:p>
    <w:p w:rsidR="00B96A7B" w:rsidRDefault="00B96A7B" w:rsidP="00B96A7B">
      <w:pPr>
        <w:rPr>
          <w:rFonts w:ascii="Arial" w:hAnsi="Arial" w:cs="Arial"/>
          <w:color w:val="373743"/>
          <w:sz w:val="21"/>
          <w:szCs w:val="21"/>
          <w:shd w:val="clear" w:color="auto" w:fill="FBFBFC"/>
        </w:rPr>
      </w:pPr>
      <w:r>
        <w:t>You are an expert in AP Calculus BC. Strictly adhere to the the AP calculus BC curriculum and pattern while generating the content .You are creating the study guide for AP Calculus BC exam. I will provide the list of main topics for each unit and subtopics and details .</w:t>
      </w:r>
      <w:r>
        <w:rPr>
          <w:rFonts w:ascii="Arial" w:hAnsi="Arial" w:cs="Arial"/>
          <w:color w:val="373743"/>
          <w:sz w:val="21"/>
          <w:szCs w:val="21"/>
          <w:shd w:val="clear" w:color="auto" w:fill="FBFBFC"/>
        </w:rPr>
        <w:t xml:space="preserve">First generate a content explaining what we are going to discuss in this unit what the main topic is about and subtopics we going to cover in this unit and then when I confirm go to each subtopics one by one. So first you generate a detailed document about the main topic we are going to discuss only in pure text examples and visuals. </w:t>
      </w:r>
    </w:p>
    <w:p w:rsidR="00B96A7B" w:rsidRDefault="00B96A7B" w:rsidP="00B96A7B">
      <w:pPr>
        <w:rPr>
          <w:rFonts w:ascii="Arial" w:hAnsi="Arial" w:cs="Arial"/>
          <w:color w:val="373743"/>
          <w:sz w:val="21"/>
          <w:szCs w:val="21"/>
          <w:shd w:val="clear" w:color="auto" w:fill="FBFBFC"/>
        </w:rPr>
      </w:pPr>
    </w:p>
    <w:p w:rsidR="00B96A7B" w:rsidRDefault="00B96A7B" w:rsidP="00B96A7B">
      <w:r>
        <w:rPr>
          <w:rFonts w:ascii="Arial" w:hAnsi="Arial" w:cs="Arial"/>
          <w:color w:val="373743"/>
          <w:sz w:val="21"/>
          <w:szCs w:val="21"/>
          <w:shd w:val="clear" w:color="auto" w:fill="FBFBFC"/>
        </w:rPr>
        <w:t>For subtopics:</w:t>
      </w:r>
    </w:p>
    <w:p w:rsidR="00B96A7B" w:rsidRDefault="00B96A7B" w:rsidP="00B96A7B">
      <w:pPr>
        <w:rPr>
          <w:rFonts w:ascii="Arial" w:hAnsi="Arial" w:cs="Arial"/>
          <w:color w:val="373743"/>
          <w:sz w:val="21"/>
          <w:szCs w:val="21"/>
          <w:shd w:val="clear" w:color="auto" w:fill="FBFBFC"/>
        </w:rPr>
      </w:pPr>
      <w:r>
        <w:t>Strictly adhere to the the AP calculus BC curriculum and pattern while generating the content .You are creating the study guide for AP Calculus BC exam  solved examples step by step, and give visuals in the form of graphs and diagrams and more for sub topics . . Be sure to include graphs as far as possible. Include graphs and visuals for each example. That is a must. Keep the font of the equation large enough (</w:t>
      </w:r>
      <w:r>
        <w:rPr>
          <w:rFonts w:ascii="Arial" w:hAnsi="Arial" w:cs="Arial"/>
          <w:color w:val="373743"/>
          <w:sz w:val="21"/>
          <w:szCs w:val="21"/>
          <w:shd w:val="clear" w:color="auto" w:fill="FBFBFC"/>
        </w:rPr>
        <w:t> larger, bolded DejaVu Sans </w:t>
      </w:r>
      <w:r>
        <w:t xml:space="preserve"> ) to align with the text where ever possible  show the main components of the graphs like vertical asymptotes with dotted line or horizontal asmyptotes with dotted line with a color different from the clorof axes or curve . The graph  of visual should be </w:t>
      </w:r>
      <w:r>
        <w:lastRenderedPageBreak/>
        <w:t>after the example and before the solution that is very important the place of each visual should be between the example and  its solution or problem and its solution the visuals should be numbered according to the problem like if the example is 1.1 then the visual should be numbered as  fig 1.1. the coordinates of the point in the curve should be close to the point as possible and (x,y) form . the examples should be solved so each step is  in the next</w:t>
      </w:r>
      <w:r w:rsidRPr="00652A84">
        <w:rPr>
          <w:rFonts w:ascii="Arial" w:hAnsi="Arial" w:cs="Arial"/>
          <w:color w:val="373743"/>
          <w:sz w:val="21"/>
          <w:szCs w:val="21"/>
          <w:shd w:val="clear" w:color="auto" w:fill="FBFBFC"/>
        </w:rPr>
        <w:t xml:space="preserve"> the figure should be after the example  and before the solution starts . when you start solution  make heading solution  in blue . . you can use different  color chechem black sharp for the example and dark blue for the text</w:t>
      </w:r>
      <w:r>
        <w:rPr>
          <w:rFonts w:ascii="Arial" w:hAnsi="Arial" w:cs="Arial"/>
          <w:color w:val="373743"/>
          <w:sz w:val="21"/>
          <w:szCs w:val="21"/>
          <w:shd w:val="clear" w:color="auto" w:fill="FBFBFC"/>
        </w:rPr>
        <w:t>.Make heading unit number and topic at the top aligned centrally bold .</w:t>
      </w:r>
    </w:p>
    <w:p w:rsidR="00B96A7B" w:rsidRDefault="00B96A7B" w:rsidP="00B96A7B">
      <w:r w:rsidRPr="002C1C2E">
        <w:t>the visuals should be after the example (problem) and before the when you start solution write heading "solution "</w:t>
      </w:r>
      <w:r>
        <w:t xml:space="preserve"> don’t skip any step include even the basic step itselfand each step in the new line .Don’t write the instructions given to you in this prompt.Instead of 1^+  place + at the subscript and invariably use sin^-1x for arc sin (x) etc. use proper mathematical symbols not keyboard short cut to represent power or  “/ “ for fraction etc .  don’t write fig (‘ appears below” ) just number the figure in the  visual only . write figure number below the figure at the center bottom.</w:t>
      </w:r>
    </w:p>
    <w:p w:rsidR="00B96A7B" w:rsidRPr="009D3DD1" w:rsidRDefault="00B96A7B" w:rsidP="00B96A7B">
      <w:pPr>
        <w:rPr>
          <w:rFonts w:ascii="Arial" w:hAnsi="Arial" w:cs="Arial"/>
          <w:color w:val="373743"/>
          <w:sz w:val="21"/>
          <w:szCs w:val="21"/>
          <w:shd w:val="clear" w:color="auto" w:fill="FBFBFC"/>
        </w:rPr>
      </w:pPr>
      <w:r>
        <w:rPr>
          <w:rFonts w:ascii="Arial" w:hAnsi="Arial" w:cs="Arial"/>
          <w:color w:val="373743"/>
          <w:sz w:val="21"/>
          <w:szCs w:val="21"/>
          <w:shd w:val="clear" w:color="auto" w:fill="FBFBFC"/>
        </w:rPr>
        <w:t>. It should be in clear mathematical equations not in Latex .ensure to use proper syntax for mathematical equation , be extra careful when you type ½  because you type it as 1 2  or power etc .</w:t>
      </w:r>
      <w:r w:rsidRPr="009D3DD1">
        <w:t xml:space="preserve"> </w:t>
      </w:r>
      <w:r w:rsidRPr="009D3DD1">
        <w:rPr>
          <w:rFonts w:ascii="Arial" w:hAnsi="Arial" w:cs="Arial"/>
          <w:color w:val="373743"/>
          <w:sz w:val="21"/>
          <w:szCs w:val="21"/>
          <w:shd w:val="clear" w:color="auto" w:fill="FBFBFC"/>
        </w:rPr>
        <w:t>write a introduction for the main topic and then start with the content</w:t>
      </w:r>
      <w:r>
        <w:rPr>
          <w:rFonts w:ascii="Arial" w:hAnsi="Arial" w:cs="Arial"/>
          <w:color w:val="373743"/>
          <w:sz w:val="21"/>
          <w:szCs w:val="21"/>
          <w:shd w:val="clear" w:color="auto" w:fill="FBFBFC"/>
        </w:rPr>
        <w:t xml:space="preserve"> in the subtopics 1 and </w:t>
      </w:r>
      <w:r w:rsidRPr="009D3DD1">
        <w:rPr>
          <w:rFonts w:ascii="Arial" w:hAnsi="Arial" w:cs="Arial"/>
          <w:color w:val="373743"/>
          <w:sz w:val="21"/>
          <w:szCs w:val="21"/>
          <w:shd w:val="clear" w:color="auto" w:fill="FBFBFC"/>
        </w:rPr>
        <w:t xml:space="preserve">make content for the subtopics according to the subtopics 2 </w:t>
      </w:r>
      <w:r>
        <w:rPr>
          <w:rFonts w:ascii="Arial" w:hAnsi="Arial" w:cs="Arial"/>
          <w:color w:val="373743"/>
          <w:sz w:val="21"/>
          <w:szCs w:val="21"/>
          <w:shd w:val="clear" w:color="auto" w:fill="FBFBFC"/>
        </w:rPr>
        <w:t xml:space="preserve"> Try to make the graph window so it is clearly adjustable .</w:t>
      </w:r>
    </w:p>
    <w:p w:rsidR="00B96A7B" w:rsidRDefault="00B96A7B" w:rsidP="00B96A7B">
      <w:pPr>
        <w:rPr>
          <w:rFonts w:ascii="Arial" w:hAnsi="Arial" w:cs="Arial"/>
          <w:color w:val="373743"/>
          <w:sz w:val="21"/>
          <w:szCs w:val="21"/>
          <w:shd w:val="clear" w:color="auto" w:fill="FBFBFC"/>
        </w:rPr>
      </w:pPr>
      <w:r w:rsidRPr="009D3DD1">
        <w:rPr>
          <w:rFonts w:ascii="Arial" w:hAnsi="Arial" w:cs="Arial"/>
          <w:color w:val="373743"/>
          <w:sz w:val="21"/>
          <w:szCs w:val="21"/>
          <w:shd w:val="clear" w:color="auto" w:fill="FBFBFC"/>
        </w:rPr>
        <w:tab/>
        <w:t>and as details provided ensure than nothing is left when you create the content .</w:t>
      </w:r>
      <w:r>
        <w:rPr>
          <w:rFonts w:ascii="Arial" w:hAnsi="Arial" w:cs="Arial"/>
          <w:color w:val="373743"/>
          <w:sz w:val="21"/>
          <w:szCs w:val="21"/>
          <w:shd w:val="clear" w:color="auto" w:fill="FBFBFC"/>
        </w:rPr>
        <w:t>Make big  fondts for equation .  number  the figures and mention that in the example .  you are taking sign of  “not equal to” incorrectly avoid those mistakes .like arc sin x should be sin^-1 x  , font of the equations part should be  more and aligned with the main text . , pay attention to not equal sign you are not taking it correctly  , please don’t ask more question at the end I will tell you what to do so  no more suggestions .  Do not include your statements in the document to be exported . Don’t include ai scripts in the exported documents.  Bold equations , correct spacing between the examples and solved question .  diagrams should be more enhanced  teax book like style . the graphs or visuals.  for visuals just say  fig 3 for example 3 and so on . don’t use both words either example or question . make the structure such a way that in the exported document  the example and solution comes in one page .  you can add a short comment after each solution if required to filled the space  so the next example goes in the next page .. Always  write the heading in the center and give one paragraph about the exercise we are  going to do like  Do no include the  your starting statement in the document  proper spacing between the examples and paragraphs , text book like image like you generate from geminit etc .. very fine image and text inside the image  should be very fine . use proper color scheme to generate the images  the images should be the above  of the solution after the statement of example  that is must . If you can make it like a a documents which I can export as a profession e book it will be great. Avoid giving statement so it is not included in the exported document without editing .</w:t>
      </w:r>
    </w:p>
    <w:p w:rsidR="00B96A7B" w:rsidRPr="00EC381B" w:rsidRDefault="00B96A7B" w:rsidP="00B96A7B">
      <w:pPr>
        <w:rPr>
          <w:rFonts w:ascii="Arial" w:hAnsi="Arial" w:cs="Arial"/>
          <w:color w:val="373743"/>
          <w:sz w:val="21"/>
          <w:szCs w:val="21"/>
          <w:shd w:val="clear" w:color="auto" w:fill="FBFBFC"/>
        </w:rPr>
      </w:pPr>
      <w:r w:rsidRPr="00EC381B">
        <w:rPr>
          <w:rFonts w:ascii="Arial" w:hAnsi="Arial" w:cs="Arial"/>
          <w:color w:val="373743"/>
          <w:sz w:val="21"/>
          <w:szCs w:val="21"/>
          <w:shd w:val="clear" w:color="auto" w:fill="FBFBFC"/>
        </w:rPr>
        <w:t xml:space="preserve">can you some how exclude your notes and usages and statement like </w:t>
      </w:r>
      <w:r>
        <w:rPr>
          <w:rFonts w:ascii="Arial" w:hAnsi="Arial" w:cs="Arial"/>
          <w:color w:val="373743"/>
          <w:sz w:val="21"/>
          <w:szCs w:val="21"/>
          <w:shd w:val="clear" w:color="auto" w:fill="FBFBFC"/>
        </w:rPr>
        <w:t xml:space="preserve">some thing like </w:t>
      </w:r>
      <w:r w:rsidRPr="00EC381B">
        <w:rPr>
          <w:rFonts w:ascii="Arial" w:hAnsi="Arial" w:cs="Arial"/>
          <w:color w:val="373743"/>
          <w:sz w:val="21"/>
          <w:szCs w:val="21"/>
          <w:shd w:val="clear" w:color="auto" w:fill="FBFBFC"/>
        </w:rPr>
        <w:t xml:space="preserve">this </w:t>
      </w:r>
      <w:r>
        <w:rPr>
          <w:rFonts w:ascii="Arial" w:hAnsi="Arial" w:cs="Arial"/>
          <w:color w:val="373743"/>
          <w:sz w:val="21"/>
          <w:szCs w:val="21"/>
          <w:shd w:val="clear" w:color="auto" w:fill="FBFBFC"/>
        </w:rPr>
        <w:t>“”</w:t>
      </w:r>
      <w:r w:rsidRPr="00EC381B">
        <w:rPr>
          <w:rFonts w:ascii="Arial" w:hAnsi="Arial" w:cs="Arial"/>
          <w:color w:val="373743"/>
          <w:sz w:val="21"/>
          <w:szCs w:val="21"/>
          <w:shd w:val="clear" w:color="auto" w:fill="FBFBFC"/>
        </w:rPr>
        <w:t xml:space="preserve">Understood. Below are 5 solved examples (each one page worth): for each example you get a </w:t>
      </w:r>
      <w:r w:rsidRPr="00EC381B">
        <w:rPr>
          <w:rFonts w:ascii="Arial" w:hAnsi="Arial" w:cs="Arial"/>
          <w:color w:val="373743"/>
          <w:sz w:val="21"/>
          <w:szCs w:val="21"/>
          <w:shd w:val="clear" w:color="auto" w:fill="FBFBFC"/>
        </w:rPr>
        <w:lastRenderedPageBreak/>
        <w:t>clear, bulleted step</w:t>
      </w:r>
      <w:r w:rsidRPr="00EC381B">
        <w:rPr>
          <w:rFonts w:ascii="Cambria Math" w:hAnsi="Cambria Math" w:cs="Cambria Math"/>
          <w:color w:val="373743"/>
          <w:sz w:val="21"/>
          <w:szCs w:val="21"/>
          <w:shd w:val="clear" w:color="auto" w:fill="FBFBFC"/>
        </w:rPr>
        <w:t>‑</w:t>
      </w:r>
      <w:r w:rsidRPr="00EC381B">
        <w:rPr>
          <w:rFonts w:ascii="Arial" w:hAnsi="Arial" w:cs="Arial"/>
          <w:color w:val="373743"/>
          <w:sz w:val="21"/>
          <w:szCs w:val="21"/>
          <w:shd w:val="clear" w:color="auto" w:fill="FBFBFC"/>
        </w:rPr>
        <w:t>by</w:t>
      </w:r>
      <w:r w:rsidRPr="00EC381B">
        <w:rPr>
          <w:rFonts w:ascii="Cambria Math" w:hAnsi="Cambria Math" w:cs="Cambria Math"/>
          <w:color w:val="373743"/>
          <w:sz w:val="21"/>
          <w:szCs w:val="21"/>
          <w:shd w:val="clear" w:color="auto" w:fill="FBFBFC"/>
        </w:rPr>
        <w:t>‑</w:t>
      </w:r>
      <w:r w:rsidRPr="00EC381B">
        <w:rPr>
          <w:rFonts w:ascii="Arial" w:hAnsi="Arial" w:cs="Arial"/>
          <w:color w:val="373743"/>
          <w:sz w:val="21"/>
          <w:szCs w:val="21"/>
          <w:shd w:val="clear" w:color="auto" w:fill="FBFBFC"/>
        </w:rPr>
        <w:t>step solution (left/top) and a matching visual placed immediately below the solution (so the visual appears between the solution and any concluding remarks). Equations are presented in large bold DejaVu Sans style within the text. Each figure is numbered (fig 1 … fig 5). All visuals follow your specified styling (white background, axes cross at origin, axis color #0b3d91, minor grid spacing 0.25, 1200 sample points, pure</w:t>
      </w:r>
      <w:r w:rsidRPr="00EC381B">
        <w:rPr>
          <w:rFonts w:ascii="Cambria Math" w:hAnsi="Cambria Math" w:cs="Cambria Math"/>
          <w:color w:val="373743"/>
          <w:sz w:val="21"/>
          <w:szCs w:val="21"/>
          <w:shd w:val="clear" w:color="auto" w:fill="FBFBFC"/>
        </w:rPr>
        <w:t>‑</w:t>
      </w:r>
      <w:r w:rsidRPr="00EC381B">
        <w:rPr>
          <w:rFonts w:ascii="Arial" w:hAnsi="Arial" w:cs="Arial"/>
          <w:color w:val="373743"/>
          <w:sz w:val="21"/>
          <w:szCs w:val="21"/>
          <w:shd w:val="clear" w:color="auto" w:fill="FBFBFC"/>
        </w:rPr>
        <w:t>black curve, open/filled markers, dotted asymptotes in contrasting color). Each example block is self</w:t>
      </w:r>
      <w:r w:rsidRPr="00EC381B">
        <w:rPr>
          <w:rFonts w:ascii="Cambria Math" w:hAnsi="Cambria Math" w:cs="Cambria Math"/>
          <w:color w:val="373743"/>
          <w:sz w:val="21"/>
          <w:szCs w:val="21"/>
          <w:shd w:val="clear" w:color="auto" w:fill="FBFBFC"/>
        </w:rPr>
        <w:t>‑</w:t>
      </w:r>
      <w:r w:rsidRPr="00EC381B">
        <w:rPr>
          <w:rFonts w:ascii="Arial" w:hAnsi="Arial" w:cs="Arial"/>
          <w:color w:val="373743"/>
          <w:sz w:val="21"/>
          <w:szCs w:val="21"/>
          <w:shd w:val="clear" w:color="auto" w:fill="FBFBFC"/>
        </w:rPr>
        <w:t>contained and suitable for export as a single page: solution text followed immediately by its visual and a brief explanation.</w:t>
      </w:r>
      <w:r>
        <w:rPr>
          <w:rFonts w:ascii="Arial" w:hAnsi="Arial" w:cs="Arial"/>
          <w:color w:val="373743"/>
          <w:sz w:val="21"/>
          <w:szCs w:val="21"/>
          <w:shd w:val="clear" w:color="auto" w:fill="FBFBFC"/>
        </w:rPr>
        <w:t xml:space="preserve">” </w:t>
      </w:r>
    </w:p>
    <w:p w:rsidR="00B96A7B" w:rsidRDefault="00B96A7B" w:rsidP="00B96A7B">
      <w:pPr>
        <w:rPr>
          <w:rFonts w:ascii="Arial" w:hAnsi="Arial" w:cs="Arial"/>
          <w:color w:val="373743"/>
          <w:sz w:val="21"/>
          <w:szCs w:val="21"/>
          <w:shd w:val="clear" w:color="auto" w:fill="FBFBFC"/>
        </w:rPr>
      </w:pPr>
      <w:r w:rsidRPr="00EC381B">
        <w:rPr>
          <w:rFonts w:ascii="Arial" w:hAnsi="Arial" w:cs="Arial"/>
          <w:color w:val="373743"/>
          <w:sz w:val="21"/>
          <w:szCs w:val="21"/>
          <w:shd w:val="clear" w:color="auto" w:fill="FBFBFC"/>
        </w:rPr>
        <w:t xml:space="preserve">furhter this should not be included "Visual (fig — run the script to save fig1.svg)" </w:t>
      </w:r>
      <w:r>
        <w:rPr>
          <w:rFonts w:ascii="Arial" w:hAnsi="Arial" w:cs="Arial"/>
          <w:color w:val="373743"/>
          <w:sz w:val="21"/>
          <w:szCs w:val="21"/>
          <w:shd w:val="clear" w:color="auto" w:fill="FBFBFC"/>
        </w:rPr>
        <w:t>and</w:t>
      </w:r>
      <w:r w:rsidRPr="00EC381B">
        <w:rPr>
          <w:rFonts w:ascii="Arial" w:hAnsi="Arial" w:cs="Arial"/>
          <w:color w:val="373743"/>
          <w:sz w:val="21"/>
          <w:szCs w:val="21"/>
          <w:shd w:val="clear" w:color="auto" w:fill="FBFBFC"/>
        </w:rPr>
        <w:t>the visuals should strictly be after  the example (problem ) and  before the solution .</w:t>
      </w:r>
      <w:r w:rsidRPr="00652A84">
        <w:rPr>
          <w:rFonts w:ascii="Arial" w:hAnsi="Arial" w:cs="Arial"/>
          <w:color w:val="373743"/>
          <w:sz w:val="21"/>
          <w:szCs w:val="21"/>
          <w:shd w:val="clear" w:color="auto" w:fill="FBFBFC"/>
        </w:rPr>
        <w:t xml:space="preserve"> </w:t>
      </w:r>
      <w:r w:rsidRPr="002F70F9">
        <w:rPr>
          <w:rFonts w:ascii="Arial" w:hAnsi="Arial" w:cs="Arial"/>
          <w:color w:val="373743"/>
          <w:sz w:val="21"/>
          <w:szCs w:val="21"/>
          <w:shd w:val="clear" w:color="auto" w:fill="FBFBFC"/>
        </w:rPr>
        <w:t>don't include this ensure enough text is provided to give the context of the example why this example is given . and always give visuals for  each example .</w:t>
      </w:r>
      <w:r w:rsidRPr="002F70F9">
        <w:t xml:space="preserve"> </w:t>
      </w:r>
      <w:r w:rsidRPr="002F70F9">
        <w:rPr>
          <w:rFonts w:ascii="Arial" w:hAnsi="Arial" w:cs="Arial"/>
          <w:color w:val="373743"/>
          <w:sz w:val="21"/>
          <w:szCs w:val="21"/>
          <w:shd w:val="clear" w:color="auto" w:fill="FBFBFC"/>
        </w:rPr>
        <w:t>don't include  blue after Solution (blue) render image just after the solution .</w:t>
      </w:r>
      <w:r w:rsidRPr="002F70F9">
        <w:t xml:space="preserve"> </w:t>
      </w:r>
      <w:r w:rsidRPr="002F70F9">
        <w:rPr>
          <w:rFonts w:ascii="Arial" w:hAnsi="Arial" w:cs="Arial"/>
          <w:color w:val="373743"/>
          <w:sz w:val="21"/>
          <w:szCs w:val="21"/>
          <w:shd w:val="clear" w:color="auto" w:fill="FBFBFC"/>
        </w:rPr>
        <w:t>Please include the visuals after each example and before the solution .thatis must render the images from the code immediately</w:t>
      </w:r>
      <w:r>
        <w:rPr>
          <w:rFonts w:ascii="Arial" w:hAnsi="Arial" w:cs="Arial"/>
          <w:color w:val="373743"/>
          <w:sz w:val="21"/>
          <w:szCs w:val="21"/>
          <w:shd w:val="clear" w:color="auto" w:fill="FBFBFC"/>
        </w:rPr>
        <w:t xml:space="preserve"> tht is must , don’t include your script in the exported document t</w:t>
      </w:r>
    </w:p>
    <w:p w:rsidR="00B96A7B" w:rsidRDefault="00B96A7B" w:rsidP="00E71FAF">
      <w:pPr>
        <w:rPr>
          <w:rFonts w:ascii="Arial" w:hAnsi="Arial" w:cs="Arial"/>
          <w:color w:val="373743"/>
          <w:sz w:val="21"/>
          <w:szCs w:val="21"/>
          <w:shd w:val="clear" w:color="auto" w:fill="FBFBFC"/>
        </w:rPr>
      </w:pPr>
    </w:p>
    <w:p w:rsidR="00EE0F58" w:rsidRDefault="00EE0F58" w:rsidP="00EE0F58">
      <w:pPr>
        <w:rPr>
          <w:rFonts w:ascii="Arial" w:hAnsi="Arial" w:cs="Arial"/>
          <w:color w:val="373743"/>
          <w:sz w:val="21"/>
          <w:szCs w:val="21"/>
          <w:shd w:val="clear" w:color="auto" w:fill="FBFBFC"/>
        </w:rPr>
      </w:pPr>
    </w:p>
    <w:p w:rsidR="00E71FAF" w:rsidRDefault="00E71FAF" w:rsidP="00EE0F58">
      <w:pPr>
        <w:rPr>
          <w:rFonts w:ascii="Arial" w:hAnsi="Arial" w:cs="Arial"/>
          <w:color w:val="373743"/>
          <w:sz w:val="21"/>
          <w:szCs w:val="21"/>
          <w:shd w:val="clear" w:color="auto" w:fill="FBFBFC"/>
        </w:rPr>
      </w:pPr>
      <w:r>
        <w:rPr>
          <w:rFonts w:ascii="Arial" w:hAnsi="Arial" w:cs="Arial"/>
          <w:color w:val="373743"/>
          <w:sz w:val="21"/>
          <w:szCs w:val="21"/>
          <w:shd w:val="clear" w:color="auto" w:fill="FBFBFC"/>
        </w:rPr>
        <w:t xml:space="preserve">Instructions for visuals </w:t>
      </w:r>
    </w:p>
    <w:p w:rsidR="00E71FAF" w:rsidRPr="00105035" w:rsidRDefault="00E71FAF" w:rsidP="00E71FAF">
      <w:pPr>
        <w:pStyle w:val="NormalWeb"/>
        <w:pBdr>
          <w:top w:val="single" w:sz="2" w:space="0" w:color="auto"/>
          <w:left w:val="single" w:sz="2" w:space="0" w:color="auto"/>
          <w:bottom w:val="single" w:sz="2" w:space="0" w:color="auto"/>
          <w:right w:val="single" w:sz="2" w:space="0" w:color="auto"/>
        </w:pBdr>
        <w:shd w:val="clear" w:color="auto" w:fill="FBFBFC"/>
        <w:spacing w:before="0" w:beforeAutospacing="0" w:after="0" w:afterAutospacing="0"/>
        <w:rPr>
          <w:rFonts w:ascii="Arial" w:hAnsi="Arial" w:cs="Arial"/>
          <w:color w:val="373743"/>
          <w:sz w:val="21"/>
          <w:szCs w:val="21"/>
        </w:rPr>
      </w:pPr>
      <w:r>
        <w:t xml:space="preserve">Instructions for visual </w:t>
      </w:r>
      <w:r w:rsidRPr="00105035">
        <w:rPr>
          <w:rFonts w:ascii="Arial" w:hAnsi="Arial" w:cs="Arial"/>
          <w:color w:val="373743"/>
          <w:sz w:val="21"/>
          <w:szCs w:val="21"/>
        </w:rPr>
        <w:t>Core layout</w:t>
      </w:r>
    </w:p>
    <w:p w:rsidR="00E71FAF" w:rsidRPr="00105035" w:rsidRDefault="00E71FAF" w:rsidP="00E71FAF">
      <w:pPr>
        <w:numPr>
          <w:ilvl w:val="0"/>
          <w:numId w:val="2"/>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White background</w:t>
      </w:r>
    </w:p>
    <w:p w:rsidR="00E71FAF" w:rsidRPr="00105035" w:rsidRDefault="00E71FAF" w:rsidP="00E71FAF">
      <w:pPr>
        <w:numPr>
          <w:ilvl w:val="0"/>
          <w:numId w:val="2"/>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Axes cross at the origin (0, 0)</w:t>
      </w:r>
    </w:p>
    <w:p w:rsidR="00E71FAF" w:rsidRPr="00105035" w:rsidRDefault="00E71FAF" w:rsidP="00E71FAF">
      <w:pPr>
        <w:numPr>
          <w:ilvl w:val="0"/>
          <w:numId w:val="2"/>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Axes drawn as distinct colored lines (thin, not overbearing) with arrowheads placed outside plotting area so they do not cross the curve</w:t>
      </w:r>
    </w:p>
    <w:p w:rsidR="00E71FAF" w:rsidRPr="00105035" w:rsidRDefault="00E71FAF" w:rsidP="00E71FAF">
      <w:pPr>
        <w:numPr>
          <w:ilvl w:val="0"/>
          <w:numId w:val="2"/>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Integer major ticks plus fine minor ticks for smaller grid squares</w:t>
      </w:r>
    </w:p>
    <w:p w:rsidR="00E71FAF" w:rsidRPr="00105035" w:rsidRDefault="00E71FAF" w:rsidP="00E71FAF">
      <w:pPr>
        <w:numPr>
          <w:ilvl w:val="0"/>
          <w:numId w:val="2"/>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Origin (0, 0) explicitly marked and labeled</w:t>
      </w:r>
    </w:p>
    <w:p w:rsidR="00E71FAF" w:rsidRPr="00105035" w:rsidRDefault="00E71FAF" w:rsidP="00E71FAF">
      <w:pPr>
        <w:pBdr>
          <w:top w:val="single" w:sz="2" w:space="0" w:color="auto"/>
          <w:left w:val="single" w:sz="2" w:space="0" w:color="auto"/>
          <w:bottom w:val="single" w:sz="2" w:space="0" w:color="auto"/>
          <w:right w:val="single" w:sz="2" w:space="0" w:color="auto"/>
        </w:pBdr>
        <w:shd w:val="clear" w:color="auto" w:fill="FBFBFC"/>
        <w:spacing w:after="0" w:line="240" w:lineRule="auto"/>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Curve &amp; points</w:t>
      </w:r>
    </w:p>
    <w:p w:rsidR="00E71FAF" w:rsidRPr="00105035" w:rsidRDefault="00E71FAF" w:rsidP="00E71FAF">
      <w:pPr>
        <w:numPr>
          <w:ilvl w:val="0"/>
          <w:numId w:val="3"/>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Smooth, symmetric plot (dense sampling, e.g., 1200 points)</w:t>
      </w:r>
    </w:p>
    <w:p w:rsidR="00E71FAF" w:rsidRPr="00105035" w:rsidRDefault="00E71FAF" w:rsidP="00E71FAF">
      <w:pPr>
        <w:numPr>
          <w:ilvl w:val="0"/>
          <w:numId w:val="3"/>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Single, pure-black curve color</w:t>
      </w:r>
    </w:p>
    <w:p w:rsidR="00E71FAF" w:rsidRPr="00105035" w:rsidRDefault="00E71FAF" w:rsidP="00E71FAF">
      <w:pPr>
        <w:numPr>
          <w:ilvl w:val="0"/>
          <w:numId w:val="3"/>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Hole: open circle marker at exact coordinate, stroked (not filled)</w:t>
      </w:r>
    </w:p>
    <w:p w:rsidR="00E71FAF" w:rsidRPr="00105035" w:rsidRDefault="00E71FAF" w:rsidP="00E71FAF">
      <w:pPr>
        <w:numPr>
          <w:ilvl w:val="0"/>
          <w:numId w:val="3"/>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Defined value: filled marker at coordinate (filled dot)</w:t>
      </w:r>
    </w:p>
    <w:p w:rsidR="00E71FAF" w:rsidRPr="00105035" w:rsidRDefault="00E71FAF" w:rsidP="00E71FAF">
      <w:pPr>
        <w:numPr>
          <w:ilvl w:val="0"/>
          <w:numId w:val="3"/>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Always label shown points with full coordinates in the label text (e.g., "(2, 3)")</w:t>
      </w:r>
    </w:p>
    <w:p w:rsidR="00E71FAF" w:rsidRPr="00105035" w:rsidRDefault="00E71FAF" w:rsidP="00E71FAF">
      <w:pPr>
        <w:pBdr>
          <w:top w:val="single" w:sz="2" w:space="0" w:color="auto"/>
          <w:left w:val="single" w:sz="2" w:space="0" w:color="auto"/>
          <w:bottom w:val="single" w:sz="2" w:space="0" w:color="auto"/>
          <w:right w:val="single" w:sz="2" w:space="0" w:color="auto"/>
        </w:pBdr>
        <w:shd w:val="clear" w:color="auto" w:fill="FBFBFC"/>
        <w:spacing w:after="0" w:line="240" w:lineRule="auto"/>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Grid &amp; ticks</w:t>
      </w:r>
    </w:p>
    <w:p w:rsidR="00E71FAF" w:rsidRPr="00105035" w:rsidRDefault="00E71FAF" w:rsidP="00E71FAF">
      <w:pPr>
        <w:numPr>
          <w:ilvl w:val="0"/>
          <w:numId w:val="4"/>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Fine minor grid (e.g., 0.25 unit spacing) in very light gray</w:t>
      </w:r>
    </w:p>
    <w:p w:rsidR="00E71FAF" w:rsidRPr="00105035" w:rsidRDefault="00E71FAF" w:rsidP="00E71FAF">
      <w:pPr>
        <w:numPr>
          <w:ilvl w:val="0"/>
          <w:numId w:val="4"/>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Major gridlines off (keep visual clean)</w:t>
      </w:r>
    </w:p>
    <w:p w:rsidR="00E71FAF" w:rsidRPr="00105035" w:rsidRDefault="00E71FAF" w:rsidP="00E71FAF">
      <w:pPr>
        <w:numPr>
          <w:ilvl w:val="0"/>
          <w:numId w:val="4"/>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Tick marks at integer values (major ticks)</w:t>
      </w:r>
    </w:p>
    <w:p w:rsidR="00E71FAF" w:rsidRPr="00105035" w:rsidRDefault="00E71FAF" w:rsidP="00E71FAF">
      <w:pPr>
        <w:pBdr>
          <w:top w:val="single" w:sz="2" w:space="0" w:color="auto"/>
          <w:left w:val="single" w:sz="2" w:space="0" w:color="auto"/>
          <w:bottom w:val="single" w:sz="2" w:space="0" w:color="auto"/>
          <w:right w:val="single" w:sz="2" w:space="0" w:color="auto"/>
        </w:pBdr>
        <w:shd w:val="clear" w:color="auto" w:fill="FBFBFC"/>
        <w:spacing w:after="0" w:line="240" w:lineRule="auto"/>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Axes styling</w:t>
      </w:r>
    </w:p>
    <w:p w:rsidR="00E71FAF" w:rsidRPr="00105035" w:rsidRDefault="00E71FAF" w:rsidP="00E71FAF">
      <w:pPr>
        <w:numPr>
          <w:ilvl w:val="0"/>
          <w:numId w:val="5"/>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Axis color: blue (#0b3d91) by default (adjustable)</w:t>
      </w:r>
    </w:p>
    <w:p w:rsidR="00E71FAF" w:rsidRPr="00105035" w:rsidRDefault="00E71FAF" w:rsidP="00E71FAF">
      <w:pPr>
        <w:numPr>
          <w:ilvl w:val="0"/>
          <w:numId w:val="5"/>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Axis line width: moderate (around 1.6 px in our final)</w:t>
      </w:r>
    </w:p>
    <w:p w:rsidR="00E71FAF" w:rsidRPr="00105035" w:rsidRDefault="00E71FAF" w:rsidP="00E71FAF">
      <w:pPr>
        <w:numPr>
          <w:ilvl w:val="0"/>
          <w:numId w:val="5"/>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lastRenderedPageBreak/>
        <w:t>Arrowheads: modest size, offset so they do not overlap or cross curves</w:t>
      </w:r>
    </w:p>
    <w:p w:rsidR="00E71FAF" w:rsidRPr="00105035" w:rsidRDefault="00E71FAF" w:rsidP="00E71FAF">
      <w:pPr>
        <w:numPr>
          <w:ilvl w:val="0"/>
          <w:numId w:val="5"/>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Tick labels in high-contrast color (black on white background)</w:t>
      </w:r>
    </w:p>
    <w:p w:rsidR="00E71FAF" w:rsidRPr="00105035" w:rsidRDefault="00E71FAF" w:rsidP="00E71FAF">
      <w:pPr>
        <w:pBdr>
          <w:top w:val="single" w:sz="2" w:space="0" w:color="auto"/>
          <w:left w:val="single" w:sz="2" w:space="0" w:color="auto"/>
          <w:bottom w:val="single" w:sz="2" w:space="0" w:color="auto"/>
          <w:right w:val="single" w:sz="2" w:space="0" w:color="auto"/>
        </w:pBdr>
        <w:shd w:val="clear" w:color="auto" w:fill="FBFBFC"/>
        <w:spacing w:after="0" w:line="240" w:lineRule="auto"/>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Labels &amp; annotations</w:t>
      </w:r>
    </w:p>
    <w:p w:rsidR="00E71FAF" w:rsidRPr="00105035" w:rsidRDefault="00E71FAF" w:rsidP="00E71FAF">
      <w:pPr>
        <w:numPr>
          <w:ilvl w:val="0"/>
          <w:numId w:val="6"/>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All annotations use a regular readable font (DejaVu Sans or similar)</w:t>
      </w:r>
    </w:p>
    <w:p w:rsidR="00E71FAF" w:rsidRPr="00105035" w:rsidRDefault="00E71FAF" w:rsidP="00E71FAF">
      <w:pPr>
        <w:numPr>
          <w:ilvl w:val="0"/>
          <w:numId w:val="6"/>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Annotation boxes use white background with subtle borderless box to avoid overlap</w:t>
      </w:r>
    </w:p>
    <w:p w:rsidR="00E71FAF" w:rsidRPr="00105035" w:rsidRDefault="00E71FAF" w:rsidP="00E71FAF">
      <w:pPr>
        <w:numPr>
          <w:ilvl w:val="0"/>
          <w:numId w:val="6"/>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Arrows for annotations routed so heads do NOT overlap the curve (approach from a clear direction)</w:t>
      </w:r>
    </w:p>
    <w:p w:rsidR="00E71FAF" w:rsidRPr="00105035" w:rsidRDefault="00E71FAF" w:rsidP="00E71FAF">
      <w:pPr>
        <w:numPr>
          <w:ilvl w:val="0"/>
          <w:numId w:val="6"/>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Labels offset from points to avoid overlap</w:t>
      </w:r>
    </w:p>
    <w:p w:rsidR="00E71FAF" w:rsidRPr="00105035" w:rsidRDefault="00E71FAF" w:rsidP="00E71FAF">
      <w:pPr>
        <w:pBdr>
          <w:top w:val="single" w:sz="2" w:space="0" w:color="auto"/>
          <w:left w:val="single" w:sz="2" w:space="0" w:color="auto"/>
          <w:bottom w:val="single" w:sz="2" w:space="0" w:color="auto"/>
          <w:right w:val="single" w:sz="2" w:space="0" w:color="auto"/>
        </w:pBdr>
        <w:shd w:val="clear" w:color="auto" w:fill="FBFBFC"/>
        <w:spacing w:after="0" w:line="240" w:lineRule="auto"/>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Export &amp; reproducibility</w:t>
      </w:r>
    </w:p>
    <w:p w:rsidR="00E71FAF" w:rsidRPr="00105035" w:rsidRDefault="00E71FAF" w:rsidP="00E71FAF">
      <w:pPr>
        <w:numPr>
          <w:ilvl w:val="0"/>
          <w:numId w:val="7"/>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Dense sampling and vector export recommended (SVG/PDF) for crisp, scalable output</w:t>
      </w:r>
    </w:p>
    <w:p w:rsidR="00E71FAF" w:rsidRPr="00105035" w:rsidRDefault="00E71FAF" w:rsidP="00E71FAF">
      <w:pPr>
        <w:numPr>
          <w:ilvl w:val="0"/>
          <w:numId w:val="7"/>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Include a single runnable script that:</w:t>
      </w:r>
    </w:p>
    <w:p w:rsidR="00E71FAF" w:rsidRPr="00105035" w:rsidRDefault="00E71FAF" w:rsidP="00E71FAF">
      <w:pPr>
        <w:numPr>
          <w:ilvl w:val="1"/>
          <w:numId w:val="7"/>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Sets font and figure size</w:t>
      </w:r>
    </w:p>
    <w:p w:rsidR="00E71FAF" w:rsidRPr="00105035" w:rsidRDefault="00E71FAF" w:rsidP="00E71FAF">
      <w:pPr>
        <w:numPr>
          <w:ilvl w:val="1"/>
          <w:numId w:val="7"/>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Defines domain and dense x array</w:t>
      </w:r>
    </w:p>
    <w:p w:rsidR="00E71FAF" w:rsidRPr="00105035" w:rsidRDefault="00E71FAF" w:rsidP="00E71FAF">
      <w:pPr>
        <w:numPr>
          <w:ilvl w:val="1"/>
          <w:numId w:val="7"/>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Plots curve, points, axes, ticks, grid, annotations</w:t>
      </w:r>
    </w:p>
    <w:p w:rsidR="00E71FAF" w:rsidRPr="00105035" w:rsidRDefault="00E71FAF" w:rsidP="00E71FAF">
      <w:pPr>
        <w:numPr>
          <w:ilvl w:val="1"/>
          <w:numId w:val="7"/>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Saves as SVG/PDF</w:t>
      </w:r>
    </w:p>
    <w:p w:rsidR="00E71FAF" w:rsidRPr="00105035" w:rsidRDefault="00E71FAF" w:rsidP="00E71FAF">
      <w:pPr>
        <w:pBdr>
          <w:top w:val="single" w:sz="2" w:space="0" w:color="auto"/>
          <w:left w:val="single" w:sz="2" w:space="0" w:color="auto"/>
          <w:bottom w:val="single" w:sz="2" w:space="0" w:color="auto"/>
          <w:right w:val="single" w:sz="2" w:space="0" w:color="auto"/>
        </w:pBdr>
        <w:shd w:val="clear" w:color="auto" w:fill="FBFBFC"/>
        <w:spacing w:after="0" w:line="240" w:lineRule="auto"/>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Accessibility &amp; clarity</w:t>
      </w:r>
    </w:p>
    <w:p w:rsidR="00E71FAF" w:rsidRPr="00105035" w:rsidRDefault="00E71FAF" w:rsidP="00E71FAF">
      <w:pPr>
        <w:numPr>
          <w:ilvl w:val="0"/>
          <w:numId w:val="8"/>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High contrast between text/points and background (black text on white)</w:t>
      </w:r>
    </w:p>
    <w:p w:rsidR="00E71FAF" w:rsidRPr="00105035" w:rsidRDefault="00E71FAF" w:rsidP="00E71FAF">
      <w:pPr>
        <w:numPr>
          <w:ilvl w:val="0"/>
          <w:numId w:val="8"/>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Keep annotation text concise and include full (x, y) coordinates</w:t>
      </w:r>
    </w:p>
    <w:p w:rsidR="00E71FAF" w:rsidRPr="00105035" w:rsidRDefault="00E71FAF" w:rsidP="00E71FAF">
      <w:pPr>
        <w:numPr>
          <w:ilvl w:val="0"/>
          <w:numId w:val="8"/>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Avoid overly thick decorative elements that obscure data</w:t>
      </w:r>
    </w:p>
    <w:p w:rsidR="00E71FAF" w:rsidRPr="00105035" w:rsidRDefault="00E71FAF" w:rsidP="00E71FAF">
      <w:pPr>
        <w:pBdr>
          <w:top w:val="single" w:sz="2" w:space="0" w:color="auto"/>
          <w:left w:val="single" w:sz="2" w:space="0" w:color="auto"/>
          <w:bottom w:val="single" w:sz="2" w:space="0" w:color="auto"/>
          <w:right w:val="single" w:sz="2" w:space="0" w:color="auto"/>
        </w:pBdr>
        <w:shd w:val="clear" w:color="auto" w:fill="FBFBFC"/>
        <w:spacing w:after="0" w:line="240" w:lineRule="auto"/>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Default parameter values to reuse</w:t>
      </w:r>
    </w:p>
    <w:p w:rsidR="00E71FAF" w:rsidRPr="00105035" w:rsidRDefault="00E71FAF" w:rsidP="00E71FAF">
      <w:pPr>
        <w:numPr>
          <w:ilvl w:val="0"/>
          <w:numId w:val="9"/>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Figure size: (8, 6)</w:t>
      </w:r>
    </w:p>
    <w:p w:rsidR="00E71FAF" w:rsidRPr="00105035" w:rsidRDefault="00E71FAF" w:rsidP="00E71FAF">
      <w:pPr>
        <w:numPr>
          <w:ilvl w:val="0"/>
          <w:numId w:val="9"/>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Sampling: 1200 x-values across domain</w:t>
      </w:r>
    </w:p>
    <w:p w:rsidR="00E71FAF" w:rsidRPr="00105035" w:rsidRDefault="00E71FAF" w:rsidP="00E71FAF">
      <w:pPr>
        <w:numPr>
          <w:ilvl w:val="0"/>
          <w:numId w:val="9"/>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Minor grid spacing: 0.25 units</w:t>
      </w:r>
    </w:p>
    <w:p w:rsidR="00E71FAF" w:rsidRPr="00105035" w:rsidRDefault="00E71FAF" w:rsidP="00E71FAF">
      <w:pPr>
        <w:numPr>
          <w:ilvl w:val="0"/>
          <w:numId w:val="9"/>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Axis color: #0b3d91</w:t>
      </w:r>
    </w:p>
    <w:p w:rsidR="00E71FAF" w:rsidRPr="00105035" w:rsidRDefault="00E71FAF" w:rsidP="00E71FAF">
      <w:pPr>
        <w:numPr>
          <w:ilvl w:val="0"/>
          <w:numId w:val="9"/>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Axis linewidth: 1.6</w:t>
      </w:r>
    </w:p>
    <w:p w:rsidR="00E71FAF" w:rsidRPr="00105035" w:rsidRDefault="00E71FAF" w:rsidP="00E71FAF">
      <w:pPr>
        <w:numPr>
          <w:ilvl w:val="0"/>
          <w:numId w:val="9"/>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Curve linewidth: 2.0</w:t>
      </w:r>
    </w:p>
    <w:p w:rsidR="00E71FAF" w:rsidRPr="00105035" w:rsidRDefault="00E71FAF" w:rsidP="00E71FAF">
      <w:pPr>
        <w:numPr>
          <w:ilvl w:val="0"/>
          <w:numId w:val="9"/>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Hole radius: 0.09</w:t>
      </w:r>
    </w:p>
    <w:p w:rsidR="00E71FAF" w:rsidRPr="00105035" w:rsidRDefault="00E71FAF" w:rsidP="00E71FAF">
      <w:pPr>
        <w:numPr>
          <w:ilvl w:val="0"/>
          <w:numId w:val="9"/>
        </w:numPr>
        <w:pBdr>
          <w:top w:val="single" w:sz="2" w:space="0" w:color="auto"/>
          <w:left w:val="single" w:sz="2" w:space="0" w:color="auto"/>
          <w:bottom w:val="single" w:sz="2" w:space="0" w:color="auto"/>
          <w:right w:val="single" w:sz="2" w:space="0" w:color="auto"/>
        </w:pBdr>
        <w:shd w:val="clear" w:color="auto" w:fill="FBFBFC"/>
        <w:spacing w:before="120" w:after="120" w:line="240" w:lineRule="auto"/>
        <w:ind w:left="0"/>
        <w:rPr>
          <w:rFonts w:ascii="Arial" w:eastAsia="Times New Roman" w:hAnsi="Arial" w:cs="Arial"/>
          <w:color w:val="373743"/>
          <w:kern w:val="0"/>
          <w:sz w:val="21"/>
          <w:szCs w:val="21"/>
          <w14:ligatures w14:val="none"/>
        </w:rPr>
      </w:pPr>
      <w:r w:rsidRPr="00105035">
        <w:rPr>
          <w:rFonts w:ascii="Arial" w:eastAsia="Times New Roman" w:hAnsi="Arial" w:cs="Arial"/>
          <w:color w:val="373743"/>
          <w:kern w:val="0"/>
          <w:sz w:val="21"/>
          <w:szCs w:val="21"/>
          <w14:ligatures w14:val="none"/>
        </w:rPr>
        <w:t>Font: DejaVu Sans, size 12</w:t>
      </w:r>
    </w:p>
    <w:p w:rsidR="00E71FAF" w:rsidRDefault="00E71FAF" w:rsidP="00E71FAF">
      <w:r>
        <w:t xml:space="preserve">The axes should cross each other at origin only (0,0) </w:t>
      </w:r>
    </w:p>
    <w:p w:rsidR="00E71FAF" w:rsidRDefault="00E71FAF" w:rsidP="00EE0F58">
      <w:pPr>
        <w:rPr>
          <w:rFonts w:ascii="Arial" w:hAnsi="Arial" w:cs="Arial"/>
          <w:color w:val="373743"/>
          <w:sz w:val="21"/>
          <w:szCs w:val="21"/>
          <w:shd w:val="clear" w:color="auto" w:fill="FBFBFC"/>
        </w:rPr>
      </w:pPr>
    </w:p>
    <w:p w:rsidR="00740726" w:rsidRDefault="00E71FAF" w:rsidP="00B96A7B">
      <w:pPr>
        <w:rPr>
          <w:rFonts w:ascii="Arial" w:hAnsi="Arial" w:cs="Arial"/>
          <w:color w:val="373743"/>
          <w:sz w:val="21"/>
          <w:szCs w:val="21"/>
          <w:shd w:val="clear" w:color="auto" w:fill="FBFBFC"/>
        </w:rPr>
      </w:pPr>
      <w:r>
        <w:rPr>
          <w:rFonts w:ascii="Arial" w:hAnsi="Arial" w:cs="Arial"/>
          <w:color w:val="373743"/>
          <w:sz w:val="21"/>
          <w:szCs w:val="21"/>
          <w:shd w:val="clear" w:color="auto" w:fill="FBFBFC"/>
        </w:rPr>
        <w:t xml:space="preserve"> </w:t>
      </w:r>
      <w:bookmarkStart w:id="0" w:name="_GoBack"/>
      <w:bookmarkEnd w:id="0"/>
    </w:p>
    <w:p w:rsidR="00EE0F58" w:rsidRDefault="00EE0F58" w:rsidP="009D3DD1">
      <w:pPr>
        <w:rPr>
          <w:rFonts w:ascii="Arial" w:hAnsi="Arial" w:cs="Arial"/>
          <w:color w:val="373743"/>
          <w:sz w:val="21"/>
          <w:szCs w:val="21"/>
          <w:shd w:val="clear" w:color="auto" w:fill="FBFBFC"/>
        </w:rPr>
      </w:pPr>
    </w:p>
    <w:p w:rsidR="00A67E05" w:rsidRDefault="00A67E05">
      <w:r>
        <w:t xml:space="preserve">FRQs </w:t>
      </w:r>
    </w:p>
    <w:p w:rsidR="00A67E05" w:rsidRDefault="00A67E05" w:rsidP="00A67E05">
      <w:r>
        <w:t>You are an expert in AP Calculus BC . You are cre</w:t>
      </w:r>
      <w:r w:rsidR="004D2E7F">
        <w:t xml:space="preserve">ating the FRQs </w:t>
      </w:r>
      <w:r>
        <w:t>for AP Calculus BC  exam . For each</w:t>
      </w:r>
      <w:r w:rsidR="00910ABB">
        <w:t xml:space="preserve"> sub topic </w:t>
      </w:r>
      <w:r>
        <w:t xml:space="preserve">  You need to create </w:t>
      </w:r>
      <w:r w:rsidR="00910ABB">
        <w:t xml:space="preserve">FRQS with visuals and graph </w:t>
      </w:r>
      <w:r>
        <w:t xml:space="preserve"> and give </w:t>
      </w:r>
      <w:r>
        <w:lastRenderedPageBreak/>
        <w:t>visuals in the form of graph and di</w:t>
      </w:r>
      <w:r w:rsidR="00910ABB">
        <w:t>a</w:t>
      </w:r>
      <w:r>
        <w:t>grams and more . Below I will type the topic , sub topis and details .  You need to explain each subtopics in details as instructed try to include at least 5 so</w:t>
      </w:r>
      <w:r w:rsidR="00910ABB">
        <w:t>lve examples for each topic</w:t>
      </w:r>
      <w:r>
        <w:t xml:space="preserve"> with visuals as instructed . the text should be in clear and equations should be alined with the text clearlyl  like a very structured text book .Now I will type the main tipic  subtopics and details .</w:t>
      </w:r>
    </w:p>
    <w:p w:rsidR="00910ABB" w:rsidRDefault="00910ABB" w:rsidP="00A67E05">
      <w:r>
        <w:t xml:space="preserve">FRQS solution </w:t>
      </w:r>
    </w:p>
    <w:p w:rsidR="00910ABB" w:rsidRDefault="00910ABB" w:rsidP="00A67E05">
      <w:r>
        <w:t>Provide the solution for each FRQ above with scoring guidelines for AP calculus BC. MCQS You are an expert in AP Calculus BC . You are creating the mcqS  for AP Calculus BC  exam . For each sub topic   You need to create FRQS with visuals and graph  and give visuals in the form of graph and diagrams and more . Below I will type the topic , sub topis and details .  You need to explain each subtopics in details as instructed try to include at least 5 solve examples for each topic with visuals as instructed . the text should be in clear and equations should be alined with the text clearlyl  like a very structured text book .Now I will type the main tipic  subtopics and details</w:t>
      </w:r>
      <w:r w:rsidR="0051044D">
        <w:t xml:space="preserve">. </w:t>
      </w:r>
    </w:p>
    <w:p w:rsidR="00EC7B01" w:rsidRDefault="00EC7B01" w:rsidP="00A67E05"/>
    <w:p w:rsidR="00EC7B01" w:rsidRDefault="00EC7B01" w:rsidP="00A67E05"/>
    <w:p w:rsidR="00EC7B01" w:rsidRDefault="00EC7B01" w:rsidP="00A67E05"/>
    <w:p w:rsidR="00910ABB" w:rsidRDefault="00910ABB" w:rsidP="00A67E05">
      <w:r>
        <w:t xml:space="preserve">MCQs solution </w:t>
      </w:r>
    </w:p>
    <w:p w:rsidR="00910ABB" w:rsidRDefault="00910ABB" w:rsidP="00A67E05"/>
    <w:p w:rsidR="00910ABB" w:rsidRDefault="00910ABB" w:rsidP="00A67E05"/>
    <w:p w:rsidR="00910ABB" w:rsidRDefault="00910ABB" w:rsidP="00A67E05"/>
    <w:p w:rsidR="00910ABB" w:rsidRDefault="00910ABB" w:rsidP="00A67E05">
      <w:r>
        <w:t xml:space="preserve">Practice sheets </w:t>
      </w:r>
    </w:p>
    <w:p w:rsidR="00910ABB" w:rsidRDefault="00E9783A" w:rsidP="00A67E05">
      <w:r>
        <w:t xml:space="preserve">Now create Practice exercise and details solution . the problems should strictly by according to AP calculcus BC </w:t>
      </w:r>
      <w:r w:rsidR="00910ABB">
        <w:t xml:space="preserve"> . You are creating the Practice sheer for AP Calculus BC  exam . For each sub topic </w:t>
      </w:r>
      <w:r>
        <w:t xml:space="preserve">  You need to create </w:t>
      </w:r>
      <w:r w:rsidR="00910ABB">
        <w:t>with visuals and graph  and give visuals in the form of graph and diagrams and more .</w:t>
      </w:r>
      <w:r>
        <w:t xml:space="preserve"> the visuals should be after the problem and before the step by step solution .</w:t>
      </w:r>
      <w:r w:rsidR="00910ABB">
        <w:t xml:space="preserve"> Below I will type the topic , sub topi</w:t>
      </w:r>
      <w:r w:rsidR="00EC7B01">
        <w:t>c</w:t>
      </w:r>
      <w:r w:rsidR="00910ABB">
        <w:t>s and details .  You need to explain each subtopics in details as instructed try to include at least 5 solve examples for each topic with visuals as instructed . the text should be in clear and equations should be ali</w:t>
      </w:r>
      <w:r w:rsidR="00EC7B01">
        <w:t>g</w:t>
      </w:r>
      <w:r w:rsidR="00910ABB">
        <w:t xml:space="preserve">ned with </w:t>
      </w:r>
      <w:r w:rsidR="00EC7B01">
        <w:t>the text clearly</w:t>
      </w:r>
      <w:r w:rsidR="00910ABB">
        <w:t xml:space="preserve">  like a very structured text book .Now </w:t>
      </w:r>
      <w:r w:rsidR="00EC7B01">
        <w:t>I will type the main to</w:t>
      </w:r>
      <w:r w:rsidR="00910ABB">
        <w:t>pic  subtopics and details</w:t>
      </w:r>
      <w:r w:rsidR="00EC7B01" w:rsidRPr="00EC7B01">
        <w:t xml:space="preserve"> </w:t>
      </w:r>
      <w:r w:rsidR="00EC7B01">
        <w:t xml:space="preserve">Do it </w:t>
      </w:r>
      <w:r w:rsidR="00EC7B01" w:rsidRPr="00EC7B01">
        <w:t xml:space="preserve"> as you created the content  give the step by step solution  visuals as you did earlier like first problem and then image and then </w:t>
      </w:r>
      <w:r w:rsidR="0051044D">
        <w:t xml:space="preserve">solution </w:t>
      </w:r>
      <w:r w:rsidR="00910ABB">
        <w:t xml:space="preserve">Practice sheet solution </w:t>
      </w:r>
    </w:p>
    <w:p w:rsidR="00910ABB" w:rsidRDefault="00910ABB" w:rsidP="00A67E05">
      <w:r>
        <w:lastRenderedPageBreak/>
        <w:t xml:space="preserve">Mock paper </w:t>
      </w:r>
    </w:p>
    <w:p w:rsidR="00910ABB" w:rsidRDefault="00910ABB" w:rsidP="00A67E05">
      <w:r>
        <w:t xml:space="preserve">You are an expert in AP Calculus BC . You are creating the Mock Papers  for AP Calculus BC  exam . For each sub topic   </w:t>
      </w:r>
      <w:r w:rsidR="00EC7B01">
        <w:t>.</w:t>
      </w:r>
      <w:r>
        <w:t>You need to create FRQS with visuals and graph and give visuals in the form of graph and diagram</w:t>
      </w:r>
      <w:r w:rsidR="00EC7B01">
        <w:t>s and more</w:t>
      </w:r>
      <w:r>
        <w:t>. Below I will type the topi</w:t>
      </w:r>
      <w:r w:rsidR="00EC7B01">
        <w:t>c</w:t>
      </w:r>
      <w:r>
        <w:t>, sub topi</w:t>
      </w:r>
      <w:r w:rsidR="00EC7B01">
        <w:t>cs and details</w:t>
      </w:r>
      <w:r>
        <w:t xml:space="preserve"> .  You need to explain each subtopics in details as instructed try to include at least 5 solve examples for each topic with visuals as instructed . the text should be in clear and equations should be ali</w:t>
      </w:r>
      <w:r w:rsidR="00EC7B01">
        <w:t>g</w:t>
      </w:r>
      <w:r>
        <w:t>ned with the text clearly</w:t>
      </w:r>
      <w:r w:rsidR="00EC7B01">
        <w:t xml:space="preserve"> </w:t>
      </w:r>
      <w:r>
        <w:t xml:space="preserve">l  like a very structured text book .Now </w:t>
      </w:r>
      <w:r w:rsidR="00EC7B01">
        <w:t>I will type the main to</w:t>
      </w:r>
      <w:r>
        <w:t xml:space="preserve">pic </w:t>
      </w:r>
      <w:r w:rsidR="00EC7B01">
        <w:t>,</w:t>
      </w:r>
      <w:r>
        <w:t xml:space="preserve"> subtopics and details</w:t>
      </w:r>
    </w:p>
    <w:p w:rsidR="00910ABB" w:rsidRDefault="00910ABB" w:rsidP="00A67E05">
      <w:r>
        <w:t xml:space="preserve">Mock Paper solution </w:t>
      </w:r>
    </w:p>
    <w:p w:rsidR="00274683" w:rsidRPr="00274683" w:rsidRDefault="00274683" w:rsidP="00274683">
      <w:pPr>
        <w:numPr>
          <w:ilvl w:val="0"/>
          <w:numId w:val="1"/>
        </w:numPr>
        <w:pBdr>
          <w:top w:val="single" w:sz="2" w:space="0" w:color="auto"/>
          <w:left w:val="single" w:sz="2" w:space="0" w:color="auto"/>
          <w:bottom w:val="single" w:sz="2" w:space="0" w:color="auto"/>
          <w:right w:val="single" w:sz="2" w:space="0" w:color="auto"/>
        </w:pBdr>
        <w:shd w:val="clear" w:color="auto" w:fill="FFFFFF"/>
        <w:spacing w:before="120" w:after="120" w:line="240" w:lineRule="auto"/>
        <w:ind w:left="0"/>
        <w:rPr>
          <w:rFonts w:ascii="Arial" w:eastAsia="Times New Roman" w:hAnsi="Arial" w:cs="Arial"/>
          <w:color w:val="373743"/>
          <w:kern w:val="0"/>
          <w:sz w:val="21"/>
          <w:szCs w:val="21"/>
          <w14:ligatures w14:val="none"/>
        </w:rPr>
      </w:pPr>
      <w:r w:rsidRPr="00274683">
        <w:rPr>
          <w:rFonts w:ascii="Arial" w:eastAsia="Times New Roman" w:hAnsi="Arial" w:cs="Arial"/>
          <w:color w:val="373743"/>
          <w:kern w:val="0"/>
          <w:sz w:val="21"/>
          <w:szCs w:val="21"/>
          <w14:ligatures w14:val="none"/>
        </w:rPr>
        <w:t>Produce a one</w:t>
      </w:r>
      <w:r w:rsidRPr="00274683">
        <w:rPr>
          <w:rFonts w:ascii="Arial" w:eastAsia="Times New Roman" w:hAnsi="Arial" w:cs="Arial"/>
          <w:color w:val="373743"/>
          <w:kern w:val="0"/>
          <w:sz w:val="21"/>
          <w:szCs w:val="21"/>
          <w14:ligatures w14:val="none"/>
        </w:rPr>
        <w:noBreakHyphen/>
        <w:t>page printable cheat</w:t>
      </w:r>
      <w:r w:rsidRPr="00274683">
        <w:rPr>
          <w:rFonts w:ascii="Arial" w:eastAsia="Times New Roman" w:hAnsi="Arial" w:cs="Arial"/>
          <w:color w:val="373743"/>
          <w:kern w:val="0"/>
          <w:sz w:val="21"/>
          <w:szCs w:val="21"/>
          <w14:ligatures w14:val="none"/>
        </w:rPr>
        <w:noBreakHyphen/>
        <w:t>sheet summarizing these tips and the checklist.</w:t>
      </w:r>
    </w:p>
    <w:p w:rsidR="00274683" w:rsidRPr="00274683" w:rsidRDefault="00274683" w:rsidP="00274683">
      <w:pPr>
        <w:numPr>
          <w:ilvl w:val="0"/>
          <w:numId w:val="1"/>
        </w:numPr>
        <w:pBdr>
          <w:top w:val="single" w:sz="2" w:space="0" w:color="auto"/>
          <w:left w:val="single" w:sz="2" w:space="0" w:color="auto"/>
          <w:bottom w:val="single" w:sz="2" w:space="0" w:color="auto"/>
          <w:right w:val="single" w:sz="2" w:space="0" w:color="auto"/>
        </w:pBdr>
        <w:shd w:val="clear" w:color="auto" w:fill="FFFFFF"/>
        <w:spacing w:before="120" w:after="120" w:line="240" w:lineRule="auto"/>
        <w:ind w:left="0"/>
        <w:rPr>
          <w:rFonts w:ascii="Arial" w:eastAsia="Times New Roman" w:hAnsi="Arial" w:cs="Arial"/>
          <w:color w:val="373743"/>
          <w:kern w:val="0"/>
          <w:sz w:val="21"/>
          <w:szCs w:val="21"/>
          <w14:ligatures w14:val="none"/>
        </w:rPr>
      </w:pPr>
      <w:r w:rsidRPr="00274683">
        <w:rPr>
          <w:rFonts w:ascii="Arial" w:eastAsia="Times New Roman" w:hAnsi="Arial" w:cs="Arial"/>
          <w:color w:val="373743"/>
          <w:kern w:val="0"/>
          <w:sz w:val="21"/>
          <w:szCs w:val="21"/>
          <w14:ligatures w14:val="none"/>
        </w:rPr>
        <w:t>Generate 12 short mixed problems with brief answer keys focusing on the most common mistakes.</w:t>
      </w:r>
    </w:p>
    <w:p w:rsidR="00274683" w:rsidRPr="00274683" w:rsidRDefault="00274683" w:rsidP="00274683">
      <w:pPr>
        <w:numPr>
          <w:ilvl w:val="0"/>
          <w:numId w:val="1"/>
        </w:numPr>
        <w:pBdr>
          <w:top w:val="single" w:sz="2" w:space="0" w:color="auto"/>
          <w:left w:val="single" w:sz="2" w:space="0" w:color="auto"/>
          <w:bottom w:val="single" w:sz="2" w:space="0" w:color="auto"/>
          <w:right w:val="single" w:sz="2" w:space="0" w:color="auto"/>
        </w:pBdr>
        <w:shd w:val="clear" w:color="auto" w:fill="FFFFFF"/>
        <w:spacing w:before="120" w:after="120" w:line="240" w:lineRule="auto"/>
        <w:ind w:left="0"/>
        <w:rPr>
          <w:rFonts w:ascii="Arial" w:eastAsia="Times New Roman" w:hAnsi="Arial" w:cs="Arial"/>
          <w:color w:val="373743"/>
          <w:kern w:val="0"/>
          <w:sz w:val="21"/>
          <w:szCs w:val="21"/>
          <w14:ligatures w14:val="none"/>
        </w:rPr>
      </w:pPr>
      <w:r w:rsidRPr="00274683">
        <w:rPr>
          <w:rFonts w:ascii="Arial" w:eastAsia="Times New Roman" w:hAnsi="Arial" w:cs="Arial"/>
          <w:color w:val="373743"/>
          <w:kern w:val="0"/>
          <w:sz w:val="21"/>
          <w:szCs w:val="21"/>
          <w14:ligatures w14:val="none"/>
        </w:rPr>
        <w:t>Create a short multiple</w:t>
      </w:r>
      <w:r w:rsidRPr="00274683">
        <w:rPr>
          <w:rFonts w:ascii="Arial" w:eastAsia="Times New Roman" w:hAnsi="Arial" w:cs="Arial"/>
          <w:color w:val="373743"/>
          <w:kern w:val="0"/>
          <w:sz w:val="21"/>
          <w:szCs w:val="21"/>
          <w14:ligatures w14:val="none"/>
        </w:rPr>
        <w:noBreakHyphen/>
        <w:t>choice diagnostic to pinpoint which mistake types your students make most often. Which would help you most?</w:t>
      </w:r>
    </w:p>
    <w:p w:rsidR="00274683" w:rsidRDefault="00274683" w:rsidP="00A67E05"/>
    <w:p w:rsidR="00BB6C8B" w:rsidRDefault="00BB6C8B" w:rsidP="00BB6C8B">
      <w:r>
        <w:t>ou are an expert in AP Physics  . Strictly adhere to the the AP pHYSICS   while generating the content .You are creating the study guide  for AP PHYSICS BC  exam . For each topic, you need to create the detailed explanation, solved examples step by step, and give visuals in the form of graphs and diagrams and more. Be sure to include graphs as far as possible. Include graphs and visuals for each example. That is a must. Below I will type the topic, subtopics, and details.  You need to explain each subtopic in detail as instructed. Try to include at least 5 solved examples for each topic with visuals as instructed. the text should be clear, and equations should be aligned with the text clearly, like a very structured textbook. Now I will type the main topic, subtopics, and details.,  graphs and visuals exactly after the example before solution that is the grpah or visual should eb after the question and befire the solution.Iam ok with the long response message . nclude generated static plots for each example. Confirm you want one visual per example placed immediately after the example statement and before its step-by-step solution don’t include visuals where it is not needed . It should be in clear mathematical equations not in Latex .ensure to use proper syntax for mathematical equation , be extra careful when you type ½  because you type it as 1 2  or power etc . write a introduction for the main topic and then start with the content in the subtopics 1 and make content for the subtopics according to the subtopics 2  Try to make the graph window so it is clearly adjustable .</w:t>
      </w:r>
    </w:p>
    <w:p w:rsidR="00A67E05" w:rsidRDefault="00BB6C8B" w:rsidP="00BB6C8B">
      <w:r>
        <w:tab/>
        <w:t>and as details provided ensure than nothing is left when you create the content .</w:t>
      </w:r>
    </w:p>
    <w:sectPr w:rsidR="00A67E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6860" w:rsidRDefault="00686860" w:rsidP="00EC381B">
      <w:pPr>
        <w:spacing w:after="0" w:line="240" w:lineRule="auto"/>
      </w:pPr>
      <w:r>
        <w:separator/>
      </w:r>
    </w:p>
  </w:endnote>
  <w:endnote w:type="continuationSeparator" w:id="0">
    <w:p w:rsidR="00686860" w:rsidRDefault="00686860" w:rsidP="00EC3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6860" w:rsidRDefault="00686860" w:rsidP="00EC381B">
      <w:pPr>
        <w:spacing w:after="0" w:line="240" w:lineRule="auto"/>
      </w:pPr>
      <w:r>
        <w:separator/>
      </w:r>
    </w:p>
  </w:footnote>
  <w:footnote w:type="continuationSeparator" w:id="0">
    <w:p w:rsidR="00686860" w:rsidRDefault="00686860" w:rsidP="00EC38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E9124E"/>
    <w:multiLevelType w:val="multilevel"/>
    <w:tmpl w:val="BC4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B11A2A"/>
    <w:multiLevelType w:val="multilevel"/>
    <w:tmpl w:val="E8BC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3C0D5A"/>
    <w:multiLevelType w:val="multilevel"/>
    <w:tmpl w:val="E738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F9287A"/>
    <w:multiLevelType w:val="multilevel"/>
    <w:tmpl w:val="21B6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0E07F7"/>
    <w:multiLevelType w:val="multilevel"/>
    <w:tmpl w:val="A282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D87465"/>
    <w:multiLevelType w:val="multilevel"/>
    <w:tmpl w:val="52F8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803226"/>
    <w:multiLevelType w:val="multilevel"/>
    <w:tmpl w:val="3A9C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3E67D0"/>
    <w:multiLevelType w:val="multilevel"/>
    <w:tmpl w:val="A74CB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0A7F78"/>
    <w:multiLevelType w:val="multilevel"/>
    <w:tmpl w:val="F29E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3"/>
  </w:num>
  <w:num w:numId="4">
    <w:abstractNumId w:val="5"/>
  </w:num>
  <w:num w:numId="5">
    <w:abstractNumId w:val="8"/>
  </w:num>
  <w:num w:numId="6">
    <w:abstractNumId w:val="0"/>
  </w:num>
  <w:num w:numId="7">
    <w:abstractNumId w:val="7"/>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B80"/>
    <w:rsid w:val="00105035"/>
    <w:rsid w:val="0018048F"/>
    <w:rsid w:val="001B1B80"/>
    <w:rsid w:val="00261614"/>
    <w:rsid w:val="00270811"/>
    <w:rsid w:val="00274683"/>
    <w:rsid w:val="002C1C2E"/>
    <w:rsid w:val="002F70F9"/>
    <w:rsid w:val="00377702"/>
    <w:rsid w:val="00394C25"/>
    <w:rsid w:val="003971F3"/>
    <w:rsid w:val="003A7A54"/>
    <w:rsid w:val="003D3963"/>
    <w:rsid w:val="00487E0D"/>
    <w:rsid w:val="004D2E7F"/>
    <w:rsid w:val="0051044D"/>
    <w:rsid w:val="00652A84"/>
    <w:rsid w:val="00686860"/>
    <w:rsid w:val="006A65FD"/>
    <w:rsid w:val="006E7CC5"/>
    <w:rsid w:val="00740726"/>
    <w:rsid w:val="00780A5C"/>
    <w:rsid w:val="007B1B4F"/>
    <w:rsid w:val="007F196F"/>
    <w:rsid w:val="008560DC"/>
    <w:rsid w:val="008D4E43"/>
    <w:rsid w:val="008E1F15"/>
    <w:rsid w:val="00910ABB"/>
    <w:rsid w:val="009D3DD1"/>
    <w:rsid w:val="00A67E05"/>
    <w:rsid w:val="00AD5680"/>
    <w:rsid w:val="00B71209"/>
    <w:rsid w:val="00B96A7B"/>
    <w:rsid w:val="00BB6C8B"/>
    <w:rsid w:val="00BF54D7"/>
    <w:rsid w:val="00C036AD"/>
    <w:rsid w:val="00C31385"/>
    <w:rsid w:val="00E71FAF"/>
    <w:rsid w:val="00E9783A"/>
    <w:rsid w:val="00EC381B"/>
    <w:rsid w:val="00EC3F82"/>
    <w:rsid w:val="00EC7B01"/>
    <w:rsid w:val="00ED259E"/>
    <w:rsid w:val="00EE0F58"/>
    <w:rsid w:val="00FF5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5077A7-27CF-4ED4-AD1C-905650293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503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C38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81B"/>
  </w:style>
  <w:style w:type="paragraph" w:styleId="Footer">
    <w:name w:val="footer"/>
    <w:basedOn w:val="Normal"/>
    <w:link w:val="FooterChar"/>
    <w:uiPriority w:val="99"/>
    <w:unhideWhenUsed/>
    <w:rsid w:val="00EC38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4334573">
      <w:bodyDiv w:val="1"/>
      <w:marLeft w:val="0"/>
      <w:marRight w:val="0"/>
      <w:marTop w:val="0"/>
      <w:marBottom w:val="0"/>
      <w:divBdr>
        <w:top w:val="none" w:sz="0" w:space="0" w:color="auto"/>
        <w:left w:val="none" w:sz="0" w:space="0" w:color="auto"/>
        <w:bottom w:val="none" w:sz="0" w:space="0" w:color="auto"/>
        <w:right w:val="none" w:sz="0" w:space="0" w:color="auto"/>
      </w:divBdr>
    </w:div>
    <w:div w:id="134331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1708</TotalTime>
  <Pages>6</Pages>
  <Words>2254</Words>
  <Characters>12853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Swaroop</dc:creator>
  <cp:keywords/>
  <dc:description/>
  <cp:lastModifiedBy>Anubhav Swaroop</cp:lastModifiedBy>
  <cp:revision>26</cp:revision>
  <dcterms:created xsi:type="dcterms:W3CDTF">2025-11-10T13:19:00Z</dcterms:created>
  <dcterms:modified xsi:type="dcterms:W3CDTF">2025-12-02T07:20:00Z</dcterms:modified>
</cp:coreProperties>
</file>