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H Sarabun New" w:hAnsi="TH Sarabun New"/>
          <w:b/>
          <w:sz w:val="40"/>
        </w:rPr>
        <w:t>รายงานสรุป​การ​บำเพ็ญ​ประโยชน์​จิต​อาสา</w:t>
      </w:r>
    </w:p>
    <w:p>
      <w:pPr>
        <w:spacing w:after="480"/>
        <w:jc w:val="center"/>
      </w:pPr>
      <w:r>
        <w:rPr>
          <w:rFonts w:ascii="TH Sarabun New" w:hAnsi="TH Sarabun New"/>
          <w:b/>
          <w:sz w:val="32"/>
        </w:rPr>
        <w:t>วิทยาลัย​พยาบาล​ทหารอากาศ ปีการศึกษา 2568</w:t>
      </w:r>
    </w:p>
    <w:p>
      <w:pPr>
        <w:spacing w:after="120"/>
      </w:pPr>
      <w:r>
        <w:rPr>
          <w:rFonts w:ascii="TH Sarabun New" w:hAnsi="TH Sarabun New"/>
          <w:b/>
          <w:sz w:val="32"/>
        </w:rPr>
        <w:t>๑. ข้อมูล​ประจำตัว​นักเรียน​พยาบาล​ทหารอากาศ</w:t>
      </w:r>
    </w:p>
    <w:p>
      <w:pPr>
        <w:spacing w:after="240"/>
        <w:ind w:left="567"/>
      </w:pPr>
      <w:r>
        <w:t>ชื่อ-สกุล: นพ​อ. เข​มิ​กา สุข​สอง​ห้อง</w:t>
        <w:br/>
        <w:t>เลขประจำตัว​นักเรียน: 6503695   ชั้นปี: 5 (รุ่น 65)</w:t>
        <w:br/>
        <w:t>ชั่วโมง​จิต​อาสา​สะสม ปีการศึกษา 2568: 58.0 ชั่วโมง (จาก​เกณฑ์​ขั้นต่ำ 50 ชั่วโมง)</w:t>
        <w:br/>
        <w:t>ผล​การประเมิน​ชั่วโมง​จิต​อาสา: ผ่าน​เกณฑ์​การ​สะสม​ชั่วโมง</w:t>
      </w:r>
    </w:p>
    <w:p>
      <w:pPr>
        <w:spacing w:before="240" w:after="120"/>
      </w:pPr>
      <w:r>
        <w:rPr>
          <w:rFonts w:ascii="TH Sarabun New" w:hAnsi="TH Sarabun New"/>
          <w:b/>
          <w:sz w:val="32"/>
        </w:rPr>
        <w:t>๒. ประวัติการ​บำเพ็ญ​ประโยชน์​จิต​อาสา​ที่​ได้รับ​การอนุมัติ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ลำดับ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วันที่​ทำกิจกรรม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ประเภท​จิต​อาสา</w:t>
            </w:r>
          </w:p>
        </w:tc>
        <w:tc>
          <w:tcPr>
            <w:tcW w:type="dxa" w:w="3685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รายละเอียด​กิจกรรม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ชั่วโมง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1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2025-06-26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โครงการ​ภายนอก (คำสั่ง วพอ.)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โครงการ​ภายนอก (คำสั่ง วพอ.)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6.0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2025-08-25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ช่วย​งาน​หน่วยงาน/ชุมชน/มูลนิธิ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ช่วย​งาน​หน่วยงาน/ชุมชน/มูลนิธิ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32.0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3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2025-11-13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ชม. ที่​สมควร​ได้รับ (บทบาท​พิเศษ)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ชม. ที่​สมควร​ได้รับ (บทบาท​พิเศษ)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20.0</w:t>
            </w:r>
          </w:p>
        </w:tc>
      </w:tr>
    </w:tbl>
    <w:p>
      <w:pPr>
        <w:spacing w:before="80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นพ​อ. เข​มิ​กา สุข​สอง​ห้อง )</w:t>
              <w:br/>
              <w:t>นักเรียน​พยาบาล​ทหารอากาศ ผู้รายงาน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........................................................... )</w:t>
              <w:br/>
              <w:t>อาจารย์​ผู้รับรอง / ผู้ตรวจสอบ</w:t>
            </w:r>
          </w:p>
        </w:tc>
      </w:tr>
    </w:tbl>
    <w:sectPr w:rsidR="00FC693F" w:rsidRPr="0006063C" w:rsidSect="00034616">
      <w:pgSz w:w="11906" w:h="16838"/>
      <w:pgMar w:top="1417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  <w:jc w:val="left"/>
    </w:pPr>
    <w:rPr>
      <w:rFonts w:ascii="TH Sarabun New" w:hAnsi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