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20"/>
      </w:pPr>
      <w:r>
        <w:rPr>
          <w:rFonts w:ascii="Georgia" w:cs="Georgia" w:eastAsia="Georgia" w:hAnsi="Georgia"/>
          <w:b/>
          <w:bCs/>
          <w:color w:val="0C0A09"/>
          <w:sz w:val="64"/>
          <w:szCs w:val="64"/>
        </w:rPr>
        <w:t xml:space="preserve">DESIGN DOCUMENT</w:t>
      </w:r>
    </w:p>
    <w:p>
      <w:pPr>
        <w:spacing w:after="60"/>
      </w:pPr>
      <w:r>
        <w:rPr>
          <w:rFonts w:ascii="Georgia" w:cs="Georgia" w:eastAsia="Georgia" w:hAnsi="Georgia"/>
          <w:color w:val="B45309"/>
          <w:sz w:val="36"/>
          <w:szCs w:val="36"/>
        </w:rPr>
        <w:t xml:space="preserve">Mnemonic — Git for Context</w:t>
      </w:r>
    </w:p>
    <w:p>
      <w:pPr>
        <w:pBdr>
          <w:bottom w:val="single" w:color="B45309" w:sz="6" w:space="12"/>
        </w:pBdr>
        <w:spacing w:after="400"/>
      </w:pPr>
    </w:p>
    <w:p>
      <w:pPr>
        <w:spacing w:after="60"/>
      </w:pPr>
      <w:r>
        <w:rPr>
          <w:rFonts w:ascii="Georgia" w:cs="Georgia" w:eastAsia="Georgia" w:hAnsi="Georgia"/>
          <w:color w:val="78716C"/>
          <w:sz w:val="22"/>
          <w:szCs w:val="22"/>
        </w:rPr>
        <w:t xml:space="preserve">Status: </w:t>
      </w:r>
      <w:r>
        <w:rPr>
          <w:rFonts w:ascii="Georgia" w:cs="Georgia" w:eastAsia="Georgia" w:hAnsi="Georgia"/>
          <w:b/>
          <w:bCs/>
          <w:color w:val="16A34A"/>
          <w:sz w:val="22"/>
          <w:szCs w:val="22"/>
        </w:rPr>
        <w:t xml:space="preserve">APPROVED</w:t>
      </w:r>
    </w:p>
    <w:p>
      <w:pPr>
        <w:spacing w:after="60"/>
      </w:pPr>
      <w:r>
        <w:rPr>
          <w:rFonts w:ascii="Georgia" w:cs="Georgia" w:eastAsia="Georgia" w:hAnsi="Georgia"/>
          <w:color w:val="78716C"/>
          <w:sz w:val="22"/>
          <w:szCs w:val="22"/>
        </w:rPr>
        <w:t xml:space="preserve">Branch: </w:t>
      </w:r>
      <w:r>
        <w:rPr>
          <w:rFonts w:ascii="Courier New" w:cs="Courier New" w:eastAsia="Courier New" w:hAnsi="Courier New"/>
          <w:color w:val="44403C"/>
          <w:sz w:val="22"/>
          <w:szCs w:val="22"/>
        </w:rPr>
        <w:t xml:space="preserve">feat/subconscious-ui</w:t>
      </w:r>
    </w:p>
    <w:p>
      <w:pPr>
        <w:spacing w:after="60"/>
      </w:pPr>
      <w:r>
        <w:rPr>
          <w:rFonts w:ascii="Georgia" w:cs="Georgia" w:eastAsia="Georgia" w:hAnsi="Georgia"/>
          <w:color w:val="78716C"/>
          <w:sz w:val="22"/>
          <w:szCs w:val="22"/>
        </w:rPr>
        <w:t xml:space="preserve">Mode: </w:t>
      </w:r>
      <w:r>
        <w:rPr>
          <w:rFonts w:ascii="Georgia" w:cs="Georgia" w:eastAsia="Georgia" w:hAnsi="Georgia"/>
          <w:color w:val="44403C"/>
          <w:sz w:val="22"/>
          <w:szCs w:val="22"/>
        </w:rPr>
        <w:t xml:space="preserve">Builder</w:t>
      </w:r>
    </w:p>
    <w:p>
      <w:pPr>
        <w:spacing w:after="60"/>
      </w:pPr>
      <w:r>
        <w:rPr>
          <w:rFonts w:ascii="Georgia" w:cs="Georgia" w:eastAsia="Georgia" w:hAnsi="Georgia"/>
          <w:color w:val="78716C"/>
          <w:sz w:val="22"/>
          <w:szCs w:val="22"/>
        </w:rPr>
        <w:t xml:space="preserve">Generated: </w:t>
      </w:r>
      <w:r>
        <w:rPr>
          <w:rFonts w:ascii="Georgia" w:cs="Georgia" w:eastAsia="Georgia" w:hAnsi="Georgia"/>
          <w:color w:val="44403C"/>
          <w:sz w:val="22"/>
          <w:szCs w:val="22"/>
        </w:rPr>
        <w:t xml:space="preserve">March 27, 2026</w:t>
      </w:r>
    </w:p>
    <w:p>
      <w:pPr>
        <w:spacing w:after="60"/>
      </w:pPr>
      <w:r>
        <w:rPr>
          <w:rFonts w:ascii="Georgia" w:cs="Georgia" w:eastAsia="Georgia" w:hAnsi="Georgia"/>
          <w:color w:val="78716C"/>
          <w:sz w:val="22"/>
          <w:szCs w:val="22"/>
        </w:rPr>
        <w:t xml:space="preserve">Repo: </w:t>
      </w:r>
      <w:r>
        <w:rPr>
          <w:rFonts w:ascii="Courier New" w:cs="Courier New" w:eastAsia="Courier New" w:hAnsi="Courier New"/>
          <w:color w:val="44403C"/>
          <w:sz w:val="22"/>
          <w:szCs w:val="22"/>
        </w:rPr>
        <w:t xml:space="preserve">anudeepadi/personal-brain-mcp</w:t>
      </w:r>
    </w:p>
    <w:p>
      <w:pPr>
        <w:sectPr>
          <w:pgSz w:w="12240" w:h="15840" w:orient="portrait"/>
          <w:pgMar w:top="2880" w:right="1440" w:bottom="1440" w:left="1440" w:header="708" w:footer="708" w:gutter="0"/>
          <w:pgNumType/>
          <w:docGrid w:linePitch="360"/>
        </w:sectPr>
      </w:pPr>
    </w:p>
    <w:p>
      <w:pPr>
        <w:pStyle w:val="Heading1"/>
      </w:pPr>
      <w:r>
        <w:t xml:space="preserve">Problem Statement</w:t>
      </w:r>
    </w:p>
    <w:p>
      <w:pPr>
        <w:spacing w:after="160"/>
      </w:pPr>
      <w:r>
        <w:rPr>
          <w:sz w:val="22"/>
          <w:szCs w:val="22"/>
        </w:rPr>
        <w:t xml:space="preserve">Developers who use Claude and ChatGPT daily lose context between conversations. They tell the AI something on Monday, and by Wednesday it’s forgotten. The current solutions (Mem0, Zep, Letta) are all infrastructure APIs aimed at developers who write integration code. No one has built a consumer-grade product with a polished UI that makes AI memory visible, tangible, and controllable.</w:t>
      </w:r>
    </w:p>
    <w:p>
      <w:pPr>
        <w:spacing w:after="160"/>
      </w:pPr>
      <w:r>
        <w:rPr>
          <w:sz w:val="22"/>
          <w:szCs w:val="22"/>
        </w:rPr>
        <w:t xml:space="preserve">Mnemonic solves this by being the experience layer for AI memory. Instead of an API, it’s a product. Instead of invisible vector storage, it visualizes how memories form, consolidate, and connect. The mental model is “Git for your AI’s context” — memories are candidates (unstaged), consolidation is a commit, contradictions are merge conflicts, and search is git log for your brain.</w:t>
      </w:r>
    </w:p>
    <w:p>
      <w:pPr>
        <w:pStyle w:val="Heading1"/>
      </w:pPr>
      <w:r>
        <w:t xml:space="preserve">What Makes This Cool</w:t>
      </w:r>
    </w:p>
    <w:p>
      <w:pPr>
        <w:spacing w:after="160"/>
      </w:pPr>
      <w:r>
        <w:rPr>
          <w:sz w:val="22"/>
          <w:szCs w:val="22"/>
        </w:rPr>
        <w:t xml:space="preserve">Three things no one else in the space is doing:</w:t>
      </w:r>
    </w:p>
    <w:p>
      <w:pPr>
        <w:pStyle w:val="ListParagraph"/>
        <w:numPr>
          <w:ilvl w:val="0"/>
          <w:numId w:val="2"/>
        </w:numPr>
        <w:spacing w:after="80"/>
      </w:pPr>
      <w:r>
        <w:rPr>
          <w:b/>
          <w:bCs/>
          <w:sz w:val="22"/>
          <w:szCs w:val="22"/>
        </w:rPr>
        <w:t xml:space="preserve">Visible memory consolidation. </w:t>
      </w:r>
      <w:r>
        <w:rPr>
          <w:sz w:val="22"/>
          <w:szCs w:val="22"/>
        </w:rPr>
        <w:t xml:space="preserve">You can watch your AI’s memory form in real time. The dual-process architecture (inspired by human sleep consolidation) isn’t just a backend detail — it’s a UI experience. Candidate memories flow in, consolidation resolves contradictions and merges related facts, and the result is a searchable knowledge graph.</w:t>
      </w:r>
    </w:p>
    <w:p>
      <w:pPr>
        <w:pStyle w:val="ListParagraph"/>
        <w:numPr>
          <w:ilvl w:val="0"/>
          <w:numId w:val="2"/>
        </w:numPr>
        <w:spacing w:after="80"/>
      </w:pPr>
      <w:r>
        <w:rPr>
          <w:b/>
          <w:bCs/>
          <w:sz w:val="22"/>
          <w:szCs w:val="22"/>
        </w:rPr>
        <w:t xml:space="preserve">Editorial design in AI infrastructure. </w:t>
      </w:r>
      <w:r>
        <w:rPr>
          <w:sz w:val="22"/>
          <w:szCs w:val="22"/>
        </w:rPr>
        <w:t xml:space="preserve">Every competitor uses sans-serif + blue/green/purple. Mnemonic uses Instrument Serif + monochrome + amber. It reads like a research publication, not a SaaS template. The design system itself is a differentiator.</w:t>
      </w:r>
    </w:p>
    <w:p>
      <w:pPr>
        <w:pStyle w:val="ListParagraph"/>
        <w:numPr>
          <w:ilvl w:val="0"/>
          <w:numId w:val="2"/>
        </w:numPr>
        <w:spacing w:after="160"/>
      </w:pPr>
      <w:r>
        <w:rPr>
          <w:b/>
          <w:bCs/>
          <w:sz w:val="22"/>
          <w:szCs w:val="22"/>
        </w:rPr>
        <w:t xml:space="preserve">MCP-native, zero-code integration. </w:t>
      </w:r>
      <w:r>
        <w:rPr>
          <w:sz w:val="22"/>
          <w:szCs w:val="22"/>
        </w:rPr>
        <w:t xml:space="preserve">Plug Mnemonic into Claude Desktop as an MCP server. No API keys, no SDK integration, no code. Claude remembers everything across sessions automatically.</w:t>
      </w:r>
    </w:p>
    <w:p>
      <w:pPr>
        <w:pStyle w:val="Heading1"/>
      </w:pPr>
      <w:r>
        <w:t xml:space="preserve">Constraints</w:t>
      </w:r>
    </w:p>
    <w:p>
      <w:pPr>
        <w:pStyle w:val="ListParagraph"/>
        <w:numPr>
          <w:ilvl w:val="0"/>
          <w:numId w:val="3"/>
        </w:numPr>
        <w:spacing w:after="80"/>
      </w:pPr>
      <w:r>
        <w:rPr>
          <w:sz w:val="22"/>
          <w:szCs w:val="22"/>
        </w:rPr>
        <w:t xml:space="preserve">Dual audience: Product Hunt users (devs who use AI daily) AND recruiters evaluating technical portfolio</w:t>
      </w:r>
    </w:p>
    <w:p>
      <w:pPr>
        <w:pStyle w:val="ListParagraph"/>
        <w:numPr>
          <w:ilvl w:val="0"/>
          <w:numId w:val="3"/>
        </w:numPr>
        <w:spacing w:after="80"/>
      </w:pPr>
      <w:r>
        <w:rPr>
          <w:sz w:val="22"/>
          <w:szCs w:val="22"/>
        </w:rPr>
        <w:t xml:space="preserve">Must be a real working product, not a simulated demo</w:t>
      </w:r>
    </w:p>
    <w:p>
      <w:pPr>
        <w:pStyle w:val="ListParagraph"/>
        <w:numPr>
          <w:ilvl w:val="0"/>
          <w:numId w:val="3"/>
        </w:numPr>
        <w:spacing w:after="80"/>
      </w:pPr>
      <w:r>
        <w:rPr>
          <w:sz w:val="22"/>
          <w:szCs w:val="22"/>
        </w:rPr>
        <w:t xml:space="preserve">Existing FastAPI backend (Pinecone + Gemini) is production-ready for basic operations</w:t>
      </w:r>
    </w:p>
    <w:p>
      <w:pPr>
        <w:pStyle w:val="ListParagraph"/>
        <w:numPr>
          <w:ilvl w:val="0"/>
          <w:numId w:val="3"/>
        </w:numPr>
        <w:spacing w:after="80"/>
      </w:pPr>
      <w:r>
        <w:rPr>
          <w:sz w:val="22"/>
          <w:szCs w:val="22"/>
        </w:rPr>
        <w:t xml:space="preserve">Frontend (Next.js 16 + Tailwind 4 + shadcn/ui) has strong editorial design system already built</w:t>
      </w:r>
    </w:p>
    <w:p>
      <w:pPr>
        <w:pStyle w:val="ListParagraph"/>
        <w:numPr>
          <w:ilvl w:val="0"/>
          <w:numId w:val="3"/>
        </w:numPr>
        <w:spacing w:after="80"/>
      </w:pPr>
      <w:r>
        <w:rPr>
          <w:sz w:val="22"/>
          <w:szCs w:val="22"/>
        </w:rPr>
        <w:t xml:space="preserve">Frontend and backend are currently disconnected</w:t>
      </w:r>
    </w:p>
    <w:p>
      <w:pPr>
        <w:pStyle w:val="ListParagraph"/>
        <w:numPr>
          <w:ilvl w:val="0"/>
          <w:numId w:val="3"/>
        </w:numPr>
        <w:spacing w:after="80"/>
      </w:pPr>
      <w:r>
        <w:rPr>
          <w:sz w:val="22"/>
          <w:szCs w:val="22"/>
        </w:rPr>
        <w:t xml:space="preserve">112 lines of tests total (needs significant improvement)</w:t>
      </w:r>
    </w:p>
    <w:p>
      <w:pPr>
        <w:pStyle w:val="Heading1"/>
      </w:pPr>
      <w:r>
        <w:t xml:space="preserve">Premises</w:t>
      </w:r>
    </w:p>
    <w:p>
      <w:pPr>
        <w:pStyle w:val="ListParagraph"/>
        <w:numPr>
          <w:ilvl w:val="0"/>
          <w:numId w:val="2"/>
        </w:numPr>
        <w:spacing w:after="80"/>
      </w:pPr>
      <w:r>
        <w:rPr>
          <w:sz w:val="22"/>
          <w:szCs w:val="22"/>
        </w:rPr>
        <w:t xml:space="preserve">The primary audience is dual: Product Hunt users + recruiters. The product must be real enough for PH and impressive enough for hiring.</w:t>
      </w:r>
    </w:p>
    <w:p>
      <w:pPr>
        <w:pStyle w:val="ListParagraph"/>
        <w:numPr>
          <w:ilvl w:val="0"/>
          <w:numId w:val="2"/>
        </w:numPr>
        <w:spacing w:after="80"/>
      </w:pPr>
      <w:r>
        <w:rPr>
          <w:sz w:val="22"/>
          <w:szCs w:val="22"/>
        </w:rPr>
        <w:t xml:space="preserve">The core differentiator vs Mem0/Zep/Letta is the EXPERIENCE, not the infrastructure. Beautiful UI + zero-code MCP integration.</w:t>
      </w:r>
    </w:p>
    <w:p>
      <w:pPr>
        <w:pStyle w:val="ListParagraph"/>
        <w:numPr>
          <w:ilvl w:val="0"/>
          <w:numId w:val="2"/>
        </w:numPr>
        <w:spacing w:after="80"/>
      </w:pPr>
      <w:r>
        <w:rPr>
          <w:sz w:val="22"/>
          <w:szCs w:val="22"/>
        </w:rPr>
        <w:t xml:space="preserve">The existing backend is production-ready enough to connect to the frontend. It doesn’t need a rewrite, just a bridge (with some endpoint refactoring).</w:t>
      </w:r>
    </w:p>
    <w:p>
      <w:pPr>
        <w:pStyle w:val="ListParagraph"/>
        <w:numPr>
          <w:ilvl w:val="0"/>
          <w:numId w:val="2"/>
        </w:numPr>
        <w:spacing w:after="80"/>
      </w:pPr>
      <w:r>
        <w:rPr>
          <w:sz w:val="22"/>
          <w:szCs w:val="22"/>
        </w:rPr>
        <w:t xml:space="preserve">The three-tier product (chat demo → import+search → MCP) can ship incrementally.</w:t>
      </w:r>
    </w:p>
    <w:p>
      <w:pPr>
        <w:pStyle w:val="ListParagraph"/>
        <w:numPr>
          <w:ilvl w:val="0"/>
          <w:numId w:val="2"/>
        </w:numPr>
        <w:spacing w:after="160"/>
      </w:pPr>
      <w:r>
        <w:rPr>
          <w:sz w:val="22"/>
          <w:szCs w:val="22"/>
        </w:rPr>
        <w:t xml:space="preserve">The dual-process consolidation architecture is currently a UI metaphor. Making it real is nice-to-have for PH launch, targeted for Phase 2.</w:t>
      </w:r>
    </w:p>
    <w:p>
      <w:pPr>
        <w:pStyle w:val="Heading1"/>
      </w:pPr>
      <w:r>
        <w:t xml:space="preserve">Cross-Model Perspective</w:t>
      </w:r>
    </w:p>
    <w:p>
      <w:pPr>
        <w:spacing w:after="160"/>
      </w:pPr>
      <w:r>
        <w:rPr>
          <w:sz w:val="22"/>
          <w:szCs w:val="22"/>
        </w:rPr>
        <w:t xml:space="preserve">Codex (independent cold read) provided four key insights:</w:t>
      </w:r>
    </w:p>
    <w:p>
      <w:pPr>
        <w:pStyle w:val="ListParagraph"/>
        <w:numPr>
          <w:ilvl w:val="0"/>
          <w:numId w:val="2"/>
        </w:numPr>
        <w:spacing w:after="80"/>
      </w:pPr>
      <w:r>
        <w:rPr>
          <w:b/>
          <w:bCs/>
          <w:sz w:val="22"/>
          <w:szCs w:val="22"/>
        </w:rPr>
        <w:t xml:space="preserve">The coolest version is a “memory IDE” </w:t>
      </w:r>
      <w:r>
        <w:rPr>
          <w:sz w:val="22"/>
          <w:szCs w:val="22"/>
        </w:rPr>
        <w:t xml:space="preserve">— every conversation creates candidate memories, consolidation turns them into commits, and the user can diff, approve, merge, or roll back what the AI remembers.</w:t>
      </w:r>
    </w:p>
    <w:p>
      <w:pPr>
        <w:pStyle w:val="ListParagraph"/>
        <w:numPr>
          <w:ilvl w:val="0"/>
          <w:numId w:val="2"/>
        </w:numPr>
        <w:spacing w:after="80"/>
      </w:pPr>
      <w:r>
        <w:rPr>
          <w:b/>
          <w:bCs/>
          <w:sz w:val="22"/>
          <w:szCs w:val="22"/>
        </w:rPr>
        <w:t xml:space="preserve">The builder’s excitement is about “making invisible systems feel tangible and beautiful” </w:t>
      </w:r>
      <w:r>
        <w:rPr>
          <w:sz w:val="22"/>
          <w:szCs w:val="22"/>
        </w:rPr>
        <w:t xml:space="preserve">— not infrastructure. This is a product person, not an infra person.</w:t>
      </w:r>
    </w:p>
    <w:p>
      <w:pPr>
        <w:pStyle w:val="ListParagraph"/>
        <w:numPr>
          <w:ilvl w:val="0"/>
          <w:numId w:val="2"/>
        </w:numPr>
        <w:spacing w:after="80"/>
      </w:pPr>
      <w:r>
        <w:rPr>
          <w:b/>
          <w:bCs/>
          <w:sz w:val="22"/>
          <w:szCs w:val="22"/>
        </w:rPr>
        <w:t xml:space="preserve">OpenMemory (Mem0’s OSS MCP layer) gets you 50% there. </w:t>
      </w:r>
      <w:r>
        <w:rPr>
          <w:sz w:val="22"/>
          <w:szCs w:val="22"/>
        </w:rPr>
        <w:t xml:space="preserve">The other 50% is the defensible part: Claude-first onboarding, imported conversation history, editorial taste, and “Git for context” UX.</w:t>
      </w:r>
    </w:p>
    <w:p>
      <w:pPr>
        <w:pStyle w:val="ListParagraph"/>
        <w:numPr>
          <w:ilvl w:val="0"/>
          <w:numId w:val="2"/>
        </w:numPr>
        <w:spacing w:after="160"/>
      </w:pPr>
      <w:r>
        <w:rPr>
          <w:b/>
          <w:bCs/>
          <w:sz w:val="22"/>
          <w:szCs w:val="22"/>
        </w:rPr>
        <w:t xml:space="preserve">Weekend build advice: </w:t>
      </w:r>
      <w:r>
        <w:rPr>
          <w:sz w:val="22"/>
          <w:szCs w:val="22"/>
        </w:rPr>
        <w:t xml:space="preserve">One ruthless end-to-end slice. Connect backend to frontend, show a live “memory inbox” from a real Claude session, add Consolidate Now, make one killer retrieval demo work.</w:t>
      </w:r>
    </w:p>
    <w:p>
      <w:pPr>
        <w:pStyle w:val="Heading1"/>
      </w:pPr>
      <w:r>
        <w:t xml:space="preserve">Approaches Considered</w:t>
      </w:r>
    </w:p>
    <w:p>
      <w:pPr>
        <w:pStyle w:val="Heading2"/>
      </w:pPr>
      <w:r>
        <w:t xml:space="preserve">Approach A: The Ruthless Slice</w:t>
      </w:r>
    </w:p>
    <w:p>
      <w:pPr>
        <w:spacing w:after="160"/>
      </w:pPr>
      <w:r>
        <w:rPr>
          <w:sz w:val="22"/>
          <w:szCs w:val="22"/>
        </w:rPr>
        <w:t xml:space="preserve">Connect frontend to existing backend. One end-to-end flow: chat → real Gemini response → memory stored in Pinecone → retrievable in next conversation. Ships fastest, proves the product works. Backend already has the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Georgia" w:cs="Georgia" w:eastAsia="Georgia" w:hAnsi="Georgia"/>
                <w:b/>
                <w:bCs/>
                <w:sz w:val="20"/>
                <w:szCs w:val="20"/>
              </w:rPr>
              <w:t xml:space="preserve">Effort</w:t>
            </w:r>
          </w:p>
        </w:tc>
        <w:tc>
          <w:tcPr>
            <w:tcW w:type="dxa" w:w="312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Georgia" w:cs="Georgia" w:eastAsia="Georgia" w:hAnsi="Georgia"/>
                <w:b/>
                <w:bCs/>
                <w:sz w:val="20"/>
                <w:szCs w:val="20"/>
              </w:rPr>
              <w:t xml:space="preserve">Risk</w:t>
            </w:r>
          </w:p>
        </w:tc>
        <w:tc>
          <w:tcPr>
            <w:tcW w:type="dxa" w:w="312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Georgia" w:cs="Georgia" w:eastAsia="Georgia" w:hAnsi="Georgia"/>
                <w:b/>
                <w:bCs/>
                <w:sz w:val="20"/>
                <w:szCs w:val="20"/>
              </w:rPr>
              <w:t xml:space="preserve">Timeline</w:t>
            </w:r>
          </w:p>
        </w:tc>
      </w:tr>
      <w:tr>
        <w:tc>
          <w:tcPr>
            <w:tcW w:type="dxa" w:w="312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Georgia" w:cs="Georgia" w:eastAsia="Georgia" w:hAnsi="Georgia"/>
                <w:sz w:val="20"/>
                <w:szCs w:val="20"/>
              </w:rPr>
              <w:t xml:space="preserve">M (~1 week / CC: ~45 min)</w:t>
            </w:r>
          </w:p>
        </w:tc>
        <w:tc>
          <w:tcPr>
            <w:tcW w:type="dxa" w:w="312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Georgia" w:cs="Georgia" w:eastAsia="Georgia" w:hAnsi="Georgia"/>
                <w:sz w:val="20"/>
                <w:szCs w:val="20"/>
              </w:rPr>
              <w:t xml:space="preserve">Low</w:t>
            </w:r>
          </w:p>
        </w:tc>
        <w:tc>
          <w:tcPr>
            <w:tcW w:type="dxa" w:w="312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Georgia" w:cs="Georgia" w:eastAsia="Georgia" w:hAnsi="Georgia"/>
                <w:sz w:val="20"/>
                <w:szCs w:val="20"/>
              </w:rPr>
              <w:t xml:space="preserve">Fastest to ship</w:t>
            </w:r>
          </w:p>
        </w:tc>
      </w:tr>
    </w:tbl>
    <w:p>
      <w:pPr>
        <w:pStyle w:val="Heading2"/>
      </w:pPr>
      <w:r>
        <w:t xml:space="preserve">Approach B: Git for Context</w:t>
      </w:r>
    </w:p>
    <w:p>
      <w:pPr>
        <w:spacing w:after="160"/>
      </w:pPr>
      <w:r>
        <w:rPr>
          <w:sz w:val="22"/>
          <w:szCs w:val="22"/>
        </w:rPr>
        <w:t xml:space="preserve">Adopt the “Git for context” mental model. Memory inbox shows candidate memories from conversations. User can diff, approve, merge. Consolidation = commit. Search = git log for your brain. Most differentiated product in the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Georgia" w:cs="Georgia" w:eastAsia="Georgia" w:hAnsi="Georgia"/>
                <w:b/>
                <w:bCs/>
                <w:sz w:val="20"/>
                <w:szCs w:val="20"/>
              </w:rPr>
              <w:t xml:space="preserve">Effort</w:t>
            </w:r>
          </w:p>
        </w:tc>
        <w:tc>
          <w:tcPr>
            <w:tcW w:type="dxa" w:w="312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Georgia" w:cs="Georgia" w:eastAsia="Georgia" w:hAnsi="Georgia"/>
                <w:b/>
                <w:bCs/>
                <w:sz w:val="20"/>
                <w:szCs w:val="20"/>
              </w:rPr>
              <w:t xml:space="preserve">Risk</w:t>
            </w:r>
          </w:p>
        </w:tc>
        <w:tc>
          <w:tcPr>
            <w:tcW w:type="dxa" w:w="312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Georgia" w:cs="Georgia" w:eastAsia="Georgia" w:hAnsi="Georgia"/>
                <w:b/>
                <w:bCs/>
                <w:sz w:val="20"/>
                <w:szCs w:val="20"/>
              </w:rPr>
              <w:t xml:space="preserve">Timeline</w:t>
            </w:r>
          </w:p>
        </w:tc>
      </w:tr>
      <w:tr>
        <w:tc>
          <w:tcPr>
            <w:tcW w:type="dxa" w:w="312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Georgia" w:cs="Georgia" w:eastAsia="Georgia" w:hAnsi="Georgia"/>
                <w:sz w:val="20"/>
                <w:szCs w:val="20"/>
              </w:rPr>
              <w:t xml:space="preserve">L (~3 weeks / CC: ~2–3 hrs)</w:t>
            </w:r>
          </w:p>
        </w:tc>
        <w:tc>
          <w:tcPr>
            <w:tcW w:type="dxa" w:w="312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Georgia" w:cs="Georgia" w:eastAsia="Georgia" w:hAnsi="Georgia"/>
                <w:sz w:val="20"/>
                <w:szCs w:val="20"/>
              </w:rPr>
              <w:t xml:space="preserve">Medium</w:t>
            </w:r>
          </w:p>
        </w:tc>
        <w:tc>
          <w:tcPr>
            <w:tcW w:type="dxa" w:w="312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Georgia" w:cs="Georgia" w:eastAsia="Georgia" w:hAnsi="Georgia"/>
                <w:sz w:val="20"/>
                <w:szCs w:val="20"/>
              </w:rPr>
              <w:t xml:space="preserve">Most differentiated</w:t>
            </w:r>
          </w:p>
        </w:tc>
      </w:tr>
    </w:tbl>
    <w:p>
      <w:pPr>
        <w:pStyle w:val="Heading2"/>
      </w:pPr>
      <w:r>
        <w:t xml:space="preserve">Approach C: MCP Sidecar</w:t>
      </w:r>
    </w:p>
    <w:p>
      <w:pPr>
        <w:spacing w:after="160"/>
      </w:pPr>
      <w:r>
        <w:rPr>
          <w:sz w:val="22"/>
          <w:szCs w:val="22"/>
        </w:rPr>
        <w:t xml:space="preserve">Skip the web UI as primary product. Build the best MCP server for Claude Desktop. Companion web dashboard shows what Claude remembers. Zero-friction distribution but harder to demo on 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Georgia" w:cs="Georgia" w:eastAsia="Georgia" w:hAnsi="Georgia"/>
                <w:b/>
                <w:bCs/>
                <w:sz w:val="20"/>
                <w:szCs w:val="20"/>
              </w:rPr>
              <w:t xml:space="preserve">Effort</w:t>
            </w:r>
          </w:p>
        </w:tc>
        <w:tc>
          <w:tcPr>
            <w:tcW w:type="dxa" w:w="312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Georgia" w:cs="Georgia" w:eastAsia="Georgia" w:hAnsi="Georgia"/>
                <w:b/>
                <w:bCs/>
                <w:sz w:val="20"/>
                <w:szCs w:val="20"/>
              </w:rPr>
              <w:t xml:space="preserve">Risk</w:t>
            </w:r>
          </w:p>
        </w:tc>
        <w:tc>
          <w:tcPr>
            <w:tcW w:type="dxa" w:w="312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Georgia" w:cs="Georgia" w:eastAsia="Georgia" w:hAnsi="Georgia"/>
                <w:b/>
                <w:bCs/>
                <w:sz w:val="20"/>
                <w:szCs w:val="20"/>
              </w:rPr>
              <w:t xml:space="preserve">Timeline</w:t>
            </w:r>
          </w:p>
        </w:tc>
      </w:tr>
      <w:tr>
        <w:tc>
          <w:tcPr>
            <w:tcW w:type="dxa" w:w="312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Georgia" w:cs="Georgia" w:eastAsia="Georgia" w:hAnsi="Georgia"/>
                <w:sz w:val="20"/>
                <w:szCs w:val="20"/>
              </w:rPr>
              <w:t xml:space="preserve">M (~2 weeks / CC: ~1 hr)</w:t>
            </w:r>
          </w:p>
        </w:tc>
        <w:tc>
          <w:tcPr>
            <w:tcW w:type="dxa" w:w="312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Georgia" w:cs="Georgia" w:eastAsia="Georgia" w:hAnsi="Georgia"/>
                <w:sz w:val="20"/>
                <w:szCs w:val="20"/>
              </w:rPr>
              <w:t xml:space="preserve">Medium</w:t>
            </w:r>
          </w:p>
        </w:tc>
        <w:tc>
          <w:tcPr>
            <w:tcW w:type="dxa" w:w="312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Georgia" w:cs="Georgia" w:eastAsia="Georgia" w:hAnsi="Georgia"/>
                <w:sz w:val="20"/>
                <w:szCs w:val="20"/>
              </w:rPr>
              <w:t xml:space="preserve">Best distribution</w:t>
            </w:r>
          </w:p>
        </w:tc>
      </w:tr>
    </w:tbl>
    <w:p>
      <w:pPr>
        <w:pStyle w:val="Heading1"/>
      </w:pPr>
      <w:r>
        <w:t xml:space="preserve">Recommended Approach</w:t>
      </w:r>
    </w:p>
    <w:p>
      <w:pPr>
        <w:shd w:fill="FEF3C7" w:val="clear"/>
        <w:spacing w:after="160"/>
        <w:ind w:left="240" w:right="240"/>
      </w:pPr>
      <w:r>
        <w:rPr>
          <w:b/>
          <w:bCs/>
          <w:color w:val="B45309"/>
          <w:sz w:val="24"/>
          <w:szCs w:val="24"/>
        </w:rPr>
        <w:t xml:space="preserve">Hybrid: A first, then B. </w:t>
      </w:r>
      <w:r>
        <w:rPr>
          <w:sz w:val="22"/>
          <w:szCs w:val="22"/>
        </w:rPr>
        <w:t xml:space="preserve">Ship Approach A (Phase 1) to get a working product with real backend connectivity for PH launch. Then iterate into Approach B’s “Git for Context” memory inbox UX in Phase 2. Phase 3 adds distribution channels.</w:t>
      </w:r>
    </w:p>
    <w:p>
      <w:pPr>
        <w:pStyle w:val="Heading2"/>
      </w:pPr>
      <w:r>
        <w:t xml:space="preserve">Phase 1: The Ruthless Slice (PH Launch)</w:t>
      </w:r>
    </w:p>
    <w:p>
      <w:pPr>
        <w:pStyle w:val="ListParagraph"/>
        <w:numPr>
          <w:ilvl w:val="0"/>
          <w:numId w:val="3"/>
        </w:numPr>
        <w:spacing w:after="80"/>
      </w:pPr>
      <w:r>
        <w:rPr>
          <w:sz w:val="22"/>
          <w:szCs w:val="22"/>
        </w:rPr>
        <w:t xml:space="preserve">Refactor backend /chat/enhanced to accept JSON body (Pydantic model)</w:t>
      </w:r>
    </w:p>
    <w:p>
      <w:pPr>
        <w:pStyle w:val="ListParagraph"/>
        <w:numPr>
          <w:ilvl w:val="0"/>
          <w:numId w:val="3"/>
        </w:numPr>
        <w:spacing w:after="80"/>
      </w:pPr>
      <w:r>
        <w:rPr>
          <w:sz w:val="22"/>
          <w:szCs w:val="22"/>
        </w:rPr>
        <w:t xml:space="preserve">Add new POST /memories endpoint for storing text-based memory candidates</w:t>
      </w:r>
    </w:p>
    <w:p>
      <w:pPr>
        <w:pStyle w:val="ListParagraph"/>
        <w:numPr>
          <w:ilvl w:val="0"/>
          <w:numId w:val="3"/>
        </w:numPr>
        <w:spacing w:after="80"/>
      </w:pPr>
      <w:r>
        <w:rPr>
          <w:sz w:val="22"/>
          <w:szCs w:val="22"/>
        </w:rPr>
        <w:t xml:space="preserve">Connect frontend ChatPanel to backend /chat/enhanced endpoint</w:t>
      </w:r>
    </w:p>
    <w:p>
      <w:pPr>
        <w:pStyle w:val="ListParagraph"/>
        <w:numPr>
          <w:ilvl w:val="0"/>
          <w:numId w:val="3"/>
        </w:numPr>
        <w:spacing w:after="80"/>
      </w:pPr>
      <w:r>
        <w:rPr>
          <w:sz w:val="22"/>
          <w:szCs w:val="22"/>
        </w:rPr>
        <w:t xml:space="preserve">Replace simulateResponse() with real Gemini responses via backend</w:t>
      </w:r>
    </w:p>
    <w:p>
      <w:pPr>
        <w:pStyle w:val="ListParagraph"/>
        <w:numPr>
          <w:ilvl w:val="0"/>
          <w:numId w:val="3"/>
        </w:numPr>
        <w:spacing w:after="80"/>
      </w:pPr>
      <w:r>
        <w:rPr>
          <w:sz w:val="22"/>
          <w:szCs w:val="22"/>
        </w:rPr>
        <w:t xml:space="preserve">Wire memory events to new POST /memories endpoint for Pinecone storage</w:t>
      </w:r>
    </w:p>
    <w:p>
      <w:pPr>
        <w:pStyle w:val="ListParagraph"/>
        <w:numPr>
          <w:ilvl w:val="0"/>
          <w:numId w:val="3"/>
        </w:numPr>
        <w:spacing w:after="80"/>
      </w:pPr>
      <w:r>
        <w:rPr>
          <w:sz w:val="22"/>
          <w:szCs w:val="22"/>
        </w:rPr>
        <w:t xml:space="preserve">Wire search to backend GET /search for semantic retrieval</w:t>
      </w:r>
    </w:p>
    <w:p>
      <w:pPr>
        <w:pStyle w:val="ListParagraph"/>
        <w:numPr>
          <w:ilvl w:val="0"/>
          <w:numId w:val="3"/>
        </w:numPr>
        <w:spacing w:after="80"/>
      </w:pPr>
      <w:r>
        <w:rPr>
          <w:sz w:val="22"/>
          <w:szCs w:val="22"/>
        </w:rPr>
        <w:t xml:space="preserve">Update CLAUDE.md to reflect Next.js 16 / Tailwind 4</w:t>
      </w:r>
    </w:p>
    <w:p>
      <w:pPr>
        <w:pStyle w:val="ListParagraph"/>
        <w:numPr>
          <w:ilvl w:val="0"/>
          <w:numId w:val="3"/>
        </w:numPr>
        <w:spacing w:after="80"/>
      </w:pPr>
      <w:r>
        <w:rPr>
          <w:sz w:val="22"/>
          <w:szCs w:val="22"/>
        </w:rPr>
        <w:t xml:space="preserve">Add tests for core flows (target 80%+ on Phase 1 code)</w:t>
      </w:r>
    </w:p>
    <w:p>
      <w:pPr>
        <w:spacing w:after="200" w:before="80"/>
      </w:pPr>
      <w:r>
        <w:rPr>
          <w:b/>
          <w:bCs/>
          <w:i/>
          <w:iCs/>
          <w:color w:val="B45309"/>
          <w:sz w:val="22"/>
          <w:szCs w:val="22"/>
        </w:rPr>
        <w:t xml:space="preserve">Result: </w:t>
      </w:r>
      <w:r>
        <w:rPr>
          <w:i/>
          <w:iCs/>
          <w:sz w:val="22"/>
          <w:szCs w:val="22"/>
        </w:rPr>
        <w:t xml:space="preserve">Working chat with real AI and persistent memory. Launchable on Product Hunt.</w:t>
      </w:r>
    </w:p>
    <w:p>
      <w:pPr>
        <w:pStyle w:val="Heading2"/>
      </w:pPr>
      <w:r>
        <w:t xml:space="preserve">Phase 2: Git for Context (Post-Launch v2)</w:t>
      </w:r>
    </w:p>
    <w:p>
      <w:pPr>
        <w:pStyle w:val="ListParagraph"/>
        <w:numPr>
          <w:ilvl w:val="0"/>
          <w:numId w:val="3"/>
        </w:numPr>
        <w:spacing w:after="80"/>
      </w:pPr>
      <w:r>
        <w:rPr>
          <w:sz w:val="22"/>
          <w:szCs w:val="22"/>
        </w:rPr>
        <w:t xml:space="preserve">Memory inbox: candidate memories extracted from conversations (unstaged)</w:t>
      </w:r>
    </w:p>
    <w:p>
      <w:pPr>
        <w:pStyle w:val="ListParagraph"/>
        <w:numPr>
          <w:ilvl w:val="0"/>
          <w:numId w:val="3"/>
        </w:numPr>
        <w:spacing w:after="80"/>
      </w:pPr>
      <w:r>
        <w:rPr>
          <w:sz w:val="22"/>
          <w:szCs w:val="22"/>
        </w:rPr>
        <w:t xml:space="preserve">Consolidation action: user reviews, approves, merges memories (commit)</w:t>
      </w:r>
    </w:p>
    <w:p>
      <w:pPr>
        <w:pStyle w:val="ListParagraph"/>
        <w:numPr>
          <w:ilvl w:val="0"/>
          <w:numId w:val="3"/>
        </w:numPr>
        <w:spacing w:after="80"/>
      </w:pPr>
      <w:r>
        <w:rPr>
          <w:sz w:val="22"/>
          <w:szCs w:val="22"/>
        </w:rPr>
        <w:t xml:space="preserve">Contradiction resolution UI: when new info contradicts old, show the diff</w:t>
      </w:r>
    </w:p>
    <w:p>
      <w:pPr>
        <w:pStyle w:val="ListParagraph"/>
        <w:numPr>
          <w:ilvl w:val="0"/>
          <w:numId w:val="3"/>
        </w:numPr>
        <w:spacing w:after="80"/>
      </w:pPr>
      <w:r>
        <w:rPr>
          <w:sz w:val="22"/>
          <w:szCs w:val="22"/>
        </w:rPr>
        <w:t xml:space="preserve">Temporal graph: visualize how memories evolve over time</w:t>
      </w:r>
    </w:p>
    <w:p>
      <w:pPr>
        <w:spacing w:after="200" w:before="80"/>
      </w:pPr>
      <w:r>
        <w:rPr>
          <w:b/>
          <w:bCs/>
          <w:i/>
          <w:iCs/>
          <w:color w:val="B45309"/>
          <w:sz w:val="22"/>
          <w:szCs w:val="22"/>
        </w:rPr>
        <w:t xml:space="preserve">Result: </w:t>
      </w:r>
      <w:r>
        <w:rPr>
          <w:i/>
          <w:iCs/>
          <w:sz w:val="22"/>
          <w:szCs w:val="22"/>
        </w:rPr>
        <w:t xml:space="preserve">Novel memory management UX no one else has.</w:t>
      </w:r>
    </w:p>
    <w:p>
      <w:pPr>
        <w:pStyle w:val="Heading2"/>
      </w:pPr>
      <w:r>
        <w:t xml:space="preserve">Phase 3: Distribution (Post v2)</w:t>
      </w:r>
    </w:p>
    <w:p>
      <w:pPr>
        <w:pStyle w:val="ListParagraph"/>
        <w:numPr>
          <w:ilvl w:val="0"/>
          <w:numId w:val="3"/>
        </w:numPr>
        <w:spacing w:after="80"/>
      </w:pPr>
      <w:r>
        <w:rPr>
          <w:sz w:val="22"/>
          <w:szCs w:val="22"/>
        </w:rPr>
        <w:t xml:space="preserve">MCP server hardening for Claude Desktop</w:t>
      </w:r>
    </w:p>
    <w:p>
      <w:pPr>
        <w:pStyle w:val="ListParagraph"/>
        <w:numPr>
          <w:ilvl w:val="0"/>
          <w:numId w:val="3"/>
        </w:numPr>
        <w:spacing w:after="80"/>
      </w:pPr>
      <w:r>
        <w:rPr>
          <w:sz w:val="22"/>
          <w:szCs w:val="22"/>
        </w:rPr>
        <w:t xml:space="preserve">Chat export import (Claude JSON, ChatGPT JSON)</w:t>
      </w:r>
    </w:p>
    <w:p>
      <w:pPr>
        <w:spacing w:after="200" w:before="80"/>
      </w:pPr>
      <w:r>
        <w:rPr>
          <w:b/>
          <w:bCs/>
          <w:i/>
          <w:iCs/>
          <w:color w:val="B45309"/>
          <w:sz w:val="22"/>
          <w:szCs w:val="22"/>
        </w:rPr>
        <w:t xml:space="preserve">Result: </w:t>
      </w:r>
      <w:r>
        <w:rPr>
          <w:i/>
          <w:iCs/>
          <w:sz w:val="22"/>
          <w:szCs w:val="22"/>
        </w:rPr>
        <w:t xml:space="preserve">Multiple entry points, real users.</w:t>
      </w:r>
    </w:p>
    <w:p>
      <w:r>
        <w:br w:type="page"/>
      </w:r>
    </w:p>
    <w:p>
      <w:pPr>
        <w:pStyle w:val="Heading1"/>
      </w:pPr>
      <w:r>
        <w:t xml:space="preserve">Data Model</w:t>
      </w:r>
    </w:p>
    <w:p>
      <w:pPr>
        <w:pStyle w:val="Heading2"/>
      </w:pPr>
      <w:r>
        <w:t xml:space="preserve">MemoryCandidate (Frontend TypeScript Interface)</w:t>
      </w:r>
    </w:p>
    <w:p>
      <w:pPr>
        <w:spacing w:after="160"/>
      </w:pPr>
      <w:r>
        <w:rPr>
          <w:sz w:val="22"/>
          <w:szCs w:val="22"/>
        </w:rPr>
        <w:t xml:space="preserve">This is a frontend-only type for Phase 1. The backend stores memories as Pinecone vectors with metadata. A backend-side MemoryCandidate model will be added in Phase 2 when consolidation status tracking becomes real.</w:t>
      </w:r>
    </w:p>
    <w:p>
      <w:pPr>
        <w:shd w:fill="F5F5F4" w:val="clear"/>
        <w:spacing w:after="80" w:before="80"/>
        <w:ind w:left="360" w:right="360"/>
      </w:pPr>
      <w:r>
        <w:rPr>
          <w:rFonts w:ascii="Courier New" w:cs="Courier New" w:eastAsia="Courier New" w:hAnsi="Courier New"/>
          <w:color w:val="44403C"/>
          <w:sz w:val="18"/>
          <w:szCs w:val="18"/>
        </w:rPr>
        <w:t xml:space="preserve">interface MemoryCandidate {</w:t>
      </w:r>
    </w:p>
    <w:p>
      <w:pPr>
        <w:shd w:fill="F5F5F4" w:val="clear"/>
        <w:spacing w:after="80" w:before="80"/>
        <w:ind w:left="360" w:right="360"/>
      </w:pPr>
      <w:r>
        <w:rPr>
          <w:rFonts w:ascii="Courier New" w:cs="Courier New" w:eastAsia="Courier New" w:hAnsi="Courier New"/>
          <w:color w:val="44403C"/>
          <w:sz w:val="18"/>
          <w:szCs w:val="18"/>
        </w:rPr>
        <w:t xml:space="preserve">  id: string              // UUID</w:t>
      </w:r>
    </w:p>
    <w:p>
      <w:pPr>
        <w:shd w:fill="F5F5F4" w:val="clear"/>
        <w:spacing w:after="80" w:before="80"/>
        <w:ind w:left="360" w:right="360"/>
      </w:pPr>
      <w:r>
        <w:rPr>
          <w:rFonts w:ascii="Courier New" w:cs="Courier New" w:eastAsia="Courier New" w:hAnsi="Courier New"/>
          <w:color w:val="44403C"/>
          <w:sz w:val="18"/>
          <w:szCs w:val="18"/>
        </w:rPr>
        <w:t xml:space="preserve">  content: string         // Raw text from conversation</w:t>
      </w:r>
    </w:p>
    <w:p>
      <w:pPr>
        <w:shd w:fill="F5F5F4" w:val="clear"/>
        <w:spacing w:after="80" w:before="80"/>
        <w:ind w:left="360" w:right="360"/>
      </w:pPr>
      <w:r>
        <w:rPr>
          <w:rFonts w:ascii="Courier New" w:cs="Courier New" w:eastAsia="Courier New" w:hAnsi="Courier New"/>
          <w:color w:val="44403C"/>
          <w:sz w:val="18"/>
          <w:szCs w:val="18"/>
        </w:rPr>
        <w:t xml:space="preserve">  source: 'chat' | 'import' | 'mcp'</w:t>
      </w:r>
    </w:p>
    <w:p>
      <w:pPr>
        <w:shd w:fill="F5F5F4" w:val="clear"/>
        <w:spacing w:after="80" w:before="80"/>
        <w:ind w:left="360" w:right="360"/>
      </w:pPr>
      <w:r>
        <w:rPr>
          <w:rFonts w:ascii="Courier New" w:cs="Courier New" w:eastAsia="Courier New" w:hAnsi="Courier New"/>
          <w:color w:val="44403C"/>
          <w:sz w:val="18"/>
          <w:szCs w:val="18"/>
        </w:rPr>
        <w:t xml:space="preserve">  sourceMessageId: string // ID of originating message</w:t>
      </w:r>
    </w:p>
    <w:p>
      <w:pPr>
        <w:shd w:fill="F5F5F4" w:val="clear"/>
        <w:spacing w:after="80" w:before="80"/>
        <w:ind w:left="360" w:right="360"/>
      </w:pPr>
      <w:r>
        <w:rPr>
          <w:rFonts w:ascii="Courier New" w:cs="Courier New" w:eastAsia="Courier New" w:hAnsi="Courier New"/>
          <w:color w:val="44403C"/>
          <w:sz w:val="18"/>
          <w:szCs w:val="18"/>
        </w:rPr>
        <w:t xml:space="preserve">  timestamp: string       // ISO 8601</w:t>
      </w:r>
    </w:p>
    <w:p>
      <w:pPr>
        <w:shd w:fill="F5F5F4" w:val="clear"/>
        <w:spacing w:after="80" w:before="80"/>
        <w:ind w:left="360" w:right="360"/>
      </w:pPr>
      <w:r>
        <w:rPr>
          <w:rFonts w:ascii="Courier New" w:cs="Courier New" w:eastAsia="Courier New" w:hAnsi="Courier New"/>
          <w:color w:val="44403C"/>
          <w:sz w:val="18"/>
          <w:szCs w:val="18"/>
        </w:rPr>
        <w:t xml:space="preserve">  status: 'candidate' | 'consolidated' | 'rejected'</w:t>
      </w:r>
    </w:p>
    <w:p>
      <w:pPr>
        <w:shd w:fill="F5F5F4" w:val="clear"/>
        <w:spacing w:after="80" w:before="80"/>
        <w:ind w:left="360" w:right="360"/>
      </w:pPr>
      <w:r>
        <w:rPr>
          <w:rFonts w:ascii="Courier New" w:cs="Courier New" w:eastAsia="Courier New" w:hAnsi="Courier New"/>
          <w:color w:val="44403C"/>
          <w:sz w:val="18"/>
          <w:szCs w:val="18"/>
        </w:rPr>
        <w:t xml:space="preserve">  metadata: { sessionId: string, tags: string[] }</w:t>
      </w:r>
    </w:p>
    <w:p>
      <w:pPr>
        <w:shd w:fill="F5F5F4" w:val="clear"/>
        <w:spacing w:after="80" w:before="80"/>
        <w:ind w:left="360" w:right="360"/>
      </w:pPr>
      <w:r>
        <w:rPr>
          <w:rFonts w:ascii="Courier New" w:cs="Courier New" w:eastAsia="Courier New" w:hAnsi="Courier New"/>
          <w:color w:val="44403C"/>
          <w:sz w:val="18"/>
          <w:szCs w:val="18"/>
        </w:rPr>
        <w:t xml:space="preserve">}</w:t>
      </w:r>
    </w:p>
    <w:p>
      <w:pPr>
        <w:pStyle w:val="Heading2"/>
      </w:pPr>
      <w:r>
        <w:t xml:space="preserve">API Contract (Phase 1)</w:t>
      </w:r>
    </w:p>
    <w:p>
      <w:pPr>
        <w:pStyle w:val="Heading3"/>
      </w:pPr>
      <w:r>
        <w:t xml:space="preserve">POST /chat/enhanced</w:t>
      </w:r>
    </w:p>
    <w:p>
      <w:pPr>
        <w:spacing w:after="160"/>
      </w:pPr>
      <w:r>
        <w:rPr>
          <w:sz w:val="22"/>
          <w:szCs w:val="22"/>
        </w:rPr>
        <w:t xml:space="preserve">Send message, get AI response with citations. Phase 1 task: refactor from Form params to JSON body (Pydantic model).</w:t>
      </w:r>
    </w:p>
    <w:p>
      <w:pPr>
        <w:shd w:fill="F5F5F4" w:val="clear"/>
        <w:spacing w:after="80" w:before="80"/>
        <w:ind w:left="360" w:right="360"/>
      </w:pPr>
      <w:r>
        <w:rPr>
          <w:rFonts w:ascii="Courier New" w:cs="Courier New" w:eastAsia="Courier New" w:hAnsi="Courier New"/>
          <w:color w:val="44403C"/>
          <w:sz w:val="18"/>
          <w:szCs w:val="18"/>
        </w:rPr>
        <w:t xml:space="preserve">Request:  { query, model_provider?, include_references? }</w:t>
      </w:r>
    </w:p>
    <w:p>
      <w:pPr>
        <w:shd w:fill="F5F5F4" w:val="clear"/>
        <w:spacing w:after="80" w:before="80"/>
        <w:ind w:left="360" w:right="360"/>
      </w:pPr>
      <w:r>
        <w:rPr>
          <w:rFonts w:ascii="Courier New" w:cs="Courier New" w:eastAsia="Courier New" w:hAnsi="Courier New"/>
          <w:color w:val="44403C"/>
          <w:sz w:val="18"/>
          <w:szCs w:val="18"/>
        </w:rPr>
        <w:t xml:space="preserve">Response: { response, references[], confidence_score, model_used }</w:t>
      </w:r>
    </w:p>
    <w:p>
      <w:pPr>
        <w:pStyle w:val="Heading3"/>
      </w:pPr>
      <w:r>
        <w:t xml:space="preserve">GET /search?q=...&amp;top_k=5</w:t>
      </w:r>
    </w:p>
    <w:p>
      <w:pPr>
        <w:spacing w:after="160"/>
      </w:pPr>
      <w:r>
        <w:rPr>
          <w:sz w:val="22"/>
          <w:szCs w:val="22"/>
        </w:rPr>
        <w:t xml:space="preserve">Semantic search across all stored memories.</w:t>
      </w:r>
    </w:p>
    <w:p>
      <w:pPr>
        <w:shd w:fill="F5F5F4" w:val="clear"/>
        <w:spacing w:after="80" w:before="80"/>
        <w:ind w:left="360" w:right="360"/>
      </w:pPr>
      <w:r>
        <w:rPr>
          <w:rFonts w:ascii="Courier New" w:cs="Courier New" w:eastAsia="Courier New" w:hAnsi="Courier New"/>
          <w:color w:val="44403C"/>
          <w:sz w:val="18"/>
          <w:szCs w:val="18"/>
        </w:rPr>
        <w:t xml:space="preserve">Params:   q (required), tool, tags, top_k, include_references</w:t>
      </w:r>
    </w:p>
    <w:p>
      <w:pPr>
        <w:shd w:fill="F5F5F4" w:val="clear"/>
        <w:spacing w:after="80" w:before="80"/>
        <w:ind w:left="360" w:right="360"/>
      </w:pPr>
      <w:r>
        <w:rPr>
          <w:rFonts w:ascii="Courier New" w:cs="Courier New" w:eastAsia="Courier New" w:hAnsi="Courier New"/>
          <w:color w:val="44403C"/>
          <w:sz w:val="18"/>
          <w:szCs w:val="18"/>
        </w:rPr>
        <w:t xml:space="preserve">Response: Array&lt;{ content, metadata, relevance_score, document_id }&gt;</w:t>
      </w:r>
    </w:p>
    <w:p>
      <w:pPr>
        <w:pStyle w:val="Heading3"/>
      </w:pPr>
      <w:r>
        <w:t xml:space="preserve">POST /upsert</w:t>
      </w:r>
    </w:p>
    <w:p>
      <w:pPr>
        <w:spacing w:after="160"/>
      </w:pPr>
      <w:r>
        <w:rPr>
          <w:sz w:val="22"/>
          <w:szCs w:val="22"/>
        </w:rPr>
        <w:t xml:space="preserve">Upload file to vector store (multipart/form-data, file-only). Cannot accept raw text.</w:t>
      </w:r>
    </w:p>
    <w:p>
      <w:pPr>
        <w:shd w:fill="F5F5F4" w:val="clear"/>
        <w:spacing w:after="80" w:before="80"/>
        <w:ind w:left="360" w:right="360"/>
      </w:pPr>
      <w:r>
        <w:rPr>
          <w:rFonts w:ascii="Courier New" w:cs="Courier New" w:eastAsia="Courier New" w:hAnsi="Courier New"/>
          <w:color w:val="44403C"/>
          <w:sz w:val="18"/>
          <w:szCs w:val="18"/>
        </w:rPr>
        <w:t xml:space="preserve">Response: { filename, content_type, total_chunks, document_id, tags, summary }</w:t>
      </w:r>
    </w:p>
    <w:p>
      <w:pPr>
        <w:pStyle w:val="Heading3"/>
      </w:pPr>
      <w:r>
        <w:t xml:space="preserve">POST /memories (NEW)</w:t>
      </w:r>
    </w:p>
    <w:p>
      <w:pPr>
        <w:spacing w:after="160"/>
      </w:pPr>
      <w:r>
        <w:rPr>
          <w:sz w:val="22"/>
          <w:szCs w:val="22"/>
        </w:rPr>
        <w:t xml:space="preserve">Store text-based memory candidates from chat conversations. Implementation: extract text → generate embedding via Gemini → upsert to Pinecone with metadata.</w:t>
      </w:r>
    </w:p>
    <w:p>
      <w:pPr>
        <w:shd w:fill="F5F5F4" w:val="clear"/>
        <w:spacing w:after="80" w:before="80"/>
        <w:ind w:left="360" w:right="360"/>
      </w:pPr>
      <w:r>
        <w:rPr>
          <w:rFonts w:ascii="Courier New" w:cs="Courier New" w:eastAsia="Courier New" w:hAnsi="Courier New"/>
          <w:color w:val="44403C"/>
          <w:sz w:val="18"/>
          <w:szCs w:val="18"/>
        </w:rPr>
        <w:t xml:space="preserve">Request:  { content, source, session_id, tags? }</w:t>
      </w:r>
    </w:p>
    <w:p>
      <w:pPr>
        <w:shd w:fill="F5F5F4" w:val="clear"/>
        <w:spacing w:after="80" w:before="80"/>
        <w:ind w:left="360" w:right="360"/>
      </w:pPr>
      <w:r>
        <w:rPr>
          <w:rFonts w:ascii="Courier New" w:cs="Courier New" w:eastAsia="Courier New" w:hAnsi="Courier New"/>
          <w:color w:val="44403C"/>
          <w:sz w:val="18"/>
          <w:szCs w:val="18"/>
        </w:rPr>
        <w:t xml:space="preserve">Response: { memory_id, chunks_stored, status: 'stored' }</w:t>
      </w:r>
    </w:p>
    <w:p>
      <w:pPr>
        <w:pStyle w:val="Heading3"/>
      </w:pPr>
      <w:r>
        <w:t xml:space="preserve">POST /archive/chat</w:t>
      </w:r>
    </w:p>
    <w:p>
      <w:pPr>
        <w:spacing w:after="160"/>
      </w:pPr>
      <w:r>
        <w:rPr>
          <w:sz w:val="22"/>
          <w:szCs w:val="22"/>
        </w:rPr>
        <w:t xml:space="preserve">Archive a full chat session.</w:t>
      </w:r>
    </w:p>
    <w:p>
      <w:pPr>
        <w:shd w:fill="F5F5F4" w:val="clear"/>
        <w:spacing w:after="80" w:before="80"/>
        <w:ind w:left="360" w:right="360"/>
      </w:pPr>
      <w:r>
        <w:rPr>
          <w:rFonts w:ascii="Courier New" w:cs="Courier New" w:eastAsia="Courier New" w:hAnsi="Courier New"/>
          <w:color w:val="44403C"/>
          <w:sz w:val="18"/>
          <w:szCs w:val="18"/>
        </w:rPr>
        <w:t xml:space="preserve">Request:  { tool, session_id, tags?, messages[] }</w:t>
      </w:r>
    </w:p>
    <w:p>
      <w:pPr>
        <w:shd w:fill="F5F5F4" w:val="clear"/>
        <w:spacing w:after="80" w:before="80"/>
        <w:ind w:left="360" w:right="360"/>
      </w:pPr>
      <w:r>
        <w:rPr>
          <w:rFonts w:ascii="Courier New" w:cs="Courier New" w:eastAsia="Courier New" w:hAnsi="Courier New"/>
          <w:color w:val="44403C"/>
          <w:sz w:val="18"/>
          <w:szCs w:val="18"/>
        </w:rPr>
        <w:t xml:space="preserve">Response: { message }</w:t>
      </w:r>
    </w:p>
    <w:p>
      <w:pPr>
        <w:pStyle w:val="Heading1"/>
      </w:pPr>
      <w:r>
        <w:t xml:space="preserve">Security &amp; Auth Strategy</w:t>
      </w:r>
    </w:p>
    <w:p>
      <w:pPr>
        <w:pStyle w:val="Heading2"/>
      </w:pPr>
      <w:r>
        <w:t xml:space="preserve">Phase 1 (PH Launch)</w:t>
      </w:r>
    </w:p>
    <w:p>
      <w:pPr>
        <w:spacing w:after="160"/>
      </w:pPr>
      <w:r>
        <w:rPr>
          <w:sz w:val="22"/>
          <w:szCs w:val="22"/>
        </w:rPr>
        <w:t xml:space="preserve">Anonymous sessions with session ID stored in localStorage. No account creation. Each browser session gets its own memory namespace in Pinecone via metadata filtering. Sufficient for a demo/portfolio piece.</w:t>
      </w:r>
    </w:p>
    <w:p>
      <w:pPr>
        <w:pStyle w:val="Heading2"/>
      </w:pPr>
      <w:r>
        <w:t xml:space="preserve">Phase 2 (Multi-User)</w:t>
      </w:r>
    </w:p>
    <w:p>
      <w:pPr>
        <w:spacing w:after="160"/>
      </w:pPr>
      <w:r>
        <w:rPr>
          <w:sz w:val="22"/>
          <w:szCs w:val="22"/>
        </w:rPr>
        <w:t xml:space="preserve">Add Clerk or NextAuth for real auth. Migrate session-based memories to user-scoped namespaces. Auth decision must be made before Phase 2 starts.</w:t>
      </w:r>
    </w:p>
    <w:p>
      <w:pPr>
        <w:spacing w:after="160"/>
      </w:pPr>
      <w:r>
        <w:rPr>
          <w:i/>
          <w:iCs/>
          <w:color w:val="78716C"/>
          <w:sz w:val="22"/>
          <w:szCs w:val="22"/>
        </w:rPr>
        <w:t xml:space="preserve">Rationale: Auth adds friction for a PH launch where the goal is “try it in 60 seconds.” Session-based isolation is good enough for single-user demo mode.</w:t>
      </w:r>
    </w:p>
    <w:p>
      <w:r>
        <w:br w:type="page"/>
      </w:r>
    </w:p>
    <w:p>
      <w:pPr>
        <w:pStyle w:val="Heading1"/>
      </w:pPr>
      <w:r>
        <w:t xml:space="preserve">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E7E5E4" w:sz="1"/>
              <w:left w:val="single" w:color="E7E5E4" w:sz="1"/>
              <w:bottom w:val="single" w:color="E7E5E4" w:sz="1"/>
              <w:right w:val="single" w:color="E7E5E4" w:sz="1"/>
            </w:tcBorders>
            <w:shd w:fill="0C0A09" w:val="clear"/>
            <w:tcMar>
              <w:top w:type="dxa" w:w="80"/>
              <w:left w:type="dxa" w:w="120"/>
              <w:bottom w:type="dxa" w:w="80"/>
              <w:right w:type="dxa" w:w="120"/>
            </w:tcMar>
          </w:tcPr>
          <w:p>
            <w:r>
              <w:rPr>
                <w:rFonts w:ascii="Georgia" w:cs="Georgia" w:eastAsia="Georgia" w:hAnsi="Georgia"/>
                <w:b/>
                <w:bCs/>
                <w:color w:val="FFFFFF"/>
                <w:sz w:val="18"/>
                <w:szCs w:val="18"/>
              </w:rPr>
              <w:t xml:space="preserve">Failure</w:t>
            </w:r>
          </w:p>
        </w:tc>
        <w:tc>
          <w:tcPr>
            <w:tcW w:type="dxa" w:w="3000"/>
            <w:tcBorders>
              <w:top w:val="single" w:color="E7E5E4" w:sz="1"/>
              <w:left w:val="single" w:color="E7E5E4" w:sz="1"/>
              <w:bottom w:val="single" w:color="E7E5E4" w:sz="1"/>
              <w:right w:val="single" w:color="E7E5E4" w:sz="1"/>
            </w:tcBorders>
            <w:shd w:fill="0C0A09" w:val="clear"/>
            <w:tcMar>
              <w:top w:type="dxa" w:w="80"/>
              <w:left w:type="dxa" w:w="120"/>
              <w:bottom w:type="dxa" w:w="80"/>
              <w:right w:type="dxa" w:w="120"/>
            </w:tcMar>
          </w:tcPr>
          <w:p>
            <w:r>
              <w:rPr>
                <w:rFonts w:ascii="Georgia" w:cs="Georgia" w:eastAsia="Georgia" w:hAnsi="Georgia"/>
                <w:b/>
                <w:bCs/>
                <w:color w:val="FFFFFF"/>
                <w:sz w:val="18"/>
                <w:szCs w:val="18"/>
              </w:rPr>
              <w:t xml:space="preserve">User Sees</w:t>
            </w:r>
          </w:p>
        </w:tc>
        <w:tc>
          <w:tcPr>
            <w:tcW w:type="dxa" w:w="4360"/>
            <w:tcBorders>
              <w:top w:val="single" w:color="E7E5E4" w:sz="1"/>
              <w:left w:val="single" w:color="E7E5E4" w:sz="1"/>
              <w:bottom w:val="single" w:color="E7E5E4" w:sz="1"/>
              <w:right w:val="single" w:color="E7E5E4" w:sz="1"/>
            </w:tcBorders>
            <w:shd w:fill="0C0A09" w:val="clear"/>
            <w:tcMar>
              <w:top w:type="dxa" w:w="80"/>
              <w:left w:type="dxa" w:w="120"/>
              <w:bottom w:type="dxa" w:w="80"/>
              <w:right w:type="dxa" w:w="120"/>
            </w:tcMar>
          </w:tcPr>
          <w:p>
            <w:r>
              <w:rPr>
                <w:rFonts w:ascii="Georgia" w:cs="Georgia" w:eastAsia="Georgia" w:hAnsi="Georgia"/>
                <w:b/>
                <w:bCs/>
                <w:color w:val="FFFFFF"/>
                <w:sz w:val="18"/>
                <w:szCs w:val="18"/>
              </w:rPr>
              <w:t xml:space="preserve">System Behavior</w:t>
            </w:r>
          </w:p>
        </w:tc>
      </w:tr>
      <w:tr>
        <w:tc>
          <w:tcPr>
            <w:tcW w:type="dxa" w:w="20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Georgia" w:cs="Georgia" w:eastAsia="Georgia" w:hAnsi="Georgia"/>
                <w:b/>
                <w:bCs/>
                <w:sz w:val="18"/>
                <w:szCs w:val="18"/>
              </w:rPr>
              <w:t xml:space="preserve">Backend unreachable</w:t>
            </w:r>
          </w:p>
        </w:tc>
        <w:tc>
          <w:tcPr>
            <w:tcW w:type="dxa" w:w="30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Georgia" w:cs="Georgia" w:eastAsia="Georgia" w:hAnsi="Georgia"/>
                <w:sz w:val="18"/>
                <w:szCs w:val="18"/>
              </w:rPr>
              <w:t xml:space="preserve">“Memory service offline. Chat works locally.”</w:t>
            </w:r>
          </w:p>
        </w:tc>
        <w:tc>
          <w:tcPr>
            <w:tcW w:type="dxa" w:w="4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Georgia" w:cs="Georgia" w:eastAsia="Georgia" w:hAnsi="Georgia"/>
                <w:sz w:val="18"/>
                <w:szCs w:val="18"/>
              </w:rPr>
              <w:t xml:space="preserve">Frontend falls back to simulateResponse() with a banner warning.</w:t>
            </w:r>
          </w:p>
        </w:tc>
      </w:tr>
      <w:tr>
        <w:tc>
          <w:tcPr>
            <w:tcW w:type="dxa" w:w="20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Georgia" w:cs="Georgia" w:eastAsia="Georgia" w:hAnsi="Georgia"/>
                <w:b/>
                <w:bCs/>
                <w:sz w:val="18"/>
                <w:szCs w:val="18"/>
              </w:rPr>
              <w:t xml:space="preserve">Gemini rate limit</w:t>
            </w:r>
          </w:p>
        </w:tc>
        <w:tc>
          <w:tcPr>
            <w:tcW w:type="dxa" w:w="30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Georgia" w:cs="Georgia" w:eastAsia="Georgia" w:hAnsi="Georgia"/>
                <w:sz w:val="18"/>
                <w:szCs w:val="18"/>
              </w:rPr>
              <w:t xml:space="preserve">“AI is thinking... (retry in Xs)”</w:t>
            </w:r>
          </w:p>
        </w:tc>
        <w:tc>
          <w:tcPr>
            <w:tcW w:type="dxa" w:w="4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Georgia" w:cs="Georgia" w:eastAsia="Georgia" w:hAnsi="Georgia"/>
                <w:sz w:val="18"/>
                <w:szCs w:val="18"/>
              </w:rPr>
              <w:t xml:space="preserve">Backend retries 2x with exponential backoff, then returns error with retry-after header.</w:t>
            </w:r>
          </w:p>
        </w:tc>
      </w:tr>
      <w:tr>
        <w:tc>
          <w:tcPr>
            <w:tcW w:type="dxa" w:w="20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Georgia" w:cs="Georgia" w:eastAsia="Georgia" w:hAnsi="Georgia"/>
                <w:b/>
                <w:bCs/>
                <w:sz w:val="18"/>
                <w:szCs w:val="18"/>
              </w:rPr>
              <w:t xml:space="preserve">Pinecone down</w:t>
            </w:r>
          </w:p>
        </w:tc>
        <w:tc>
          <w:tcPr>
            <w:tcW w:type="dxa" w:w="30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Georgia" w:cs="Georgia" w:eastAsia="Georgia" w:hAnsi="Georgia"/>
                <w:sz w:val="18"/>
                <w:szCs w:val="18"/>
              </w:rPr>
              <w:t xml:space="preserve">“Memories are being cached locally.”</w:t>
            </w:r>
          </w:p>
        </w:tc>
        <w:tc>
          <w:tcPr>
            <w:tcW w:type="dxa" w:w="4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Georgia" w:cs="Georgia" w:eastAsia="Georgia" w:hAnsi="Georgia"/>
                <w:sz w:val="18"/>
                <w:szCs w:val="18"/>
              </w:rPr>
              <w:t xml:space="preserve">Backend queues upserts to local buffer. Flush on reconnect.</w:t>
            </w:r>
          </w:p>
        </w:tc>
      </w:tr>
      <w:tr>
        <w:tc>
          <w:tcPr>
            <w:tcW w:type="dxa" w:w="20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Georgia" w:cs="Georgia" w:eastAsia="Georgia" w:hAnsi="Georgia"/>
                <w:b/>
                <w:bCs/>
                <w:sz w:val="18"/>
                <w:szCs w:val="18"/>
              </w:rPr>
              <w:t xml:space="preserve">Malformed import</w:t>
            </w:r>
          </w:p>
        </w:tc>
        <w:tc>
          <w:tcPr>
            <w:tcW w:type="dxa" w:w="30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Georgia" w:cs="Georgia" w:eastAsia="Georgia" w:hAnsi="Georgia"/>
                <w:sz w:val="18"/>
                <w:szCs w:val="18"/>
              </w:rPr>
              <w:t xml:space="preserve">“Could not parse this file.”</w:t>
            </w:r>
          </w:p>
        </w:tc>
        <w:tc>
          <w:tcPr>
            <w:tcW w:type="dxa" w:w="4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Georgia" w:cs="Georgia" w:eastAsia="Georgia" w:hAnsi="Georgia"/>
                <w:sz w:val="18"/>
                <w:szCs w:val="18"/>
              </w:rPr>
              <w:t xml:space="preserve">Validate format before processing. Reject with specific error.</w:t>
            </w:r>
          </w:p>
        </w:tc>
      </w:tr>
      <w:tr>
        <w:tc>
          <w:tcPr>
            <w:tcW w:type="dxa" w:w="20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Georgia" w:cs="Georgia" w:eastAsia="Georgia" w:hAnsi="Georgia"/>
                <w:b/>
                <w:bCs/>
                <w:sz w:val="18"/>
                <w:szCs w:val="18"/>
              </w:rPr>
              <w:t xml:space="preserve">Empty Gemini response</w:t>
            </w:r>
          </w:p>
        </w:tc>
        <w:tc>
          <w:tcPr>
            <w:tcW w:type="dxa" w:w="30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Georgia" w:cs="Georgia" w:eastAsia="Georgia" w:hAnsi="Georgia"/>
                <w:sz w:val="18"/>
                <w:szCs w:val="18"/>
              </w:rPr>
              <w:t xml:space="preserve">“AI response was empty. Try again.”</w:t>
            </w:r>
          </w:p>
        </w:tc>
        <w:tc>
          <w:tcPr>
            <w:tcW w:type="dxa" w:w="4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Georgia" w:cs="Georgia" w:eastAsia="Georgia" w:hAnsi="Georgia"/>
                <w:sz w:val="18"/>
                <w:szCs w:val="18"/>
              </w:rPr>
              <w:t xml:space="preserve">Log full response for debugging. Return user-friendly error.</w:t>
            </w:r>
          </w:p>
        </w:tc>
      </w:tr>
      <w:tr>
        <w:tc>
          <w:tcPr>
            <w:tcW w:type="dxa" w:w="20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Georgia" w:cs="Georgia" w:eastAsia="Georgia" w:hAnsi="Georgia"/>
                <w:b/>
                <w:bCs/>
                <w:sz w:val="18"/>
                <w:szCs w:val="18"/>
              </w:rPr>
              <w:t xml:space="preserve">CORS misconfigured</w:t>
            </w:r>
          </w:p>
        </w:tc>
        <w:tc>
          <w:tcPr>
            <w:tcW w:type="dxa" w:w="30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Georgia" w:cs="Georgia" w:eastAsia="Georgia" w:hAnsi="Georgia"/>
                <w:sz w:val="18"/>
                <w:szCs w:val="18"/>
              </w:rPr>
              <w:t xml:space="preserve">Network error in frontend</w:t>
            </w:r>
          </w:p>
        </w:tc>
        <w:tc>
          <w:tcPr>
            <w:tcW w:type="dxa" w:w="4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Georgia" w:cs="Georgia" w:eastAsia="Georgia" w:hAnsi="Georgia"/>
                <w:sz w:val="18"/>
                <w:szCs w:val="18"/>
              </w:rPr>
              <w:t xml:space="preserve">Backend CORS already set with allow_origins=["*"]. Restrict for production.</w:t>
            </w:r>
          </w:p>
        </w:tc>
      </w:tr>
    </w:tbl>
    <w:p>
      <w:pPr>
        <w:pStyle w:val="Heading1"/>
      </w:pPr>
      <w:r>
        <w:t xml:space="preserve">Phase 1 Technical Notes</w:t>
      </w:r>
    </w:p>
    <w:p>
      <w:pPr>
        <w:pStyle w:val="Heading2"/>
      </w:pPr>
      <w:r>
        <w:t xml:space="preserve">Preconditions</w:t>
      </w:r>
    </w:p>
    <w:p>
      <w:pPr>
        <w:pStyle w:val="ListParagraph"/>
        <w:numPr>
          <w:ilvl w:val="0"/>
          <w:numId w:val="4"/>
        </w:numPr>
        <w:spacing w:after="60"/>
      </w:pPr>
      <w:r>
        <w:rPr>
          <w:sz w:val="20"/>
          <w:szCs w:val="20"/>
        </w:rPr>
        <w:t xml:space="preserve">Backend runs locally with valid GOOGLE_API_KEY and PINECONE_API_KEY</w:t>
      </w:r>
    </w:p>
    <w:p>
      <w:pPr>
        <w:pStyle w:val="ListParagraph"/>
        <w:numPr>
          <w:ilvl w:val="0"/>
          <w:numId w:val="4"/>
        </w:numPr>
        <w:spacing w:after="60"/>
      </w:pPr>
      <w:r>
        <w:rPr>
          <w:sz w:val="20"/>
          <w:szCs w:val="20"/>
        </w:rPr>
        <w:t xml:space="preserve">CORS is configured for localhost (already set: allow_origins=["*"])</w:t>
      </w:r>
    </w:p>
    <w:p>
      <w:pPr>
        <w:pStyle w:val="ListParagraph"/>
        <w:numPr>
          <w:ilvl w:val="0"/>
          <w:numId w:val="4"/>
        </w:numPr>
        <w:spacing w:after="60"/>
      </w:pPr>
      <w:r>
        <w:rPr>
          <w:sz w:val="20"/>
          <w:szCs w:val="20"/>
        </w:rPr>
        <w:t xml:space="preserve">Pinecone index exists and is accessible</w:t>
      </w:r>
    </w:p>
    <w:p>
      <w:pPr>
        <w:pStyle w:val="ListParagraph"/>
        <w:numPr>
          <w:ilvl w:val="0"/>
          <w:numId w:val="4"/>
        </w:numPr>
        <w:spacing w:after="60"/>
      </w:pPr>
      <w:r>
        <w:rPr>
          <w:sz w:val="20"/>
          <w:szCs w:val="20"/>
        </w:rPr>
        <w:t xml:space="preserve">No auth required for dev mode (session-based isolation only)</w:t>
      </w:r>
    </w:p>
    <w:p>
      <w:pPr>
        <w:pStyle w:val="Heading2"/>
      </w:pPr>
      <w:r>
        <w:t xml:space="preserve">Implementation Notes</w:t>
      </w:r>
    </w:p>
    <w:p>
      <w:pPr>
        <w:pStyle w:val="ListParagraph"/>
        <w:numPr>
          <w:ilvl w:val="0"/>
          <w:numId w:val="3"/>
        </w:numPr>
        <w:spacing w:after="80"/>
      </w:pPr>
      <w:r>
        <w:rPr>
          <w:sz w:val="22"/>
          <w:szCs w:val="22"/>
        </w:rPr>
        <w:t xml:space="preserve">Refactor POST /chat/enhanced from Form params to JSON body (Pydantic model)</w:t>
      </w:r>
    </w:p>
    <w:p>
      <w:pPr>
        <w:pStyle w:val="ListParagraph"/>
        <w:numPr>
          <w:ilvl w:val="0"/>
          <w:numId w:val="3"/>
        </w:numPr>
        <w:spacing w:after="80"/>
      </w:pPr>
      <w:r>
        <w:rPr>
          <w:sz w:val="22"/>
          <w:szCs w:val="22"/>
        </w:rPr>
        <w:t xml:space="preserve">Create new POST /memories endpoint for text-based memory storage</w:t>
      </w:r>
    </w:p>
    <w:p>
      <w:pPr>
        <w:pStyle w:val="ListParagraph"/>
        <w:numPr>
          <w:ilvl w:val="0"/>
          <w:numId w:val="3"/>
        </w:numPr>
        <w:spacing w:after="80"/>
      </w:pPr>
      <w:r>
        <w:rPr>
          <w:sz w:val="22"/>
          <w:szCs w:val="22"/>
        </w:rPr>
        <w:t xml:space="preserve">Response format: JSON (not streaming). Replace 500ms setTimeout simulation with real fetch</w:t>
      </w:r>
    </w:p>
    <w:p>
      <w:pPr>
        <w:pStyle w:val="ListParagraph"/>
        <w:numPr>
          <w:ilvl w:val="0"/>
          <w:numId w:val="3"/>
        </w:numPr>
        <w:spacing w:after="80"/>
      </w:pPr>
      <w:r>
        <w:rPr>
          <w:sz w:val="22"/>
          <w:szCs w:val="22"/>
        </w:rPr>
        <w:t xml:space="preserve">API client: thin fetch wrapper in lib/api.ts. No axios needed</w:t>
      </w:r>
    </w:p>
    <w:p>
      <w:pPr>
        <w:pStyle w:val="ListParagraph"/>
        <w:numPr>
          <w:ilvl w:val="0"/>
          <w:numId w:val="3"/>
        </w:numPr>
        <w:spacing w:after="80"/>
      </w:pPr>
      <w:r>
        <w:rPr>
          <w:sz w:val="22"/>
          <w:szCs w:val="22"/>
        </w:rPr>
        <w:t xml:space="preserve">Streaming deferred to Phase 2 polish</w:t>
      </w:r>
    </w:p>
    <w:p>
      <w:pPr>
        <w:pStyle w:val="Heading1"/>
      </w:pPr>
      <w:r>
        <w:t xml:space="preserve">Contradiction Detection (Phase 2)</w:t>
      </w:r>
    </w:p>
    <w:p>
      <w:pPr>
        <w:spacing w:after="160"/>
      </w:pPr>
      <w:r>
        <w:rPr>
          <w:sz w:val="22"/>
          <w:szCs w:val="22"/>
        </w:rPr>
        <w:t xml:space="preserve">When a new memory candidate is created, query Pinecone for the top-5 most similar existing consolidated memories (cosine similarity &gt; 0.85). For each high-similarity match, send a lightweight LLM prompt to classify as CONSISTENT, CONTRADICTION, or UPDATE.</w:t>
      </w:r>
    </w:p>
    <w:p>
      <w:pPr>
        <w:spacing w:after="160"/>
      </w:pPr>
      <w:r>
        <w:rPr>
          <w:sz w:val="22"/>
          <w:szCs w:val="22"/>
        </w:rPr>
        <w:t xml:space="preserve">Cost implication: ~10–20% of candidates trigger a comparison call. Most won’t match (similarity &lt; 0.85 threshold).</w:t>
      </w:r>
    </w:p>
    <w:p>
      <w:pPr>
        <w:spacing w:after="160"/>
      </w:pPr>
      <w:r>
        <w:rPr>
          <w:sz w:val="22"/>
          <w:szCs w:val="22"/>
        </w:rPr>
        <w:t xml:space="preserve">UI behavior: Contradictions surface in the memory inbox as “merge conflict” items with both versions shown side-by-side. User chooses: keep old, accept new, or merge.</w:t>
      </w:r>
    </w:p>
    <w:p>
      <w:pPr>
        <w:spacing w:after="160"/>
      </w:pPr>
      <w:r>
        <w:rPr>
          <w:i/>
          <w:iCs/>
          <w:color w:val="78716C"/>
          <w:sz w:val="22"/>
          <w:szCs w:val="22"/>
        </w:rPr>
        <w:t xml:space="preserve">Fallback: If LLM-based detection is too expensive, flag any candidate with cosine similarity &gt; 0.92 as “potential duplicate/update” and let the user decide.</w:t>
      </w:r>
    </w:p>
    <w:p>
      <w:pPr>
        <w:pStyle w:val="Heading1"/>
      </w:pPr>
      <w:r>
        <w:t xml:space="preserve">Temporal Graph Visualization (Phase 2)</w:t>
      </w:r>
    </w:p>
    <w:p>
      <w:pPr>
        <w:pStyle w:val="ListParagraph"/>
        <w:numPr>
          <w:ilvl w:val="0"/>
          <w:numId w:val="3"/>
        </w:numPr>
        <w:spacing w:after="80"/>
      </w:pPr>
      <w:r>
        <w:rPr>
          <w:sz w:val="22"/>
          <w:szCs w:val="22"/>
        </w:rPr>
        <w:t xml:space="preserve">Library: D3.js (already in package.json). Custom SVG styled to match the design system.</w:t>
      </w:r>
    </w:p>
    <w:p>
      <w:pPr>
        <w:pStyle w:val="ListParagraph"/>
        <w:numPr>
          <w:ilvl w:val="0"/>
          <w:numId w:val="3"/>
        </w:numPr>
        <w:spacing w:after="80"/>
      </w:pPr>
      <w:r>
        <w:rPr>
          <w:sz w:val="22"/>
          <w:szCs w:val="22"/>
        </w:rPr>
        <w:t xml:space="preserve">Why D3 over React Flow: graph is read-only visualization, not an editable node editor. D3 gives full control over the editorial aesthetic.</w:t>
      </w:r>
    </w:p>
    <w:p>
      <w:pPr>
        <w:pStyle w:val="ListParagraph"/>
        <w:numPr>
          <w:ilvl w:val="0"/>
          <w:numId w:val="3"/>
        </w:numPr>
        <w:spacing w:after="80"/>
      </w:pPr>
      <w:r>
        <w:rPr>
          <w:sz w:val="22"/>
          <w:szCs w:val="22"/>
        </w:rPr>
        <w:t xml:space="preserve">Approach: force-directed graph. Nodes = consolidated memories. Edges = temporal relationships. Node size = retrieval frequency. Edge color = amber for active, muted for historical.</w:t>
      </w:r>
    </w:p>
    <w:p>
      <w:pPr>
        <w:pStyle w:val="Heading1"/>
      </w:pPr>
      <w:r>
        <w:t xml:space="preserve">Testing Strategy</w:t>
      </w:r>
    </w:p>
    <w:p>
      <w:pPr>
        <w:pStyle w:val="Heading2"/>
      </w:pPr>
      <w:r>
        <w:t xml:space="preserve">Phase 1 Gate (Pre-Launch)</w:t>
      </w:r>
    </w:p>
    <w:p>
      <w:pPr>
        <w:pStyle w:val="ListParagraph"/>
        <w:numPr>
          <w:ilvl w:val="0"/>
          <w:numId w:val="3"/>
        </w:numPr>
        <w:spacing w:after="80"/>
      </w:pPr>
      <w:r>
        <w:rPr>
          <w:sz w:val="22"/>
          <w:szCs w:val="22"/>
        </w:rPr>
        <w:t xml:space="preserve">Unit tests for API client (lib/api.ts): mock fetch, test request/response shapes</w:t>
      </w:r>
    </w:p>
    <w:p>
      <w:pPr>
        <w:pStyle w:val="ListParagraph"/>
        <w:numPr>
          <w:ilvl w:val="0"/>
          <w:numId w:val="3"/>
        </w:numPr>
        <w:spacing w:after="80"/>
      </w:pPr>
      <w:r>
        <w:rPr>
          <w:sz w:val="22"/>
          <w:szCs w:val="22"/>
        </w:rPr>
        <w:t xml:space="preserve">Unit tests for memory store: state transitions, event appending, consolidation trigger</w:t>
      </w:r>
    </w:p>
    <w:p>
      <w:pPr>
        <w:pStyle w:val="ListParagraph"/>
        <w:numPr>
          <w:ilvl w:val="0"/>
          <w:numId w:val="3"/>
        </w:numPr>
        <w:spacing w:after="80"/>
      </w:pPr>
      <w:r>
        <w:rPr>
          <w:sz w:val="22"/>
          <w:szCs w:val="22"/>
        </w:rPr>
        <w:t xml:space="preserve">Integration test: frontend → backend round-trip with test Pinecone namespace</w:t>
      </w:r>
    </w:p>
    <w:p>
      <w:pPr>
        <w:pStyle w:val="ListParagraph"/>
        <w:numPr>
          <w:ilvl w:val="0"/>
          <w:numId w:val="3"/>
        </w:numPr>
        <w:spacing w:after="80"/>
      </w:pPr>
      <w:r>
        <w:rPr>
          <w:sz w:val="22"/>
          <w:szCs w:val="22"/>
        </w:rPr>
        <w:t xml:space="preserve">Target: 80%+ coverage on Phase 1 new code</w:t>
      </w:r>
    </w:p>
    <w:p>
      <w:pPr>
        <w:pStyle w:val="Heading2"/>
      </w:pPr>
      <w:r>
        <w:t xml:space="preserve">Phase 2 Additions</w:t>
      </w:r>
    </w:p>
    <w:p>
      <w:pPr>
        <w:pStyle w:val="ListParagraph"/>
        <w:numPr>
          <w:ilvl w:val="0"/>
          <w:numId w:val="3"/>
        </w:numPr>
        <w:spacing w:after="80"/>
      </w:pPr>
      <w:r>
        <w:rPr>
          <w:sz w:val="22"/>
          <w:szCs w:val="22"/>
        </w:rPr>
        <w:t xml:space="preserve">Contradiction detection logic tests (unit)</w:t>
      </w:r>
    </w:p>
    <w:p>
      <w:pPr>
        <w:pStyle w:val="ListParagraph"/>
        <w:numPr>
          <w:ilvl w:val="0"/>
          <w:numId w:val="3"/>
        </w:numPr>
        <w:spacing w:after="80"/>
      </w:pPr>
      <w:r>
        <w:rPr>
          <w:sz w:val="22"/>
          <w:szCs w:val="22"/>
        </w:rPr>
        <w:t xml:space="preserve">Memory state machine tests (candidate → consolidated/rejected)</w:t>
      </w:r>
    </w:p>
    <w:p>
      <w:pPr>
        <w:pStyle w:val="ListParagraph"/>
        <w:numPr>
          <w:ilvl w:val="0"/>
          <w:numId w:val="3"/>
        </w:numPr>
        <w:spacing w:after="80"/>
      </w:pPr>
      <w:r>
        <w:rPr>
          <w:sz w:val="22"/>
          <w:szCs w:val="22"/>
        </w:rPr>
        <w:t xml:space="preserve">D3 graph rendering tests (snapshot-based)</w:t>
      </w:r>
    </w:p>
    <w:p>
      <w:pPr>
        <w:pStyle w:val="Heading2"/>
      </w:pPr>
      <w:r>
        <w:t xml:space="preserve">E2E (Pre-Launch)</w:t>
      </w:r>
    </w:p>
    <w:p>
      <w:pPr>
        <w:pStyle w:val="ListParagraph"/>
        <w:numPr>
          <w:ilvl w:val="0"/>
          <w:numId w:val="3"/>
        </w:numPr>
        <w:spacing w:after="80"/>
      </w:pPr>
      <w:r>
        <w:rPr>
          <w:sz w:val="22"/>
          <w:szCs w:val="22"/>
        </w:rPr>
        <w:t xml:space="preserve">Playwright: send message → see response → verify memory stored → search for it</w:t>
      </w:r>
    </w:p>
    <w:p>
      <w:pPr>
        <w:pStyle w:val="ListParagraph"/>
        <w:numPr>
          <w:ilvl w:val="0"/>
          <w:numId w:val="3"/>
        </w:numPr>
        <w:spacing w:after="80"/>
      </w:pPr>
      <w:r>
        <w:rPr>
          <w:sz w:val="22"/>
          <w:szCs w:val="22"/>
        </w:rPr>
        <w:t xml:space="preserve">Playwright: import chat export → verify memories created</w:t>
      </w:r>
    </w:p>
    <w:p>
      <w:pPr>
        <w:pStyle w:val="Heading1"/>
      </w:pPr>
      <w:r>
        <w:t xml:space="preserve">Open Questions</w:t>
      </w:r>
    </w:p>
    <w:p>
      <w:pPr>
        <w:pStyle w:val="ListParagraph"/>
        <w:numPr>
          <w:ilvl w:val="0"/>
          <w:numId w:val="2"/>
        </w:numPr>
        <w:spacing w:after="80"/>
      </w:pPr>
      <w:r>
        <w:rPr>
          <w:sz w:val="22"/>
          <w:szCs w:val="22"/>
        </w:rPr>
        <w:t xml:space="preserve">Should Phase 1 use the existing Gemini backend or switch to Claude API for dogfooding?</w:t>
      </w:r>
    </w:p>
    <w:p>
      <w:pPr>
        <w:pStyle w:val="ListParagraph"/>
        <w:numPr>
          <w:ilvl w:val="0"/>
          <w:numId w:val="2"/>
        </w:numPr>
        <w:spacing w:after="80"/>
      </w:pPr>
      <w:r>
        <w:rPr>
          <w:sz w:val="22"/>
          <w:szCs w:val="22"/>
        </w:rPr>
        <w:t xml:space="preserve">Should OpenMemory or Graphiti be evaluated as backend accelerators before building custom Phase 2 consolidation?</w:t>
      </w:r>
    </w:p>
    <w:p>
      <w:pPr>
        <w:pStyle w:val="ListParagraph"/>
        <w:numPr>
          <w:ilvl w:val="0"/>
          <w:numId w:val="2"/>
        </w:numPr>
        <w:spacing w:after="200"/>
      </w:pPr>
      <w:r>
        <w:rPr>
          <w:sz w:val="22"/>
          <w:szCs w:val="22"/>
        </w:rPr>
        <w:t xml:space="preserve">What’s the deployment target? Vercel for frontend, Railway/Fly for backend? (Decide before Phase 1 deploy.)</w:t>
      </w:r>
    </w:p>
    <w:p>
      <w:pPr>
        <w:pStyle w:val="Heading1"/>
      </w:pPr>
      <w:r>
        <w:t xml:space="preserve">Success Criteria</w:t>
      </w:r>
    </w:p>
    <w:p>
      <w:pPr>
        <w:pStyle w:val="ListParagraph"/>
        <w:numPr>
          <w:ilvl w:val="0"/>
          <w:numId w:val="3"/>
        </w:numPr>
        <w:spacing w:after="80"/>
      </w:pPr>
      <w:r>
        <w:rPr>
          <w:b/>
          <w:bCs/>
          <w:sz w:val="22"/>
          <w:szCs w:val="22"/>
        </w:rPr>
        <w:t xml:space="preserve">Portfolio:</w:t>
      </w:r>
      <w:r>
        <w:rPr>
          <w:sz w:val="22"/>
          <w:szCs w:val="22"/>
        </w:rPr>
        <w:t xml:space="preserve"> A recruiter can visit the site, use the chat, see real memory forming, and understand the technical depth within 2 minutes.</w:t>
      </w:r>
    </w:p>
    <w:p>
      <w:pPr>
        <w:pStyle w:val="ListParagraph"/>
        <w:numPr>
          <w:ilvl w:val="0"/>
          <w:numId w:val="3"/>
        </w:numPr>
        <w:spacing w:after="80"/>
      </w:pPr>
      <w:r>
        <w:rPr>
          <w:b/>
          <w:bCs/>
          <w:sz w:val="22"/>
          <w:szCs w:val="22"/>
        </w:rPr>
        <w:t xml:space="preserve">Product Hunt:</w:t>
      </w:r>
      <w:r>
        <w:rPr>
          <w:sz w:val="22"/>
          <w:szCs w:val="22"/>
        </w:rPr>
        <w:t xml:space="preserve"> A developer can try the chat and see their first retrieved memory within 60 seconds.</w:t>
      </w:r>
    </w:p>
    <w:p>
      <w:pPr>
        <w:pStyle w:val="ListParagraph"/>
        <w:numPr>
          <w:ilvl w:val="0"/>
          <w:numId w:val="3"/>
        </w:numPr>
        <w:spacing w:after="80"/>
      </w:pPr>
      <w:r>
        <w:rPr>
          <w:b/>
          <w:bCs/>
          <w:sz w:val="22"/>
          <w:szCs w:val="22"/>
        </w:rPr>
        <w:t xml:space="preserve">Technical:</w:t>
      </w:r>
      <w:r>
        <w:rPr>
          <w:sz w:val="22"/>
          <w:szCs w:val="22"/>
        </w:rPr>
        <w:t xml:space="preserve"> Real Pinecone-backed memory, real Gemini/Claude responses, visualized memory graph with live data.</w:t>
      </w:r>
    </w:p>
    <w:p>
      <w:pPr>
        <w:pStyle w:val="ListParagraph"/>
        <w:numPr>
          <w:ilvl w:val="0"/>
          <w:numId w:val="3"/>
        </w:numPr>
        <w:spacing w:after="80"/>
      </w:pPr>
      <w:r>
        <w:rPr>
          <w:b/>
          <w:bCs/>
          <w:sz w:val="22"/>
          <w:szCs w:val="22"/>
        </w:rPr>
        <w:t xml:space="preserve">Code Quality:</w:t>
      </w:r>
      <w:r>
        <w:rPr>
          <w:sz w:val="22"/>
          <w:szCs w:val="22"/>
        </w:rPr>
        <w:t xml:space="preserve"> 80%+ test coverage on Phase 1 core flows, clean architecture reviewable on GitHub.</w:t>
      </w:r>
    </w:p>
    <w:p>
      <w:pPr>
        <w:pStyle w:val="Heading1"/>
      </w:pPr>
      <w:r>
        <w:t xml:space="preserve">Distribution &amp; Next Steps</w:t>
      </w:r>
    </w:p>
    <w:p>
      <w:pPr>
        <w:pStyle w:val="ListParagraph"/>
        <w:numPr>
          <w:ilvl w:val="0"/>
          <w:numId w:val="3"/>
        </w:numPr>
        <w:spacing w:after="80"/>
      </w:pPr>
      <w:r>
        <w:rPr>
          <w:sz w:val="22"/>
          <w:szCs w:val="22"/>
        </w:rPr>
        <w:t xml:space="preserve">Frontend: Vercel deployment (Next.js native)</w:t>
      </w:r>
    </w:p>
    <w:p>
      <w:pPr>
        <w:pStyle w:val="ListParagraph"/>
        <w:numPr>
          <w:ilvl w:val="0"/>
          <w:numId w:val="3"/>
        </w:numPr>
        <w:spacing w:after="80"/>
      </w:pPr>
      <w:r>
        <w:rPr>
          <w:sz w:val="22"/>
          <w:szCs w:val="22"/>
        </w:rPr>
        <w:t xml:space="preserve">Backend: TBD — decide by Day 2 (Railway, Fly.io, or Render for FastAPI)</w:t>
      </w:r>
    </w:p>
    <w:p>
      <w:pPr>
        <w:pStyle w:val="ListParagraph"/>
        <w:numPr>
          <w:ilvl w:val="0"/>
          <w:numId w:val="3"/>
        </w:numPr>
        <w:spacing w:after="80"/>
      </w:pPr>
      <w:r>
        <w:rPr>
          <w:sz w:val="22"/>
          <w:szCs w:val="22"/>
        </w:rPr>
        <w:t xml:space="preserve">MCP: Installable via Claude Desktop config (Phase 3)</w:t>
      </w:r>
    </w:p>
    <w:p>
      <w:pPr>
        <w:pStyle w:val="ListParagraph"/>
        <w:numPr>
          <w:ilvl w:val="0"/>
          <w:numId w:val="3"/>
        </w:numPr>
        <w:spacing w:after="80"/>
      </w:pPr>
      <w:r>
        <w:rPr>
          <w:sz w:val="22"/>
          <w:szCs w:val="22"/>
        </w:rPr>
        <w:t xml:space="preserve">Product Hunt: Launch page with demo video + live product link</w:t>
      </w:r>
    </w:p>
    <w:p>
      <w:pPr>
        <w:pStyle w:val="ListParagraph"/>
        <w:numPr>
          <w:ilvl w:val="0"/>
          <w:numId w:val="3"/>
        </w:numPr>
        <w:spacing w:after="80"/>
      </w:pPr>
      <w:r>
        <w:rPr>
          <w:sz w:val="22"/>
          <w:szCs w:val="22"/>
        </w:rPr>
        <w:t xml:space="preserve">GitHub: Public repo as portfolio piece</w:t>
      </w:r>
    </w:p>
    <w:p>
      <w:pPr>
        <w:pStyle w:val="Heading2"/>
      </w:pPr>
      <w:r>
        <w:t xml:space="preserve">Immediate Next Steps</w:t>
      </w:r>
    </w:p>
    <w:p>
      <w:pPr>
        <w:pStyle w:val="ListParagraph"/>
        <w:numPr>
          <w:ilvl w:val="0"/>
          <w:numId w:val="2"/>
        </w:numPr>
        <w:spacing w:after="80"/>
      </w:pPr>
      <w:r>
        <w:rPr>
          <w:b/>
          <w:bCs/>
          <w:sz w:val="22"/>
          <w:szCs w:val="22"/>
        </w:rPr>
        <w:t xml:space="preserve">Now: </w:t>
      </w:r>
      <w:r>
        <w:rPr>
          <w:sz w:val="22"/>
          <w:szCs w:val="22"/>
        </w:rPr>
        <w:t xml:space="preserve">Refactor backend endpoints + connect frontend to backend (Phase 1)</w:t>
      </w:r>
    </w:p>
    <w:p>
      <w:pPr>
        <w:pStyle w:val="ListParagraph"/>
        <w:numPr>
          <w:ilvl w:val="0"/>
          <w:numId w:val="2"/>
        </w:numPr>
        <w:spacing w:after="80"/>
      </w:pPr>
      <w:r>
        <w:rPr>
          <w:b/>
          <w:bCs/>
          <w:sz w:val="22"/>
          <w:szCs w:val="22"/>
        </w:rPr>
        <w:t xml:space="preserve">Next: </w:t>
      </w:r>
      <w:r>
        <w:rPr>
          <w:sz w:val="22"/>
          <w:szCs w:val="22"/>
        </w:rPr>
        <w:t xml:space="preserve">Add tests for Phase 1 core flows (target 80%+ coverage)</w:t>
      </w:r>
    </w:p>
    <w:p>
      <w:pPr>
        <w:pStyle w:val="ListParagraph"/>
        <w:numPr>
          <w:ilvl w:val="0"/>
          <w:numId w:val="2"/>
        </w:numPr>
        <w:spacing w:after="80"/>
      </w:pPr>
      <w:r>
        <w:rPr>
          <w:b/>
          <w:bCs/>
          <w:sz w:val="22"/>
          <w:szCs w:val="22"/>
        </w:rPr>
        <w:t xml:space="preserve">Then: </w:t>
      </w:r>
      <w:r>
        <w:rPr>
          <w:sz w:val="22"/>
          <w:szCs w:val="22"/>
        </w:rPr>
        <w:t xml:space="preserve">Deploy (Vercel + backend host) and launch on Product Hunt</w:t>
      </w:r>
    </w:p>
    <w:p>
      <w:pPr>
        <w:pStyle w:val="ListParagraph"/>
        <w:numPr>
          <w:ilvl w:val="0"/>
          <w:numId w:val="2"/>
        </w:numPr>
        <w:spacing w:after="80"/>
      </w:pPr>
      <w:r>
        <w:rPr>
          <w:b/>
          <w:bCs/>
          <w:sz w:val="22"/>
          <w:szCs w:val="22"/>
        </w:rPr>
        <w:t xml:space="preserve">Post-launch: </w:t>
      </w:r>
      <w:r>
        <w:rPr>
          <w:sz w:val="22"/>
          <w:szCs w:val="22"/>
        </w:rPr>
        <w:t xml:space="preserve">Build memory inbox UI with real Pinecone data (Phase 2)</w:t>
      </w:r>
    </w:p>
    <w:p>
      <w:pPr>
        <w:pStyle w:val="ListParagraph"/>
        <w:numPr>
          <w:ilvl w:val="0"/>
          <w:numId w:val="2"/>
        </w:numPr>
        <w:spacing w:after="80"/>
      </w:pPr>
      <w:r>
        <w:rPr>
          <w:b/>
          <w:bCs/>
          <w:sz w:val="22"/>
          <w:szCs w:val="22"/>
        </w:rPr>
        <w:t xml:space="preserve">Post-launch: </w:t>
      </w:r>
      <w:r>
        <w:rPr>
          <w:sz w:val="22"/>
          <w:szCs w:val="22"/>
        </w:rPr>
        <w:t xml:space="preserve">Add MCP onboarding flow (Phase 3)</w:t>
      </w:r>
    </w:p>
    <w:p>
      <w:pPr>
        <w:pStyle w:val="ListParagraph"/>
        <w:numPr>
          <w:ilvl w:val="0"/>
          <w:numId w:val="2"/>
        </w:numPr>
        <w:spacing w:after="200"/>
      </w:pPr>
      <w:r>
        <w:rPr>
          <w:b/>
          <w:bCs/>
          <w:sz w:val="22"/>
          <w:szCs w:val="22"/>
        </w:rPr>
        <w:t xml:space="preserve">Ongoing: </w:t>
      </w:r>
      <w:r>
        <w:rPr>
          <w:sz w:val="22"/>
          <w:szCs w:val="22"/>
        </w:rPr>
        <w:t xml:space="preserve">Write technical deep-dive (architecture page with real system docs)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7E5E4" w:sz="1" w:space="4"/>
      </w:pBdr>
      <w:jc w:val="right"/>
    </w:pPr>
    <w:r>
      <w:rPr>
        <w:rFonts w:ascii="Georgia" w:cs="Georgia" w:eastAsia="Georgia" w:hAnsi="Georgia"/>
        <w:color w:val="78716C"/>
        <w:sz w:val="16"/>
        <w:szCs w:val="16"/>
      </w:rPr>
      <w:t xml:space="preserve">Page </w:t>
    </w:r>
    <w:r>
      <w:rPr>
        <w:rFonts w:ascii="Georgia" w:cs="Georgia" w:eastAsia="Georgia" w:hAnsi="Georgia"/>
        <w:color w:val="78716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45309" w:sz="4" w:space="4"/>
      </w:pBdr>
    </w:pPr>
    <w:r>
      <w:rPr>
        <w:rFonts w:ascii="Georgia" w:cs="Georgia" w:eastAsia="Georgia" w:hAnsi="Georgia"/>
        <w:b/>
        <w:bCs/>
        <w:color w:val="B45309"/>
        <w:sz w:val="18"/>
        <w:szCs w:val="18"/>
      </w:rPr>
      <w:t xml:space="preserve">MNEMONIC</w:t>
    </w:r>
    <w:r>
      <w:rPr>
        <w:rFonts w:ascii="Georgia" w:cs="Georgia" w:eastAsia="Georgia" w:hAnsi="Georgia"/>
        <w:color w:val="78716C"/>
        <w:sz w:val="18"/>
        <w:szCs w:val="18"/>
      </w:rPr>
      <w:t xml:space="preserve">  —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C0A0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0C0A09"/>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0C0A09"/>
      <w:sz w:val="28"/>
      <w:szCs w:val="28"/>
    </w:rPr>
  </w:style>
  <w:style w:type="paragraph" w:styleId="Heading3">
    <w:name w:val="Heading 3"/>
    <w:basedOn w:val="Normal"/>
    <w:next w:val="Normal"/>
    <w:qFormat/>
    <w:pPr>
      <w:spacing w:after="120" w:before="200"/>
      <w:outlineLvl w:val="2"/>
    </w:pPr>
    <w:rPr>
      <w:rFonts w:ascii="Georgia" w:cs="Georgia" w:eastAsia="Georgia" w:hAnsi="Georgia"/>
      <w:b/>
      <w:bCs/>
      <w:color w:val="4440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2026-03-28T05:18:37.309Z</dcterms:created>
  <dcterms:modified xsi:type="dcterms:W3CDTF">2026-03-28T05:18:37.310Z</dcterms:modified>
</cp:coreProperties>
</file>

<file path=docProps/custom.xml><?xml version="1.0" encoding="utf-8"?>
<Properties xmlns="http://schemas.openxmlformats.org/officeDocument/2006/custom-properties" xmlns:vt="http://schemas.openxmlformats.org/officeDocument/2006/docPropsVTypes"/>
</file>