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5A523EF1" w:rsidR="00887CDF" w:rsidRPr="00F90C70" w:rsidRDefault="56754494" w:rsidP="1CCFEA07">
      <w:pPr>
        <w:spacing w:after="0" w:line="240" w:lineRule="auto"/>
        <w:jc w:val="center"/>
        <w:rPr>
          <w:rFonts w:ascii="Times New Roman" w:eastAsia="Times New Roman" w:hAnsi="Times New Roman" w:cs="Times New Roman"/>
          <w:b/>
          <w:bCs/>
        </w:rPr>
      </w:pPr>
      <w:r w:rsidRPr="00F90C70">
        <w:rPr>
          <w:rFonts w:ascii="Times New Roman" w:eastAsia="Times New Roman" w:hAnsi="Times New Roman" w:cs="Times New Roman"/>
          <w:b/>
          <w:bCs/>
        </w:rPr>
        <w:t>Letter of Engagement</w:t>
      </w:r>
    </w:p>
    <w:p w14:paraId="5929F193" w14:textId="09F499AC" w:rsidR="782C21B2" w:rsidRDefault="782C21B2" w:rsidP="6CDDAD6C">
      <w:pPr>
        <w:spacing w:line="240" w:lineRule="auto"/>
        <w:jc w:val="center"/>
        <w:rPr>
          <w:rFonts w:ascii="Times New Roman" w:eastAsia="Times New Roman" w:hAnsi="Times New Roman" w:cs="Times New Roman"/>
        </w:rPr>
      </w:pPr>
    </w:p>
    <w:p w14:paraId="35FDB33E" w14:textId="282934AF" w:rsidR="782C21B2" w:rsidRPr="00F90C70" w:rsidRDefault="3BB6466C" w:rsidP="00F90C70">
      <w:pPr>
        <w:spacing w:after="0"/>
        <w:jc w:val="both"/>
        <w:rPr>
          <w:rFonts w:ascii="Times New Roman" w:eastAsia="Times New Roman" w:hAnsi="Times New Roman" w:cs="Times New Roman"/>
          <w:color w:val="000000" w:themeColor="text1"/>
          <w:sz w:val="22"/>
          <w:szCs w:val="22"/>
        </w:rPr>
      </w:pPr>
      <w:r w:rsidRPr="00F90C70">
        <w:rPr>
          <w:rFonts w:ascii="Times New Roman" w:eastAsia="Times New Roman" w:hAnsi="Times New Roman" w:cs="Times New Roman"/>
          <w:color w:val="000000" w:themeColor="text1"/>
          <w:sz w:val="22"/>
          <w:szCs w:val="22"/>
        </w:rPr>
        <w:t xml:space="preserve">Located in the heart of City Park, Denver Zoo is a non-profit conservation organization dedicated to providing authentic, loving homes for the 3,000+ animals under their care. Since it opened in 1896, Denver Zoo has set the gold standard for wild animal care and wellness, centering their care around nutrition, enrichment, and veterinary care. Passionate employees at the zoo love their jobs and they love sharing </w:t>
      </w:r>
      <w:r w:rsidR="28105352" w:rsidRPr="00F90C70">
        <w:rPr>
          <w:rFonts w:ascii="Times New Roman" w:eastAsia="Times New Roman" w:hAnsi="Times New Roman" w:cs="Times New Roman"/>
          <w:color w:val="000000" w:themeColor="text1"/>
          <w:sz w:val="22"/>
          <w:szCs w:val="22"/>
        </w:rPr>
        <w:t xml:space="preserve">their work </w:t>
      </w:r>
      <w:r w:rsidRPr="00F90C70">
        <w:rPr>
          <w:rFonts w:ascii="Times New Roman" w:eastAsia="Times New Roman" w:hAnsi="Times New Roman" w:cs="Times New Roman"/>
          <w:color w:val="000000" w:themeColor="text1"/>
          <w:sz w:val="22"/>
          <w:szCs w:val="22"/>
        </w:rPr>
        <w:t>with the many customers who walk through their gates. The Denver Zoo attracts over 2.2 million visitors per year and on average, donates $2.2 million to wildlife conservation. Visitors revel at the wide variety of animals and even adults walk away with a sense of childhood wonder.</w:t>
      </w:r>
      <w:r w:rsidR="5F55686F" w:rsidRPr="00F90C70">
        <w:rPr>
          <w:rFonts w:ascii="Times New Roman" w:eastAsia="Times New Roman" w:hAnsi="Times New Roman" w:cs="Times New Roman"/>
          <w:color w:val="000000" w:themeColor="text1"/>
          <w:sz w:val="22"/>
          <w:szCs w:val="22"/>
        </w:rPr>
        <w:t xml:space="preserve"> </w:t>
      </w:r>
      <w:r w:rsidRPr="00F90C70">
        <w:rPr>
          <w:rFonts w:ascii="Times New Roman" w:eastAsia="Times New Roman" w:hAnsi="Times New Roman" w:cs="Times New Roman"/>
          <w:color w:val="000000" w:themeColor="text1"/>
          <w:sz w:val="22"/>
          <w:szCs w:val="22"/>
        </w:rPr>
        <w:t xml:space="preserve">As of now, the zoo’s primary revenue streams consist of donations, ticket sales, concessions, and merchandise. The zoo has recently started collecting data on ticket sales and Bert </w:t>
      </w:r>
      <w:proofErr w:type="spellStart"/>
      <w:r w:rsidRPr="00F90C70">
        <w:rPr>
          <w:rFonts w:ascii="Times New Roman" w:eastAsia="Times New Roman" w:hAnsi="Times New Roman" w:cs="Times New Roman"/>
          <w:color w:val="000000" w:themeColor="text1"/>
          <w:sz w:val="22"/>
          <w:szCs w:val="22"/>
        </w:rPr>
        <w:t>Vescolani</w:t>
      </w:r>
      <w:proofErr w:type="spellEnd"/>
      <w:r w:rsidRPr="00F90C70">
        <w:rPr>
          <w:rFonts w:ascii="Times New Roman" w:eastAsia="Times New Roman" w:hAnsi="Times New Roman" w:cs="Times New Roman"/>
          <w:color w:val="000000" w:themeColor="text1"/>
          <w:sz w:val="22"/>
          <w:szCs w:val="22"/>
        </w:rPr>
        <w:t xml:space="preserve">, President and CEO of Denver Zoo, has hired us to analyze these ticket sales. </w:t>
      </w:r>
      <w:proofErr w:type="spellStart"/>
      <w:r w:rsidRPr="00F90C70">
        <w:rPr>
          <w:rFonts w:ascii="Times New Roman" w:eastAsia="Times New Roman" w:hAnsi="Times New Roman" w:cs="Times New Roman"/>
          <w:color w:val="000000" w:themeColor="text1"/>
          <w:sz w:val="22"/>
          <w:szCs w:val="22"/>
        </w:rPr>
        <w:t>Vescolani</w:t>
      </w:r>
      <w:proofErr w:type="spellEnd"/>
      <w:r w:rsidRPr="00F90C70">
        <w:rPr>
          <w:rFonts w:ascii="Times New Roman" w:eastAsia="Times New Roman" w:hAnsi="Times New Roman" w:cs="Times New Roman"/>
          <w:color w:val="000000" w:themeColor="text1"/>
          <w:sz w:val="22"/>
          <w:szCs w:val="22"/>
        </w:rPr>
        <w:t xml:space="preserve"> is particularly interested in analyzing ticket sales for the following reasons:</w:t>
      </w:r>
    </w:p>
    <w:p w14:paraId="6A4260EC" w14:textId="44202521" w:rsidR="782C21B2" w:rsidRPr="00F90C70" w:rsidRDefault="3BB6466C" w:rsidP="00F90C70">
      <w:pPr>
        <w:pStyle w:val="ListParagraph"/>
        <w:numPr>
          <w:ilvl w:val="0"/>
          <w:numId w:val="1"/>
        </w:numPr>
        <w:spacing w:before="240" w:after="240"/>
        <w:jc w:val="both"/>
        <w:rPr>
          <w:rFonts w:ascii="Times New Roman" w:eastAsia="Times New Roman" w:hAnsi="Times New Roman" w:cs="Times New Roman"/>
          <w:color w:val="000000" w:themeColor="text1"/>
          <w:sz w:val="22"/>
          <w:szCs w:val="22"/>
        </w:rPr>
      </w:pPr>
      <w:r w:rsidRPr="00F90C70">
        <w:rPr>
          <w:rFonts w:ascii="Times New Roman" w:eastAsia="Times New Roman" w:hAnsi="Times New Roman" w:cs="Times New Roman"/>
          <w:color w:val="000000" w:themeColor="text1"/>
          <w:sz w:val="22"/>
          <w:szCs w:val="22"/>
        </w:rPr>
        <w:t xml:space="preserve">~70% of the zoo’s support and revenue is reinvested into the animals. Maximizing ticket sales at </w:t>
      </w:r>
      <w:proofErr w:type="gramStart"/>
      <w:r w:rsidRPr="00F90C70">
        <w:rPr>
          <w:rFonts w:ascii="Times New Roman" w:eastAsia="Times New Roman" w:hAnsi="Times New Roman" w:cs="Times New Roman"/>
          <w:color w:val="000000" w:themeColor="text1"/>
          <w:sz w:val="22"/>
          <w:szCs w:val="22"/>
        </w:rPr>
        <w:t>the Denver</w:t>
      </w:r>
      <w:proofErr w:type="gramEnd"/>
      <w:r w:rsidRPr="00F90C70">
        <w:rPr>
          <w:rFonts w:ascii="Times New Roman" w:eastAsia="Times New Roman" w:hAnsi="Times New Roman" w:cs="Times New Roman"/>
          <w:color w:val="000000" w:themeColor="text1"/>
          <w:sz w:val="22"/>
          <w:szCs w:val="22"/>
        </w:rPr>
        <w:t xml:space="preserve"> Zoo would increase their revenue which would directly improve the quality of care the zoo could provide to their animals, as well as the conservation efforts they prioritize in their operations.</w:t>
      </w:r>
    </w:p>
    <w:p w14:paraId="7BF309E6" w14:textId="5819C0D4" w:rsidR="782C21B2" w:rsidRPr="00F90C70" w:rsidRDefault="3BB6466C" w:rsidP="00F90C70">
      <w:pPr>
        <w:pStyle w:val="ListParagraph"/>
        <w:numPr>
          <w:ilvl w:val="0"/>
          <w:numId w:val="1"/>
        </w:numPr>
        <w:spacing w:before="240" w:after="240"/>
        <w:jc w:val="both"/>
        <w:rPr>
          <w:rFonts w:ascii="Times New Roman" w:eastAsia="Times New Roman" w:hAnsi="Times New Roman" w:cs="Times New Roman"/>
          <w:color w:val="000000" w:themeColor="text1"/>
          <w:sz w:val="22"/>
          <w:szCs w:val="22"/>
        </w:rPr>
      </w:pPr>
      <w:r w:rsidRPr="00F90C70">
        <w:rPr>
          <w:rFonts w:ascii="Times New Roman" w:eastAsia="Times New Roman" w:hAnsi="Times New Roman" w:cs="Times New Roman"/>
          <w:color w:val="000000" w:themeColor="text1"/>
          <w:sz w:val="22"/>
          <w:szCs w:val="22"/>
        </w:rPr>
        <w:t xml:space="preserve">A better understanding of the relationship between ticket sales, events, and basic </w:t>
      </w:r>
      <w:proofErr w:type="gramStart"/>
      <w:r w:rsidRPr="00F90C70">
        <w:rPr>
          <w:rFonts w:ascii="Times New Roman" w:eastAsia="Times New Roman" w:hAnsi="Times New Roman" w:cs="Times New Roman"/>
          <w:color w:val="000000" w:themeColor="text1"/>
          <w:sz w:val="22"/>
          <w:szCs w:val="22"/>
        </w:rPr>
        <w:t>customer</w:t>
      </w:r>
      <w:proofErr w:type="gramEnd"/>
      <w:r w:rsidRPr="00F90C70">
        <w:rPr>
          <w:rFonts w:ascii="Times New Roman" w:eastAsia="Times New Roman" w:hAnsi="Times New Roman" w:cs="Times New Roman"/>
          <w:color w:val="000000" w:themeColor="text1"/>
          <w:sz w:val="22"/>
          <w:szCs w:val="22"/>
        </w:rPr>
        <w:t xml:space="preserve"> demographics can allow zoo management to better tailor their business to maximize marketing efforts and create engaging events. </w:t>
      </w:r>
    </w:p>
    <w:p w14:paraId="6D82EC47" w14:textId="73E1BE1A" w:rsidR="782C21B2" w:rsidRPr="00F90C70" w:rsidRDefault="3BB6466C" w:rsidP="00F90C70">
      <w:pPr>
        <w:pStyle w:val="ListParagraph"/>
        <w:numPr>
          <w:ilvl w:val="0"/>
          <w:numId w:val="1"/>
        </w:numPr>
        <w:spacing w:before="240" w:after="240"/>
        <w:jc w:val="both"/>
        <w:rPr>
          <w:rFonts w:ascii="Times New Roman" w:eastAsia="Times New Roman" w:hAnsi="Times New Roman" w:cs="Times New Roman"/>
          <w:color w:val="000000" w:themeColor="text1"/>
          <w:sz w:val="22"/>
          <w:szCs w:val="22"/>
        </w:rPr>
      </w:pPr>
      <w:r w:rsidRPr="00F90C70">
        <w:rPr>
          <w:rFonts w:ascii="Times New Roman" w:eastAsia="Times New Roman" w:hAnsi="Times New Roman" w:cs="Times New Roman"/>
          <w:color w:val="000000" w:themeColor="text1"/>
          <w:sz w:val="22"/>
          <w:szCs w:val="22"/>
        </w:rPr>
        <w:t xml:space="preserve">Donations, concessions, and merchandise are highly correlated to the number of tickets sold. </w:t>
      </w:r>
      <w:r w:rsidR="0011C34C" w:rsidRPr="00F90C70">
        <w:rPr>
          <w:rFonts w:ascii="Times New Roman" w:eastAsia="Times New Roman" w:hAnsi="Times New Roman" w:cs="Times New Roman"/>
          <w:color w:val="000000" w:themeColor="text1"/>
          <w:sz w:val="22"/>
          <w:szCs w:val="22"/>
        </w:rPr>
        <w:t>Thus, focusing on ticket sales is the most cost-effective way to organically increase all other revenue streams.</w:t>
      </w:r>
    </w:p>
    <w:p w14:paraId="12C446AA" w14:textId="78B5F44C" w:rsidR="782C21B2" w:rsidRPr="00F90C70" w:rsidRDefault="3BB6466C" w:rsidP="00F90C70">
      <w:pPr>
        <w:spacing w:after="0"/>
        <w:jc w:val="both"/>
        <w:rPr>
          <w:rFonts w:ascii="Times New Roman" w:eastAsia="Times New Roman" w:hAnsi="Times New Roman" w:cs="Times New Roman"/>
          <w:color w:val="000000" w:themeColor="text1"/>
          <w:sz w:val="22"/>
          <w:szCs w:val="22"/>
        </w:rPr>
      </w:pPr>
      <w:r w:rsidRPr="00F90C70">
        <w:rPr>
          <w:rFonts w:ascii="Times New Roman" w:eastAsia="Times New Roman" w:hAnsi="Times New Roman" w:cs="Times New Roman"/>
          <w:color w:val="000000" w:themeColor="text1"/>
          <w:sz w:val="22"/>
          <w:szCs w:val="22"/>
        </w:rPr>
        <w:t xml:space="preserve">In addition to creating a </w:t>
      </w:r>
      <w:r w:rsidR="57400F38" w:rsidRPr="00F90C70">
        <w:rPr>
          <w:rFonts w:ascii="Times New Roman" w:eastAsia="Times New Roman" w:hAnsi="Times New Roman" w:cs="Times New Roman"/>
          <w:color w:val="000000" w:themeColor="text1"/>
          <w:sz w:val="22"/>
          <w:szCs w:val="22"/>
        </w:rPr>
        <w:t>DataMart</w:t>
      </w:r>
      <w:r w:rsidRPr="00F90C70">
        <w:rPr>
          <w:rFonts w:ascii="Times New Roman" w:eastAsia="Times New Roman" w:hAnsi="Times New Roman" w:cs="Times New Roman"/>
          <w:color w:val="000000" w:themeColor="text1"/>
          <w:sz w:val="22"/>
          <w:szCs w:val="22"/>
        </w:rPr>
        <w:t xml:space="preserve"> for the zoo to </w:t>
      </w:r>
      <w:r w:rsidR="2D5CABB6" w:rsidRPr="00F90C70">
        <w:rPr>
          <w:rFonts w:ascii="Times New Roman" w:eastAsia="Times New Roman" w:hAnsi="Times New Roman" w:cs="Times New Roman"/>
          <w:color w:val="000000" w:themeColor="text1"/>
          <w:sz w:val="22"/>
          <w:szCs w:val="22"/>
        </w:rPr>
        <w:t>utilize</w:t>
      </w:r>
      <w:r w:rsidRPr="00F90C70">
        <w:rPr>
          <w:rFonts w:ascii="Times New Roman" w:eastAsia="Times New Roman" w:hAnsi="Times New Roman" w:cs="Times New Roman"/>
          <w:color w:val="000000" w:themeColor="text1"/>
          <w:sz w:val="22"/>
          <w:szCs w:val="22"/>
        </w:rPr>
        <w:t xml:space="preserve"> going forward, some questions </w:t>
      </w:r>
      <w:proofErr w:type="spellStart"/>
      <w:r w:rsidRPr="00F90C70">
        <w:rPr>
          <w:rFonts w:ascii="Times New Roman" w:eastAsia="Times New Roman" w:hAnsi="Times New Roman" w:cs="Times New Roman"/>
          <w:color w:val="000000" w:themeColor="text1"/>
          <w:sz w:val="22"/>
          <w:szCs w:val="22"/>
        </w:rPr>
        <w:t>Vescolani</w:t>
      </w:r>
      <w:proofErr w:type="spellEnd"/>
      <w:r w:rsidRPr="00F90C70">
        <w:rPr>
          <w:rFonts w:ascii="Times New Roman" w:eastAsia="Times New Roman" w:hAnsi="Times New Roman" w:cs="Times New Roman"/>
          <w:color w:val="000000" w:themeColor="text1"/>
          <w:sz w:val="22"/>
          <w:szCs w:val="22"/>
        </w:rPr>
        <w:t xml:space="preserve"> has proposed to frame </w:t>
      </w:r>
      <w:r w:rsidR="459074D9" w:rsidRPr="00F90C70">
        <w:rPr>
          <w:rFonts w:ascii="Times New Roman" w:eastAsia="Times New Roman" w:hAnsi="Times New Roman" w:cs="Times New Roman"/>
          <w:color w:val="000000" w:themeColor="text1"/>
          <w:sz w:val="22"/>
          <w:szCs w:val="22"/>
        </w:rPr>
        <w:t xml:space="preserve">the </w:t>
      </w:r>
      <w:r w:rsidRPr="00F90C70">
        <w:rPr>
          <w:rFonts w:ascii="Times New Roman" w:eastAsia="Times New Roman" w:hAnsi="Times New Roman" w:cs="Times New Roman"/>
          <w:color w:val="000000" w:themeColor="text1"/>
          <w:sz w:val="22"/>
          <w:szCs w:val="22"/>
        </w:rPr>
        <w:t>data exploration include:</w:t>
      </w:r>
    </w:p>
    <w:p w14:paraId="2AC00A38" w14:textId="2BB3CDB3" w:rsidR="3A8ED1F8" w:rsidRPr="00F90C70" w:rsidRDefault="3A8ED1F8" w:rsidP="00F90C70">
      <w:pPr>
        <w:pStyle w:val="ListParagraph"/>
        <w:numPr>
          <w:ilvl w:val="0"/>
          <w:numId w:val="1"/>
        </w:numPr>
        <w:spacing w:before="240" w:after="240"/>
        <w:jc w:val="both"/>
        <w:rPr>
          <w:rFonts w:ascii="Times New Roman" w:eastAsia="Times New Roman" w:hAnsi="Times New Roman" w:cs="Times New Roman"/>
          <w:color w:val="000000" w:themeColor="text1"/>
          <w:sz w:val="22"/>
          <w:szCs w:val="22"/>
        </w:rPr>
      </w:pPr>
      <w:r w:rsidRPr="00F90C70">
        <w:rPr>
          <w:rFonts w:ascii="Times New Roman" w:eastAsia="Times New Roman" w:hAnsi="Times New Roman" w:cs="Times New Roman"/>
          <w:color w:val="000000" w:themeColor="text1"/>
          <w:sz w:val="22"/>
          <w:szCs w:val="22"/>
        </w:rPr>
        <w:t>How do our members differ from our non-members</w:t>
      </w:r>
      <w:r w:rsidR="3A49C8C4" w:rsidRPr="00F90C70">
        <w:rPr>
          <w:rFonts w:ascii="Times New Roman" w:eastAsia="Times New Roman" w:hAnsi="Times New Roman" w:cs="Times New Roman"/>
          <w:color w:val="000000" w:themeColor="text1"/>
          <w:sz w:val="22"/>
          <w:szCs w:val="22"/>
        </w:rPr>
        <w:t xml:space="preserve"> in sales and demographics</w:t>
      </w:r>
      <w:r w:rsidRPr="00F90C70">
        <w:rPr>
          <w:rFonts w:ascii="Times New Roman" w:eastAsia="Times New Roman" w:hAnsi="Times New Roman" w:cs="Times New Roman"/>
          <w:color w:val="000000" w:themeColor="text1"/>
          <w:sz w:val="22"/>
          <w:szCs w:val="22"/>
        </w:rPr>
        <w:t>?</w:t>
      </w:r>
    </w:p>
    <w:p w14:paraId="743ABB7E" w14:textId="01E1AF5D" w:rsidR="3A8ED1F8" w:rsidRPr="00F90C70" w:rsidRDefault="3A8ED1F8" w:rsidP="00F90C70">
      <w:pPr>
        <w:pStyle w:val="ListParagraph"/>
        <w:numPr>
          <w:ilvl w:val="0"/>
          <w:numId w:val="1"/>
        </w:numPr>
        <w:spacing w:before="240" w:after="240"/>
        <w:jc w:val="both"/>
        <w:rPr>
          <w:rFonts w:ascii="Times New Roman" w:eastAsia="Times New Roman" w:hAnsi="Times New Roman" w:cs="Times New Roman"/>
          <w:color w:val="000000" w:themeColor="text1"/>
          <w:sz w:val="22"/>
          <w:szCs w:val="22"/>
        </w:rPr>
      </w:pPr>
      <w:r w:rsidRPr="00F90C70">
        <w:rPr>
          <w:rFonts w:ascii="Times New Roman" w:eastAsia="Times New Roman" w:hAnsi="Times New Roman" w:cs="Times New Roman"/>
          <w:color w:val="000000" w:themeColor="text1"/>
          <w:sz w:val="22"/>
          <w:szCs w:val="22"/>
        </w:rPr>
        <w:t xml:space="preserve">Who </w:t>
      </w:r>
      <w:proofErr w:type="gramStart"/>
      <w:r w:rsidRPr="00F90C70">
        <w:rPr>
          <w:rFonts w:ascii="Times New Roman" w:eastAsia="Times New Roman" w:hAnsi="Times New Roman" w:cs="Times New Roman"/>
          <w:color w:val="000000" w:themeColor="text1"/>
          <w:sz w:val="22"/>
          <w:szCs w:val="22"/>
        </w:rPr>
        <w:t>attends</w:t>
      </w:r>
      <w:proofErr w:type="gramEnd"/>
      <w:r w:rsidRPr="00F90C70">
        <w:rPr>
          <w:rFonts w:ascii="Times New Roman" w:eastAsia="Times New Roman" w:hAnsi="Times New Roman" w:cs="Times New Roman"/>
          <w:color w:val="000000" w:themeColor="text1"/>
          <w:sz w:val="22"/>
          <w:szCs w:val="22"/>
        </w:rPr>
        <w:t xml:space="preserve"> our events?</w:t>
      </w:r>
      <w:r w:rsidR="169E3D47" w:rsidRPr="00F90C70">
        <w:rPr>
          <w:rFonts w:ascii="Times New Roman" w:eastAsia="Times New Roman" w:hAnsi="Times New Roman" w:cs="Times New Roman"/>
          <w:color w:val="000000" w:themeColor="text1"/>
          <w:sz w:val="22"/>
          <w:szCs w:val="22"/>
        </w:rPr>
        <w:t xml:space="preserve"> Are our events more popular among certain demographic groups? Is there any relationship between membership status and events attended?</w:t>
      </w:r>
    </w:p>
    <w:p w14:paraId="41C3327F" w14:textId="55459909" w:rsidR="3A8ED1F8" w:rsidRPr="00F90C70" w:rsidRDefault="3A8ED1F8" w:rsidP="00F90C70">
      <w:pPr>
        <w:pStyle w:val="ListParagraph"/>
        <w:numPr>
          <w:ilvl w:val="0"/>
          <w:numId w:val="1"/>
        </w:numPr>
        <w:spacing w:before="240" w:after="240"/>
        <w:jc w:val="both"/>
        <w:rPr>
          <w:rFonts w:ascii="Times New Roman" w:eastAsia="Times New Roman" w:hAnsi="Times New Roman" w:cs="Times New Roman"/>
          <w:color w:val="000000" w:themeColor="text1"/>
          <w:sz w:val="22"/>
          <w:szCs w:val="22"/>
        </w:rPr>
      </w:pPr>
      <w:r w:rsidRPr="00F90C70">
        <w:rPr>
          <w:rFonts w:ascii="Times New Roman" w:eastAsia="Times New Roman" w:hAnsi="Times New Roman" w:cs="Times New Roman"/>
          <w:color w:val="000000" w:themeColor="text1"/>
          <w:sz w:val="22"/>
          <w:szCs w:val="22"/>
        </w:rPr>
        <w:t>Which days generate the most sales? Do holidays affect this?</w:t>
      </w:r>
    </w:p>
    <w:p w14:paraId="5730F166" w14:textId="5954F6ED" w:rsidR="6194BCA9" w:rsidRPr="00F90C70" w:rsidRDefault="6194BCA9" w:rsidP="00F90C70">
      <w:pPr>
        <w:pStyle w:val="ListParagraph"/>
        <w:numPr>
          <w:ilvl w:val="0"/>
          <w:numId w:val="1"/>
        </w:numPr>
        <w:spacing w:before="240" w:after="240"/>
        <w:jc w:val="both"/>
        <w:rPr>
          <w:rFonts w:ascii="Times New Roman" w:eastAsia="Times New Roman" w:hAnsi="Times New Roman" w:cs="Times New Roman"/>
          <w:color w:val="000000" w:themeColor="text1"/>
          <w:sz w:val="22"/>
          <w:szCs w:val="22"/>
        </w:rPr>
      </w:pPr>
      <w:r w:rsidRPr="00F90C70">
        <w:rPr>
          <w:rFonts w:ascii="Times New Roman" w:eastAsia="Times New Roman" w:hAnsi="Times New Roman" w:cs="Times New Roman"/>
          <w:color w:val="000000" w:themeColor="text1"/>
          <w:sz w:val="22"/>
          <w:szCs w:val="22"/>
        </w:rPr>
        <w:t xml:space="preserve">To what extent are each ticket </w:t>
      </w:r>
      <w:proofErr w:type="gramStart"/>
      <w:r w:rsidRPr="00F90C70">
        <w:rPr>
          <w:rFonts w:ascii="Times New Roman" w:eastAsia="Times New Roman" w:hAnsi="Times New Roman" w:cs="Times New Roman"/>
          <w:color w:val="000000" w:themeColor="text1"/>
          <w:sz w:val="22"/>
          <w:szCs w:val="22"/>
        </w:rPr>
        <w:t>categories</w:t>
      </w:r>
      <w:proofErr w:type="gramEnd"/>
      <w:r w:rsidRPr="00F90C70">
        <w:rPr>
          <w:rFonts w:ascii="Times New Roman" w:eastAsia="Times New Roman" w:hAnsi="Times New Roman" w:cs="Times New Roman"/>
          <w:color w:val="000000" w:themeColor="text1"/>
          <w:sz w:val="22"/>
          <w:szCs w:val="22"/>
        </w:rPr>
        <w:t xml:space="preserve"> being utilized?</w:t>
      </w:r>
    </w:p>
    <w:p w14:paraId="6EEA05FD" w14:textId="2FE3700E" w:rsidR="56754494" w:rsidRDefault="56754494" w:rsidP="782C21B2">
      <w:pPr>
        <w:jc w:val="center"/>
      </w:pPr>
    </w:p>
    <w:sectPr w:rsidR="56754494">
      <w:headerReference w:type="default" r:id="rId7"/>
      <w:footerReference w:type="default" r:id="rId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5BD61" w14:textId="77777777" w:rsidR="00F943E2" w:rsidRDefault="00F943E2">
      <w:pPr>
        <w:spacing w:after="0" w:line="240" w:lineRule="auto"/>
      </w:pPr>
      <w:r>
        <w:separator/>
      </w:r>
    </w:p>
  </w:endnote>
  <w:endnote w:type="continuationSeparator" w:id="0">
    <w:p w14:paraId="77BA6C1A" w14:textId="77777777" w:rsidR="00F943E2" w:rsidRDefault="00F9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CDDAD6C" w14:paraId="7D476759" w14:textId="77777777" w:rsidTr="6CDDAD6C">
      <w:trPr>
        <w:trHeight w:val="300"/>
      </w:trPr>
      <w:tc>
        <w:tcPr>
          <w:tcW w:w="3120" w:type="dxa"/>
        </w:tcPr>
        <w:p w14:paraId="7794098D" w14:textId="71EB5EF6" w:rsidR="6CDDAD6C" w:rsidRDefault="6CDDAD6C" w:rsidP="6CDDAD6C">
          <w:pPr>
            <w:pStyle w:val="Header"/>
            <w:ind w:left="-115"/>
          </w:pPr>
        </w:p>
      </w:tc>
      <w:tc>
        <w:tcPr>
          <w:tcW w:w="3120" w:type="dxa"/>
        </w:tcPr>
        <w:p w14:paraId="4D6CFAB6" w14:textId="2D169F10" w:rsidR="6CDDAD6C" w:rsidRDefault="6CDDAD6C" w:rsidP="6CDDAD6C">
          <w:pPr>
            <w:pStyle w:val="Header"/>
            <w:jc w:val="center"/>
          </w:pPr>
        </w:p>
      </w:tc>
      <w:tc>
        <w:tcPr>
          <w:tcW w:w="3120" w:type="dxa"/>
        </w:tcPr>
        <w:p w14:paraId="69C56D72" w14:textId="635585EE" w:rsidR="6CDDAD6C" w:rsidRDefault="6CDDAD6C" w:rsidP="6CDDAD6C">
          <w:pPr>
            <w:pStyle w:val="Header"/>
            <w:ind w:right="-115"/>
            <w:jc w:val="right"/>
          </w:pPr>
        </w:p>
      </w:tc>
    </w:tr>
  </w:tbl>
  <w:p w14:paraId="11107905" w14:textId="6D9FBA19" w:rsidR="6CDDAD6C" w:rsidRDefault="6CDDAD6C" w:rsidP="6CDDA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8E06C" w14:textId="77777777" w:rsidR="00F943E2" w:rsidRDefault="00F943E2">
      <w:pPr>
        <w:spacing w:after="0" w:line="240" w:lineRule="auto"/>
      </w:pPr>
      <w:r>
        <w:separator/>
      </w:r>
    </w:p>
  </w:footnote>
  <w:footnote w:type="continuationSeparator" w:id="0">
    <w:p w14:paraId="7F4F5340" w14:textId="77777777" w:rsidR="00F943E2" w:rsidRDefault="00F94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F7E87" w14:textId="6C4C969C" w:rsidR="6CDDAD6C" w:rsidRDefault="79A67B4C" w:rsidP="79A67B4C">
    <w:pPr>
      <w:jc w:val="center"/>
    </w:pPr>
    <w:r>
      <w:rPr>
        <w:noProof/>
      </w:rPr>
      <w:drawing>
        <wp:inline distT="0" distB="0" distL="0" distR="0" wp14:anchorId="2D5FFD2B" wp14:editId="79A67B4C">
          <wp:extent cx="923925" cy="923925"/>
          <wp:effectExtent l="0" t="0" r="0" b="0"/>
          <wp:docPr id="763649374" name="Picture 763649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CAD01F"/>
    <w:multiLevelType w:val="hybridMultilevel"/>
    <w:tmpl w:val="286049DA"/>
    <w:lvl w:ilvl="0" w:tplc="814CC158">
      <w:start w:val="1"/>
      <w:numFmt w:val="bullet"/>
      <w:lvlText w:val=""/>
      <w:lvlJc w:val="left"/>
      <w:pPr>
        <w:ind w:left="720" w:hanging="360"/>
      </w:pPr>
      <w:rPr>
        <w:rFonts w:ascii="Symbol" w:hAnsi="Symbol" w:hint="default"/>
      </w:rPr>
    </w:lvl>
    <w:lvl w:ilvl="1" w:tplc="EE028A80">
      <w:start w:val="1"/>
      <w:numFmt w:val="bullet"/>
      <w:lvlText w:val="o"/>
      <w:lvlJc w:val="left"/>
      <w:pPr>
        <w:ind w:left="1440" w:hanging="360"/>
      </w:pPr>
      <w:rPr>
        <w:rFonts w:ascii="Courier New" w:hAnsi="Courier New" w:hint="default"/>
      </w:rPr>
    </w:lvl>
    <w:lvl w:ilvl="2" w:tplc="DFBCDE26">
      <w:start w:val="1"/>
      <w:numFmt w:val="bullet"/>
      <w:lvlText w:val=""/>
      <w:lvlJc w:val="left"/>
      <w:pPr>
        <w:ind w:left="2160" w:hanging="360"/>
      </w:pPr>
      <w:rPr>
        <w:rFonts w:ascii="Wingdings" w:hAnsi="Wingdings" w:hint="default"/>
      </w:rPr>
    </w:lvl>
    <w:lvl w:ilvl="3" w:tplc="DBD64A0C">
      <w:start w:val="1"/>
      <w:numFmt w:val="bullet"/>
      <w:lvlText w:val=""/>
      <w:lvlJc w:val="left"/>
      <w:pPr>
        <w:ind w:left="2880" w:hanging="360"/>
      </w:pPr>
      <w:rPr>
        <w:rFonts w:ascii="Symbol" w:hAnsi="Symbol" w:hint="default"/>
      </w:rPr>
    </w:lvl>
    <w:lvl w:ilvl="4" w:tplc="1B90DA5C">
      <w:start w:val="1"/>
      <w:numFmt w:val="bullet"/>
      <w:lvlText w:val="o"/>
      <w:lvlJc w:val="left"/>
      <w:pPr>
        <w:ind w:left="3600" w:hanging="360"/>
      </w:pPr>
      <w:rPr>
        <w:rFonts w:ascii="Courier New" w:hAnsi="Courier New" w:hint="default"/>
      </w:rPr>
    </w:lvl>
    <w:lvl w:ilvl="5" w:tplc="8E1A2142">
      <w:start w:val="1"/>
      <w:numFmt w:val="bullet"/>
      <w:lvlText w:val=""/>
      <w:lvlJc w:val="left"/>
      <w:pPr>
        <w:ind w:left="4320" w:hanging="360"/>
      </w:pPr>
      <w:rPr>
        <w:rFonts w:ascii="Wingdings" w:hAnsi="Wingdings" w:hint="default"/>
      </w:rPr>
    </w:lvl>
    <w:lvl w:ilvl="6" w:tplc="2E864054">
      <w:start w:val="1"/>
      <w:numFmt w:val="bullet"/>
      <w:lvlText w:val=""/>
      <w:lvlJc w:val="left"/>
      <w:pPr>
        <w:ind w:left="5040" w:hanging="360"/>
      </w:pPr>
      <w:rPr>
        <w:rFonts w:ascii="Symbol" w:hAnsi="Symbol" w:hint="default"/>
      </w:rPr>
    </w:lvl>
    <w:lvl w:ilvl="7" w:tplc="4D8C4922">
      <w:start w:val="1"/>
      <w:numFmt w:val="bullet"/>
      <w:lvlText w:val="o"/>
      <w:lvlJc w:val="left"/>
      <w:pPr>
        <w:ind w:left="5760" w:hanging="360"/>
      </w:pPr>
      <w:rPr>
        <w:rFonts w:ascii="Courier New" w:hAnsi="Courier New" w:hint="default"/>
      </w:rPr>
    </w:lvl>
    <w:lvl w:ilvl="8" w:tplc="E9A88618">
      <w:start w:val="1"/>
      <w:numFmt w:val="bullet"/>
      <w:lvlText w:val=""/>
      <w:lvlJc w:val="left"/>
      <w:pPr>
        <w:ind w:left="6480" w:hanging="360"/>
      </w:pPr>
      <w:rPr>
        <w:rFonts w:ascii="Wingdings" w:hAnsi="Wingdings" w:hint="default"/>
      </w:rPr>
    </w:lvl>
  </w:abstractNum>
  <w:num w:numId="1" w16cid:durableId="615646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4F0CF8"/>
    <w:rsid w:val="0011C34C"/>
    <w:rsid w:val="00237295"/>
    <w:rsid w:val="00430E67"/>
    <w:rsid w:val="006B2375"/>
    <w:rsid w:val="00887CDF"/>
    <w:rsid w:val="00F90C70"/>
    <w:rsid w:val="00F943E2"/>
    <w:rsid w:val="03209196"/>
    <w:rsid w:val="066FCB1F"/>
    <w:rsid w:val="07B37976"/>
    <w:rsid w:val="08195674"/>
    <w:rsid w:val="0B5CE9C9"/>
    <w:rsid w:val="0CAEEAC5"/>
    <w:rsid w:val="128B6C29"/>
    <w:rsid w:val="142A7853"/>
    <w:rsid w:val="14681B04"/>
    <w:rsid w:val="169E3D47"/>
    <w:rsid w:val="18FDE976"/>
    <w:rsid w:val="1BE84CF3"/>
    <w:rsid w:val="1CCFEA07"/>
    <w:rsid w:val="28105352"/>
    <w:rsid w:val="2D5CABB6"/>
    <w:rsid w:val="2FCC4556"/>
    <w:rsid w:val="3196F075"/>
    <w:rsid w:val="3A49C8C4"/>
    <w:rsid w:val="3A7540FF"/>
    <w:rsid w:val="3A8ED1F8"/>
    <w:rsid w:val="3BB6466C"/>
    <w:rsid w:val="3E936A58"/>
    <w:rsid w:val="414F0CF8"/>
    <w:rsid w:val="459074D9"/>
    <w:rsid w:val="45E1CE38"/>
    <w:rsid w:val="472C453A"/>
    <w:rsid w:val="4AB500BD"/>
    <w:rsid w:val="4BA584F4"/>
    <w:rsid w:val="56754494"/>
    <w:rsid w:val="57400F38"/>
    <w:rsid w:val="5A354377"/>
    <w:rsid w:val="5F55686F"/>
    <w:rsid w:val="6194BCA9"/>
    <w:rsid w:val="676BC90C"/>
    <w:rsid w:val="69343D19"/>
    <w:rsid w:val="69A60CAA"/>
    <w:rsid w:val="6A3864F0"/>
    <w:rsid w:val="6B0320C1"/>
    <w:rsid w:val="6CAC671E"/>
    <w:rsid w:val="6CDDAD6C"/>
    <w:rsid w:val="72B38FCC"/>
    <w:rsid w:val="782C21B2"/>
    <w:rsid w:val="79A67B4C"/>
    <w:rsid w:val="7CCA786E"/>
    <w:rsid w:val="7E66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F0CF8"/>
  <w15:chartTrackingRefBased/>
  <w15:docId w15:val="{F9A7B86B-BF4F-4288-9B71-77595978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1962</Characters>
  <Application>Microsoft Office Word</Application>
  <DocSecurity>0</DocSecurity>
  <Lines>31</Lines>
  <Paragraphs>12</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Sautter</dc:creator>
  <cp:keywords/>
  <dc:description/>
  <cp:lastModifiedBy>Anugya Mishra</cp:lastModifiedBy>
  <cp:revision>2</cp:revision>
  <dcterms:created xsi:type="dcterms:W3CDTF">2025-02-24T03:51:00Z</dcterms:created>
  <dcterms:modified xsi:type="dcterms:W3CDTF">2025-02-24T03:51:00Z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9793de046a103c793c5003e24db587ddf5ab55a24756eeafe18ad70336ffe1d1</vt:lpwstr>
  </property>
</Properties>
</file>