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8F7C" w14:textId="323CE2E5" w:rsidR="00C60C2F" w:rsidRPr="004910BD" w:rsidRDefault="004910BD" w:rsidP="004910B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910BD">
        <w:rPr>
          <w:rFonts w:ascii="Calibri" w:hAnsi="Calibri" w:cs="Calibri"/>
          <w:b/>
          <w:bCs/>
          <w:sz w:val="28"/>
          <w:szCs w:val="28"/>
        </w:rPr>
        <w:t>Title: Daily Reflection Tree – Design Write-up</w:t>
      </w:r>
    </w:p>
    <w:p w14:paraId="0837DBC3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2C9E6037" w14:textId="77777777" w:rsidR="004910BD" w:rsidRPr="004910BD" w:rsidRDefault="004910BD" w:rsidP="004910BD">
      <w:pPr>
        <w:jc w:val="both"/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1. Objective of the Tree</w:t>
      </w:r>
    </w:p>
    <w:p w14:paraId="52DDF92B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goal of this reflection tree is to help an employee think clearly about their day in a structured way. Instead of asking open-ended questions, the system guides the user through fixed choices and leads them to meaningful insights.</w:t>
      </w:r>
    </w:p>
    <w:p w14:paraId="28ACC2A3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tree focuses on three psychological dimensions:</w:t>
      </w:r>
    </w:p>
    <w:p w14:paraId="06B39CCB" w14:textId="77777777" w:rsidR="004910BD" w:rsidRPr="004910BD" w:rsidRDefault="004910BD" w:rsidP="004910BD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Locus of Control</w:t>
      </w:r>
      <w:r w:rsidRPr="004910BD">
        <w:rPr>
          <w:rFonts w:ascii="Calibri" w:hAnsi="Calibri" w:cs="Calibri"/>
        </w:rPr>
        <w:t xml:space="preserve"> – Did the person feel in control or reactive? </w:t>
      </w:r>
    </w:p>
    <w:p w14:paraId="3392C65A" w14:textId="77777777" w:rsidR="004910BD" w:rsidRPr="004910BD" w:rsidRDefault="004910BD" w:rsidP="004910BD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Contribution vs Entitlement</w:t>
      </w:r>
      <w:r w:rsidRPr="004910BD">
        <w:rPr>
          <w:rFonts w:ascii="Calibri" w:hAnsi="Calibri" w:cs="Calibri"/>
        </w:rPr>
        <w:t xml:space="preserve"> – Did they focus on giving or expecting? </w:t>
      </w:r>
    </w:p>
    <w:p w14:paraId="20D043CA" w14:textId="77777777" w:rsidR="004910BD" w:rsidRPr="004910BD" w:rsidRDefault="004910BD" w:rsidP="004910BD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Radius of Focus</w:t>
      </w:r>
      <w:r w:rsidRPr="004910BD">
        <w:rPr>
          <w:rFonts w:ascii="Calibri" w:hAnsi="Calibri" w:cs="Calibri"/>
        </w:rPr>
        <w:t xml:space="preserve"> – Did they think only about themselves or also about others? </w:t>
      </w:r>
    </w:p>
    <w:p w14:paraId="70C54EBB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By the end, the user gets a simple reflection summary that helps them understand their mindset.</w:t>
      </w:r>
    </w:p>
    <w:p w14:paraId="4808228C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717D3345" w14:textId="77777777" w:rsidR="004910BD" w:rsidRPr="004910BD" w:rsidRDefault="004910BD" w:rsidP="004910BD">
      <w:pPr>
        <w:jc w:val="both"/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2. Why These Questions Were Chosen</w:t>
      </w:r>
    </w:p>
    <w:p w14:paraId="6B24CD2F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questions are designed to be:</w:t>
      </w:r>
    </w:p>
    <w:p w14:paraId="7DE06C4C" w14:textId="77777777" w:rsidR="004910BD" w:rsidRPr="004910BD" w:rsidRDefault="004910BD" w:rsidP="004910B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Simple and relatable (easy to answer after a long day) </w:t>
      </w:r>
    </w:p>
    <w:p w14:paraId="25A792ED" w14:textId="77777777" w:rsidR="004910BD" w:rsidRPr="004910BD" w:rsidRDefault="004910BD" w:rsidP="004910B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Realistic (based on common workplace situations) </w:t>
      </w:r>
    </w:p>
    <w:p w14:paraId="28BC568E" w14:textId="77777777" w:rsidR="004910BD" w:rsidRPr="004910BD" w:rsidRDefault="004910BD" w:rsidP="004910BD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Non-judgmental (no option feels “right” or “wrong”) </w:t>
      </w:r>
    </w:p>
    <w:p w14:paraId="5C5151DD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For example:</w:t>
      </w:r>
    </w:p>
    <w:p w14:paraId="36BE61AE" w14:textId="77777777" w:rsidR="004910BD" w:rsidRPr="004910BD" w:rsidRDefault="004910BD" w:rsidP="004910BD">
      <w:pPr>
        <w:numPr>
          <w:ilvl w:val="0"/>
          <w:numId w:val="3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>Instead of asking “Are you responsible?”, the tree asks:</w:t>
      </w:r>
      <w:r w:rsidRPr="004910BD">
        <w:rPr>
          <w:rFonts w:ascii="Calibri" w:hAnsi="Calibri" w:cs="Calibri"/>
        </w:rPr>
        <w:br/>
        <w:t xml:space="preserve">→ “What was your reaction when things went wrong?” </w:t>
      </w:r>
    </w:p>
    <w:p w14:paraId="40B6143F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This helps capture </w:t>
      </w:r>
      <w:proofErr w:type="spellStart"/>
      <w:r w:rsidRPr="004910BD">
        <w:rPr>
          <w:rFonts w:ascii="Calibri" w:hAnsi="Calibri" w:cs="Calibri"/>
        </w:rPr>
        <w:t>behavior</w:t>
      </w:r>
      <w:proofErr w:type="spellEnd"/>
      <w:r w:rsidRPr="004910BD">
        <w:rPr>
          <w:rFonts w:ascii="Calibri" w:hAnsi="Calibri" w:cs="Calibri"/>
        </w:rPr>
        <w:t xml:space="preserve"> naturally.</w:t>
      </w:r>
    </w:p>
    <w:p w14:paraId="24338C08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Each axis has:</w:t>
      </w:r>
    </w:p>
    <w:p w14:paraId="688FCBE5" w14:textId="77777777" w:rsidR="004910BD" w:rsidRPr="004910BD" w:rsidRDefault="004910BD" w:rsidP="004910BD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2–3 questions </w:t>
      </w:r>
    </w:p>
    <w:p w14:paraId="6F8E0AD9" w14:textId="77777777" w:rsidR="004910BD" w:rsidRPr="004910BD" w:rsidRDefault="004910BD" w:rsidP="004910BD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3–4 options </w:t>
      </w:r>
    </w:p>
    <w:p w14:paraId="37430DEF" w14:textId="77777777" w:rsidR="004910BD" w:rsidRPr="004910BD" w:rsidRDefault="004910BD" w:rsidP="004910BD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Options mapped to signals (like internal/external) </w:t>
      </w:r>
    </w:p>
    <w:p w14:paraId="227A6145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goal was to make the user pause and think, not just click quickly.</w:t>
      </w:r>
    </w:p>
    <w:p w14:paraId="4C884E9E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3AE84CBB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67DDB4C3" w14:textId="77777777" w:rsidR="004910BD" w:rsidRPr="004910BD" w:rsidRDefault="004910BD" w:rsidP="004910BD">
      <w:pPr>
        <w:jc w:val="both"/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lastRenderedPageBreak/>
        <w:t>3. How Branching Works</w:t>
      </w:r>
    </w:p>
    <w:p w14:paraId="3F6C8B5C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tree is fully deterministic:</w:t>
      </w:r>
    </w:p>
    <w:p w14:paraId="422B1F30" w14:textId="77777777" w:rsidR="004910BD" w:rsidRPr="004910BD" w:rsidRDefault="004910BD" w:rsidP="004910BD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Every question has fixed options </w:t>
      </w:r>
    </w:p>
    <w:p w14:paraId="0B585B51" w14:textId="77777777" w:rsidR="004910BD" w:rsidRPr="004910BD" w:rsidRDefault="004910BD" w:rsidP="004910BD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Each option adds a signal (like axis1:internal) </w:t>
      </w:r>
    </w:p>
    <w:p w14:paraId="57B3F4F6" w14:textId="77777777" w:rsidR="004910BD" w:rsidRPr="004910BD" w:rsidRDefault="004910BD" w:rsidP="004910BD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Signals are counted during the session </w:t>
      </w:r>
    </w:p>
    <w:p w14:paraId="2DC96699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After each axis, a decision node checks:</w:t>
      </w:r>
    </w:p>
    <w:p w14:paraId="2271BE45" w14:textId="77777777" w:rsidR="004910BD" w:rsidRPr="004910BD" w:rsidRDefault="004910BD" w:rsidP="004910BD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Which signal is stronger? </w:t>
      </w:r>
    </w:p>
    <w:p w14:paraId="009D29DF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Example:</w:t>
      </w:r>
    </w:p>
    <w:p w14:paraId="285C0A75" w14:textId="77777777" w:rsidR="004910BD" w:rsidRPr="004910BD" w:rsidRDefault="004910BD" w:rsidP="004910BD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If internal &gt; external → Internal reflection </w:t>
      </w:r>
    </w:p>
    <w:p w14:paraId="6E09F80E" w14:textId="77777777" w:rsidR="004910BD" w:rsidRPr="004910BD" w:rsidRDefault="004910BD" w:rsidP="004910BD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Else → External reflection </w:t>
      </w:r>
    </w:p>
    <w:p w14:paraId="0F7E165B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This creates different paths for different users.</w:t>
      </w:r>
    </w:p>
    <w:p w14:paraId="6D062D55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332CFF8B" w14:textId="77777777" w:rsidR="004910BD" w:rsidRPr="004910BD" w:rsidRDefault="004910BD" w:rsidP="004910BD">
      <w:pPr>
        <w:jc w:val="both"/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4. Structure Design</w:t>
      </w:r>
    </w:p>
    <w:p w14:paraId="60543DDA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tree follows a clear flow:</w:t>
      </w:r>
    </w:p>
    <w:p w14:paraId="1AD5C38B" w14:textId="77777777" w:rsidR="004910BD" w:rsidRPr="004910BD" w:rsidRDefault="004910BD" w:rsidP="004910BD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Start </w:t>
      </w:r>
    </w:p>
    <w:p w14:paraId="15BB5BD4" w14:textId="77777777" w:rsidR="004910BD" w:rsidRPr="004910BD" w:rsidRDefault="004910BD" w:rsidP="004910BD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Axis 1 → Reflection </w:t>
      </w:r>
    </w:p>
    <w:p w14:paraId="4FBE8D8F" w14:textId="77777777" w:rsidR="004910BD" w:rsidRPr="004910BD" w:rsidRDefault="004910BD" w:rsidP="004910BD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Axis 2 → Reflection </w:t>
      </w:r>
    </w:p>
    <w:p w14:paraId="5C4993F8" w14:textId="77777777" w:rsidR="004910BD" w:rsidRPr="004910BD" w:rsidRDefault="004910BD" w:rsidP="004910BD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Axis 3 → Reflection </w:t>
      </w:r>
    </w:p>
    <w:p w14:paraId="0DBE75F3" w14:textId="77777777" w:rsidR="004910BD" w:rsidRPr="004910BD" w:rsidRDefault="004910BD" w:rsidP="004910BD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Summary → End </w:t>
      </w:r>
    </w:p>
    <w:p w14:paraId="5EBFB17C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Each axis is connected using bridge nodes to maintain a smooth conversation.</w:t>
      </w:r>
    </w:p>
    <w:p w14:paraId="7B08C373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structure ensures:</w:t>
      </w:r>
    </w:p>
    <w:p w14:paraId="1A3F1814" w14:textId="77777777" w:rsidR="004910BD" w:rsidRPr="004910BD" w:rsidRDefault="004910BD" w:rsidP="004910BD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Logical progression </w:t>
      </w:r>
    </w:p>
    <w:p w14:paraId="018B7024" w14:textId="77777777" w:rsidR="004910BD" w:rsidRPr="004910BD" w:rsidRDefault="004910BD" w:rsidP="004910BD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No randomness </w:t>
      </w:r>
    </w:p>
    <w:p w14:paraId="5D59C362" w14:textId="77777777" w:rsidR="004910BD" w:rsidRPr="004910BD" w:rsidRDefault="004910BD" w:rsidP="004910BD">
      <w:pPr>
        <w:numPr>
          <w:ilvl w:val="0"/>
          <w:numId w:val="9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Same input → same output </w:t>
      </w:r>
    </w:p>
    <w:p w14:paraId="7C78254D" w14:textId="77777777" w:rsidR="004910BD" w:rsidRPr="004910BD" w:rsidRDefault="004910BD" w:rsidP="004910BD">
      <w:pPr>
        <w:jc w:val="both"/>
        <w:rPr>
          <w:rFonts w:ascii="Calibri" w:hAnsi="Calibri" w:cs="Calibri"/>
        </w:rPr>
      </w:pPr>
    </w:p>
    <w:p w14:paraId="21454045" w14:textId="77777777" w:rsidR="004910BD" w:rsidRPr="004910BD" w:rsidRDefault="004910BD" w:rsidP="004910BD">
      <w:pPr>
        <w:jc w:val="both"/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5. Psychological Concepts Used</w:t>
      </w:r>
    </w:p>
    <w:p w14:paraId="78BF4B23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 design is based on well-known concepts:</w:t>
      </w:r>
    </w:p>
    <w:p w14:paraId="5DB28722" w14:textId="77777777" w:rsidR="004910BD" w:rsidRPr="004910BD" w:rsidRDefault="004910BD" w:rsidP="004910BD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Locus of Control</w:t>
      </w:r>
      <w:r w:rsidRPr="004910BD">
        <w:rPr>
          <w:rFonts w:ascii="Calibri" w:hAnsi="Calibri" w:cs="Calibri"/>
        </w:rPr>
        <w:t xml:space="preserve"> – understanding personal responsibility </w:t>
      </w:r>
    </w:p>
    <w:p w14:paraId="24F7024A" w14:textId="77777777" w:rsidR="004910BD" w:rsidRPr="004910BD" w:rsidRDefault="004910BD" w:rsidP="004910BD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lastRenderedPageBreak/>
        <w:t>Growth Mindset</w:t>
      </w:r>
      <w:r w:rsidRPr="004910BD">
        <w:rPr>
          <w:rFonts w:ascii="Calibri" w:hAnsi="Calibri" w:cs="Calibri"/>
        </w:rPr>
        <w:t xml:space="preserve"> – focusing on actions and improvement </w:t>
      </w:r>
    </w:p>
    <w:p w14:paraId="331F89AE" w14:textId="77777777" w:rsidR="004910BD" w:rsidRPr="004910BD" w:rsidRDefault="004910BD" w:rsidP="004910BD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Contribution vs Entitlement</w:t>
      </w:r>
      <w:r w:rsidRPr="004910BD">
        <w:rPr>
          <w:rFonts w:ascii="Calibri" w:hAnsi="Calibri" w:cs="Calibri"/>
        </w:rPr>
        <w:t xml:space="preserve"> – </w:t>
      </w:r>
      <w:proofErr w:type="spellStart"/>
      <w:r w:rsidRPr="004910BD">
        <w:rPr>
          <w:rFonts w:ascii="Calibri" w:hAnsi="Calibri" w:cs="Calibri"/>
        </w:rPr>
        <w:t>behavior</w:t>
      </w:r>
      <w:proofErr w:type="spellEnd"/>
      <w:r w:rsidRPr="004910BD">
        <w:rPr>
          <w:rFonts w:ascii="Calibri" w:hAnsi="Calibri" w:cs="Calibri"/>
        </w:rPr>
        <w:t xml:space="preserve"> in team settings </w:t>
      </w:r>
    </w:p>
    <w:p w14:paraId="5BF1A5E9" w14:textId="77777777" w:rsidR="004910BD" w:rsidRPr="004910BD" w:rsidRDefault="004910BD" w:rsidP="004910BD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Self vs Others Awareness</w:t>
      </w:r>
      <w:r w:rsidRPr="004910BD">
        <w:rPr>
          <w:rFonts w:ascii="Calibri" w:hAnsi="Calibri" w:cs="Calibri"/>
        </w:rPr>
        <w:t xml:space="preserve"> – expanding perspective </w:t>
      </w:r>
    </w:p>
    <w:p w14:paraId="6076C358" w14:textId="77777777" w:rsidR="004910BD" w:rsidRPr="004910BD" w:rsidRDefault="004910BD" w:rsidP="004910BD">
      <w:pPr>
        <w:jc w:val="both"/>
        <w:rPr>
          <w:rFonts w:ascii="Calibri" w:hAnsi="Calibri" w:cs="Calibri"/>
        </w:rPr>
      </w:pPr>
      <w:r w:rsidRPr="004910BD">
        <w:rPr>
          <w:rFonts w:ascii="Calibri" w:hAnsi="Calibri" w:cs="Calibri"/>
        </w:rPr>
        <w:t>These concepts are simplified into everyday questions so that users can easily relate.</w:t>
      </w:r>
    </w:p>
    <w:p w14:paraId="24CDE13F" w14:textId="77777777" w:rsidR="004910BD" w:rsidRPr="004910BD" w:rsidRDefault="004910BD">
      <w:pPr>
        <w:rPr>
          <w:rFonts w:ascii="Calibri" w:hAnsi="Calibri" w:cs="Calibri"/>
        </w:rPr>
      </w:pPr>
    </w:p>
    <w:p w14:paraId="20C425A6" w14:textId="77777777" w:rsidR="004910BD" w:rsidRPr="004910BD" w:rsidRDefault="004910BD" w:rsidP="004910BD">
      <w:pPr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6. Design Decisions &amp; Trade-offs</w:t>
      </w:r>
    </w:p>
    <w:p w14:paraId="1FE51ABD" w14:textId="77777777" w:rsidR="004910BD" w:rsidRPr="004910BD" w:rsidRDefault="004910BD" w:rsidP="004910BD">
      <w:pPr>
        <w:rPr>
          <w:rFonts w:ascii="Calibri" w:hAnsi="Calibri" w:cs="Calibri"/>
        </w:rPr>
      </w:pPr>
      <w:r w:rsidRPr="004910BD">
        <w:rPr>
          <w:rFonts w:ascii="Calibri" w:hAnsi="Calibri" w:cs="Calibri"/>
        </w:rPr>
        <w:t>Some important decisions:</w:t>
      </w:r>
    </w:p>
    <w:p w14:paraId="333F7870" w14:textId="77777777" w:rsidR="004910BD" w:rsidRPr="004910BD" w:rsidRDefault="004910BD" w:rsidP="004910BD">
      <w:pPr>
        <w:numPr>
          <w:ilvl w:val="0"/>
          <w:numId w:val="11"/>
        </w:numPr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No free text input</w:t>
      </w:r>
      <w:r w:rsidRPr="004910BD">
        <w:rPr>
          <w:rFonts w:ascii="Calibri" w:hAnsi="Calibri" w:cs="Calibri"/>
        </w:rPr>
        <w:br/>
        <w:t xml:space="preserve">→ Ensures clarity and determinism </w:t>
      </w:r>
    </w:p>
    <w:p w14:paraId="24FC27DF" w14:textId="77777777" w:rsidR="004910BD" w:rsidRPr="004910BD" w:rsidRDefault="004910BD" w:rsidP="004910BD">
      <w:pPr>
        <w:numPr>
          <w:ilvl w:val="0"/>
          <w:numId w:val="11"/>
        </w:numPr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Limited options (3–4 per question)</w:t>
      </w:r>
      <w:r w:rsidRPr="004910BD">
        <w:rPr>
          <w:rFonts w:ascii="Calibri" w:hAnsi="Calibri" w:cs="Calibri"/>
        </w:rPr>
        <w:br/>
        <w:t xml:space="preserve">→ Avoids confusion </w:t>
      </w:r>
    </w:p>
    <w:p w14:paraId="78925EEA" w14:textId="77777777" w:rsidR="004910BD" w:rsidRPr="004910BD" w:rsidRDefault="004910BD" w:rsidP="004910BD">
      <w:pPr>
        <w:numPr>
          <w:ilvl w:val="0"/>
          <w:numId w:val="11"/>
        </w:numPr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Simple language reflections</w:t>
      </w:r>
      <w:r w:rsidRPr="004910BD">
        <w:rPr>
          <w:rFonts w:ascii="Calibri" w:hAnsi="Calibri" w:cs="Calibri"/>
        </w:rPr>
        <w:br/>
        <w:t xml:space="preserve">→ Easy to understand, not academic </w:t>
      </w:r>
    </w:p>
    <w:p w14:paraId="22502D19" w14:textId="77777777" w:rsidR="004910BD" w:rsidRPr="004910BD" w:rsidRDefault="004910BD" w:rsidP="004910BD">
      <w:pPr>
        <w:numPr>
          <w:ilvl w:val="0"/>
          <w:numId w:val="11"/>
        </w:numPr>
        <w:rPr>
          <w:rFonts w:ascii="Calibri" w:hAnsi="Calibri" w:cs="Calibri"/>
        </w:rPr>
      </w:pPr>
      <w:r w:rsidRPr="004910BD">
        <w:rPr>
          <w:rFonts w:ascii="Calibri" w:hAnsi="Calibri" w:cs="Calibri"/>
          <w:b/>
          <w:bCs/>
        </w:rPr>
        <w:t>Not showing all nodes in diagram</w:t>
      </w:r>
      <w:r w:rsidRPr="004910BD">
        <w:rPr>
          <w:rFonts w:ascii="Calibri" w:hAnsi="Calibri" w:cs="Calibri"/>
        </w:rPr>
        <w:br/>
        <w:t xml:space="preserve">→ Keeps visual clean </w:t>
      </w:r>
    </w:p>
    <w:p w14:paraId="78DED5BF" w14:textId="77777777" w:rsidR="004910BD" w:rsidRPr="004910BD" w:rsidRDefault="004910BD" w:rsidP="004910BD">
      <w:pPr>
        <w:rPr>
          <w:rFonts w:ascii="Calibri" w:hAnsi="Calibri" w:cs="Calibri"/>
        </w:rPr>
      </w:pPr>
      <w:r w:rsidRPr="004910BD">
        <w:rPr>
          <w:rFonts w:ascii="Calibri" w:hAnsi="Calibri" w:cs="Calibri"/>
        </w:rPr>
        <w:t>Trade-off:</w:t>
      </w:r>
    </w:p>
    <w:p w14:paraId="17BAED09" w14:textId="77777777" w:rsidR="004910BD" w:rsidRPr="004910BD" w:rsidRDefault="004910BD" w:rsidP="004910BD">
      <w:pPr>
        <w:numPr>
          <w:ilvl w:val="0"/>
          <w:numId w:val="12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Less personalization compared to AI </w:t>
      </w:r>
    </w:p>
    <w:p w14:paraId="7924346E" w14:textId="77777777" w:rsidR="004910BD" w:rsidRPr="004910BD" w:rsidRDefault="004910BD" w:rsidP="004910BD">
      <w:pPr>
        <w:numPr>
          <w:ilvl w:val="0"/>
          <w:numId w:val="12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>But more reliable and consistent output</w:t>
      </w:r>
    </w:p>
    <w:p w14:paraId="748FDC33" w14:textId="77777777" w:rsidR="004910BD" w:rsidRPr="004910BD" w:rsidRDefault="004910BD">
      <w:pPr>
        <w:rPr>
          <w:rFonts w:ascii="Calibri" w:hAnsi="Calibri" w:cs="Calibri"/>
        </w:rPr>
      </w:pPr>
    </w:p>
    <w:p w14:paraId="5EC8D11C" w14:textId="77777777" w:rsidR="004910BD" w:rsidRPr="004910BD" w:rsidRDefault="004910BD" w:rsidP="004910BD">
      <w:pPr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7. What I Would Improve</w:t>
      </w:r>
    </w:p>
    <w:p w14:paraId="590B0A2B" w14:textId="77777777" w:rsidR="004910BD" w:rsidRPr="004910BD" w:rsidRDefault="004910BD" w:rsidP="004910BD">
      <w:pPr>
        <w:rPr>
          <w:rFonts w:ascii="Calibri" w:hAnsi="Calibri" w:cs="Calibri"/>
        </w:rPr>
      </w:pPr>
      <w:r w:rsidRPr="004910BD">
        <w:rPr>
          <w:rFonts w:ascii="Calibri" w:hAnsi="Calibri" w:cs="Calibri"/>
        </w:rPr>
        <w:t>With more time, I would:</w:t>
      </w:r>
    </w:p>
    <w:p w14:paraId="1791FC26" w14:textId="77777777" w:rsidR="004910BD" w:rsidRPr="004910BD" w:rsidRDefault="004910BD" w:rsidP="004910BD">
      <w:pPr>
        <w:numPr>
          <w:ilvl w:val="0"/>
          <w:numId w:val="13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Make summary dynamic using user answers </w:t>
      </w:r>
    </w:p>
    <w:p w14:paraId="56830031" w14:textId="77777777" w:rsidR="004910BD" w:rsidRPr="004910BD" w:rsidRDefault="004910BD" w:rsidP="004910BD">
      <w:pPr>
        <w:numPr>
          <w:ilvl w:val="0"/>
          <w:numId w:val="13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Add more nuanced branches (like mixed cases) </w:t>
      </w:r>
    </w:p>
    <w:p w14:paraId="7AAB2F17" w14:textId="77777777" w:rsidR="004910BD" w:rsidRPr="004910BD" w:rsidRDefault="004910BD" w:rsidP="004910BD">
      <w:pPr>
        <w:numPr>
          <w:ilvl w:val="0"/>
          <w:numId w:val="13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Improve reflection personalization using stored answers </w:t>
      </w:r>
    </w:p>
    <w:p w14:paraId="143A76A6" w14:textId="77777777" w:rsidR="004910BD" w:rsidRPr="004910BD" w:rsidRDefault="004910BD" w:rsidP="004910BD">
      <w:pPr>
        <w:numPr>
          <w:ilvl w:val="0"/>
          <w:numId w:val="13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>Build a working CLI/Web agent</w:t>
      </w:r>
    </w:p>
    <w:p w14:paraId="77AED6CB" w14:textId="77777777" w:rsidR="004910BD" w:rsidRPr="004910BD" w:rsidRDefault="004910BD">
      <w:pPr>
        <w:rPr>
          <w:rFonts w:ascii="Calibri" w:hAnsi="Calibri" w:cs="Calibri"/>
        </w:rPr>
      </w:pPr>
    </w:p>
    <w:p w14:paraId="0AAD9DEA" w14:textId="77777777" w:rsidR="004910BD" w:rsidRPr="004910BD" w:rsidRDefault="004910BD" w:rsidP="004910BD">
      <w:pPr>
        <w:rPr>
          <w:rFonts w:ascii="Calibri" w:hAnsi="Calibri" w:cs="Calibri"/>
          <w:b/>
          <w:bCs/>
        </w:rPr>
      </w:pPr>
      <w:r w:rsidRPr="004910BD">
        <w:rPr>
          <w:rFonts w:ascii="Calibri" w:hAnsi="Calibri" w:cs="Calibri"/>
          <w:b/>
          <w:bCs/>
        </w:rPr>
        <w:t>8. Conclusion</w:t>
      </w:r>
    </w:p>
    <w:p w14:paraId="418FD07B" w14:textId="77777777" w:rsidR="004910BD" w:rsidRPr="004910BD" w:rsidRDefault="004910BD" w:rsidP="004910BD">
      <w:pPr>
        <w:rPr>
          <w:rFonts w:ascii="Calibri" w:hAnsi="Calibri" w:cs="Calibri"/>
        </w:rPr>
      </w:pPr>
      <w:r w:rsidRPr="004910BD">
        <w:rPr>
          <w:rFonts w:ascii="Calibri" w:hAnsi="Calibri" w:cs="Calibri"/>
        </w:rPr>
        <w:t>This reflection tree converts psychological ideas into a structured, deterministic system. It helps users understand:</w:t>
      </w:r>
    </w:p>
    <w:p w14:paraId="453DDA8C" w14:textId="77777777" w:rsidR="004910BD" w:rsidRPr="004910BD" w:rsidRDefault="004910BD" w:rsidP="004910BD">
      <w:pPr>
        <w:numPr>
          <w:ilvl w:val="0"/>
          <w:numId w:val="14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lastRenderedPageBreak/>
        <w:t xml:space="preserve">How they reacted </w:t>
      </w:r>
    </w:p>
    <w:p w14:paraId="70F5FADB" w14:textId="77777777" w:rsidR="004910BD" w:rsidRPr="004910BD" w:rsidRDefault="004910BD" w:rsidP="004910BD">
      <w:pPr>
        <w:numPr>
          <w:ilvl w:val="0"/>
          <w:numId w:val="14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What they focused on </w:t>
      </w:r>
    </w:p>
    <w:p w14:paraId="27A5A722" w14:textId="77777777" w:rsidR="004910BD" w:rsidRPr="004910BD" w:rsidRDefault="004910BD" w:rsidP="004910BD">
      <w:pPr>
        <w:numPr>
          <w:ilvl w:val="0"/>
          <w:numId w:val="14"/>
        </w:numPr>
        <w:rPr>
          <w:rFonts w:ascii="Calibri" w:hAnsi="Calibri" w:cs="Calibri"/>
        </w:rPr>
      </w:pPr>
      <w:r w:rsidRPr="004910BD">
        <w:rPr>
          <w:rFonts w:ascii="Calibri" w:hAnsi="Calibri" w:cs="Calibri"/>
        </w:rPr>
        <w:t xml:space="preserve">Where they can improve </w:t>
      </w:r>
    </w:p>
    <w:p w14:paraId="19099BB2" w14:textId="77777777" w:rsidR="004910BD" w:rsidRPr="004910BD" w:rsidRDefault="004910BD" w:rsidP="004910BD">
      <w:pPr>
        <w:rPr>
          <w:rFonts w:ascii="Calibri" w:hAnsi="Calibri" w:cs="Calibri"/>
        </w:rPr>
      </w:pPr>
      <w:r w:rsidRPr="004910BD">
        <w:rPr>
          <w:rFonts w:ascii="Calibri" w:hAnsi="Calibri" w:cs="Calibri"/>
        </w:rPr>
        <w:t>The system is simple, predictable, and scalable — aligning with the goal of building structured thinking tools.</w:t>
      </w:r>
    </w:p>
    <w:p w14:paraId="4ED5F440" w14:textId="77777777" w:rsidR="004910BD" w:rsidRPr="004910BD" w:rsidRDefault="004910BD">
      <w:pPr>
        <w:rPr>
          <w:rFonts w:ascii="Calibri" w:hAnsi="Calibri" w:cs="Calibri"/>
        </w:rPr>
      </w:pPr>
    </w:p>
    <w:sectPr w:rsidR="004910BD" w:rsidRPr="00491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CEC"/>
    <w:multiLevelType w:val="multilevel"/>
    <w:tmpl w:val="8C3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72CA5"/>
    <w:multiLevelType w:val="multilevel"/>
    <w:tmpl w:val="BDC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24ED"/>
    <w:multiLevelType w:val="multilevel"/>
    <w:tmpl w:val="9068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2E48"/>
    <w:multiLevelType w:val="multilevel"/>
    <w:tmpl w:val="675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65A7"/>
    <w:multiLevelType w:val="multilevel"/>
    <w:tmpl w:val="17B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16A2C"/>
    <w:multiLevelType w:val="multilevel"/>
    <w:tmpl w:val="C72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52B81"/>
    <w:multiLevelType w:val="multilevel"/>
    <w:tmpl w:val="41C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41708"/>
    <w:multiLevelType w:val="multilevel"/>
    <w:tmpl w:val="96B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74C4"/>
    <w:multiLevelType w:val="multilevel"/>
    <w:tmpl w:val="B75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7300"/>
    <w:multiLevelType w:val="multilevel"/>
    <w:tmpl w:val="399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A5CE3"/>
    <w:multiLevelType w:val="multilevel"/>
    <w:tmpl w:val="6416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94817"/>
    <w:multiLevelType w:val="multilevel"/>
    <w:tmpl w:val="B0A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87FB4"/>
    <w:multiLevelType w:val="multilevel"/>
    <w:tmpl w:val="DEF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4192E"/>
    <w:multiLevelType w:val="multilevel"/>
    <w:tmpl w:val="49A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1203">
    <w:abstractNumId w:val="13"/>
  </w:num>
  <w:num w:numId="2" w16cid:durableId="1984843191">
    <w:abstractNumId w:val="11"/>
  </w:num>
  <w:num w:numId="3" w16cid:durableId="1098333673">
    <w:abstractNumId w:val="2"/>
  </w:num>
  <w:num w:numId="4" w16cid:durableId="1373379288">
    <w:abstractNumId w:val="9"/>
  </w:num>
  <w:num w:numId="5" w16cid:durableId="1829663018">
    <w:abstractNumId w:val="12"/>
  </w:num>
  <w:num w:numId="6" w16cid:durableId="1625162179">
    <w:abstractNumId w:val="7"/>
  </w:num>
  <w:num w:numId="7" w16cid:durableId="2107263509">
    <w:abstractNumId w:val="10"/>
  </w:num>
  <w:num w:numId="8" w16cid:durableId="1059473643">
    <w:abstractNumId w:val="0"/>
  </w:num>
  <w:num w:numId="9" w16cid:durableId="1366951126">
    <w:abstractNumId w:val="3"/>
  </w:num>
  <w:num w:numId="10" w16cid:durableId="1290666893">
    <w:abstractNumId w:val="5"/>
  </w:num>
  <w:num w:numId="11" w16cid:durableId="88429308">
    <w:abstractNumId w:val="4"/>
  </w:num>
  <w:num w:numId="12" w16cid:durableId="864320798">
    <w:abstractNumId w:val="8"/>
  </w:num>
  <w:num w:numId="13" w16cid:durableId="2120488191">
    <w:abstractNumId w:val="6"/>
  </w:num>
  <w:num w:numId="14" w16cid:durableId="226113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BD"/>
    <w:rsid w:val="00404904"/>
    <w:rsid w:val="00467146"/>
    <w:rsid w:val="004910BD"/>
    <w:rsid w:val="00B54B73"/>
    <w:rsid w:val="00C6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562E"/>
  <w15:chartTrackingRefBased/>
  <w15:docId w15:val="{456EE5B0-940D-49D2-9C9E-CFE0BD48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Jagtap</dc:creator>
  <cp:keywords/>
  <dc:description/>
  <cp:lastModifiedBy>Anuj Jagtap</cp:lastModifiedBy>
  <cp:revision>1</cp:revision>
  <dcterms:created xsi:type="dcterms:W3CDTF">2026-04-22T18:37:00Z</dcterms:created>
  <dcterms:modified xsi:type="dcterms:W3CDTF">2026-04-22T18:49:00Z</dcterms:modified>
</cp:coreProperties>
</file>