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#Read Me</w:t>
      </w:r>
    </w:p>
    <w:p>
      <w:pPr/>
      <w:r>
        <w:rPr>
          <w:rFonts w:ascii="Helvetica" w:hAnsi="Helvetica" w:cs="Helvetica"/>
          <w:sz w:val="24"/>
          <w:sz-cs w:val="24"/>
        </w:rPr>
        <w:t xml:space="preserve">The file   Regression_function contains a function by the name linear_model in which an input is a 2 column table with columns(x,y) and returns an output containing mean average error and equation of form y=mx+c where m is the slope of the line and c is the intercept. </w:t>
      </w:r>
    </w:p>
    <w:p>
      <w:pPr/>
      <w:r>
        <w:rPr>
          <w:rFonts w:ascii="Helvetica" w:hAnsi="Helvetica" w:cs="Helvetica"/>
          <w:sz w:val="24"/>
          <w:sz-cs w:val="24"/>
        </w:rPr>
        <w:t xml:space="preserve">If the r squared value of the fitted regression line is less than 0.3 then instead of an equation a piecewise linear function is estimated using a 3x2 data frame where 1st column represents the equation and 2nd column represents the  condition </w:t>
      </w:r>
    </w:p>
    <w:p>
      <w:pPr/>
      <w:r>
        <w:rPr>
          <w:rFonts w:ascii="Helvetica" w:hAnsi="Helvetica" w:cs="Helvetica"/>
          <w:sz w:val="24"/>
          <w:sz-cs w:val="24"/>
        </w:rPr>
        <w:t xml:space="preserve">The function takes care of the outliers as well as null values present in the dataset by filtering them.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function estimates the linear regression model only if the number of observations is greater than 15.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 run the R file following libraries are required and needed to be downloaded.</w:t>
      </w:r>
    </w:p>
    <w:p>
      <w:pPr/>
      <w:r>
        <w:rPr>
          <w:rFonts w:ascii="Helvetica" w:hAnsi="Helvetica" w:cs="Helvetica"/>
          <w:sz w:val="24"/>
          <w:sz-cs w:val="24"/>
        </w:rPr>
        <w:t xml:space="preserve">library(splines)</w:t>
      </w:r>
    </w:p>
    <w:p>
      <w:pPr/>
      <w:r>
        <w:rPr>
          <w:rFonts w:ascii="Helvetica" w:hAnsi="Helvetica" w:cs="Helvetica"/>
          <w:sz w:val="24"/>
          <w:sz-cs w:val="24"/>
        </w:rPr>
        <w:t xml:space="preserve">library(ModelMetrics)</w:t>
      </w:r>
    </w:p>
    <w:p>
      <w:pPr/>
      <w:r>
        <w:rPr>
          <w:rFonts w:ascii="Helvetica" w:hAnsi="Helvetica" w:cs="Helvetica"/>
          <w:sz w:val="24"/>
          <w:sz-cs w:val="24"/>
        </w:rPr>
        <w:t xml:space="preserve">library(ggplot2)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