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Website – About us</w:t>
      </w:r>
    </w:p>
    <w:p w:rsidR="00000000" w:rsidDel="00000000" w:rsidP="00000000" w:rsidRDefault="00000000" w:rsidRPr="00000000" w14:paraId="0000000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Overview: </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ACIC-BMU Foundation (ACIC-BMU) has been  set up by BML Munjal University (BMU) along with the support of Atal Innovation Mission (AIM), NITI Aayog to promote and support innovation and entrepreneurship. It focuses on encouraging innovators within the university and the community around the university.</w:t>
      </w:r>
    </w:p>
    <w:p w:rsidR="00000000" w:rsidDel="00000000" w:rsidP="00000000" w:rsidRDefault="00000000" w:rsidRPr="00000000" w14:paraId="0000000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Vision</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an ecosystem to nurture ‘ENTREPRENEURS’ who are innovative, tenacious, ethical, and have a great zeal to create economic value and societal impact through their ventures.</w:t>
      </w:r>
    </w:p>
    <w:p w:rsidR="00000000" w:rsidDel="00000000" w:rsidP="00000000" w:rsidRDefault="00000000" w:rsidRPr="00000000" w14:paraId="00000006">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Mission</w:t>
      </w:r>
    </w:p>
    <w:p w:rsidR="00000000" w:rsidDel="00000000" w:rsidP="00000000" w:rsidRDefault="00000000" w:rsidRPr="00000000" w14:paraId="00000007">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Conduct programs, courses, events, challenges, and other engagements to ignite spirit of innovation and entrepreneurship among students, faculty and community.</w:t>
      </w:r>
    </w:p>
    <w:p w:rsidR="00000000" w:rsidDel="00000000" w:rsidP="00000000" w:rsidRDefault="00000000" w:rsidRPr="00000000" w14:paraId="00000008">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a network with entrepreneurs, mentors, experts, investors and service providers to be leveraged for the benefit of the innovators, and start-ups.</w:t>
      </w:r>
    </w:p>
    <w:p w:rsidR="00000000" w:rsidDel="00000000" w:rsidP="00000000" w:rsidRDefault="00000000" w:rsidRPr="00000000" w14:paraId="00000009">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 active engagement of industry in the innovation activities.</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BML Munjal University: </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BML Munjal University is engaged in creating, preserving and imparting internationally benchmarked knowledge and skills to a diverse community of students from across the world. BMU’s aim is to nurture ethical leaders who are skilled, knowledgeable and have the life skills needed to lead organisations to success. BMU seeks to transform higher education in India by creating a world-class and innovative teaching, learning and research environment. BMU is founded by the Hero Group.</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The incubator hub at the campus provides contemporary facilities required by innovators and the startups. The programs cover the ‘grass root innovation/entrepreneurship’, ‘yuva (youth) innovators’ of the community.</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part of the incubation, the innovators/startups get the opportunity to interact and learn from the experiences of other entrepreneurs. They are provided mentorship sessions with technical experts and entrepreneurs; and get to learn the nitty-gritties of how to incorporate build a startup venture.</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Atal Innovation mission: </w:t>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Atal Innovation Mission (AIM) is a flagship initiative set up by the NITI Aayog to promote innovation and entrepreneurship across the length and breadth of the country, based on a detailed study and deliberations on innovation and entrepreneurial needs of India in the years ahead. AIM is also envisaged as an umbrella innovation organization that would play an instrumental role in alignment of innovation policies between central, state and sectoral innovation schemes incentivizing the establishment and promotion of an ecosystem of innovation and entrepreneurship.</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9A114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9A114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9A114F"/>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9A114F"/>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9A114F"/>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9A114F"/>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9A114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A114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A114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A114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A114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A114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A114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A114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A114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A114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A114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A114F"/>
    <w:rPr>
      <w:rFonts w:cstheme="majorBidi" w:eastAsiaTheme="majorEastAsia"/>
      <w:color w:val="272727" w:themeColor="text1" w:themeTint="0000D8"/>
    </w:rPr>
  </w:style>
  <w:style w:type="paragraph" w:styleId="Title">
    <w:name w:val="Title"/>
    <w:basedOn w:val="Normal"/>
    <w:next w:val="Normal"/>
    <w:link w:val="TitleChar"/>
    <w:uiPriority w:val="10"/>
    <w:qFormat w:val="1"/>
    <w:rsid w:val="009A114F"/>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9A114F"/>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9A114F"/>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9A114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A114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A114F"/>
    <w:rPr>
      <w:i w:val="1"/>
      <w:iCs w:val="1"/>
      <w:color w:val="404040" w:themeColor="text1" w:themeTint="0000BF"/>
    </w:rPr>
  </w:style>
  <w:style w:type="paragraph" w:styleId="ListParagraph">
    <w:name w:val="List Paragraph"/>
    <w:basedOn w:val="Normal"/>
    <w:uiPriority w:val="34"/>
    <w:qFormat w:val="1"/>
    <w:rsid w:val="009A114F"/>
    <w:pPr>
      <w:ind w:left="720"/>
      <w:contextualSpacing w:val="1"/>
    </w:pPr>
  </w:style>
  <w:style w:type="character" w:styleId="IntenseEmphasis">
    <w:name w:val="Intense Emphasis"/>
    <w:basedOn w:val="DefaultParagraphFont"/>
    <w:uiPriority w:val="21"/>
    <w:qFormat w:val="1"/>
    <w:rsid w:val="009A114F"/>
    <w:rPr>
      <w:i w:val="1"/>
      <w:iCs w:val="1"/>
      <w:color w:val="0f4761" w:themeColor="accent1" w:themeShade="0000BF"/>
    </w:rPr>
  </w:style>
  <w:style w:type="paragraph" w:styleId="IntenseQuote">
    <w:name w:val="Intense Quote"/>
    <w:basedOn w:val="Normal"/>
    <w:next w:val="Normal"/>
    <w:link w:val="IntenseQuoteChar"/>
    <w:uiPriority w:val="30"/>
    <w:qFormat w:val="1"/>
    <w:rsid w:val="009A114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A114F"/>
    <w:rPr>
      <w:i w:val="1"/>
      <w:iCs w:val="1"/>
      <w:color w:val="0f4761" w:themeColor="accent1" w:themeShade="0000BF"/>
    </w:rPr>
  </w:style>
  <w:style w:type="character" w:styleId="IntenseReference">
    <w:name w:val="Intense Reference"/>
    <w:basedOn w:val="DefaultParagraphFont"/>
    <w:uiPriority w:val="32"/>
    <w:qFormat w:val="1"/>
    <w:rsid w:val="009A114F"/>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2eYxXg/2g1GTV3TH3dVMJvXrZA==">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2025-06-13T07:53:00Z</dcterms:created>
  <dc:creator>Neha</dc:creator>
</cp:coreProperties>
</file>