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User Requests and Expectations in Current Markets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Users in forums like </w:t>
      </w:r>
      <w:r>
        <w:rPr>
          <w:rStyle w:val="SourceText"/>
          <w:rFonts w:ascii="Google Sans Text;sans-serif" w:hAnsi="Google Sans Text;sans-serif"/>
        </w:rPr>
        <w:t>r/solitaire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r/gamedev</w:t>
      </w:r>
      <w:r>
        <w:rPr>
          <w:rFonts w:ascii="Google Sans Text;sans-serif" w:hAnsi="Google Sans Text;sans-serif"/>
        </w:rPr>
        <w:t xml:space="preserve"> emphasize a move away from "luck-based" frustration toward "skill-based" logic. Key expectations include: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0" w:name="p-rc_baa32bfd8652bec5-825"/>
      <w:bookmarkEnd w:id="0"/>
      <w:r>
        <w:rPr>
          <w:rFonts w:ascii="Google Sans Text;sans-serif" w:hAnsi="Google Sans Text;sans-serif"/>
          <w:b/>
        </w:rPr>
        <w:t>Transparency and Fairness:</w:t>
      </w:r>
      <w:r>
        <w:rPr>
          <w:rFonts w:ascii="Google Sans Text;sans-serif" w:hAnsi="Google Sans Text;sans-serif"/>
        </w:rPr>
        <w:t xml:space="preserve"> Users are increasingly frustrated by the "hidden information" problem in Klondike. They specifically request "Guaranteed Winnable" modes to ensure that a loss is due to their own tactical errors rather than a mathematically impossible deal.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" w:name="p-rc_baa32bfd8652bec5-826"/>
      <w:bookmarkEnd w:id="1"/>
      <w:r>
        <w:rPr>
          <w:rFonts w:ascii="Google Sans Text;sans-serif" w:hAnsi="Google Sans Text;sans-serif"/>
          <w:b/>
        </w:rPr>
        <w:t>Accessibility for Seniors:</w:t>
      </w:r>
      <w:r>
        <w:rPr>
          <w:rFonts w:ascii="Google Sans Text;sans-serif" w:hAnsi="Google Sans Text;sans-serif"/>
        </w:rPr>
        <w:t xml:space="preserve"> A massive demographic for solitaire is the senior population. Their primary requests are high-visibility features: "Large, Easy-to-Read Cards," "High-Contrast Fonts," and "Single Tap to Place" logic to accommodate limited dexterity.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" w:name="p-rc_baa32bfd8652bec5-827"/>
      <w:bookmarkEnd w:id="2"/>
      <w:r>
        <w:rPr>
          <w:rFonts w:ascii="Google Sans Text;sans-serif" w:hAnsi="Google Sans Text;sans-serif"/>
          <w:b/>
        </w:rPr>
        <w:t>Monetization Resentment:</w:t>
      </w:r>
      <w:r>
        <w:rPr>
          <w:rFonts w:ascii="Google Sans Text;sans-serif" w:hAnsi="Google Sans Text;sans-serif"/>
        </w:rPr>
        <w:t xml:space="preserve"> There is a profound "all-time high" level of hate for intrusive ads. Users frequently seek out "Ad-Free" or "One-Time Purchase" premium versions, viewing $2.99/month subscriptions for a basic game as "anti-consumer".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Progression and Ritual:</w:t>
      </w:r>
      <w:r>
        <w:rPr>
          <w:rFonts w:ascii="Google Sans Text;sans-serif" w:hAnsi="Google Sans Text;sans-serif"/>
        </w:rPr>
        <w:t xml:space="preserve"> Competitive players look for "Daily Challenges," "Events," and "Global Leaderboards" to turn a solo game into a shared daily ritual.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3" w:name="p-rc_baa32bfd8652bec5-828"/>
      <w:bookmarkEnd w:id="3"/>
      <w:r>
        <w:rPr>
          <w:rFonts w:ascii="Google Sans Text;sans-serif" w:hAnsi="Google Sans Text;sans-serif"/>
          <w:b/>
        </w:rPr>
        <w:t>Strategic Scaffolding:</w:t>
      </w:r>
      <w:r>
        <w:rPr>
          <w:rFonts w:ascii="Google Sans Text;sans-serif" w:hAnsi="Google Sans Text;sans-serif"/>
        </w:rPr>
        <w:t xml:space="preserve"> Advanced users appreciate "Thoughtful Mode" (where face-down cards are visible) and "Advanced Hints" that explain the </w:t>
      </w:r>
      <w:r>
        <w:rPr>
          <w:rFonts w:ascii="Google Sans Text;sans-serif" w:hAnsi="Google Sans Text;sans-serif"/>
          <w:i/>
        </w:rPr>
        <w:t>why</w:t>
      </w:r>
      <w:r>
        <w:rPr>
          <w:rFonts w:ascii="Google Sans Text;sans-serif" w:hAnsi="Google Sans Text;sans-serif"/>
        </w:rPr>
        <w:t xml:space="preserve"> of a move rather than just the </w:t>
      </w:r>
      <w:r>
        <w:rPr>
          <w:rFonts w:ascii="Google Sans Text;sans-serif" w:hAnsi="Google Sans Text;sans-serif"/>
          <w:i/>
        </w:rPr>
        <w:t>what</w:t>
      </w:r>
      <w:r>
        <w:rPr>
          <w:rFonts w:ascii="Google Sans Text;sans-serif" w:hAnsi="Google Sans Text;sans-serif"/>
        </w:rPr>
        <w:t>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Feature Gap Analysis: Current Code vs. Market Needs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Your current implementation is technically advanced, but there are specific "Quality of Life" and "Engagement" gaps identified in market trends.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87"/>
        <w:gridCol w:w="3510"/>
        <w:gridCol w:w="4341"/>
      </w:tblGrid>
      <w:tr>
        <w:trPr>
          <w:tblHeader w:val="true"/>
        </w:trPr>
        <w:tc>
          <w:tcPr>
            <w:tcW w:w="1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Feature Category</w:t>
            </w:r>
          </w:p>
        </w:tc>
        <w:tc>
          <w:tcPr>
            <w:tcW w:w="35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Your Current Implementation</w:t>
            </w:r>
          </w:p>
        </w:tc>
        <w:tc>
          <w:tcPr>
            <w:tcW w:w="4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Missing / Market Gaps</w:t>
            </w:r>
          </w:p>
        </w:tc>
      </w:tr>
      <w:tr>
        <w:trPr/>
        <w:tc>
          <w:tcPr>
            <w:tcW w:w="1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Algorithmic</w:t>
            </w:r>
          </w:p>
        </w:tc>
        <w:tc>
          <w:tcPr>
            <w:tcW w:w="35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4" w:name="p-rc_baa32bfd8652bec5-829"/>
            <w:bookmarkEnd w:id="4"/>
            <w:r>
              <w:rPr>
                <w:rFonts w:ascii="Google Sans Text;sans-serif" w:hAnsi="Google Sans Text;sans-serif"/>
              </w:rPr>
              <w:t>Guaranteed winnable deals; Dead-end detection; 30k move solver.</w:t>
            </w:r>
          </w:p>
        </w:tc>
        <w:tc>
          <w:tcPr>
            <w:tcW w:w="4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Difficulty Scaling:</w:t>
            </w:r>
            <w:r>
              <w:rPr>
                <w:rFonts w:ascii="Google Sans Text;sans-serif" w:hAnsi="Google Sans Text;sans-serif"/>
              </w:rPr>
              <w:t xml:space="preserve"> Users want to choose "Easy/Medium/Hard" based on move count or solver depth.</w:t>
            </w:r>
          </w:p>
        </w:tc>
      </w:tr>
      <w:tr>
        <w:trPr/>
        <w:tc>
          <w:tcPr>
            <w:tcW w:w="1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Mechanics</w:t>
            </w:r>
          </w:p>
        </w:tc>
        <w:tc>
          <w:tcPr>
            <w:tcW w:w="35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Thoughtful mode; Advanced hints; Auto-play AI.</w:t>
            </w:r>
          </w:p>
        </w:tc>
        <w:tc>
          <w:tcPr>
            <w:tcW w:w="4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5" w:name="p-rc_baa32bfd8652bec5-830"/>
            <w:bookmarkEnd w:id="5"/>
            <w:r>
              <w:rPr>
                <w:rFonts w:ascii="Google Sans Text;sans-serif" w:hAnsi="Google Sans Text;sans-serif"/>
                <w:b/>
              </w:rPr>
              <w:t>Alternative Draw Modes:</w:t>
            </w:r>
            <w:r>
              <w:rPr>
                <w:rFonts w:ascii="Google Sans Text;sans-serif" w:hAnsi="Google Sans Text;sans-serif"/>
              </w:rPr>
              <w:t xml:space="preserve"> Needs standard "Draw 1" and "Draw 3" toggles.</w:t>
            </w:r>
          </w:p>
        </w:tc>
      </w:tr>
      <w:tr>
        <w:trPr/>
        <w:tc>
          <w:tcPr>
            <w:tcW w:w="1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UX &amp; Art</w:t>
            </w:r>
          </w:p>
        </w:tc>
        <w:tc>
          <w:tcPr>
            <w:tcW w:w="35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6" w:name="p-rc_baa32bfd8652bec5-831"/>
            <w:bookmarkEnd w:id="6"/>
            <w:r>
              <w:rPr>
                <w:rFonts w:ascii="Google Sans Text;sans-serif" w:hAnsi="Google Sans Text;sans-serif"/>
              </w:rPr>
              <w:t>High-detail themes (Maratha, LOTM); Physics-based win animation.</w:t>
            </w:r>
          </w:p>
        </w:tc>
        <w:tc>
          <w:tcPr>
            <w:tcW w:w="4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7" w:name="p-rc_baa32bfd8652bec5-832"/>
            <w:bookmarkEnd w:id="7"/>
            <w:r>
              <w:rPr>
                <w:rFonts w:ascii="Google Sans Text;sans-serif" w:hAnsi="Google Sans Text;sans-serif"/>
                <w:b/>
              </w:rPr>
              <w:t>Accessibility Options:</w:t>
            </w:r>
            <w:r>
              <w:rPr>
                <w:rFonts w:ascii="Google Sans Text;sans-serif" w:hAnsi="Google Sans Text;sans-serif"/>
              </w:rPr>
              <w:t xml:space="preserve"> No explicit "Senior Mode" with extra-large font or high-contrast assets.</w:t>
            </w:r>
          </w:p>
        </w:tc>
      </w:tr>
      <w:tr>
        <w:trPr/>
        <w:tc>
          <w:tcPr>
            <w:tcW w:w="1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Engagement</w:t>
            </w:r>
          </w:p>
        </w:tc>
        <w:tc>
          <w:tcPr>
            <w:tcW w:w="35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Offline play.</w:t>
            </w:r>
          </w:p>
        </w:tc>
        <w:tc>
          <w:tcPr>
            <w:tcW w:w="4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Progression System:</w:t>
            </w:r>
            <w:r>
              <w:rPr>
                <w:rFonts w:ascii="Google Sans Text;sans-serif" w:hAnsi="Google Sans Text;sans-serif"/>
              </w:rPr>
              <w:t xml:space="preserve"> Missing a "Statistics Tracker" (streaks, best times) and "Daily Challenges".</w:t>
            </w:r>
          </w:p>
        </w:tc>
      </w:tr>
      <w:tr>
        <w:trPr/>
        <w:tc>
          <w:tcPr>
            <w:tcW w:w="1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Social</w:t>
            </w:r>
          </w:p>
        </w:tc>
        <w:tc>
          <w:tcPr>
            <w:tcW w:w="35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None mentioned.</w:t>
            </w:r>
          </w:p>
        </w:tc>
        <w:tc>
          <w:tcPr>
            <w:tcW w:w="4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8" w:name="p-rc_baa32bfd8652bec5-833"/>
            <w:bookmarkEnd w:id="8"/>
            <w:r>
              <w:rPr>
                <w:rFonts w:ascii="Google Sans Text;sans-serif" w:hAnsi="Google Sans Text;sans-serif"/>
                <w:b/>
              </w:rPr>
              <w:t>Competitive Edge:</w:t>
            </w:r>
            <w:r>
              <w:rPr>
                <w:rFonts w:ascii="Google Sans Text;sans-serif" w:hAnsi="Google Sans Text;sans-serif"/>
              </w:rPr>
              <w:t xml:space="preserve"> No "Global Leaderboards" or "Race Mode" to solve the same seed against friends.</w:t>
            </w:r>
          </w:p>
        </w:tc>
      </w:tr>
    </w:tbl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Strategic Opportunities to Fill the Market Gap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To create significant value and stand out from generic competitors, consider these three "Market Gap" fillers: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Lean into "Ethical AI" and Transparency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Most apps use simple RNG; yours uses a Deep Search Solver.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9" w:name="p-rc_baa32bfd8652bec5-834"/>
      <w:bookmarkEnd w:id="9"/>
      <w:r>
        <w:rPr>
          <w:rFonts w:ascii="Google Sans Text;sans-serif" w:hAnsi="Google Sans Text;sans-serif"/>
          <w:b/>
        </w:rPr>
        <w:t>The Value:</w:t>
      </w:r>
      <w:r>
        <w:rPr>
          <w:rFonts w:ascii="Google Sans Text;sans-serif" w:hAnsi="Google Sans Text;sans-serif"/>
        </w:rPr>
        <w:t xml:space="preserve"> Market the "Dead-End Detection" as a premium feature that "respects your time".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Implementation:</w:t>
      </w:r>
      <w:r>
        <w:rPr>
          <w:rFonts w:ascii="Google Sans Text;sans-serif" w:hAnsi="Google Sans Text;sans-serif"/>
        </w:rPr>
        <w:t xml:space="preserve"> Add a "Why did I lose?" button. When a dead end is reached, the AI could show the exact sequence of moves the player </w:t>
      </w:r>
      <w:r>
        <w:rPr>
          <w:rFonts w:ascii="Google Sans Text;sans-serif" w:hAnsi="Google Sans Text;sans-serif"/>
          <w:i/>
        </w:rPr>
        <w:t>should</w:t>
      </w:r>
      <w:r>
        <w:rPr>
          <w:rFonts w:ascii="Google Sans Text;sans-serif" w:hAnsi="Google Sans Text;sans-serif"/>
        </w:rPr>
        <w:t xml:space="preserve"> have taken to win, turning every game into a learning experience.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Deepen "Subculture Solitaire" (Thematic Value)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Generic themes (Casino, Beach) are oversaturated. Your "Maratha Glory" and "Abyssal Void" themes are unique niche assets.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Value:</w:t>
      </w:r>
      <w:r>
        <w:rPr>
          <w:rFonts w:ascii="Google Sans Text;sans-serif" w:hAnsi="Google Sans Text;sans-serif"/>
        </w:rPr>
        <w:t xml:space="preserve"> Tap into the specific "Lord of the Mysteries" (LOTM) fanbase who feel current adaptations are "generic MMOs".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Implementation:</w:t>
      </w:r>
      <w:r>
        <w:rPr>
          <w:rFonts w:ascii="Google Sans Text;sans-serif" w:hAnsi="Google Sans Text;sans-serif"/>
        </w:rPr>
        <w:t xml:space="preserve"> Introduce "Lore-Based Challenges." For the LOTM theme, tie game progress to "Pathway Sequences" (e.g., win 10 games to advance from Sequence 9 to Sequence 8). This adds a "progression fantasy" layer that casual solitaire lacks.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High-Fidelity Accessibility for Seniors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Many "large print" solitaire apps are visually ugly or low-budget.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0" w:name="p-rc_baa32bfd8652bec5-835"/>
      <w:bookmarkEnd w:id="10"/>
      <w:r>
        <w:rPr>
          <w:rFonts w:ascii="Google Sans Text;sans-serif" w:hAnsi="Google Sans Text;sans-serif"/>
          <w:b/>
        </w:rPr>
        <w:t>The Value:</w:t>
      </w:r>
      <w:r>
        <w:rPr>
          <w:rFonts w:ascii="Google Sans Text;sans-serif" w:hAnsi="Google Sans Text;sans-serif"/>
        </w:rPr>
        <w:t xml:space="preserve"> Create a "Premium Senior Mode" that uses high-end, aesthetic artwork (like your Maratha anime style) but with scientifically optimized visibility and "Tap-to-Place" logic.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1" w:name="p-rc_baa32bfd8652bec5-836"/>
      <w:bookmarkEnd w:id="11"/>
      <w:r>
        <w:rPr>
          <w:rFonts w:ascii="Google Sans Text;sans-serif" w:hAnsi="Google Sans Text;sans-serif"/>
          <w:b/>
        </w:rPr>
        <w:t>Implementation:</w:t>
      </w:r>
      <w:r>
        <w:rPr>
          <w:rFonts w:ascii="Google Sans Text;sans-serif" w:hAnsi="Google Sans Text;sans-serif"/>
        </w:rPr>
        <w:t xml:space="preserve"> Ensure the "Thoughtful Mode" is togglable and clearly marketed as a way to "reduce memory strain and focus on logic".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"The Zen Premium" Monetization Strategy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2" w:name="p-rc_baa32bfd8652bec5-837"/>
      <w:bookmarkEnd w:id="12"/>
      <w:r>
        <w:rPr>
          <w:rFonts w:ascii="Google Sans Text;sans-serif" w:hAnsi="Google Sans Text;sans-serif"/>
          <w:b/>
        </w:rPr>
        <w:t>The Value:</w:t>
      </w:r>
      <w:r>
        <w:rPr>
          <w:rFonts w:ascii="Google Sans Text;sans-serif" w:hAnsi="Google Sans Text;sans-serif"/>
        </w:rPr>
        <w:t xml:space="preserve"> Users are looking for an escape from "Gacha" and "Subscription Slop".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3" w:name="p-rc_baa32bfd8652bec5-838"/>
      <w:bookmarkEnd w:id="13"/>
      <w:r>
        <w:rPr>
          <w:rFonts w:ascii="Google Sans Text;sans-serif" w:hAnsi="Google Sans Text;sans-serif"/>
          <w:b/>
        </w:rPr>
        <w:t>Implementation:</w:t>
      </w:r>
      <w:r>
        <w:rPr>
          <w:rFonts w:ascii="Google Sans Text;sans-serif" w:hAnsi="Google Sans Text;sans-serif"/>
        </w:rPr>
        <w:t xml:space="preserve"> Position the game as a one-time purchase "Forever Edition." Explicitly market it as "No Ads, No Subscriptions, No Internet Required". This builds immediate trust on platforms like Reddit, where users are eager to support "pro-consumer" solo developers.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615</Words>
  <Characters>3614</Characters>
  <CharactersWithSpaces>4172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2026-03-06T23:54:31Z</dcterms:created>
  <dc:creator/>
  <dc:description/>
  <dc:language>en-US</dc:language>
  <cp:lastModifiedBy/>
  <dcterms:modified xsi:type="dcterms:W3CDTF">2026-03-06T23:54:37Z</dcterms:modified>
  <cp:revision>1</cp:revision>
  <dc:subject/>
  <dc:title/>
</cp:coreProperties>
</file>