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DAISY Test Book</w:t>
      </w:r>
    </w:p>
    <w:p>
      <w:pPr>
        <w:pStyle w:val="Heading1"/>
      </w:pPr>
      <w:r>
        <w:t>Introduction</w:t>
      </w:r>
    </w:p>
    <w:p>
      <w:r>
        <w:t>This is the introduction of the DAISY test book. It has a few paragraphs of text so that audio file creation can be exercised.</w:t>
      </w:r>
    </w:p>
    <w:p>
      <w:r>
        <w:t>The introduction is followed by several chapters with headings of different levels, to test both 'Heading style 1 only' and 'Break on every heading' chapter splitting.</w:t>
      </w:r>
    </w:p>
    <w:p>
      <w:pPr>
        <w:pStyle w:val="Heading1"/>
      </w:pPr>
      <w:r>
        <w:t>Getting Started</w:t>
      </w:r>
    </w:p>
    <w:p>
      <w:r>
        <w:t>Getting started explains the very basics. Everything in this book is intentionally short and simple.</w:t>
      </w:r>
    </w:p>
    <w:p>
      <w:r>
        <w:t>A chapter can contain sub sections with deeper headings.</w:t>
      </w:r>
    </w:p>
    <w:p>
      <w:pPr>
        <w:pStyle w:val="Heading2"/>
      </w:pPr>
      <w:r>
        <w:t>First Steps</w:t>
      </w:r>
    </w:p>
    <w:p>
      <w:r>
        <w:t>This is a level two section inside Getting Started. It belongs to its parent chapter but is still a heading of its own.</w:t>
      </w:r>
    </w:p>
    <w:p>
      <w:pPr>
        <w:pStyle w:val="Heading1"/>
      </w:pPr>
      <w:r>
        <w:t>Advanced Topics</w:t>
      </w:r>
    </w:p>
    <w:p>
      <w:r>
        <w:t>Advanced topics go into more detail about the format and the tools used to create talking books.</w:t>
      </w:r>
    </w:p>
    <w:p>
      <w:pPr>
        <w:pStyle w:val="Heading2"/>
      </w:pPr>
      <w:r>
        <w:t>Troubleshooting</w:t>
      </w:r>
    </w:p>
    <w:p>
      <w:r>
        <w:t>Troubleshooting covers common problems and their solutions. For example, what to do when a reader cannot open the book.</w:t>
      </w:r>
    </w:p>
    <w:p>
      <w:pPr>
        <w:pStyle w:val="Heading1"/>
      </w:pPr>
      <w:r>
        <w:t>Conclusion</w:t>
      </w:r>
    </w:p>
    <w:p>
      <w:r>
        <w:t>This is the conclusion. The book ends here with a final word and a summary of everything that was covered.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