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453E" w14:textId="77777777" w:rsidR="008E4BFB" w:rsidRDefault="008E4BFB" w:rsidP="008E4BFB">
      <w:r>
        <w:t xml:space="preserve">// Program to check whether given system is in safe state or not using Banker’s deadlock avoidance </w:t>
      </w:r>
      <w:proofErr w:type="gramStart"/>
      <w:r>
        <w:t>algorithm )</w:t>
      </w:r>
      <w:proofErr w:type="gramEnd"/>
    </w:p>
    <w:p w14:paraId="03D74DDE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75D2F82A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stdbool.h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39875E24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93360B9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#define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MAX_PROCESSES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63126449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#define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MAX_RESOURCES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539E1E8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40540D5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89522E5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available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5C6853E0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max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2966AA6B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allocation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62A48FE1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need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5E308FBD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807402C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calculateNeed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9358ACA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61A20B4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365718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need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max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allocation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05C05315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3E4011B7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3AF45F17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4BF0C561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ED0F3C6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isSafeState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124F574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work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61E94D2A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finish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};</w:t>
      </w:r>
    </w:p>
    <w:p w14:paraId="4E421EEC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safeSequence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59A91554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6A4304D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3DDCC5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Initialize work as a copy of available resources</w:t>
      </w:r>
    </w:p>
    <w:p w14:paraId="0EF4312C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90F0E1F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work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available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619D8A6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73D2CA9C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8B3A9EC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F8AA844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found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565F0FA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2DA6A1B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0256BFF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finish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 {</w:t>
      </w:r>
    </w:p>
    <w:p w14:paraId="56ACD579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canAllocate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F8679DE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4FE1D9B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3C282A0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need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work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 {</w:t>
      </w:r>
    </w:p>
    <w:p w14:paraId="1819FA43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canAllocate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7A2906A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break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28B158F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}</w:t>
      </w:r>
    </w:p>
    <w:p w14:paraId="5CC71418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}</w:t>
      </w:r>
    </w:p>
    <w:p w14:paraId="5C5AD461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3926A27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canAllocate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2FF16A3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F143518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work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allocation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5545B74E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}</w:t>
      </w:r>
    </w:p>
    <w:p w14:paraId="6E960027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safeSequence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B90C9B0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finish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C961F9B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found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6475FC4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}</w:t>
      </w:r>
    </w:p>
    <w:p w14:paraId="6B31AF9A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6C2A992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3941A6A9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6A37E3C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found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92E794B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"System is not in a safe state.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6F0269C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6060BE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2102B57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7FF78FCE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754D748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"System is in a safe state.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Safe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sequence is: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CD3D253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538ACF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safeSequence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3A4F7DE1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169D02E6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2084E316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50878F1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511486FF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B8BCF7D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5DA3A2A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number of processes: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9A311D7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2FF06203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3ECDF10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number of resources: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213637B7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8042539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214C8F6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available resources: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26E434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B17162B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available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5FBA2545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0334A40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5848F56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maximum resource matrix: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97B88F9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34281D0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97ADBBC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max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194C869A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27D48A7A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1FD13D91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933B5F3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allocation matrix: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FD7EFB1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A13068E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6EF6AB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allocation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59DD2B3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14CEF2CF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6245BA47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8080FC9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calculateNeed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8524B43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isSafeState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81E40D9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BAABA2B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FB4EEB2" w14:textId="77777777" w:rsidR="008E4BFB" w:rsidRDefault="008E4BFB" w:rsidP="008E4BFB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2B35EBDF" w14:textId="77777777" w:rsidR="008E4BFB" w:rsidRDefault="008E4BFB" w:rsidP="008E4BFB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EA68F3F" w14:textId="77777777" w:rsidR="008E4BFB" w:rsidRDefault="008E4BFB" w:rsidP="008E4BFB">
      <w:pPr>
        <w:spacing w:before="240" w:after="240"/>
        <w:ind w:left="1080" w:hanging="360"/>
      </w:pPr>
    </w:p>
    <w:p w14:paraId="12A39548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FB"/>
    <w:rsid w:val="000A4449"/>
    <w:rsid w:val="008E4BFB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5252"/>
  <w15:chartTrackingRefBased/>
  <w15:docId w15:val="{BB1E6FE4-EC9B-491C-88A0-8614A8AF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2024-11-15T04:58:00Z</dcterms:created>
  <dcterms:modified xsi:type="dcterms:W3CDTF">2024-11-15T04:59:00Z</dcterms:modified>
</cp:coreProperties>
</file>