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95160676"/>
        <w:docPartObj>
          <w:docPartGallery w:val="Cover Pages"/>
          <w:docPartUnique/>
        </w:docPartObj>
      </w:sdtPr>
      <w:sdtContent>
        <w:p w14:paraId="34E7013F" w14:textId="782B20C0" w:rsidR="00CD2673" w:rsidRDefault="00CD2673">
          <w:r>
            <w:rPr>
              <w:noProof/>
            </w:rPr>
            <mc:AlternateContent>
              <mc:Choice Requires="wpg">
                <w:drawing>
                  <wp:anchor distT="0" distB="0" distL="114300" distR="114300" simplePos="0" relativeHeight="251662336" behindDoc="0" locked="0" layoutInCell="1" allowOverlap="1" wp14:anchorId="1D27A149" wp14:editId="1463275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E80F2B"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AE9FD51" wp14:editId="3DA7E0C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80CF6BE" w14:textId="01E576DA" w:rsidR="00CD2673" w:rsidRDefault="00CD2673">
                                    <w:pPr>
                                      <w:pStyle w:val="NoSpacing"/>
                                      <w:jc w:val="right"/>
                                      <w:rPr>
                                        <w:color w:val="595959" w:themeColor="text1" w:themeTint="A6"/>
                                        <w:sz w:val="28"/>
                                        <w:szCs w:val="28"/>
                                      </w:rPr>
                                    </w:pPr>
                                    <w:r>
                                      <w:rPr>
                                        <w:color w:val="595959" w:themeColor="text1" w:themeTint="A6"/>
                                        <w:sz w:val="28"/>
                                        <w:szCs w:val="28"/>
                                      </w:rPr>
                                      <w:t>Prepared By:</w:t>
                                    </w:r>
                                  </w:p>
                                </w:sdtContent>
                              </w:sdt>
                              <w:p w14:paraId="446284F5" w14:textId="236A527E" w:rsidR="00CD2673" w:rsidRPr="00CD2673" w:rsidRDefault="00CD2673">
                                <w:pPr>
                                  <w:pStyle w:val="NoSpacing"/>
                                  <w:jc w:val="right"/>
                                  <w:rPr>
                                    <w:color w:val="595959" w:themeColor="text1" w:themeTint="A6"/>
                                    <w:sz w:val="32"/>
                                    <w:szCs w:val="32"/>
                                  </w:rPr>
                                </w:pPr>
                                <w:sdt>
                                  <w:sdtPr>
                                    <w:rPr>
                                      <w:color w:val="595959" w:themeColor="text1" w:themeTint="A6"/>
                                      <w:sz w:val="32"/>
                                      <w:szCs w:val="32"/>
                                    </w:rPr>
                                    <w:alias w:val="Email"/>
                                    <w:tag w:val="Email"/>
                                    <w:id w:val="942260680"/>
                                    <w:dataBinding w:prefixMappings="xmlns:ns0='http://schemas.microsoft.com/office/2006/coverPageProps' " w:xpath="/ns0:CoverPageProperties[1]/ns0:CompanyEmail[1]" w:storeItemID="{55AF091B-3C7A-41E3-B477-F2FDAA23CFDA}"/>
                                    <w:text/>
                                  </w:sdtPr>
                                  <w:sdtContent>
                                    <w:r w:rsidRPr="00CD2673">
                                      <w:rPr>
                                        <w:color w:val="595959" w:themeColor="text1" w:themeTint="A6"/>
                                        <w:sz w:val="32"/>
                                        <w:szCs w:val="32"/>
                                      </w:rPr>
                                      <w:t>Innefu Labs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AE9FD51"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80CF6BE" w14:textId="01E576DA" w:rsidR="00CD2673" w:rsidRDefault="00CD2673">
                              <w:pPr>
                                <w:pStyle w:val="NoSpacing"/>
                                <w:jc w:val="right"/>
                                <w:rPr>
                                  <w:color w:val="595959" w:themeColor="text1" w:themeTint="A6"/>
                                  <w:sz w:val="28"/>
                                  <w:szCs w:val="28"/>
                                </w:rPr>
                              </w:pPr>
                              <w:r>
                                <w:rPr>
                                  <w:color w:val="595959" w:themeColor="text1" w:themeTint="A6"/>
                                  <w:sz w:val="28"/>
                                  <w:szCs w:val="28"/>
                                </w:rPr>
                                <w:t>Prepared By:</w:t>
                              </w:r>
                            </w:p>
                          </w:sdtContent>
                        </w:sdt>
                        <w:p w14:paraId="446284F5" w14:textId="236A527E" w:rsidR="00CD2673" w:rsidRPr="00CD2673" w:rsidRDefault="00CD2673">
                          <w:pPr>
                            <w:pStyle w:val="NoSpacing"/>
                            <w:jc w:val="right"/>
                            <w:rPr>
                              <w:color w:val="595959" w:themeColor="text1" w:themeTint="A6"/>
                              <w:sz w:val="32"/>
                              <w:szCs w:val="32"/>
                            </w:rPr>
                          </w:pPr>
                          <w:sdt>
                            <w:sdtPr>
                              <w:rPr>
                                <w:color w:val="595959" w:themeColor="text1" w:themeTint="A6"/>
                                <w:sz w:val="32"/>
                                <w:szCs w:val="32"/>
                              </w:rPr>
                              <w:alias w:val="Email"/>
                              <w:tag w:val="Email"/>
                              <w:id w:val="942260680"/>
                              <w:dataBinding w:prefixMappings="xmlns:ns0='http://schemas.microsoft.com/office/2006/coverPageProps' " w:xpath="/ns0:CoverPageProperties[1]/ns0:CompanyEmail[1]" w:storeItemID="{55AF091B-3C7A-41E3-B477-F2FDAA23CFDA}"/>
                              <w:text/>
                            </w:sdtPr>
                            <w:sdtContent>
                              <w:r w:rsidRPr="00CD2673">
                                <w:rPr>
                                  <w:color w:val="595959" w:themeColor="text1" w:themeTint="A6"/>
                                  <w:sz w:val="32"/>
                                  <w:szCs w:val="32"/>
                                </w:rPr>
                                <w:t>Innefu Labs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C67B9D0" wp14:editId="62505A3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26B94" w14:textId="0F9F7695" w:rsidR="00CD2673" w:rsidRDefault="00CD2673">
                                <w:pPr>
                                  <w:pStyle w:val="NoSpacing"/>
                                  <w:jc w:val="right"/>
                                  <w:rPr>
                                    <w:color w:val="156082" w:themeColor="accent1"/>
                                    <w:sz w:val="28"/>
                                    <w:szCs w:val="28"/>
                                  </w:rPr>
                                </w:pPr>
                                <w:r>
                                  <w:rPr>
                                    <w:color w:val="156082" w:themeColor="accent1"/>
                                    <w:sz w:val="28"/>
                                    <w:szCs w:val="28"/>
                                    <w:lang w:val="en-GB"/>
                                  </w:rPr>
                                  <w:t>Version 0.1</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AF5CF60" w14:textId="59F655BA" w:rsidR="00CD2673" w:rsidRDefault="00CD2673">
                                    <w:pPr>
                                      <w:pStyle w:val="NoSpacing"/>
                                      <w:jc w:val="right"/>
                                      <w:rPr>
                                        <w:color w:val="595959" w:themeColor="text1" w:themeTint="A6"/>
                                        <w:sz w:val="20"/>
                                        <w:szCs w:val="20"/>
                                      </w:rPr>
                                    </w:pPr>
                                    <w:r>
                                      <w:rPr>
                                        <w:color w:val="595959" w:themeColor="text1" w:themeTint="A6"/>
                                        <w:sz w:val="20"/>
                                        <w:szCs w:val="20"/>
                                      </w:rPr>
                                      <w:t>Date: May 27, 2025</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C67B9D0"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E526B94" w14:textId="0F9F7695" w:rsidR="00CD2673" w:rsidRDefault="00CD2673">
                          <w:pPr>
                            <w:pStyle w:val="NoSpacing"/>
                            <w:jc w:val="right"/>
                            <w:rPr>
                              <w:color w:val="156082" w:themeColor="accent1"/>
                              <w:sz w:val="28"/>
                              <w:szCs w:val="28"/>
                            </w:rPr>
                          </w:pPr>
                          <w:r>
                            <w:rPr>
                              <w:color w:val="156082" w:themeColor="accent1"/>
                              <w:sz w:val="28"/>
                              <w:szCs w:val="28"/>
                              <w:lang w:val="en-GB"/>
                            </w:rPr>
                            <w:t>Version 0.1</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AF5CF60" w14:textId="59F655BA" w:rsidR="00CD2673" w:rsidRDefault="00CD2673">
                              <w:pPr>
                                <w:pStyle w:val="NoSpacing"/>
                                <w:jc w:val="right"/>
                                <w:rPr>
                                  <w:color w:val="595959" w:themeColor="text1" w:themeTint="A6"/>
                                  <w:sz w:val="20"/>
                                  <w:szCs w:val="20"/>
                                </w:rPr>
                              </w:pPr>
                              <w:r>
                                <w:rPr>
                                  <w:color w:val="595959" w:themeColor="text1" w:themeTint="A6"/>
                                  <w:sz w:val="20"/>
                                  <w:szCs w:val="20"/>
                                </w:rPr>
                                <w:t>Date: May 27, 2025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FA2FC20" wp14:editId="6AAF3E4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87D177" w14:textId="765AD7B4" w:rsidR="00CD2673" w:rsidRDefault="00CD2673">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CD2673">
                                      <w:rPr>
                                        <w:caps/>
                                        <w:color w:val="156082" w:themeColor="accent1"/>
                                        <w:sz w:val="64"/>
                                        <w:szCs w:val="64"/>
                                      </w:rPr>
                                      <w:t>Requirements Capture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07BB5C5" w14:textId="246337A2" w:rsidR="00CD2673" w:rsidRDefault="00CD2673">
                                    <w:pPr>
                                      <w:jc w:val="right"/>
                                      <w:rPr>
                                        <w:smallCaps/>
                                        <w:color w:val="404040" w:themeColor="text1" w:themeTint="BF"/>
                                        <w:sz w:val="36"/>
                                        <w:szCs w:val="36"/>
                                      </w:rPr>
                                    </w:pPr>
                                    <w:r w:rsidRPr="00CD2673">
                                      <w:rPr>
                                        <w:color w:val="404040" w:themeColor="text1" w:themeTint="BF"/>
                                        <w:sz w:val="36"/>
                                        <w:szCs w:val="36"/>
                                      </w:rPr>
                                      <w:t>Intelligence Fusion Center (IFC)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FA2FC20"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787D177" w14:textId="765AD7B4" w:rsidR="00CD2673" w:rsidRDefault="00CD2673">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CD2673">
                                <w:rPr>
                                  <w:caps/>
                                  <w:color w:val="156082" w:themeColor="accent1"/>
                                  <w:sz w:val="64"/>
                                  <w:szCs w:val="64"/>
                                </w:rPr>
                                <w:t>Requirements Capture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07BB5C5" w14:textId="246337A2" w:rsidR="00CD2673" w:rsidRDefault="00CD2673">
                              <w:pPr>
                                <w:jc w:val="right"/>
                                <w:rPr>
                                  <w:smallCaps/>
                                  <w:color w:val="404040" w:themeColor="text1" w:themeTint="BF"/>
                                  <w:sz w:val="36"/>
                                  <w:szCs w:val="36"/>
                                </w:rPr>
                              </w:pPr>
                              <w:r w:rsidRPr="00CD2673">
                                <w:rPr>
                                  <w:color w:val="404040" w:themeColor="text1" w:themeTint="BF"/>
                                  <w:sz w:val="36"/>
                                  <w:szCs w:val="36"/>
                                </w:rPr>
                                <w:t>Intelligence Fusion Center (IFC)</w:t>
                              </w:r>
                            </w:p>
                          </w:sdtContent>
                        </w:sdt>
                      </w:txbxContent>
                    </v:textbox>
                    <w10:wrap type="square" anchorx="page" anchory="page"/>
                  </v:shape>
                </w:pict>
              </mc:Fallback>
            </mc:AlternateContent>
          </w:r>
        </w:p>
        <w:p w14:paraId="72732BEE" w14:textId="7736B913" w:rsidR="00CD2673" w:rsidRDefault="00CD2673">
          <w:r>
            <w:br w:type="page"/>
          </w:r>
        </w:p>
      </w:sdtContent>
    </w:sdt>
    <w:p w14:paraId="432990D7" w14:textId="77777777" w:rsidR="002F0EBF" w:rsidRPr="002F0EBF" w:rsidRDefault="002F0EBF" w:rsidP="002F0EBF">
      <w:pPr>
        <w:pStyle w:val="Heading1"/>
      </w:pPr>
      <w:r w:rsidRPr="002F0EBF">
        <w:lastRenderedPageBreak/>
        <w:t>1. Introduction</w:t>
      </w:r>
    </w:p>
    <w:p w14:paraId="2CA65E93" w14:textId="77777777" w:rsidR="002F0EBF" w:rsidRPr="002F0EBF" w:rsidRDefault="002F0EBF" w:rsidP="002F0EBF">
      <w:pPr>
        <w:pStyle w:val="Heading2"/>
      </w:pPr>
      <w:r w:rsidRPr="002F0EBF">
        <w:t>1.1 Purpose</w:t>
      </w:r>
    </w:p>
    <w:p w14:paraId="0586F869" w14:textId="1C5D384C" w:rsidR="002F0EBF" w:rsidRPr="002F0EBF" w:rsidRDefault="002F0EBF" w:rsidP="002F0EBF">
      <w:pPr>
        <w:jc w:val="both"/>
      </w:pPr>
      <w:r w:rsidRPr="002F0EBF">
        <w:t>The purpose of this document is to formally capture, define, and consolidate all functional and non-functional requirements for the Intelligence Fusion Center (IFC), Release V1.0.0. This document serves as the primary source of truth for all subsequent design, development, and testing activities, ensuring a common understanding among all stakeholders. It aligns with the "Software Requirements Analysis Process" as outlined in ISO/IEC 12207, providing a foundational input for the software lifecycle.</w:t>
      </w:r>
    </w:p>
    <w:p w14:paraId="25F480CE" w14:textId="77777777" w:rsidR="002F0EBF" w:rsidRPr="002F0EBF" w:rsidRDefault="002F0EBF" w:rsidP="002F0EBF">
      <w:pPr>
        <w:pStyle w:val="Heading2"/>
      </w:pPr>
      <w:r w:rsidRPr="002F0EBF">
        <w:t>1.2 Scope</w:t>
      </w:r>
    </w:p>
    <w:p w14:paraId="2FFE1C34" w14:textId="77777777" w:rsidR="002F0EBF" w:rsidRPr="002F0EBF" w:rsidRDefault="002F0EBF" w:rsidP="002F0EBF">
      <w:pPr>
        <w:jc w:val="both"/>
      </w:pPr>
      <w:r w:rsidRPr="002F0EBF">
        <w:t>This document specifies the requirements for the initial release (V1.0.0) of the Intelligence Fusion Center (IFC) System. It covers functionalities related to data ingestion, processing, analysis, visualization, reporting, and predictive capabilities from diverse intelligence data sources. It does not include detailed design specifications, project management plans, or specific testing procedures, which are addressed in separate documentation.</w:t>
      </w:r>
    </w:p>
    <w:p w14:paraId="428CC7AA" w14:textId="77777777" w:rsidR="002F0EBF" w:rsidRPr="002F0EBF" w:rsidRDefault="002F0EBF" w:rsidP="002F0EBF">
      <w:pPr>
        <w:rPr>
          <w:b/>
          <w:bCs/>
        </w:rPr>
      </w:pPr>
      <w:r w:rsidRPr="002F0EBF">
        <w:rPr>
          <w:b/>
          <w:bCs/>
        </w:rPr>
        <w:t>1.3 Definitions and Acronyms</w:t>
      </w:r>
    </w:p>
    <w:p w14:paraId="2DD49741" w14:textId="77777777" w:rsidR="002F0EBF" w:rsidRPr="002F0EBF" w:rsidRDefault="002F0EBF" w:rsidP="002F0EBF">
      <w:pPr>
        <w:numPr>
          <w:ilvl w:val="0"/>
          <w:numId w:val="1"/>
        </w:numPr>
      </w:pPr>
      <w:r w:rsidRPr="002F0EBF">
        <w:rPr>
          <w:b/>
          <w:bCs/>
        </w:rPr>
        <w:t>BDR:</w:t>
      </w:r>
      <w:r w:rsidRPr="002F0EBF">
        <w:t xml:space="preserve"> Big Data Repository</w:t>
      </w:r>
    </w:p>
    <w:p w14:paraId="4FBB71ED" w14:textId="77777777" w:rsidR="002F0EBF" w:rsidRPr="002F0EBF" w:rsidRDefault="002F0EBF" w:rsidP="002F0EBF">
      <w:pPr>
        <w:numPr>
          <w:ilvl w:val="0"/>
          <w:numId w:val="1"/>
        </w:numPr>
      </w:pPr>
      <w:r w:rsidRPr="002F0EBF">
        <w:rPr>
          <w:b/>
          <w:bCs/>
        </w:rPr>
        <w:t>Clerk:</w:t>
      </w:r>
      <w:r w:rsidRPr="002F0EBF">
        <w:t xml:space="preserve"> User role responsible for initial data ingestion and workflow forwarding.</w:t>
      </w:r>
    </w:p>
    <w:p w14:paraId="650E7EB7" w14:textId="5111F48A" w:rsidR="002F0EBF" w:rsidRPr="002F0EBF" w:rsidRDefault="002F0EBF" w:rsidP="002F0EBF">
      <w:pPr>
        <w:numPr>
          <w:ilvl w:val="0"/>
          <w:numId w:val="1"/>
        </w:numPr>
      </w:pPr>
      <w:r w:rsidRPr="002F0EBF">
        <w:rPr>
          <w:b/>
          <w:bCs/>
        </w:rPr>
        <w:t>Admin:</w:t>
      </w:r>
      <w:r w:rsidRPr="002F0EBF">
        <w:t xml:space="preserve"> User role responsible for system configuration, pipeline setup, classification, and dictionary management.</w:t>
      </w:r>
    </w:p>
    <w:p w14:paraId="782028B7" w14:textId="477FB67A" w:rsidR="002F0EBF" w:rsidRPr="002F0EBF" w:rsidRDefault="002F0EBF" w:rsidP="002F0EBF">
      <w:pPr>
        <w:numPr>
          <w:ilvl w:val="0"/>
          <w:numId w:val="1"/>
        </w:numPr>
      </w:pPr>
      <w:r w:rsidRPr="002F0EBF">
        <w:rPr>
          <w:b/>
          <w:bCs/>
        </w:rPr>
        <w:t>Analyst:</w:t>
      </w:r>
      <w:r w:rsidRPr="002F0EBF">
        <w:t xml:space="preserve"> User role responsible for advanced search, analysis, report generation, and predictive model configuration.</w:t>
      </w:r>
    </w:p>
    <w:p w14:paraId="04C6E673" w14:textId="77777777" w:rsidR="002F0EBF" w:rsidRPr="002F0EBF" w:rsidRDefault="002F0EBF" w:rsidP="002F0EBF">
      <w:pPr>
        <w:numPr>
          <w:ilvl w:val="0"/>
          <w:numId w:val="1"/>
        </w:numPr>
      </w:pPr>
      <w:r w:rsidRPr="002F0EBF">
        <w:rPr>
          <w:b/>
          <w:bCs/>
        </w:rPr>
        <w:t>FR:</w:t>
      </w:r>
      <w:r w:rsidRPr="002F0EBF">
        <w:t xml:space="preserve"> Functional Requirement</w:t>
      </w:r>
    </w:p>
    <w:p w14:paraId="5D8387E4" w14:textId="77777777" w:rsidR="002F0EBF" w:rsidRPr="002F0EBF" w:rsidRDefault="002F0EBF" w:rsidP="002F0EBF">
      <w:pPr>
        <w:numPr>
          <w:ilvl w:val="0"/>
          <w:numId w:val="1"/>
        </w:numPr>
      </w:pPr>
      <w:r w:rsidRPr="002F0EBF">
        <w:rPr>
          <w:b/>
          <w:bCs/>
        </w:rPr>
        <w:t>IDD:</w:t>
      </w:r>
      <w:r w:rsidRPr="002F0EBF">
        <w:t xml:space="preserve"> Interface Design Document</w:t>
      </w:r>
    </w:p>
    <w:p w14:paraId="1A0125EC" w14:textId="77777777" w:rsidR="002F0EBF" w:rsidRPr="002F0EBF" w:rsidRDefault="002F0EBF" w:rsidP="002F0EBF">
      <w:pPr>
        <w:numPr>
          <w:ilvl w:val="0"/>
          <w:numId w:val="1"/>
        </w:numPr>
      </w:pPr>
      <w:r w:rsidRPr="002F0EBF">
        <w:rPr>
          <w:b/>
          <w:bCs/>
        </w:rPr>
        <w:t>IFC:</w:t>
      </w:r>
      <w:r w:rsidRPr="002F0EBF">
        <w:t xml:space="preserve"> Intelligence Fusion Center</w:t>
      </w:r>
    </w:p>
    <w:p w14:paraId="0080F2AB" w14:textId="77777777" w:rsidR="002F0EBF" w:rsidRPr="002F0EBF" w:rsidRDefault="002F0EBF" w:rsidP="002F0EBF">
      <w:pPr>
        <w:numPr>
          <w:ilvl w:val="0"/>
          <w:numId w:val="1"/>
        </w:numPr>
      </w:pPr>
      <w:r w:rsidRPr="002F0EBF">
        <w:rPr>
          <w:b/>
          <w:bCs/>
        </w:rPr>
        <w:t>IMINT:</w:t>
      </w:r>
      <w:r w:rsidRPr="002F0EBF">
        <w:t xml:space="preserve"> Imagery Intelligence</w:t>
      </w:r>
    </w:p>
    <w:p w14:paraId="6DEA2E29" w14:textId="77777777" w:rsidR="002F0EBF" w:rsidRPr="002F0EBF" w:rsidRDefault="002F0EBF" w:rsidP="002F0EBF">
      <w:pPr>
        <w:numPr>
          <w:ilvl w:val="0"/>
          <w:numId w:val="1"/>
        </w:numPr>
      </w:pPr>
      <w:r w:rsidRPr="002F0EBF">
        <w:rPr>
          <w:b/>
          <w:bCs/>
        </w:rPr>
        <w:t>ISO/IEC 12207:</w:t>
      </w:r>
      <w:r w:rsidRPr="002F0EBF">
        <w:t xml:space="preserve"> International standard for software life cycle processes.</w:t>
      </w:r>
    </w:p>
    <w:p w14:paraId="47B6B511" w14:textId="77777777" w:rsidR="002F0EBF" w:rsidRPr="002F0EBF" w:rsidRDefault="002F0EBF" w:rsidP="002F0EBF">
      <w:pPr>
        <w:numPr>
          <w:ilvl w:val="0"/>
          <w:numId w:val="1"/>
        </w:numPr>
      </w:pPr>
      <w:r w:rsidRPr="002F0EBF">
        <w:rPr>
          <w:b/>
          <w:bCs/>
        </w:rPr>
        <w:t>KPI:</w:t>
      </w:r>
      <w:r w:rsidRPr="002F0EBF">
        <w:t xml:space="preserve"> Key Performance Indicator</w:t>
      </w:r>
    </w:p>
    <w:p w14:paraId="474D19E7" w14:textId="77777777" w:rsidR="002F0EBF" w:rsidRPr="002F0EBF" w:rsidRDefault="002F0EBF" w:rsidP="002F0EBF">
      <w:pPr>
        <w:numPr>
          <w:ilvl w:val="0"/>
          <w:numId w:val="1"/>
        </w:numPr>
      </w:pPr>
      <w:r w:rsidRPr="002F0EBF">
        <w:rPr>
          <w:b/>
          <w:bCs/>
        </w:rPr>
        <w:t>LLM:</w:t>
      </w:r>
      <w:r w:rsidRPr="002F0EBF">
        <w:t xml:space="preserve"> Large Language Model</w:t>
      </w:r>
    </w:p>
    <w:p w14:paraId="73E78CC1" w14:textId="77777777" w:rsidR="002F0EBF" w:rsidRPr="002F0EBF" w:rsidRDefault="002F0EBF" w:rsidP="002F0EBF">
      <w:pPr>
        <w:numPr>
          <w:ilvl w:val="0"/>
          <w:numId w:val="1"/>
        </w:numPr>
      </w:pPr>
      <w:r w:rsidRPr="002F0EBF">
        <w:rPr>
          <w:b/>
          <w:bCs/>
        </w:rPr>
        <w:t>NFR:</w:t>
      </w:r>
      <w:r w:rsidRPr="002F0EBF">
        <w:t xml:space="preserve"> Non-Functional Requirement</w:t>
      </w:r>
    </w:p>
    <w:p w14:paraId="150FC027" w14:textId="77777777" w:rsidR="002F0EBF" w:rsidRPr="002F0EBF" w:rsidRDefault="002F0EBF" w:rsidP="002F0EBF">
      <w:pPr>
        <w:numPr>
          <w:ilvl w:val="0"/>
          <w:numId w:val="1"/>
        </w:numPr>
      </w:pPr>
      <w:r w:rsidRPr="002F0EBF">
        <w:rPr>
          <w:b/>
          <w:bCs/>
        </w:rPr>
        <w:t>OCR:</w:t>
      </w:r>
      <w:r w:rsidRPr="002F0EBF">
        <w:t xml:space="preserve"> Optical Character Recognition</w:t>
      </w:r>
    </w:p>
    <w:p w14:paraId="184B4B59" w14:textId="77777777" w:rsidR="002F0EBF" w:rsidRPr="002F0EBF" w:rsidRDefault="002F0EBF" w:rsidP="002F0EBF">
      <w:pPr>
        <w:numPr>
          <w:ilvl w:val="0"/>
          <w:numId w:val="1"/>
        </w:numPr>
      </w:pPr>
      <w:r w:rsidRPr="002F0EBF">
        <w:rPr>
          <w:b/>
          <w:bCs/>
        </w:rPr>
        <w:lastRenderedPageBreak/>
        <w:t>QA:</w:t>
      </w:r>
      <w:r w:rsidRPr="002F0EBF">
        <w:t xml:space="preserve"> Quality Assurance</w:t>
      </w:r>
    </w:p>
    <w:p w14:paraId="1B964B22" w14:textId="77777777" w:rsidR="002F0EBF" w:rsidRPr="002F0EBF" w:rsidRDefault="002F0EBF" w:rsidP="002F0EBF">
      <w:pPr>
        <w:numPr>
          <w:ilvl w:val="0"/>
          <w:numId w:val="1"/>
        </w:numPr>
      </w:pPr>
      <w:r w:rsidRPr="002F0EBF">
        <w:rPr>
          <w:b/>
          <w:bCs/>
        </w:rPr>
        <w:t>RCD:</w:t>
      </w:r>
      <w:r w:rsidRPr="002F0EBF">
        <w:t xml:space="preserve"> Requirements Capture Document</w:t>
      </w:r>
    </w:p>
    <w:p w14:paraId="6FCD1ADC" w14:textId="77777777" w:rsidR="002F0EBF" w:rsidRPr="002F0EBF" w:rsidRDefault="002F0EBF" w:rsidP="002F0EBF">
      <w:pPr>
        <w:numPr>
          <w:ilvl w:val="0"/>
          <w:numId w:val="1"/>
        </w:numPr>
      </w:pPr>
      <w:r w:rsidRPr="002F0EBF">
        <w:rPr>
          <w:b/>
          <w:bCs/>
        </w:rPr>
        <w:t>RHS:</w:t>
      </w:r>
      <w:r w:rsidRPr="002F0EBF">
        <w:t xml:space="preserve"> Right-Hand Side</w:t>
      </w:r>
    </w:p>
    <w:p w14:paraId="2A8C5D03" w14:textId="77777777" w:rsidR="002F0EBF" w:rsidRPr="002F0EBF" w:rsidRDefault="002F0EBF" w:rsidP="002F0EBF">
      <w:pPr>
        <w:numPr>
          <w:ilvl w:val="0"/>
          <w:numId w:val="1"/>
        </w:numPr>
      </w:pPr>
      <w:r w:rsidRPr="002F0EBF">
        <w:rPr>
          <w:b/>
          <w:bCs/>
        </w:rPr>
        <w:t>RTM:</w:t>
      </w:r>
      <w:r w:rsidRPr="002F0EBF">
        <w:t xml:space="preserve"> Requirements Traceability Matrix</w:t>
      </w:r>
    </w:p>
    <w:p w14:paraId="65D915ED" w14:textId="77777777" w:rsidR="002F0EBF" w:rsidRPr="002F0EBF" w:rsidRDefault="002F0EBF" w:rsidP="002F0EBF">
      <w:pPr>
        <w:numPr>
          <w:ilvl w:val="0"/>
          <w:numId w:val="1"/>
        </w:numPr>
      </w:pPr>
      <w:r w:rsidRPr="002F0EBF">
        <w:rPr>
          <w:b/>
          <w:bCs/>
        </w:rPr>
        <w:t>SUT:</w:t>
      </w:r>
      <w:r w:rsidRPr="002F0EBF">
        <w:t xml:space="preserve"> Software Under Test</w:t>
      </w:r>
    </w:p>
    <w:p w14:paraId="542B1D22" w14:textId="77777777" w:rsidR="002F0EBF" w:rsidRPr="002F0EBF" w:rsidRDefault="002F0EBF" w:rsidP="002F0EBF">
      <w:pPr>
        <w:numPr>
          <w:ilvl w:val="0"/>
          <w:numId w:val="1"/>
        </w:numPr>
      </w:pPr>
      <w:r w:rsidRPr="002F0EBF">
        <w:rPr>
          <w:b/>
          <w:bCs/>
        </w:rPr>
        <w:t>SSCT:</w:t>
      </w:r>
      <w:r w:rsidRPr="002F0EBF">
        <w:t xml:space="preserve"> System/Software/Solution/System Component Testing (as per FR-PRD-001.8)</w:t>
      </w:r>
    </w:p>
    <w:p w14:paraId="15097ABE" w14:textId="77777777" w:rsidR="002F0EBF" w:rsidRPr="002F0EBF" w:rsidRDefault="002F0EBF" w:rsidP="002F0EBF">
      <w:pPr>
        <w:numPr>
          <w:ilvl w:val="0"/>
          <w:numId w:val="1"/>
        </w:numPr>
      </w:pPr>
      <w:r w:rsidRPr="002F0EBF">
        <w:rPr>
          <w:b/>
          <w:bCs/>
        </w:rPr>
        <w:t>UI:</w:t>
      </w:r>
      <w:r w:rsidRPr="002F0EBF">
        <w:t xml:space="preserve"> User Interface</w:t>
      </w:r>
    </w:p>
    <w:p w14:paraId="27B69940" w14:textId="77777777" w:rsidR="002F0EBF" w:rsidRPr="002F0EBF" w:rsidRDefault="002F0EBF" w:rsidP="002F0EBF">
      <w:pPr>
        <w:numPr>
          <w:ilvl w:val="0"/>
          <w:numId w:val="1"/>
        </w:numPr>
      </w:pPr>
      <w:r w:rsidRPr="002F0EBF">
        <w:rPr>
          <w:b/>
          <w:bCs/>
        </w:rPr>
        <w:t>UX:</w:t>
      </w:r>
      <w:r w:rsidRPr="002F0EBF">
        <w:t xml:space="preserve"> User Experience</w:t>
      </w:r>
    </w:p>
    <w:p w14:paraId="2321F801" w14:textId="77777777" w:rsidR="002F0EBF" w:rsidRPr="002F0EBF" w:rsidRDefault="002F0EBF" w:rsidP="002F0EBF">
      <w:pPr>
        <w:numPr>
          <w:ilvl w:val="0"/>
          <w:numId w:val="1"/>
        </w:numPr>
      </w:pPr>
      <w:r w:rsidRPr="002F0EBF">
        <w:rPr>
          <w:b/>
          <w:bCs/>
        </w:rPr>
        <w:t>V&amp;V:</w:t>
      </w:r>
      <w:r w:rsidRPr="002F0EBF">
        <w:t xml:space="preserve"> Verification and Validation</w:t>
      </w:r>
    </w:p>
    <w:p w14:paraId="69340A57" w14:textId="77777777" w:rsidR="002F0EBF" w:rsidRPr="002F0EBF" w:rsidRDefault="002F0EBF" w:rsidP="002F0EBF">
      <w:pPr>
        <w:rPr>
          <w:b/>
          <w:bCs/>
        </w:rPr>
      </w:pPr>
      <w:r w:rsidRPr="002F0EBF">
        <w:rPr>
          <w:b/>
          <w:bCs/>
        </w:rPr>
        <w:t>1.4 References</w:t>
      </w:r>
    </w:p>
    <w:p w14:paraId="0C7D8C7E" w14:textId="39A57ABE" w:rsidR="002F0EBF" w:rsidRPr="002F0EBF" w:rsidRDefault="002F0EBF" w:rsidP="002F0EBF">
      <w:pPr>
        <w:numPr>
          <w:ilvl w:val="0"/>
          <w:numId w:val="2"/>
        </w:numPr>
      </w:pPr>
      <w:r>
        <w:t>RFP</w:t>
      </w:r>
      <w:r w:rsidRPr="002F0EBF">
        <w:t xml:space="preserve"> - Intelligence Fusion Center (IFC) System</w:t>
      </w:r>
    </w:p>
    <w:p w14:paraId="2FDD59E3" w14:textId="77777777" w:rsidR="002F0EBF" w:rsidRPr="002F0EBF" w:rsidRDefault="002F0EBF" w:rsidP="002F0EBF">
      <w:pPr>
        <w:numPr>
          <w:ilvl w:val="0"/>
          <w:numId w:val="2"/>
        </w:numPr>
      </w:pPr>
      <w:r w:rsidRPr="002F0EBF">
        <w:t>ISO/IEC 12207: Systems and software engineering — Software life cycle processes</w:t>
      </w:r>
    </w:p>
    <w:p w14:paraId="59CE3374" w14:textId="77777777" w:rsidR="002F0EBF" w:rsidRPr="002F0EBF" w:rsidRDefault="002F0EBF" w:rsidP="002F0EBF">
      <w:pPr>
        <w:numPr>
          <w:ilvl w:val="0"/>
          <w:numId w:val="2"/>
        </w:numPr>
      </w:pPr>
      <w:r w:rsidRPr="002F0EBF">
        <w:t>ISO/IEC/IEEE 29119: Software and systems engineering — Software testing</w:t>
      </w:r>
    </w:p>
    <w:p w14:paraId="5698C8C0" w14:textId="77777777" w:rsidR="002F0EBF" w:rsidRPr="002F0EBF" w:rsidRDefault="002F0EBF" w:rsidP="002F0EBF">
      <w:pPr>
        <w:rPr>
          <w:b/>
          <w:bCs/>
        </w:rPr>
      </w:pPr>
      <w:r w:rsidRPr="002F0EBF">
        <w:rPr>
          <w:b/>
          <w:bCs/>
        </w:rPr>
        <w:t>2. Overall Description</w:t>
      </w:r>
    </w:p>
    <w:p w14:paraId="3E5A3EE6" w14:textId="77777777" w:rsidR="002F0EBF" w:rsidRPr="002F0EBF" w:rsidRDefault="002F0EBF" w:rsidP="002F0EBF">
      <w:pPr>
        <w:rPr>
          <w:b/>
          <w:bCs/>
        </w:rPr>
      </w:pPr>
      <w:r w:rsidRPr="002F0EBF">
        <w:rPr>
          <w:b/>
          <w:bCs/>
        </w:rPr>
        <w:t>2.1 Product Perspective</w:t>
      </w:r>
    </w:p>
    <w:p w14:paraId="272BCC88" w14:textId="77777777" w:rsidR="002F0EBF" w:rsidRPr="002F0EBF" w:rsidRDefault="002F0EBF" w:rsidP="002F0EBF">
      <w:pPr>
        <w:jc w:val="both"/>
      </w:pPr>
      <w:r w:rsidRPr="002F0EBF">
        <w:t xml:space="preserve">The Intelligence Fusion Center (IFC) System is envisioned as a standalone, integrated intelligence platform within a broader organizational intelligence ecosystem. It acts as a central hub for consolidating, processing, and </w:t>
      </w:r>
      <w:proofErr w:type="spellStart"/>
      <w:r w:rsidRPr="002F0EBF">
        <w:t>analyzing</w:t>
      </w:r>
      <w:proofErr w:type="spellEnd"/>
      <w:r w:rsidRPr="002F0EBF">
        <w:t xml:space="preserve"> diverse data sources, reducing manual effort and enhancing decision-making. It integrates with existing organizational data sources (e.g., internal databases, file shares) and provides user interfaces for various roles, but it is not dependent on other </w:t>
      </w:r>
      <w:r w:rsidRPr="002F0EBF">
        <w:rPr>
          <w:i/>
          <w:iCs/>
        </w:rPr>
        <w:t>new</w:t>
      </w:r>
      <w:r w:rsidRPr="002F0EBF">
        <w:t xml:space="preserve"> systems for its core functionality.</w:t>
      </w:r>
    </w:p>
    <w:p w14:paraId="5652421D" w14:textId="77777777" w:rsidR="002F0EBF" w:rsidRPr="002F0EBF" w:rsidRDefault="002F0EBF" w:rsidP="002F0EBF">
      <w:pPr>
        <w:rPr>
          <w:b/>
          <w:bCs/>
        </w:rPr>
      </w:pPr>
      <w:r w:rsidRPr="002F0EBF">
        <w:rPr>
          <w:b/>
          <w:bCs/>
        </w:rPr>
        <w:t>2.2 Product Functions (High-Level Capabilities)</w:t>
      </w:r>
    </w:p>
    <w:p w14:paraId="2CBF4208" w14:textId="77777777" w:rsidR="002F0EBF" w:rsidRPr="002F0EBF" w:rsidRDefault="002F0EBF" w:rsidP="002F0EBF">
      <w:r w:rsidRPr="002F0EBF">
        <w:t>The IFC System provides the following high-level capabilities:</w:t>
      </w:r>
    </w:p>
    <w:p w14:paraId="4054EB2C" w14:textId="77777777" w:rsidR="002F0EBF" w:rsidRPr="002F0EBF" w:rsidRDefault="002F0EBF" w:rsidP="002F0EBF">
      <w:pPr>
        <w:numPr>
          <w:ilvl w:val="0"/>
          <w:numId w:val="3"/>
        </w:numPr>
      </w:pPr>
      <w:r w:rsidRPr="002F0EBF">
        <w:rPr>
          <w:b/>
          <w:bCs/>
        </w:rPr>
        <w:t>Data Ingestion:</w:t>
      </w:r>
      <w:r w:rsidRPr="002F0EBF">
        <w:t xml:space="preserve"> Automated and on-demand ingestion from various structured and unstructured data sources.</w:t>
      </w:r>
    </w:p>
    <w:p w14:paraId="14CECEA7" w14:textId="77777777" w:rsidR="002F0EBF" w:rsidRPr="002F0EBF" w:rsidRDefault="002F0EBF" w:rsidP="002F0EBF">
      <w:pPr>
        <w:numPr>
          <w:ilvl w:val="0"/>
          <w:numId w:val="3"/>
        </w:numPr>
      </w:pPr>
      <w:r w:rsidRPr="002F0EBF">
        <w:rPr>
          <w:b/>
          <w:bCs/>
        </w:rPr>
        <w:t>Intelligent Processing:</w:t>
      </w:r>
      <w:r w:rsidRPr="002F0EBF">
        <w:t xml:space="preserve"> OCR for scanned documents, and text analytics for classification and entity extraction.</w:t>
      </w:r>
    </w:p>
    <w:p w14:paraId="5CDAA413" w14:textId="77777777" w:rsidR="002F0EBF" w:rsidRPr="002F0EBF" w:rsidRDefault="002F0EBF" w:rsidP="002F0EBF">
      <w:pPr>
        <w:numPr>
          <w:ilvl w:val="0"/>
          <w:numId w:val="3"/>
        </w:numPr>
      </w:pPr>
      <w:r w:rsidRPr="002F0EBF">
        <w:rPr>
          <w:b/>
          <w:bCs/>
        </w:rPr>
        <w:t>Unified Data Repository:</w:t>
      </w:r>
      <w:r w:rsidRPr="002F0EBF">
        <w:t xml:space="preserve"> Centralized storage and automatic co-relation of all ingested data.</w:t>
      </w:r>
    </w:p>
    <w:p w14:paraId="4AD54AB6" w14:textId="77777777" w:rsidR="002F0EBF" w:rsidRPr="002F0EBF" w:rsidRDefault="002F0EBF" w:rsidP="002F0EBF">
      <w:pPr>
        <w:numPr>
          <w:ilvl w:val="0"/>
          <w:numId w:val="3"/>
        </w:numPr>
      </w:pPr>
      <w:r w:rsidRPr="002F0EBF">
        <w:rPr>
          <w:b/>
          <w:bCs/>
        </w:rPr>
        <w:lastRenderedPageBreak/>
        <w:t>Advanced Search:</w:t>
      </w:r>
      <w:r w:rsidRPr="002F0EBF">
        <w:t xml:space="preserve"> Efficient retrieval of information using various search paradigms, including natural language queries.</w:t>
      </w:r>
    </w:p>
    <w:p w14:paraId="73A011D7" w14:textId="77777777" w:rsidR="002F0EBF" w:rsidRPr="002F0EBF" w:rsidRDefault="002F0EBF" w:rsidP="002F0EBF">
      <w:pPr>
        <w:numPr>
          <w:ilvl w:val="0"/>
          <w:numId w:val="3"/>
        </w:numPr>
      </w:pPr>
      <w:r w:rsidRPr="002F0EBF">
        <w:rPr>
          <w:b/>
          <w:bCs/>
        </w:rPr>
        <w:t>Workflow Automation:</w:t>
      </w:r>
      <w:r w:rsidRPr="002F0EBF">
        <w:t xml:space="preserve"> Definition and execution of multi-stage data processing workflows with human review and approval.</w:t>
      </w:r>
    </w:p>
    <w:p w14:paraId="5ED94A42" w14:textId="77777777" w:rsidR="002F0EBF" w:rsidRPr="002F0EBF" w:rsidRDefault="002F0EBF" w:rsidP="002F0EBF">
      <w:pPr>
        <w:numPr>
          <w:ilvl w:val="0"/>
          <w:numId w:val="3"/>
        </w:numPr>
      </w:pPr>
      <w:r w:rsidRPr="002F0EBF">
        <w:rPr>
          <w:b/>
          <w:bCs/>
        </w:rPr>
        <w:t>Multi-Dimensional Analysis:</w:t>
      </w:r>
      <w:r w:rsidRPr="002F0EBF">
        <w:t xml:space="preserve"> Geospatial, Temporal, and Graph-based visualization and analysis.</w:t>
      </w:r>
    </w:p>
    <w:p w14:paraId="5102A835" w14:textId="77777777" w:rsidR="002F0EBF" w:rsidRPr="002F0EBF" w:rsidRDefault="002F0EBF" w:rsidP="002F0EBF">
      <w:pPr>
        <w:numPr>
          <w:ilvl w:val="0"/>
          <w:numId w:val="3"/>
        </w:numPr>
      </w:pPr>
      <w:r w:rsidRPr="002F0EBF">
        <w:rPr>
          <w:b/>
          <w:bCs/>
        </w:rPr>
        <w:t>Customizable Dashboards:</w:t>
      </w:r>
      <w:r w:rsidRPr="002F0EBF">
        <w:t xml:space="preserve"> Personalized display of key performance indicators and summaries via widgets.</w:t>
      </w:r>
    </w:p>
    <w:p w14:paraId="6DFBD81C" w14:textId="77777777" w:rsidR="002F0EBF" w:rsidRPr="002F0EBF" w:rsidRDefault="002F0EBF" w:rsidP="002F0EBF">
      <w:pPr>
        <w:numPr>
          <w:ilvl w:val="0"/>
          <w:numId w:val="3"/>
        </w:numPr>
      </w:pPr>
      <w:r w:rsidRPr="002F0EBF">
        <w:rPr>
          <w:b/>
          <w:bCs/>
        </w:rPr>
        <w:t>Comprehensive Reporting:</w:t>
      </w:r>
      <w:r w:rsidRPr="002F0EBF">
        <w:t xml:space="preserve"> Generation of reports in multiple formats, including adherence to standardized templates.</w:t>
      </w:r>
    </w:p>
    <w:p w14:paraId="719EA8B9" w14:textId="77777777" w:rsidR="002F0EBF" w:rsidRPr="002F0EBF" w:rsidRDefault="002F0EBF" w:rsidP="002F0EBF">
      <w:pPr>
        <w:numPr>
          <w:ilvl w:val="0"/>
          <w:numId w:val="3"/>
        </w:numPr>
      </w:pPr>
      <w:r w:rsidRPr="002F0EBF">
        <w:rPr>
          <w:b/>
          <w:bCs/>
        </w:rPr>
        <w:t>Predictive Analytics:</w:t>
      </w:r>
      <w:r w:rsidRPr="002F0EBF">
        <w:t xml:space="preserve"> Generation of forecasts and identification of trends for specific use cases.</w:t>
      </w:r>
    </w:p>
    <w:p w14:paraId="6EBBB977" w14:textId="77777777" w:rsidR="002F0EBF" w:rsidRPr="002F0EBF" w:rsidRDefault="002F0EBF" w:rsidP="002F0EBF">
      <w:pPr>
        <w:numPr>
          <w:ilvl w:val="0"/>
          <w:numId w:val="3"/>
        </w:numPr>
      </w:pPr>
      <w:r w:rsidRPr="002F0EBF">
        <w:rPr>
          <w:b/>
          <w:bCs/>
        </w:rPr>
        <w:t>IMINT Integration:</w:t>
      </w:r>
      <w:r w:rsidRPr="002F0EBF">
        <w:t xml:space="preserve"> Specialized ingestion and collation of Imagery Intelligence data.</w:t>
      </w:r>
    </w:p>
    <w:p w14:paraId="32C6F89A" w14:textId="77777777" w:rsidR="002F0EBF" w:rsidRPr="002F0EBF" w:rsidRDefault="002F0EBF" w:rsidP="002F0EBF">
      <w:pPr>
        <w:numPr>
          <w:ilvl w:val="0"/>
          <w:numId w:val="3"/>
        </w:numPr>
      </w:pPr>
      <w:r w:rsidRPr="002F0EBF">
        <w:rPr>
          <w:b/>
          <w:bCs/>
        </w:rPr>
        <w:t>System Configuration &amp; Management:</w:t>
      </w:r>
      <w:r w:rsidRPr="002F0EBF">
        <w:t xml:space="preserve"> Tools for managing data classifications, abbreviations, and ingestion pipelines.</w:t>
      </w:r>
    </w:p>
    <w:p w14:paraId="163BF4DA" w14:textId="77777777" w:rsidR="002F0EBF" w:rsidRPr="002F0EBF" w:rsidRDefault="002F0EBF" w:rsidP="002F0EBF">
      <w:pPr>
        <w:rPr>
          <w:b/>
          <w:bCs/>
        </w:rPr>
      </w:pPr>
      <w:r w:rsidRPr="002F0EBF">
        <w:rPr>
          <w:b/>
          <w:bCs/>
        </w:rPr>
        <w:t>2.3 User Characteristics</w:t>
      </w:r>
    </w:p>
    <w:p w14:paraId="152D1EEC" w14:textId="77777777" w:rsidR="002F0EBF" w:rsidRPr="002F0EBF" w:rsidRDefault="002F0EBF" w:rsidP="002F0EBF">
      <w:r w:rsidRPr="002F0EBF">
        <w:t>The IFC System will be used by different user roles, each with specific needs and technical proficiencies:</w:t>
      </w:r>
    </w:p>
    <w:p w14:paraId="7F080166" w14:textId="77777777" w:rsidR="002F0EBF" w:rsidRPr="002F0EBF" w:rsidRDefault="002F0EBF" w:rsidP="002F0EBF">
      <w:pPr>
        <w:numPr>
          <w:ilvl w:val="0"/>
          <w:numId w:val="4"/>
        </w:numPr>
      </w:pPr>
      <w:r w:rsidRPr="002F0EBF">
        <w:rPr>
          <w:b/>
          <w:bCs/>
        </w:rPr>
        <w:t>Clerk:</w:t>
      </w:r>
      <w:r w:rsidRPr="002F0EBF">
        <w:t xml:space="preserve"> </w:t>
      </w:r>
    </w:p>
    <w:p w14:paraId="712A92B3" w14:textId="77777777" w:rsidR="002F0EBF" w:rsidRPr="002F0EBF" w:rsidRDefault="002F0EBF" w:rsidP="002F0EBF">
      <w:pPr>
        <w:numPr>
          <w:ilvl w:val="1"/>
          <w:numId w:val="4"/>
        </w:numPr>
      </w:pPr>
      <w:r w:rsidRPr="002F0EBF">
        <w:rPr>
          <w:b/>
          <w:bCs/>
        </w:rPr>
        <w:t>Proficiency:</w:t>
      </w:r>
      <w:r w:rsidRPr="002F0EBF">
        <w:t xml:space="preserve"> Basic computer literacy, familiarity with file systems and data entry.</w:t>
      </w:r>
    </w:p>
    <w:p w14:paraId="094AC58E" w14:textId="77777777" w:rsidR="002F0EBF" w:rsidRPr="002F0EBF" w:rsidRDefault="002F0EBF" w:rsidP="002F0EBF">
      <w:pPr>
        <w:numPr>
          <w:ilvl w:val="1"/>
          <w:numId w:val="4"/>
        </w:numPr>
      </w:pPr>
      <w:r w:rsidRPr="002F0EBF">
        <w:rPr>
          <w:b/>
          <w:bCs/>
        </w:rPr>
        <w:t>Tasks:</w:t>
      </w:r>
      <w:r w:rsidRPr="002F0EBF">
        <w:t xml:space="preserve"> Initiating data ingestion, forwarding workflow tasks, basic monitoring.</w:t>
      </w:r>
    </w:p>
    <w:p w14:paraId="14899B0D" w14:textId="77777777" w:rsidR="002F0EBF" w:rsidRPr="002F0EBF" w:rsidRDefault="002F0EBF" w:rsidP="002F0EBF">
      <w:pPr>
        <w:numPr>
          <w:ilvl w:val="1"/>
          <w:numId w:val="4"/>
        </w:numPr>
      </w:pPr>
      <w:r w:rsidRPr="002F0EBF">
        <w:rPr>
          <w:b/>
          <w:bCs/>
        </w:rPr>
        <w:t>Needs:</w:t>
      </w:r>
      <w:r w:rsidRPr="002F0EBF">
        <w:t xml:space="preserve"> Intuitive interfaces, clear status indicators, minimal configuration.</w:t>
      </w:r>
    </w:p>
    <w:p w14:paraId="7E0DF99E" w14:textId="295F4807" w:rsidR="002F0EBF" w:rsidRPr="002F0EBF" w:rsidRDefault="002F0EBF" w:rsidP="002F0EBF">
      <w:pPr>
        <w:numPr>
          <w:ilvl w:val="0"/>
          <w:numId w:val="4"/>
        </w:numPr>
      </w:pPr>
      <w:r w:rsidRPr="002F0EBF">
        <w:rPr>
          <w:b/>
          <w:bCs/>
        </w:rPr>
        <w:t>Analyst:</w:t>
      </w:r>
      <w:r w:rsidRPr="002F0EBF">
        <w:t xml:space="preserve"> </w:t>
      </w:r>
    </w:p>
    <w:p w14:paraId="792E0F91" w14:textId="77777777" w:rsidR="002F0EBF" w:rsidRPr="002F0EBF" w:rsidRDefault="002F0EBF" w:rsidP="002F0EBF">
      <w:pPr>
        <w:numPr>
          <w:ilvl w:val="1"/>
          <w:numId w:val="4"/>
        </w:numPr>
      </w:pPr>
      <w:r w:rsidRPr="002F0EBF">
        <w:rPr>
          <w:b/>
          <w:bCs/>
        </w:rPr>
        <w:t>Proficiency:</w:t>
      </w:r>
      <w:r w:rsidRPr="002F0EBF">
        <w:t xml:space="preserve"> Moderate to high technical proficiency, understanding of data structures, analytical thinking.</w:t>
      </w:r>
    </w:p>
    <w:p w14:paraId="7718208A" w14:textId="77777777" w:rsidR="002F0EBF" w:rsidRPr="002F0EBF" w:rsidRDefault="002F0EBF" w:rsidP="002F0EBF">
      <w:pPr>
        <w:numPr>
          <w:ilvl w:val="1"/>
          <w:numId w:val="4"/>
        </w:numPr>
      </w:pPr>
      <w:r w:rsidRPr="002F0EBF">
        <w:rPr>
          <w:b/>
          <w:bCs/>
        </w:rPr>
        <w:t>Tasks:</w:t>
      </w:r>
      <w:r w:rsidRPr="002F0EBF">
        <w:t xml:space="preserve"> Performing advanced searches, conducting multi-dimensional analysis (GIS, Timeline, Graph), generating reports, configuring predictive models, leveraging LLM for insights.</w:t>
      </w:r>
    </w:p>
    <w:p w14:paraId="73A53981" w14:textId="77777777" w:rsidR="002F0EBF" w:rsidRPr="002F0EBF" w:rsidRDefault="002F0EBF" w:rsidP="002F0EBF">
      <w:pPr>
        <w:numPr>
          <w:ilvl w:val="1"/>
          <w:numId w:val="4"/>
        </w:numPr>
      </w:pPr>
      <w:r w:rsidRPr="002F0EBF">
        <w:rPr>
          <w:b/>
          <w:bCs/>
        </w:rPr>
        <w:lastRenderedPageBreak/>
        <w:t>Needs:</w:t>
      </w:r>
      <w:r w:rsidRPr="002F0EBF">
        <w:t xml:space="preserve"> Powerful query tools, interactive visualizations, customizable reporting, access to raw and processed data.</w:t>
      </w:r>
    </w:p>
    <w:p w14:paraId="249BEEF2" w14:textId="2B5F6F0A" w:rsidR="002F0EBF" w:rsidRPr="002F0EBF" w:rsidRDefault="002F0EBF" w:rsidP="002F0EBF">
      <w:pPr>
        <w:numPr>
          <w:ilvl w:val="0"/>
          <w:numId w:val="4"/>
        </w:numPr>
      </w:pPr>
      <w:r w:rsidRPr="002F0EBF">
        <w:rPr>
          <w:b/>
          <w:bCs/>
        </w:rPr>
        <w:t>Admin:</w:t>
      </w:r>
      <w:r w:rsidRPr="002F0EBF">
        <w:t xml:space="preserve"> </w:t>
      </w:r>
    </w:p>
    <w:p w14:paraId="0D2A6EBE" w14:textId="77777777" w:rsidR="002F0EBF" w:rsidRPr="002F0EBF" w:rsidRDefault="002F0EBF" w:rsidP="002F0EBF">
      <w:pPr>
        <w:numPr>
          <w:ilvl w:val="1"/>
          <w:numId w:val="4"/>
        </w:numPr>
      </w:pPr>
      <w:r w:rsidRPr="002F0EBF">
        <w:rPr>
          <w:b/>
          <w:bCs/>
        </w:rPr>
        <w:t>Proficiency:</w:t>
      </w:r>
      <w:r w:rsidRPr="002F0EBF">
        <w:t xml:space="preserve"> High technical proficiency, understanding of database concepts, system configuration.</w:t>
      </w:r>
    </w:p>
    <w:p w14:paraId="2FE724AC" w14:textId="77777777" w:rsidR="002F0EBF" w:rsidRPr="002F0EBF" w:rsidRDefault="002F0EBF" w:rsidP="002F0EBF">
      <w:pPr>
        <w:numPr>
          <w:ilvl w:val="1"/>
          <w:numId w:val="4"/>
        </w:numPr>
      </w:pPr>
      <w:r w:rsidRPr="002F0EBF">
        <w:rPr>
          <w:b/>
          <w:bCs/>
        </w:rPr>
        <w:t>Tasks:</w:t>
      </w:r>
      <w:r w:rsidRPr="002F0EBF">
        <w:t xml:space="preserve"> Configuring data ingestion pipelines, managing data classifications, augmenting dictionaries, setting up workflow rules, managing report access.</w:t>
      </w:r>
    </w:p>
    <w:p w14:paraId="5176B66C" w14:textId="77777777" w:rsidR="002F0EBF" w:rsidRPr="002F0EBF" w:rsidRDefault="002F0EBF" w:rsidP="002F0EBF">
      <w:pPr>
        <w:numPr>
          <w:ilvl w:val="1"/>
          <w:numId w:val="4"/>
        </w:numPr>
      </w:pPr>
      <w:r w:rsidRPr="002F0EBF">
        <w:rPr>
          <w:b/>
          <w:bCs/>
        </w:rPr>
        <w:t>Needs:</w:t>
      </w:r>
      <w:r w:rsidRPr="002F0EBF">
        <w:t xml:space="preserve"> Robust configuration interfaces, comprehensive logging, error management tools, access control.</w:t>
      </w:r>
    </w:p>
    <w:p w14:paraId="52412234" w14:textId="77777777" w:rsidR="002F0EBF" w:rsidRPr="002F0EBF" w:rsidRDefault="002F0EBF" w:rsidP="002F0EBF">
      <w:pPr>
        <w:numPr>
          <w:ilvl w:val="0"/>
          <w:numId w:val="4"/>
        </w:numPr>
      </w:pPr>
      <w:r w:rsidRPr="002F0EBF">
        <w:rPr>
          <w:b/>
          <w:bCs/>
        </w:rPr>
        <w:t>IMINT Analyst:</w:t>
      </w:r>
      <w:r w:rsidRPr="002F0EBF">
        <w:t xml:space="preserve"> </w:t>
      </w:r>
    </w:p>
    <w:p w14:paraId="27C9FDFB" w14:textId="77777777" w:rsidR="002F0EBF" w:rsidRPr="002F0EBF" w:rsidRDefault="002F0EBF" w:rsidP="002F0EBF">
      <w:pPr>
        <w:numPr>
          <w:ilvl w:val="1"/>
          <w:numId w:val="4"/>
        </w:numPr>
      </w:pPr>
      <w:r w:rsidRPr="002F0EBF">
        <w:rPr>
          <w:b/>
          <w:bCs/>
        </w:rPr>
        <w:t>Proficiency:</w:t>
      </w:r>
      <w:r w:rsidRPr="002F0EBF">
        <w:t xml:space="preserve"> Specialized knowledge in Imagery Intelligence, understanding of IMINT formats.</w:t>
      </w:r>
    </w:p>
    <w:p w14:paraId="0B215EE7" w14:textId="77777777" w:rsidR="002F0EBF" w:rsidRPr="002F0EBF" w:rsidRDefault="002F0EBF" w:rsidP="002F0EBF">
      <w:pPr>
        <w:numPr>
          <w:ilvl w:val="1"/>
          <w:numId w:val="4"/>
        </w:numPr>
      </w:pPr>
      <w:r w:rsidRPr="002F0EBF">
        <w:rPr>
          <w:b/>
          <w:bCs/>
        </w:rPr>
        <w:t>Tasks:</w:t>
      </w:r>
      <w:r w:rsidRPr="002F0EBF">
        <w:t xml:space="preserve"> Ingesting IMINT data, reviewing collated IMINT records.</w:t>
      </w:r>
    </w:p>
    <w:p w14:paraId="1A4279CB" w14:textId="77777777" w:rsidR="002F0EBF" w:rsidRPr="002F0EBF" w:rsidRDefault="002F0EBF" w:rsidP="002F0EBF">
      <w:pPr>
        <w:numPr>
          <w:ilvl w:val="1"/>
          <w:numId w:val="4"/>
        </w:numPr>
      </w:pPr>
      <w:r w:rsidRPr="002F0EBF">
        <w:rPr>
          <w:b/>
          <w:bCs/>
        </w:rPr>
        <w:t>Needs:</w:t>
      </w:r>
      <w:r w:rsidRPr="002F0EBF">
        <w:t xml:space="preserve"> Dedicated IMINT ingestion dashboard, support for specific IMINT formats, form-based collation.</w:t>
      </w:r>
    </w:p>
    <w:p w14:paraId="03472B3B" w14:textId="77777777" w:rsidR="002F0EBF" w:rsidRPr="002F0EBF" w:rsidRDefault="002F0EBF" w:rsidP="002F0EBF">
      <w:pPr>
        <w:numPr>
          <w:ilvl w:val="0"/>
          <w:numId w:val="4"/>
        </w:numPr>
      </w:pPr>
      <w:r w:rsidRPr="002F0EBF">
        <w:rPr>
          <w:b/>
          <w:bCs/>
        </w:rPr>
        <w:t>Workflow Approver:</w:t>
      </w:r>
      <w:r w:rsidRPr="002F0EBF">
        <w:t xml:space="preserve"> </w:t>
      </w:r>
    </w:p>
    <w:p w14:paraId="5C5218AD" w14:textId="77777777" w:rsidR="002F0EBF" w:rsidRPr="002F0EBF" w:rsidRDefault="002F0EBF" w:rsidP="002F0EBF">
      <w:pPr>
        <w:numPr>
          <w:ilvl w:val="1"/>
          <w:numId w:val="4"/>
        </w:numPr>
      </w:pPr>
      <w:r w:rsidRPr="002F0EBF">
        <w:rPr>
          <w:b/>
          <w:bCs/>
        </w:rPr>
        <w:t>Proficiency:</w:t>
      </w:r>
      <w:r w:rsidRPr="002F0EBF">
        <w:t xml:space="preserve"> Moderate computer literacy, strong domain knowledge for decision-making.</w:t>
      </w:r>
    </w:p>
    <w:p w14:paraId="54897F10" w14:textId="77777777" w:rsidR="002F0EBF" w:rsidRPr="002F0EBF" w:rsidRDefault="002F0EBF" w:rsidP="002F0EBF">
      <w:pPr>
        <w:numPr>
          <w:ilvl w:val="1"/>
          <w:numId w:val="4"/>
        </w:numPr>
      </w:pPr>
      <w:r w:rsidRPr="002F0EBF">
        <w:rPr>
          <w:b/>
          <w:bCs/>
        </w:rPr>
        <w:t>Tasks:</w:t>
      </w:r>
      <w:r w:rsidRPr="002F0EBF">
        <w:t xml:space="preserve"> Reviewing intermediate and final outputs of workflows, approving or rejecting tasks.</w:t>
      </w:r>
    </w:p>
    <w:p w14:paraId="39DC6DF7" w14:textId="77777777" w:rsidR="002F0EBF" w:rsidRPr="002F0EBF" w:rsidRDefault="002F0EBF" w:rsidP="002F0EBF">
      <w:pPr>
        <w:numPr>
          <w:ilvl w:val="1"/>
          <w:numId w:val="4"/>
        </w:numPr>
      </w:pPr>
      <w:r w:rsidRPr="002F0EBF">
        <w:rPr>
          <w:b/>
          <w:bCs/>
        </w:rPr>
        <w:t>Needs:</w:t>
      </w:r>
      <w:r w:rsidRPr="002F0EBF">
        <w:t xml:space="preserve"> Clear presentation of data for review, audit trails of changes, easy navigation to reference files.</w:t>
      </w:r>
    </w:p>
    <w:p w14:paraId="58737ECF" w14:textId="77777777" w:rsidR="002F0EBF" w:rsidRPr="002F0EBF" w:rsidRDefault="002F0EBF" w:rsidP="002F0EBF">
      <w:pPr>
        <w:rPr>
          <w:b/>
          <w:bCs/>
        </w:rPr>
      </w:pPr>
      <w:r w:rsidRPr="002F0EBF">
        <w:rPr>
          <w:b/>
          <w:bCs/>
        </w:rPr>
        <w:t>2.4 General Constraints</w:t>
      </w:r>
    </w:p>
    <w:p w14:paraId="61D4C27C" w14:textId="77777777" w:rsidR="002F0EBF" w:rsidRPr="002F0EBF" w:rsidRDefault="002F0EBF" w:rsidP="002F0EBF">
      <w:pPr>
        <w:numPr>
          <w:ilvl w:val="0"/>
          <w:numId w:val="5"/>
        </w:numPr>
      </w:pPr>
      <w:r w:rsidRPr="002F0EBF">
        <w:rPr>
          <w:b/>
          <w:bCs/>
        </w:rPr>
        <w:t>Operational Environment:</w:t>
      </w:r>
      <w:r w:rsidRPr="002F0EBF">
        <w:t xml:space="preserve"> </w:t>
      </w:r>
    </w:p>
    <w:p w14:paraId="3A35EF7B" w14:textId="563D6D0C" w:rsidR="002F0EBF" w:rsidRPr="002F0EBF" w:rsidRDefault="002F0EBF" w:rsidP="002F0EBF">
      <w:pPr>
        <w:numPr>
          <w:ilvl w:val="1"/>
          <w:numId w:val="5"/>
        </w:numPr>
      </w:pPr>
      <w:r w:rsidRPr="002F0EBF">
        <w:t xml:space="preserve">Deployment Environment: [e.g., </w:t>
      </w:r>
      <w:r w:rsidRPr="002F0EBF">
        <w:t>On-premises</w:t>
      </w:r>
      <w:r w:rsidRPr="002F0EBF">
        <w:t xml:space="preserve"> servers]</w:t>
      </w:r>
    </w:p>
    <w:p w14:paraId="423112C2" w14:textId="77777777" w:rsidR="002F0EBF" w:rsidRPr="002F0EBF" w:rsidRDefault="002F0EBF" w:rsidP="002F0EBF">
      <w:pPr>
        <w:numPr>
          <w:ilvl w:val="1"/>
          <w:numId w:val="5"/>
        </w:numPr>
      </w:pPr>
      <w:r w:rsidRPr="002F0EBF">
        <w:t>Operating System: [e.g., Linux-based server, Windows client]</w:t>
      </w:r>
    </w:p>
    <w:p w14:paraId="6FA9647B" w14:textId="77777777" w:rsidR="002F0EBF" w:rsidRPr="002F0EBF" w:rsidRDefault="002F0EBF" w:rsidP="002F0EBF">
      <w:pPr>
        <w:numPr>
          <w:ilvl w:val="1"/>
          <w:numId w:val="5"/>
        </w:numPr>
      </w:pPr>
      <w:r w:rsidRPr="002F0EBF">
        <w:t>Network: [e.g., Intranet/VPN access, specific bandwidth requirements]</w:t>
      </w:r>
    </w:p>
    <w:p w14:paraId="5080B1E0" w14:textId="77777777" w:rsidR="002F0EBF" w:rsidRPr="002F0EBF" w:rsidRDefault="002F0EBF" w:rsidP="002F0EBF">
      <w:pPr>
        <w:numPr>
          <w:ilvl w:val="0"/>
          <w:numId w:val="5"/>
        </w:numPr>
      </w:pPr>
      <w:r w:rsidRPr="002F0EBF">
        <w:rPr>
          <w:b/>
          <w:bCs/>
        </w:rPr>
        <w:t>Regulatory &amp; Compliance:</w:t>
      </w:r>
      <w:r w:rsidRPr="002F0EBF">
        <w:t xml:space="preserve"> </w:t>
      </w:r>
    </w:p>
    <w:p w14:paraId="7434CD7E" w14:textId="77777777" w:rsidR="002F0EBF" w:rsidRPr="002F0EBF" w:rsidRDefault="002F0EBF" w:rsidP="002F0EBF">
      <w:pPr>
        <w:numPr>
          <w:ilvl w:val="1"/>
          <w:numId w:val="5"/>
        </w:numPr>
      </w:pPr>
      <w:r w:rsidRPr="002F0EBF">
        <w:t>Data Classification: Adherence to organizational data classification policies (e.g., Confidential, Restricted).</w:t>
      </w:r>
    </w:p>
    <w:p w14:paraId="28BC42ED" w14:textId="77777777" w:rsidR="002F0EBF" w:rsidRPr="002F0EBF" w:rsidRDefault="002F0EBF" w:rsidP="002F0EBF">
      <w:pPr>
        <w:numPr>
          <w:ilvl w:val="1"/>
          <w:numId w:val="5"/>
        </w:numPr>
      </w:pPr>
      <w:r w:rsidRPr="002F0EBF">
        <w:lastRenderedPageBreak/>
        <w:t>Audit Trails: All user actions and system changes must be logged for auditability.</w:t>
      </w:r>
    </w:p>
    <w:p w14:paraId="59604428" w14:textId="77777777" w:rsidR="002F0EBF" w:rsidRPr="002F0EBF" w:rsidRDefault="002F0EBF" w:rsidP="002F0EBF">
      <w:pPr>
        <w:numPr>
          <w:ilvl w:val="1"/>
          <w:numId w:val="5"/>
        </w:numPr>
      </w:pPr>
      <w:r w:rsidRPr="002F0EBF">
        <w:t>Data Retention: Compliance with data retention policies.</w:t>
      </w:r>
    </w:p>
    <w:p w14:paraId="5D238600" w14:textId="77777777" w:rsidR="002F0EBF" w:rsidRPr="002F0EBF" w:rsidRDefault="002F0EBF" w:rsidP="002F0EBF">
      <w:pPr>
        <w:numPr>
          <w:ilvl w:val="0"/>
          <w:numId w:val="5"/>
        </w:numPr>
      </w:pPr>
      <w:r w:rsidRPr="002F0EBF">
        <w:rPr>
          <w:b/>
          <w:bCs/>
        </w:rPr>
        <w:t>Technical Constraints:</w:t>
      </w:r>
      <w:r w:rsidRPr="002F0EBF">
        <w:t xml:space="preserve"> </w:t>
      </w:r>
    </w:p>
    <w:p w14:paraId="36D8952D" w14:textId="36B322DC" w:rsidR="002F0EBF" w:rsidRPr="002F0EBF" w:rsidRDefault="002F0EBF" w:rsidP="002F0EBF">
      <w:pPr>
        <w:numPr>
          <w:ilvl w:val="1"/>
          <w:numId w:val="5"/>
        </w:numPr>
      </w:pPr>
      <w:r w:rsidRPr="002F0EBF">
        <w:t xml:space="preserve">Big Data Handling: Ability to process and store </w:t>
      </w:r>
      <w:r>
        <w:t>tera</w:t>
      </w:r>
      <w:r w:rsidRPr="002F0EBF">
        <w:t>bytes of data.</w:t>
      </w:r>
    </w:p>
    <w:p w14:paraId="2DDFBDC2" w14:textId="4F3BBAC5" w:rsidR="002F0EBF" w:rsidRPr="002F0EBF" w:rsidRDefault="002F0EBF" w:rsidP="002F0EBF">
      <w:pPr>
        <w:numPr>
          <w:ilvl w:val="1"/>
          <w:numId w:val="5"/>
        </w:numPr>
      </w:pPr>
      <w:r w:rsidRPr="002F0EBF">
        <w:t xml:space="preserve">LLM Integration: Dependence on </w:t>
      </w:r>
      <w:r>
        <w:t>in</w:t>
      </w:r>
      <w:r w:rsidRPr="002F0EBF">
        <w:t xml:space="preserve">ternal LLM </w:t>
      </w:r>
      <w:r>
        <w:t>Module/</w:t>
      </w:r>
      <w:r w:rsidRPr="002F0EBF">
        <w:t>APIs.</w:t>
      </w:r>
    </w:p>
    <w:p w14:paraId="7B7F9038" w14:textId="77777777" w:rsidR="002F0EBF" w:rsidRPr="002F0EBF" w:rsidRDefault="002F0EBF" w:rsidP="002F0EBF">
      <w:pPr>
        <w:numPr>
          <w:ilvl w:val="1"/>
          <w:numId w:val="5"/>
        </w:numPr>
      </w:pPr>
      <w:r w:rsidRPr="002F0EBF">
        <w:t>OCR Accuracy: Specified accuracy targets for multilingual OCR.</w:t>
      </w:r>
    </w:p>
    <w:p w14:paraId="67CC9EE4" w14:textId="77777777" w:rsidR="002F0EBF" w:rsidRPr="002F0EBF" w:rsidRDefault="002F0EBF" w:rsidP="002F0EBF">
      <w:pPr>
        <w:numPr>
          <w:ilvl w:val="1"/>
          <w:numId w:val="5"/>
        </w:numPr>
      </w:pPr>
      <w:r w:rsidRPr="002F0EBF">
        <w:t>Predictive Model Accuracy: Minimum 30% accuracy at SSCT.</w:t>
      </w:r>
    </w:p>
    <w:p w14:paraId="2FF8760F" w14:textId="77777777" w:rsidR="002F0EBF" w:rsidRPr="002F0EBF" w:rsidRDefault="002F0EBF" w:rsidP="002F0EBF">
      <w:pPr>
        <w:numPr>
          <w:ilvl w:val="0"/>
          <w:numId w:val="5"/>
        </w:numPr>
      </w:pPr>
      <w:r w:rsidRPr="002F0EBF">
        <w:rPr>
          <w:b/>
          <w:bCs/>
        </w:rPr>
        <w:t>User Interface:</w:t>
      </w:r>
      <w:r w:rsidRPr="002F0EBF">
        <w:t xml:space="preserve"> </w:t>
      </w:r>
    </w:p>
    <w:p w14:paraId="69D5E022" w14:textId="77777777" w:rsidR="002F0EBF" w:rsidRPr="002F0EBF" w:rsidRDefault="002F0EBF" w:rsidP="002F0EBF">
      <w:pPr>
        <w:numPr>
          <w:ilvl w:val="1"/>
          <w:numId w:val="5"/>
        </w:numPr>
      </w:pPr>
      <w:r w:rsidRPr="002F0EBF">
        <w:t>Web-based interface compatible with modern browsers.</w:t>
      </w:r>
    </w:p>
    <w:p w14:paraId="4D046B84" w14:textId="5D915D75" w:rsidR="002F0EBF" w:rsidRPr="002F0EBF" w:rsidRDefault="002F0EBF" w:rsidP="002F0EBF">
      <w:pPr>
        <w:numPr>
          <w:ilvl w:val="1"/>
          <w:numId w:val="5"/>
        </w:numPr>
      </w:pPr>
      <w:r w:rsidRPr="002F0EBF">
        <w:t>Responsive design for various device types.</w:t>
      </w:r>
    </w:p>
    <w:p w14:paraId="3D9D87C3" w14:textId="77777777" w:rsidR="002F0EBF" w:rsidRPr="002F0EBF" w:rsidRDefault="002F0EBF" w:rsidP="002F0EBF">
      <w:pPr>
        <w:numPr>
          <w:ilvl w:val="1"/>
          <w:numId w:val="5"/>
        </w:numPr>
      </w:pPr>
      <w:r w:rsidRPr="002F0EBF">
        <w:t>Adherence to internal UI/UX guidelines (if applicable).</w:t>
      </w:r>
    </w:p>
    <w:p w14:paraId="5F6E1164" w14:textId="77777777" w:rsidR="002F0EBF" w:rsidRPr="002F0EBF" w:rsidRDefault="002F0EBF" w:rsidP="002F0EBF">
      <w:pPr>
        <w:numPr>
          <w:ilvl w:val="0"/>
          <w:numId w:val="5"/>
        </w:numPr>
      </w:pPr>
      <w:r w:rsidRPr="002F0EBF">
        <w:rPr>
          <w:b/>
          <w:bCs/>
        </w:rPr>
        <w:t>Performance:</w:t>
      </w:r>
      <w:r w:rsidRPr="002F0EBF">
        <w:t xml:space="preserve"> All critical user interactions and system processes must meet defined performance targets (see NFRs).</w:t>
      </w:r>
    </w:p>
    <w:p w14:paraId="1C9E0318" w14:textId="77777777" w:rsidR="002F0EBF" w:rsidRPr="002F0EBF" w:rsidRDefault="002F0EBF" w:rsidP="002F0EBF">
      <w:pPr>
        <w:rPr>
          <w:b/>
          <w:bCs/>
        </w:rPr>
      </w:pPr>
      <w:r w:rsidRPr="002F0EBF">
        <w:rPr>
          <w:b/>
          <w:bCs/>
        </w:rPr>
        <w:t>2.5 Assumptions and Dependencies</w:t>
      </w:r>
    </w:p>
    <w:p w14:paraId="74E97A6B" w14:textId="75B8E039" w:rsidR="002F0EBF" w:rsidRPr="002F0EBF" w:rsidRDefault="002F0EBF" w:rsidP="002F0EBF">
      <w:pPr>
        <w:numPr>
          <w:ilvl w:val="0"/>
          <w:numId w:val="6"/>
        </w:numPr>
      </w:pPr>
      <w:r w:rsidRPr="002F0EBF">
        <w:rPr>
          <w:b/>
          <w:bCs/>
        </w:rPr>
        <w:t>Data Source Accessibility:</w:t>
      </w:r>
      <w:r w:rsidRPr="002F0EBF">
        <w:t xml:space="preserve"> Assumed that external data sources (Excel, Access, SQL DBs, IFC workstation) are accessible to the system via network and appropriate credentials.</w:t>
      </w:r>
    </w:p>
    <w:p w14:paraId="3C0A5EBF" w14:textId="2ED60C1A" w:rsidR="002F0EBF" w:rsidRPr="002F0EBF" w:rsidRDefault="002F0EBF" w:rsidP="002F0EBF">
      <w:pPr>
        <w:numPr>
          <w:ilvl w:val="0"/>
          <w:numId w:val="6"/>
        </w:numPr>
      </w:pPr>
      <w:r w:rsidRPr="002F0EBF">
        <w:rPr>
          <w:b/>
          <w:bCs/>
        </w:rPr>
        <w:t>Existing IMINT Formats:</w:t>
      </w:r>
      <w:r w:rsidRPr="002F0EBF">
        <w:t xml:space="preserve"> Assumed that user-provided IMINT formats (for trial) are well-defined and consistently </w:t>
      </w:r>
      <w:r w:rsidRPr="002F0EBF">
        <w:t>structured or</w:t>
      </w:r>
      <w:r w:rsidRPr="002F0EBF">
        <w:t xml:space="preserve"> can be flexibly mapped.</w:t>
      </w:r>
    </w:p>
    <w:p w14:paraId="74E1933C" w14:textId="6D286DD6" w:rsidR="002F0EBF" w:rsidRPr="002F0EBF" w:rsidRDefault="002F0EBF" w:rsidP="002F0EBF">
      <w:pPr>
        <w:numPr>
          <w:ilvl w:val="0"/>
          <w:numId w:val="6"/>
        </w:numPr>
      </w:pPr>
      <w:r w:rsidRPr="002F0EBF">
        <w:rPr>
          <w:b/>
          <w:bCs/>
        </w:rPr>
        <w:t>LLM API Availability:</w:t>
      </w:r>
      <w:r w:rsidRPr="002F0EBF">
        <w:t xml:space="preserve"> Assumed that the </w:t>
      </w:r>
      <w:r>
        <w:t>internal</w:t>
      </w:r>
      <w:r w:rsidRPr="002F0EBF">
        <w:t xml:space="preserve"> LLM API is consistently available, performs reliably, and meets response time expectations.</w:t>
      </w:r>
    </w:p>
    <w:p w14:paraId="0CDA5A70" w14:textId="77777777" w:rsidR="002F0EBF" w:rsidRPr="002F0EBF" w:rsidRDefault="002F0EBF" w:rsidP="002F0EBF">
      <w:pPr>
        <w:numPr>
          <w:ilvl w:val="0"/>
          <w:numId w:val="6"/>
        </w:numPr>
      </w:pPr>
      <w:r w:rsidRPr="002F0EBF">
        <w:rPr>
          <w:b/>
          <w:bCs/>
        </w:rPr>
        <w:t>Third-Party Software/Libraries:</w:t>
      </w:r>
      <w:r w:rsidRPr="002F0EBF">
        <w:t xml:space="preserve"> Assumed that necessary third-party libraries (e.g., for PDF/DOCX parsing, GIS mapping, database drivers) are available and compatible.</w:t>
      </w:r>
    </w:p>
    <w:p w14:paraId="2FCC350F" w14:textId="77777777" w:rsidR="002F0EBF" w:rsidRPr="002F0EBF" w:rsidRDefault="002F0EBF" w:rsidP="002F0EBF">
      <w:pPr>
        <w:numPr>
          <w:ilvl w:val="0"/>
          <w:numId w:val="6"/>
        </w:numPr>
      </w:pPr>
      <w:r w:rsidRPr="002F0EBF">
        <w:rPr>
          <w:b/>
          <w:bCs/>
        </w:rPr>
        <w:t>Network Infrastructure:</w:t>
      </w:r>
      <w:r w:rsidRPr="002F0EBF">
        <w:t xml:space="preserve"> Assumed stable and sufficient network bandwidth for data transfers and application access.</w:t>
      </w:r>
    </w:p>
    <w:p w14:paraId="481C4708" w14:textId="66797CBD" w:rsidR="002F0EBF" w:rsidRPr="002F0EBF" w:rsidRDefault="002F0EBF" w:rsidP="002F0EBF">
      <w:pPr>
        <w:numPr>
          <w:ilvl w:val="0"/>
          <w:numId w:val="6"/>
        </w:numPr>
      </w:pPr>
      <w:r w:rsidRPr="002F0EBF">
        <w:rPr>
          <w:b/>
          <w:bCs/>
        </w:rPr>
        <w:t>Security Policies:</w:t>
      </w:r>
      <w:r w:rsidRPr="002F0EBF">
        <w:t xml:space="preserve"> Assumed that network security policies allow necessary connections for data ingestion and external API calls.</w:t>
      </w:r>
    </w:p>
    <w:p w14:paraId="7FDDDBCA" w14:textId="77777777" w:rsidR="002F0EBF" w:rsidRPr="002F0EBF" w:rsidRDefault="002F0EBF" w:rsidP="002F0EBF">
      <w:pPr>
        <w:rPr>
          <w:b/>
          <w:bCs/>
        </w:rPr>
      </w:pPr>
      <w:r w:rsidRPr="002F0EBF">
        <w:rPr>
          <w:b/>
          <w:bCs/>
        </w:rPr>
        <w:t>3. Specific Functional Requirements</w:t>
      </w:r>
    </w:p>
    <w:p w14:paraId="7D45C512" w14:textId="77777777" w:rsidR="002F0EBF" w:rsidRPr="002F0EBF" w:rsidRDefault="002F0EBF" w:rsidP="002F0EBF">
      <w:r w:rsidRPr="002F0EBF">
        <w:lastRenderedPageBreak/>
        <w:t>This section details the explicit functional capabilities the IFC System must provide. Each requirement is unique, verifiable, and traceable.</w:t>
      </w:r>
    </w:p>
    <w:p w14:paraId="78A64AEE" w14:textId="77777777" w:rsidR="002F0EBF" w:rsidRPr="002F0EBF" w:rsidRDefault="002F0EBF" w:rsidP="002F0EBF">
      <w:pPr>
        <w:rPr>
          <w:b/>
          <w:bCs/>
        </w:rPr>
      </w:pPr>
      <w:r w:rsidRPr="002F0EBF">
        <w:rPr>
          <w:b/>
          <w:bCs/>
        </w:rPr>
        <w:t>3.1.1 Data Ingestion Pipelines (FR-ING-001)</w:t>
      </w:r>
    </w:p>
    <w:p w14:paraId="1E95955B" w14:textId="77777777" w:rsidR="002F0EBF" w:rsidRPr="002F0EBF" w:rsidRDefault="002F0EBF" w:rsidP="002F0EBF">
      <w:pPr>
        <w:numPr>
          <w:ilvl w:val="0"/>
          <w:numId w:val="7"/>
        </w:numPr>
      </w:pPr>
      <w:r w:rsidRPr="002F0EBF">
        <w:rPr>
          <w:b/>
          <w:bCs/>
        </w:rPr>
        <w:t>FR-ING-001.1:</w:t>
      </w:r>
      <w:r w:rsidRPr="002F0EBF">
        <w:t xml:space="preserve"> The system shall provide dedicated, configurable pipelines for ingesting data from Excel files.</w:t>
      </w:r>
    </w:p>
    <w:p w14:paraId="6B8F9880" w14:textId="77777777" w:rsidR="002F0EBF" w:rsidRPr="002F0EBF" w:rsidRDefault="002F0EBF" w:rsidP="002F0EBF">
      <w:pPr>
        <w:numPr>
          <w:ilvl w:val="0"/>
          <w:numId w:val="7"/>
        </w:numPr>
      </w:pPr>
      <w:r w:rsidRPr="002F0EBF">
        <w:rPr>
          <w:b/>
          <w:bCs/>
        </w:rPr>
        <w:t>FR-ING-001.2:</w:t>
      </w:r>
      <w:r w:rsidRPr="002F0EBF">
        <w:t xml:space="preserve"> The system shall provide dedicated, configurable pipelines for ingesting data from Microsoft Access Databases.</w:t>
      </w:r>
    </w:p>
    <w:p w14:paraId="7EDA5B89" w14:textId="77777777" w:rsidR="002F0EBF" w:rsidRPr="002F0EBF" w:rsidRDefault="002F0EBF" w:rsidP="002F0EBF">
      <w:pPr>
        <w:numPr>
          <w:ilvl w:val="0"/>
          <w:numId w:val="7"/>
        </w:numPr>
      </w:pPr>
      <w:r w:rsidRPr="002F0EBF">
        <w:rPr>
          <w:b/>
          <w:bCs/>
        </w:rPr>
        <w:t>FR-ING-001.3:</w:t>
      </w:r>
      <w:r w:rsidRPr="002F0EBF">
        <w:t xml:space="preserve"> The system shall provide dedicated, configurable pipelines for ingesting data from SQL Databases.</w:t>
      </w:r>
    </w:p>
    <w:p w14:paraId="19F68C7C" w14:textId="77777777" w:rsidR="002F0EBF" w:rsidRPr="002F0EBF" w:rsidRDefault="002F0EBF" w:rsidP="002F0EBF">
      <w:pPr>
        <w:numPr>
          <w:ilvl w:val="0"/>
          <w:numId w:val="7"/>
        </w:numPr>
      </w:pPr>
      <w:r w:rsidRPr="002F0EBF">
        <w:rPr>
          <w:b/>
          <w:bCs/>
        </w:rPr>
        <w:t>FR-ING-001.4:</w:t>
      </w:r>
      <w:r w:rsidRPr="002F0EBF">
        <w:t xml:space="preserve"> The system shall provide dedicated, configurable pipelines for ingesting scanned document images.</w:t>
      </w:r>
    </w:p>
    <w:p w14:paraId="22783250" w14:textId="77777777" w:rsidR="002F0EBF" w:rsidRPr="002F0EBF" w:rsidRDefault="002F0EBF" w:rsidP="002F0EBF">
      <w:pPr>
        <w:numPr>
          <w:ilvl w:val="0"/>
          <w:numId w:val="7"/>
        </w:numPr>
      </w:pPr>
      <w:r w:rsidRPr="002F0EBF">
        <w:rPr>
          <w:b/>
          <w:bCs/>
        </w:rPr>
        <w:t>FR-ING-001.5:</w:t>
      </w:r>
      <w:r w:rsidRPr="002F0EBF">
        <w:t xml:space="preserve"> The system shall provide dedicated, configurable pipelines for ingesting digital document files (e.g., PDF, Word).</w:t>
      </w:r>
    </w:p>
    <w:p w14:paraId="39B643F8" w14:textId="4554F763" w:rsidR="002F0EBF" w:rsidRPr="002F0EBF" w:rsidRDefault="002F0EBF" w:rsidP="002F0EBF">
      <w:pPr>
        <w:numPr>
          <w:ilvl w:val="0"/>
          <w:numId w:val="7"/>
        </w:numPr>
      </w:pPr>
      <w:r w:rsidRPr="002F0EBF">
        <w:rPr>
          <w:b/>
          <w:bCs/>
        </w:rPr>
        <w:t>FR-ING-001.6:</w:t>
      </w:r>
      <w:r w:rsidRPr="002F0EBF">
        <w:t xml:space="preserve"> The system shall support only on-demand data ingestion for all supported sources.</w:t>
      </w:r>
    </w:p>
    <w:p w14:paraId="205A479B" w14:textId="77777777" w:rsidR="002F0EBF" w:rsidRPr="002F0EBF" w:rsidRDefault="002F0EBF" w:rsidP="002F0EBF">
      <w:pPr>
        <w:rPr>
          <w:b/>
          <w:bCs/>
        </w:rPr>
      </w:pPr>
      <w:r w:rsidRPr="002F0EBF">
        <w:rPr>
          <w:b/>
          <w:bCs/>
        </w:rPr>
        <w:t>3.1.2 Multilingual OCR (FR-OCR-001)</w:t>
      </w:r>
    </w:p>
    <w:p w14:paraId="4279B5DD" w14:textId="77777777" w:rsidR="002F0EBF" w:rsidRPr="002F0EBF" w:rsidRDefault="002F0EBF" w:rsidP="002F0EBF">
      <w:pPr>
        <w:numPr>
          <w:ilvl w:val="0"/>
          <w:numId w:val="8"/>
        </w:numPr>
      </w:pPr>
      <w:r w:rsidRPr="002F0EBF">
        <w:rPr>
          <w:b/>
          <w:bCs/>
        </w:rPr>
        <w:t>FR-OCR-001.1:</w:t>
      </w:r>
      <w:r w:rsidRPr="002F0EBF">
        <w:t xml:space="preserve"> The system shall perform Optical Character Recognition (OCR) on scanned documents to extract text.</w:t>
      </w:r>
    </w:p>
    <w:p w14:paraId="73F5A79D" w14:textId="006B083D" w:rsidR="002F0EBF" w:rsidRPr="002F0EBF" w:rsidRDefault="002F0EBF" w:rsidP="00B1602B">
      <w:pPr>
        <w:numPr>
          <w:ilvl w:val="0"/>
          <w:numId w:val="8"/>
        </w:numPr>
      </w:pPr>
      <w:r w:rsidRPr="002F0EBF">
        <w:rPr>
          <w:b/>
          <w:bCs/>
        </w:rPr>
        <w:t>FR-OCR-001.2:</w:t>
      </w:r>
      <w:r w:rsidRPr="002F0EBF">
        <w:t xml:space="preserve"> The OCR module shall accurately recognize and extract text in</w:t>
      </w:r>
      <w:r>
        <w:t xml:space="preserve"> multiple languages including</w:t>
      </w:r>
      <w:r w:rsidRPr="002F0EBF">
        <w:t xml:space="preserve"> English</w:t>
      </w:r>
      <w:r>
        <w:t xml:space="preserve">, </w:t>
      </w:r>
      <w:r w:rsidRPr="002F0EBF">
        <w:t>Hindi</w:t>
      </w:r>
      <w:r>
        <w:t>,</w:t>
      </w:r>
      <w:r w:rsidRPr="002F0EBF">
        <w:t xml:space="preserve"> Mandarin</w:t>
      </w:r>
      <w:r>
        <w:t xml:space="preserve"> etc</w:t>
      </w:r>
      <w:r w:rsidRPr="002F0EBF">
        <w:t>.</w:t>
      </w:r>
    </w:p>
    <w:p w14:paraId="322C3A68" w14:textId="41509552" w:rsidR="002F0EBF" w:rsidRPr="002F0EBF" w:rsidRDefault="002F0EBF" w:rsidP="002F0EBF">
      <w:pPr>
        <w:numPr>
          <w:ilvl w:val="0"/>
          <w:numId w:val="8"/>
        </w:numPr>
      </w:pPr>
      <w:r w:rsidRPr="002F0EBF">
        <w:rPr>
          <w:b/>
          <w:bCs/>
        </w:rPr>
        <w:t>FR-OCR-001.</w:t>
      </w:r>
      <w:r w:rsidR="00F70C7D">
        <w:rPr>
          <w:b/>
          <w:bCs/>
        </w:rPr>
        <w:t>3</w:t>
      </w:r>
      <w:r w:rsidRPr="002F0EBF">
        <w:rPr>
          <w:b/>
          <w:bCs/>
        </w:rPr>
        <w:t>:</w:t>
      </w:r>
      <w:r w:rsidRPr="002F0EBF">
        <w:t xml:space="preserve"> The system shall allow users to review and correct OCR errors.</w:t>
      </w:r>
    </w:p>
    <w:p w14:paraId="65C971BC" w14:textId="77777777" w:rsidR="002F0EBF" w:rsidRPr="002F0EBF" w:rsidRDefault="002F0EBF" w:rsidP="002F0EBF">
      <w:pPr>
        <w:rPr>
          <w:b/>
          <w:bCs/>
        </w:rPr>
      </w:pPr>
      <w:r w:rsidRPr="002F0EBF">
        <w:rPr>
          <w:b/>
          <w:bCs/>
        </w:rPr>
        <w:t>3.1.3 Big Data Repository (FR-BDR-001)</w:t>
      </w:r>
    </w:p>
    <w:p w14:paraId="7C1D1DD9" w14:textId="77777777" w:rsidR="002F0EBF" w:rsidRPr="002F0EBF" w:rsidRDefault="002F0EBF" w:rsidP="002F0EBF">
      <w:pPr>
        <w:numPr>
          <w:ilvl w:val="0"/>
          <w:numId w:val="9"/>
        </w:numPr>
      </w:pPr>
      <w:r w:rsidRPr="002F0EBF">
        <w:rPr>
          <w:b/>
          <w:bCs/>
        </w:rPr>
        <w:t>FR-BDR-001.1:</w:t>
      </w:r>
      <w:r w:rsidRPr="002F0EBF">
        <w:t xml:space="preserve"> The system shall compile and store data from all ingested sources (Excel, Access, SQL, scanned/digital documents) in a unified database.</w:t>
      </w:r>
    </w:p>
    <w:p w14:paraId="040F04E6" w14:textId="77777777" w:rsidR="002F0EBF" w:rsidRPr="002F0EBF" w:rsidRDefault="002F0EBF" w:rsidP="002F0EBF">
      <w:pPr>
        <w:numPr>
          <w:ilvl w:val="0"/>
          <w:numId w:val="9"/>
        </w:numPr>
      </w:pPr>
      <w:r w:rsidRPr="002F0EBF">
        <w:rPr>
          <w:b/>
          <w:bCs/>
        </w:rPr>
        <w:t>FR-BDR-001.2:</w:t>
      </w:r>
      <w:r w:rsidRPr="002F0EBF">
        <w:t xml:space="preserve"> The repository shall support storing structured, semi-structured, and unstructured data formats.</w:t>
      </w:r>
    </w:p>
    <w:p w14:paraId="06C2BAEF" w14:textId="1C18494A" w:rsidR="002F0EBF" w:rsidRPr="002F0EBF" w:rsidRDefault="002F0EBF" w:rsidP="00F70C7D">
      <w:pPr>
        <w:numPr>
          <w:ilvl w:val="0"/>
          <w:numId w:val="9"/>
        </w:numPr>
      </w:pPr>
      <w:r w:rsidRPr="002F0EBF">
        <w:rPr>
          <w:b/>
          <w:bCs/>
        </w:rPr>
        <w:t>FR-BDR-001.3:</w:t>
      </w:r>
      <w:r w:rsidRPr="002F0EBF">
        <w:t xml:space="preserve"> The system shall automatically co-relate different data sources based on predefined or configurable relationships (e.g., linking event ID across Excel and SQL data).</w:t>
      </w:r>
    </w:p>
    <w:p w14:paraId="778A103A" w14:textId="77777777" w:rsidR="002F0EBF" w:rsidRPr="002F0EBF" w:rsidRDefault="002F0EBF" w:rsidP="002F0EBF">
      <w:pPr>
        <w:rPr>
          <w:b/>
          <w:bCs/>
        </w:rPr>
      </w:pPr>
      <w:r w:rsidRPr="002F0EBF">
        <w:rPr>
          <w:b/>
          <w:bCs/>
        </w:rPr>
        <w:t>3.1.4 Search Tool (FR-SRCH-001)</w:t>
      </w:r>
    </w:p>
    <w:p w14:paraId="069D8420" w14:textId="77777777" w:rsidR="002F0EBF" w:rsidRPr="002F0EBF" w:rsidRDefault="002F0EBF" w:rsidP="002F0EBF">
      <w:pPr>
        <w:numPr>
          <w:ilvl w:val="0"/>
          <w:numId w:val="10"/>
        </w:numPr>
      </w:pPr>
      <w:r w:rsidRPr="002F0EBF">
        <w:rPr>
          <w:b/>
          <w:bCs/>
        </w:rPr>
        <w:t>FR-SRCH-001.1:</w:t>
      </w:r>
      <w:r w:rsidRPr="002F0EBF">
        <w:t xml:space="preserve"> The system shall import raw data into a search index for efficient retrieval.</w:t>
      </w:r>
    </w:p>
    <w:p w14:paraId="63E26743" w14:textId="77777777" w:rsidR="002F0EBF" w:rsidRPr="002F0EBF" w:rsidRDefault="002F0EBF" w:rsidP="002F0EBF">
      <w:pPr>
        <w:numPr>
          <w:ilvl w:val="0"/>
          <w:numId w:val="10"/>
        </w:numPr>
      </w:pPr>
      <w:r w:rsidRPr="002F0EBF">
        <w:rPr>
          <w:b/>
          <w:bCs/>
        </w:rPr>
        <w:lastRenderedPageBreak/>
        <w:t>FR-SRCH-001.2:</w:t>
      </w:r>
      <w:r w:rsidRPr="002F0EBF">
        <w:t xml:space="preserve"> The system shall offer form-based search, allowing users to specify criteria in structured fields (e.g., document, events, allorbat).</w:t>
      </w:r>
    </w:p>
    <w:p w14:paraId="7FA0528C" w14:textId="77777777" w:rsidR="002F0EBF" w:rsidRPr="002F0EBF" w:rsidRDefault="002F0EBF" w:rsidP="002F0EBF">
      <w:pPr>
        <w:numPr>
          <w:ilvl w:val="0"/>
          <w:numId w:val="10"/>
        </w:numPr>
      </w:pPr>
      <w:r w:rsidRPr="002F0EBF">
        <w:rPr>
          <w:b/>
          <w:bCs/>
        </w:rPr>
        <w:t>FR-SRCH-001.3:</w:t>
      </w:r>
      <w:r w:rsidRPr="002F0EBF">
        <w:t xml:space="preserve"> The system shall offer advanced search capabilities supporting Boolean logic (AND, OR, NOT).</w:t>
      </w:r>
    </w:p>
    <w:p w14:paraId="448BC390" w14:textId="77777777" w:rsidR="002F0EBF" w:rsidRPr="002F0EBF" w:rsidRDefault="002F0EBF" w:rsidP="002F0EBF">
      <w:pPr>
        <w:numPr>
          <w:ilvl w:val="0"/>
          <w:numId w:val="10"/>
        </w:numPr>
      </w:pPr>
      <w:r w:rsidRPr="002F0EBF">
        <w:rPr>
          <w:b/>
          <w:bCs/>
        </w:rPr>
        <w:t>FR-SRCH-001.4:</w:t>
      </w:r>
      <w:r w:rsidRPr="002F0EBF">
        <w:t xml:space="preserve"> The system shall support proximity search, allowing users to find terms within a specified distance of each other.</w:t>
      </w:r>
    </w:p>
    <w:p w14:paraId="40DA4B25" w14:textId="77777777" w:rsidR="002F0EBF" w:rsidRPr="002F0EBF" w:rsidRDefault="002F0EBF" w:rsidP="002F0EBF">
      <w:pPr>
        <w:numPr>
          <w:ilvl w:val="0"/>
          <w:numId w:val="10"/>
        </w:numPr>
      </w:pPr>
      <w:r w:rsidRPr="002F0EBF">
        <w:rPr>
          <w:b/>
          <w:bCs/>
        </w:rPr>
        <w:t>FR-SRCH-001.5:</w:t>
      </w:r>
      <w:r w:rsidRPr="002F0EBF">
        <w:t xml:space="preserve"> The system shall support fuzzy search, enabling retrieval of results even with minor misspellings or variations in search terms.</w:t>
      </w:r>
    </w:p>
    <w:p w14:paraId="1181B07F" w14:textId="77777777" w:rsidR="002F0EBF" w:rsidRPr="002F0EBF" w:rsidRDefault="002F0EBF" w:rsidP="002F0EBF">
      <w:pPr>
        <w:numPr>
          <w:ilvl w:val="0"/>
          <w:numId w:val="10"/>
        </w:numPr>
      </w:pPr>
      <w:r w:rsidRPr="002F0EBF">
        <w:rPr>
          <w:b/>
          <w:bCs/>
        </w:rPr>
        <w:t>FR-SRCH-001.6:</w:t>
      </w:r>
      <w:r w:rsidRPr="002F0EBF">
        <w:t xml:space="preserve"> Search results shall be presented clearly, indicating the source and relevance as a tree-map and a list.</w:t>
      </w:r>
    </w:p>
    <w:p w14:paraId="375CBAC0" w14:textId="77777777" w:rsidR="002F0EBF" w:rsidRPr="002F0EBF" w:rsidRDefault="002F0EBF" w:rsidP="002F0EBF">
      <w:pPr>
        <w:rPr>
          <w:b/>
          <w:bCs/>
        </w:rPr>
      </w:pPr>
      <w:r w:rsidRPr="002F0EBF">
        <w:rPr>
          <w:b/>
          <w:bCs/>
        </w:rPr>
        <w:t>3.1.5 Workflow Automation (FR-WFA-001)</w:t>
      </w:r>
    </w:p>
    <w:p w14:paraId="7B751D94" w14:textId="77777777" w:rsidR="002F0EBF" w:rsidRPr="002F0EBF" w:rsidRDefault="002F0EBF" w:rsidP="002F0EBF">
      <w:pPr>
        <w:numPr>
          <w:ilvl w:val="0"/>
          <w:numId w:val="11"/>
        </w:numPr>
      </w:pPr>
      <w:r w:rsidRPr="002F0EBF">
        <w:rPr>
          <w:b/>
          <w:bCs/>
        </w:rPr>
        <w:t>FR-WFA-001.1:</w:t>
      </w:r>
      <w:r w:rsidRPr="002F0EBF">
        <w:t xml:space="preserve"> The system shall support the definition and execution of automated workflows for processing ingested information.</w:t>
      </w:r>
    </w:p>
    <w:p w14:paraId="56FCC20E" w14:textId="77777777" w:rsidR="002F0EBF" w:rsidRPr="002F0EBF" w:rsidRDefault="002F0EBF" w:rsidP="002F0EBF">
      <w:pPr>
        <w:numPr>
          <w:ilvl w:val="0"/>
          <w:numId w:val="11"/>
        </w:numPr>
      </w:pPr>
      <w:r w:rsidRPr="002F0EBF">
        <w:rPr>
          <w:b/>
          <w:bCs/>
        </w:rPr>
        <w:t>FR-WFA-001.2:</w:t>
      </w:r>
      <w:r w:rsidRPr="002F0EBF">
        <w:t xml:space="preserve"> Workflows shall allow for multi-level processing stages (e.g., ingestion, cleansing, enrichment, analysis, reporting).</w:t>
      </w:r>
    </w:p>
    <w:p w14:paraId="39AD86B3" w14:textId="77777777" w:rsidR="002F0EBF" w:rsidRPr="002F0EBF" w:rsidRDefault="002F0EBF" w:rsidP="002F0EBF">
      <w:pPr>
        <w:numPr>
          <w:ilvl w:val="0"/>
          <w:numId w:val="11"/>
        </w:numPr>
      </w:pPr>
      <w:r w:rsidRPr="002F0EBF">
        <w:rPr>
          <w:b/>
          <w:bCs/>
        </w:rPr>
        <w:t>FR-WFA-001.3:</w:t>
      </w:r>
      <w:r w:rsidRPr="002F0EBF">
        <w:t xml:space="preserve"> The system shall enable users to configure rules and triggers for workflow execution.</w:t>
      </w:r>
    </w:p>
    <w:p w14:paraId="51156548" w14:textId="77777777" w:rsidR="002F0EBF" w:rsidRPr="002F0EBF" w:rsidRDefault="002F0EBF" w:rsidP="002F0EBF">
      <w:pPr>
        <w:numPr>
          <w:ilvl w:val="0"/>
          <w:numId w:val="11"/>
        </w:numPr>
      </w:pPr>
      <w:r w:rsidRPr="002F0EBF">
        <w:rPr>
          <w:b/>
          <w:bCs/>
        </w:rPr>
        <w:t>FR-WFA-001.4:</w:t>
      </w:r>
      <w:r w:rsidRPr="002F0EBF">
        <w:t xml:space="preserve"> The system shall provide a mechanism for users to review and approve intermediate and final outputs of workflows.</w:t>
      </w:r>
    </w:p>
    <w:p w14:paraId="3CDB5658" w14:textId="77777777" w:rsidR="002F0EBF" w:rsidRPr="002F0EBF" w:rsidRDefault="002F0EBF" w:rsidP="002F0EBF">
      <w:pPr>
        <w:numPr>
          <w:ilvl w:val="0"/>
          <w:numId w:val="11"/>
        </w:numPr>
      </w:pPr>
      <w:r w:rsidRPr="002F0EBF">
        <w:rPr>
          <w:b/>
          <w:bCs/>
        </w:rPr>
        <w:t>FR-WFA-001.5:</w:t>
      </w:r>
      <w:r w:rsidRPr="002F0EBF">
        <w:t xml:space="preserve"> The system shall generate reports automatically based on defined workflow outcomes.</w:t>
      </w:r>
    </w:p>
    <w:p w14:paraId="458C49FB" w14:textId="77777777" w:rsidR="002F0EBF" w:rsidRPr="002F0EBF" w:rsidRDefault="002F0EBF" w:rsidP="002F0EBF">
      <w:pPr>
        <w:rPr>
          <w:b/>
          <w:bCs/>
        </w:rPr>
      </w:pPr>
      <w:r w:rsidRPr="002F0EBF">
        <w:rPr>
          <w:b/>
          <w:bCs/>
        </w:rPr>
        <w:t>3.1.6 Text Analytics (FR-TA-001)</w:t>
      </w:r>
    </w:p>
    <w:p w14:paraId="31FEFE1F" w14:textId="77777777" w:rsidR="002F0EBF" w:rsidRPr="002F0EBF" w:rsidRDefault="002F0EBF" w:rsidP="002F0EBF">
      <w:pPr>
        <w:numPr>
          <w:ilvl w:val="0"/>
          <w:numId w:val="12"/>
        </w:numPr>
      </w:pPr>
      <w:r w:rsidRPr="002F0EBF">
        <w:rPr>
          <w:b/>
          <w:bCs/>
        </w:rPr>
        <w:t>FR-TA-001.1:</w:t>
      </w:r>
      <w:r w:rsidRPr="002F0EBF">
        <w:t xml:space="preserve"> The system shall incorporate text analytics capabilities as part of the data pre-processing stage.</w:t>
      </w:r>
    </w:p>
    <w:p w14:paraId="1E67C03C" w14:textId="77777777" w:rsidR="002F0EBF" w:rsidRPr="002F0EBF" w:rsidRDefault="002F0EBF" w:rsidP="002F0EBF">
      <w:pPr>
        <w:numPr>
          <w:ilvl w:val="0"/>
          <w:numId w:val="12"/>
        </w:numPr>
      </w:pPr>
      <w:r w:rsidRPr="002F0EBF">
        <w:rPr>
          <w:b/>
          <w:bCs/>
        </w:rPr>
        <w:t>FR-TA-001.2:</w:t>
      </w:r>
      <w:r w:rsidRPr="002F0EBF">
        <w:t xml:space="preserve"> The text analytics module shall perform text classification to categorize documents or text segments.</w:t>
      </w:r>
    </w:p>
    <w:p w14:paraId="0D467087" w14:textId="77777777" w:rsidR="002F0EBF" w:rsidRPr="002F0EBF" w:rsidRDefault="002F0EBF" w:rsidP="002F0EBF">
      <w:pPr>
        <w:numPr>
          <w:ilvl w:val="0"/>
          <w:numId w:val="12"/>
        </w:numPr>
      </w:pPr>
      <w:r w:rsidRPr="002F0EBF">
        <w:rPr>
          <w:b/>
          <w:bCs/>
        </w:rPr>
        <w:t>FR-TA-001.3:</w:t>
      </w:r>
      <w:r w:rsidRPr="002F0EBF">
        <w:t xml:space="preserve"> The text analytics module shall support dictionary augmentation, allowing users to add custom terms and synonyms (Location, </w:t>
      </w:r>
      <w:proofErr w:type="spellStart"/>
      <w:r w:rsidRPr="002F0EBF">
        <w:t>Orbat</w:t>
      </w:r>
      <w:proofErr w:type="spellEnd"/>
      <w:r w:rsidRPr="002F0EBF">
        <w:t>, Abbreviation data for augmentation).</w:t>
      </w:r>
    </w:p>
    <w:p w14:paraId="62579D65" w14:textId="77777777" w:rsidR="002F0EBF" w:rsidRPr="002F0EBF" w:rsidRDefault="002F0EBF" w:rsidP="002F0EBF">
      <w:pPr>
        <w:numPr>
          <w:ilvl w:val="0"/>
          <w:numId w:val="12"/>
        </w:numPr>
      </w:pPr>
      <w:r w:rsidRPr="002F0EBF">
        <w:rPr>
          <w:b/>
          <w:bCs/>
        </w:rPr>
        <w:t>FR-TA-001.4:</w:t>
      </w:r>
      <w:r w:rsidRPr="002F0EBF">
        <w:t xml:space="preserve"> The text analytics module shall perform entity extraction to identify and categorize key entities (e.g., classifications and subtypes, units, locations, events, dates) from text.</w:t>
      </w:r>
    </w:p>
    <w:p w14:paraId="563E07ED" w14:textId="77777777" w:rsidR="002F0EBF" w:rsidRPr="002F0EBF" w:rsidRDefault="002F0EBF" w:rsidP="002F0EBF">
      <w:pPr>
        <w:numPr>
          <w:ilvl w:val="0"/>
          <w:numId w:val="12"/>
        </w:numPr>
      </w:pPr>
      <w:r w:rsidRPr="002F0EBF">
        <w:rPr>
          <w:b/>
          <w:bCs/>
        </w:rPr>
        <w:lastRenderedPageBreak/>
        <w:t>FR-TA-001.5:</w:t>
      </w:r>
      <w:r w:rsidRPr="002F0EBF">
        <w:t xml:space="preserve"> The extracted entities and classifications shall be stored alongside the data for analytical querying.</w:t>
      </w:r>
    </w:p>
    <w:p w14:paraId="24C2FFF1" w14:textId="77777777" w:rsidR="002F0EBF" w:rsidRPr="002F0EBF" w:rsidRDefault="002F0EBF" w:rsidP="002F0EBF">
      <w:pPr>
        <w:rPr>
          <w:b/>
          <w:bCs/>
        </w:rPr>
      </w:pPr>
      <w:r w:rsidRPr="002F0EBF">
        <w:rPr>
          <w:b/>
          <w:bCs/>
        </w:rPr>
        <w:t>3.1.7 Geospatial Analysis Module (FR-GIS-001)</w:t>
      </w:r>
    </w:p>
    <w:p w14:paraId="67E18927" w14:textId="38B44374" w:rsidR="002F0EBF" w:rsidRPr="002F0EBF" w:rsidRDefault="002F0EBF" w:rsidP="002F0EBF">
      <w:pPr>
        <w:numPr>
          <w:ilvl w:val="0"/>
          <w:numId w:val="13"/>
        </w:numPr>
      </w:pPr>
      <w:r w:rsidRPr="002F0EBF">
        <w:rPr>
          <w:b/>
          <w:bCs/>
        </w:rPr>
        <w:t>FR-GIS-001.1:</w:t>
      </w:r>
      <w:r w:rsidRPr="002F0EBF">
        <w:t xml:space="preserve"> </w:t>
      </w:r>
      <w:r w:rsidR="00F70C7D" w:rsidRPr="00FE010A">
        <w:t>The System should have an inbuilt/ integrated GIS</w:t>
      </w:r>
      <w:r w:rsidR="00F70C7D">
        <w:t xml:space="preserve"> that</w:t>
      </w:r>
      <w:r w:rsidRPr="002F0EBF">
        <w:t xml:space="preserve"> shall display geospatial data (inputs, reports, analysis) on an interactive GIS dashboard.</w:t>
      </w:r>
    </w:p>
    <w:p w14:paraId="52579DBE" w14:textId="77777777" w:rsidR="002F0EBF" w:rsidRPr="002F0EBF" w:rsidRDefault="002F0EBF" w:rsidP="002F0EBF">
      <w:pPr>
        <w:numPr>
          <w:ilvl w:val="0"/>
          <w:numId w:val="13"/>
        </w:numPr>
      </w:pPr>
      <w:r w:rsidRPr="002F0EBF">
        <w:rPr>
          <w:b/>
          <w:bCs/>
        </w:rPr>
        <w:t>FR-GIS-001.2:</w:t>
      </w:r>
      <w:r w:rsidRPr="002F0EBF">
        <w:t xml:space="preserve"> The GIS dashboard shall support various map layers and overlays (e.g., vector layer, raster layer).</w:t>
      </w:r>
    </w:p>
    <w:p w14:paraId="064B768A" w14:textId="77777777" w:rsidR="002F0EBF" w:rsidRPr="002F0EBF" w:rsidRDefault="002F0EBF" w:rsidP="002F0EBF">
      <w:pPr>
        <w:numPr>
          <w:ilvl w:val="0"/>
          <w:numId w:val="13"/>
        </w:numPr>
      </w:pPr>
      <w:r w:rsidRPr="002F0EBF">
        <w:rPr>
          <w:b/>
          <w:bCs/>
        </w:rPr>
        <w:t>FR-GIS-001.3:</w:t>
      </w:r>
      <w:r w:rsidRPr="002F0EBF">
        <w:t xml:space="preserve"> Users shall be able to filter and interact with geospatial data directly on the map (e.g., event date, classification, subtype).</w:t>
      </w:r>
    </w:p>
    <w:p w14:paraId="180F50EB" w14:textId="344EDEDD" w:rsidR="002F0EBF" w:rsidRPr="002F0EBF" w:rsidRDefault="002F0EBF" w:rsidP="002F0EBF">
      <w:pPr>
        <w:numPr>
          <w:ilvl w:val="0"/>
          <w:numId w:val="13"/>
        </w:numPr>
      </w:pPr>
      <w:r w:rsidRPr="002F0EBF">
        <w:rPr>
          <w:b/>
          <w:bCs/>
        </w:rPr>
        <w:t>FR-GIS-001.4:</w:t>
      </w:r>
      <w:r w:rsidRPr="002F0EBF">
        <w:t xml:space="preserve"> The system shall support plotting custom points, </w:t>
      </w:r>
      <w:r w:rsidR="00F70C7D">
        <w:t xml:space="preserve">events, </w:t>
      </w:r>
      <w:r w:rsidRPr="002F0EBF">
        <w:t xml:space="preserve">areas (polygons), and routes on the map. </w:t>
      </w:r>
      <w:r w:rsidR="00F70C7D">
        <w:t>On click it should also show associated information of that events.</w:t>
      </w:r>
      <w:r w:rsidR="00F70C7D">
        <w:t xml:space="preserve"> </w:t>
      </w:r>
      <w:r w:rsidR="00F70C7D" w:rsidRPr="002F0EBF">
        <w:t>These elements can be ingested, saved and exported (in KML, SHP, and CSV formats).</w:t>
      </w:r>
    </w:p>
    <w:p w14:paraId="1EA01779" w14:textId="77777777" w:rsidR="002F0EBF" w:rsidRPr="002F0EBF" w:rsidRDefault="002F0EBF" w:rsidP="002F0EBF">
      <w:pPr>
        <w:numPr>
          <w:ilvl w:val="0"/>
          <w:numId w:val="13"/>
        </w:numPr>
      </w:pPr>
      <w:r w:rsidRPr="002F0EBF">
        <w:rPr>
          <w:b/>
          <w:bCs/>
        </w:rPr>
        <w:t>FR-GIS-001.5:</w:t>
      </w:r>
      <w:r w:rsidRPr="002F0EBF">
        <w:t xml:space="preserve"> The system shall provide Geo-Fencing and Geo-Search capabilities, allowing users to mark areas of interest (polygon, circle, square) to filter/search data (events, raster, vector layers) for specific map types (cluster, pushpin, bubbles).</w:t>
      </w:r>
    </w:p>
    <w:p w14:paraId="7EB13719" w14:textId="77777777" w:rsidR="002F0EBF" w:rsidRPr="002F0EBF" w:rsidRDefault="002F0EBF" w:rsidP="002F0EBF">
      <w:pPr>
        <w:numPr>
          <w:ilvl w:val="0"/>
          <w:numId w:val="13"/>
        </w:numPr>
      </w:pPr>
      <w:r w:rsidRPr="002F0EBF">
        <w:rPr>
          <w:b/>
          <w:bCs/>
        </w:rPr>
        <w:t>FR-GIS-001.6:</w:t>
      </w:r>
      <w:r w:rsidRPr="002F0EBF">
        <w:t xml:space="preserve"> The system shall create a timeline layer on top of the geo-layer to determine temporal-geospatial relationships.</w:t>
      </w:r>
    </w:p>
    <w:p w14:paraId="6F9BB87C" w14:textId="77777777" w:rsidR="002F0EBF" w:rsidRDefault="002F0EBF" w:rsidP="002F0EBF">
      <w:pPr>
        <w:numPr>
          <w:ilvl w:val="0"/>
          <w:numId w:val="13"/>
        </w:numPr>
      </w:pPr>
      <w:r w:rsidRPr="002F0EBF">
        <w:rPr>
          <w:b/>
          <w:bCs/>
        </w:rPr>
        <w:t>FR-GIS-001.7:</w:t>
      </w:r>
      <w:r w:rsidRPr="002F0EBF">
        <w:t xml:space="preserve"> The system shall overlay visual representations of reports or analytical findings that have a geospatial component (e.g., heatmaps of activity, clusters, pushpins, timeline, synchronization maps).</w:t>
      </w:r>
    </w:p>
    <w:p w14:paraId="0A22C8DA" w14:textId="3989F6CA" w:rsidR="00980700" w:rsidRPr="002F0EBF" w:rsidRDefault="00980700" w:rsidP="00980700">
      <w:pPr>
        <w:widowControl w:val="0"/>
        <w:numPr>
          <w:ilvl w:val="0"/>
          <w:numId w:val="13"/>
        </w:numPr>
        <w:spacing w:after="0" w:line="240" w:lineRule="auto"/>
      </w:pPr>
      <w:r w:rsidRPr="001F4871">
        <w:rPr>
          <w:b/>
          <w:bCs/>
        </w:rPr>
        <w:t>FR-GIS-001.</w:t>
      </w:r>
      <w:r>
        <w:rPr>
          <w:b/>
          <w:bCs/>
        </w:rPr>
        <w:t>8</w:t>
      </w:r>
      <w:r w:rsidRPr="001F4871">
        <w:rPr>
          <w:b/>
          <w:bCs/>
        </w:rPr>
        <w:t>:</w:t>
      </w:r>
      <w:r w:rsidRPr="001F4871">
        <w:t xml:space="preserve"> The system </w:t>
      </w:r>
      <w:r>
        <w:t xml:space="preserve">should allow import and export of GIS data such as </w:t>
      </w:r>
      <w:r>
        <w:t>SHP</w:t>
      </w:r>
      <w:r>
        <w:t xml:space="preserve"> &amp; KML files geographics data in an excel/csv file.</w:t>
      </w:r>
    </w:p>
    <w:p w14:paraId="4401575F" w14:textId="77777777" w:rsidR="002F0EBF" w:rsidRPr="002F0EBF" w:rsidRDefault="002F0EBF" w:rsidP="00980700">
      <w:pPr>
        <w:spacing w:before="240"/>
        <w:rPr>
          <w:b/>
          <w:bCs/>
        </w:rPr>
      </w:pPr>
      <w:r w:rsidRPr="002F0EBF">
        <w:rPr>
          <w:b/>
          <w:bCs/>
        </w:rPr>
        <w:t>3.1.8 Temporal Analysis Module (FR-TIM-001)</w:t>
      </w:r>
    </w:p>
    <w:p w14:paraId="0281A7C4" w14:textId="77777777" w:rsidR="002F0EBF" w:rsidRPr="002F0EBF" w:rsidRDefault="002F0EBF" w:rsidP="002F0EBF">
      <w:pPr>
        <w:numPr>
          <w:ilvl w:val="0"/>
          <w:numId w:val="14"/>
        </w:numPr>
      </w:pPr>
      <w:r w:rsidRPr="002F0EBF">
        <w:rPr>
          <w:b/>
          <w:bCs/>
        </w:rPr>
        <w:t>FR-TIM-001.1:</w:t>
      </w:r>
      <w:r w:rsidRPr="002F0EBF">
        <w:t xml:space="preserve"> The system shall provide a timeline analysis module.</w:t>
      </w:r>
    </w:p>
    <w:p w14:paraId="430DABEC" w14:textId="7FE73BEA" w:rsidR="002F0EBF" w:rsidRPr="002F0EBF" w:rsidRDefault="002F0EBF" w:rsidP="002F0EBF">
      <w:pPr>
        <w:numPr>
          <w:ilvl w:val="0"/>
          <w:numId w:val="14"/>
        </w:numPr>
      </w:pPr>
      <w:r w:rsidRPr="002F0EBF">
        <w:rPr>
          <w:b/>
          <w:bCs/>
        </w:rPr>
        <w:t>FR-TIM-001.2:</w:t>
      </w:r>
      <w:r w:rsidRPr="002F0EBF">
        <w:t xml:space="preserve"> The timeline module shall allow multiple events from different data sources to be plotted on the same chronological timeline.</w:t>
      </w:r>
    </w:p>
    <w:p w14:paraId="7E894C88" w14:textId="77777777" w:rsidR="002F0EBF" w:rsidRPr="002F0EBF" w:rsidRDefault="002F0EBF" w:rsidP="002F0EBF">
      <w:pPr>
        <w:numPr>
          <w:ilvl w:val="0"/>
          <w:numId w:val="14"/>
        </w:numPr>
      </w:pPr>
      <w:r w:rsidRPr="002F0EBF">
        <w:rPr>
          <w:b/>
          <w:bCs/>
        </w:rPr>
        <w:t>FR-TIM-001.3:</w:t>
      </w:r>
      <w:r w:rsidRPr="002F0EBF">
        <w:t xml:space="preserve"> Users shall be able to zoom, pan, and filter events on the timeline by date range or other attributes.</w:t>
      </w:r>
    </w:p>
    <w:p w14:paraId="7449FF67" w14:textId="77777777" w:rsidR="002F0EBF" w:rsidRPr="002F0EBF" w:rsidRDefault="002F0EBF" w:rsidP="002F0EBF">
      <w:pPr>
        <w:numPr>
          <w:ilvl w:val="0"/>
          <w:numId w:val="14"/>
        </w:numPr>
      </w:pPr>
      <w:r w:rsidRPr="002F0EBF">
        <w:rPr>
          <w:b/>
          <w:bCs/>
        </w:rPr>
        <w:t>FR-TIM-001.4:</w:t>
      </w:r>
      <w:r w:rsidRPr="002F0EBF">
        <w:t xml:space="preserve"> The timeline shall display event details upon clicking or hovering on an event marker.</w:t>
      </w:r>
    </w:p>
    <w:p w14:paraId="55D81850" w14:textId="77777777" w:rsidR="002F0EBF" w:rsidRPr="002F0EBF" w:rsidRDefault="002F0EBF" w:rsidP="002F0EBF">
      <w:pPr>
        <w:rPr>
          <w:b/>
          <w:bCs/>
        </w:rPr>
      </w:pPr>
      <w:r w:rsidRPr="002F0EBF">
        <w:rPr>
          <w:b/>
          <w:bCs/>
        </w:rPr>
        <w:t>3.1.9 Graph Analysis Module (FR-GRPH-001)</w:t>
      </w:r>
    </w:p>
    <w:p w14:paraId="5E29A5AE" w14:textId="77777777" w:rsidR="002F0EBF" w:rsidRPr="002F0EBF" w:rsidRDefault="002F0EBF" w:rsidP="002F0EBF">
      <w:pPr>
        <w:numPr>
          <w:ilvl w:val="0"/>
          <w:numId w:val="15"/>
        </w:numPr>
      </w:pPr>
      <w:r w:rsidRPr="002F0EBF">
        <w:rPr>
          <w:b/>
          <w:bCs/>
        </w:rPr>
        <w:lastRenderedPageBreak/>
        <w:t>FR-GRPH-001.1:</w:t>
      </w:r>
      <w:r w:rsidRPr="002F0EBF">
        <w:t xml:space="preserve"> The system shall represent relationships between data nodes in an interactive graph visualization (Link-Analysis).</w:t>
      </w:r>
    </w:p>
    <w:p w14:paraId="7EC5DE45" w14:textId="4162C3C0" w:rsidR="002F0EBF" w:rsidRPr="002F0EBF" w:rsidRDefault="002F0EBF" w:rsidP="00980700">
      <w:pPr>
        <w:numPr>
          <w:ilvl w:val="0"/>
          <w:numId w:val="15"/>
        </w:numPr>
        <w:jc w:val="both"/>
      </w:pPr>
      <w:r w:rsidRPr="002F0EBF">
        <w:rPr>
          <w:b/>
          <w:bCs/>
        </w:rPr>
        <w:t>FR-GRPH-001.2:</w:t>
      </w:r>
      <w:r w:rsidRPr="002F0EBF">
        <w:t xml:space="preserve"> The graph module shall visualize reports and analytical findings.</w:t>
      </w:r>
    </w:p>
    <w:p w14:paraId="07ED0A03" w14:textId="78E74B4F" w:rsidR="002F0EBF" w:rsidRPr="002F0EBF" w:rsidRDefault="002F0EBF" w:rsidP="002F0EBF">
      <w:pPr>
        <w:numPr>
          <w:ilvl w:val="0"/>
          <w:numId w:val="15"/>
        </w:numPr>
      </w:pPr>
      <w:r w:rsidRPr="002F0EBF">
        <w:rPr>
          <w:b/>
          <w:bCs/>
        </w:rPr>
        <w:t>FR-GRPH-001.3:</w:t>
      </w:r>
      <w:r w:rsidRPr="002F0EBF">
        <w:t xml:space="preserve"> Users shall be able to explore connections</w:t>
      </w:r>
      <w:r w:rsidR="00980700">
        <w:t xml:space="preserve"> and</w:t>
      </w:r>
      <w:r w:rsidRPr="002F0EBF">
        <w:t xml:space="preserve"> expand nodes.</w:t>
      </w:r>
    </w:p>
    <w:p w14:paraId="2BA5BBD4" w14:textId="052CE07C" w:rsidR="002F0EBF" w:rsidRPr="002F0EBF" w:rsidRDefault="002F0EBF" w:rsidP="002F0EBF">
      <w:pPr>
        <w:numPr>
          <w:ilvl w:val="0"/>
          <w:numId w:val="15"/>
        </w:numPr>
      </w:pPr>
      <w:r w:rsidRPr="002F0EBF">
        <w:rPr>
          <w:b/>
          <w:bCs/>
        </w:rPr>
        <w:t>FR-GRPH-001.4:</w:t>
      </w:r>
      <w:r w:rsidRPr="002F0EBF">
        <w:t xml:space="preserve"> The graph visualization shall support different layout </w:t>
      </w:r>
      <w:r w:rsidR="00980700">
        <w:t>methods</w:t>
      </w:r>
      <w:r w:rsidRPr="002F0EBF">
        <w:t>.</w:t>
      </w:r>
    </w:p>
    <w:p w14:paraId="10238A56" w14:textId="6AE7A4CA" w:rsidR="002F0EBF" w:rsidRDefault="002F0EBF" w:rsidP="002F0EBF">
      <w:pPr>
        <w:numPr>
          <w:ilvl w:val="0"/>
          <w:numId w:val="15"/>
        </w:numPr>
      </w:pPr>
      <w:r w:rsidRPr="002F0EBF">
        <w:rPr>
          <w:b/>
          <w:bCs/>
        </w:rPr>
        <w:t>FR-GRPH-001.5:</w:t>
      </w:r>
      <w:r w:rsidRPr="002F0EBF">
        <w:t xml:space="preserve"> The system shall allow users to export graph views for future reference or sharing.</w:t>
      </w:r>
    </w:p>
    <w:p w14:paraId="07DF4AB9" w14:textId="364F8E4E" w:rsidR="00980700" w:rsidRPr="002F0EBF" w:rsidRDefault="00980700" w:rsidP="00980700">
      <w:pPr>
        <w:rPr>
          <w:b/>
          <w:bCs/>
        </w:rPr>
      </w:pPr>
      <w:r w:rsidRPr="002F0EBF">
        <w:rPr>
          <w:b/>
          <w:bCs/>
        </w:rPr>
        <w:t>3.1.1</w:t>
      </w:r>
      <w:r>
        <w:rPr>
          <w:b/>
          <w:bCs/>
        </w:rPr>
        <w:t>0</w:t>
      </w:r>
      <w:r w:rsidRPr="002F0EBF">
        <w:rPr>
          <w:b/>
          <w:bCs/>
        </w:rPr>
        <w:t xml:space="preserve"> Predictive Module (FR-P</w:t>
      </w:r>
      <w:r w:rsidR="00621DAD">
        <w:rPr>
          <w:b/>
          <w:bCs/>
        </w:rPr>
        <w:t>AN</w:t>
      </w:r>
      <w:r w:rsidRPr="002F0EBF">
        <w:rPr>
          <w:b/>
          <w:bCs/>
        </w:rPr>
        <w:t>-001)</w:t>
      </w:r>
    </w:p>
    <w:p w14:paraId="1C423D9A" w14:textId="7ED49BCD" w:rsidR="00980700" w:rsidRPr="002F0EBF" w:rsidRDefault="00980700" w:rsidP="00980700">
      <w:pPr>
        <w:numPr>
          <w:ilvl w:val="0"/>
          <w:numId w:val="19"/>
        </w:numPr>
      </w:pPr>
      <w:r w:rsidRPr="002F0EBF">
        <w:rPr>
          <w:b/>
          <w:bCs/>
        </w:rPr>
        <w:t>FR-P</w:t>
      </w:r>
      <w:r w:rsidR="00621DAD">
        <w:rPr>
          <w:b/>
          <w:bCs/>
        </w:rPr>
        <w:t>AN</w:t>
      </w:r>
      <w:r w:rsidRPr="002F0EBF">
        <w:rPr>
          <w:b/>
          <w:bCs/>
        </w:rPr>
        <w:t>-001.1:</w:t>
      </w:r>
      <w:r w:rsidRPr="002F0EBF">
        <w:t xml:space="preserve"> The system shall provide the ability to generate predictions based on </w:t>
      </w:r>
      <w:proofErr w:type="spellStart"/>
      <w:r w:rsidRPr="002F0EBF">
        <w:t>analyzed</w:t>
      </w:r>
      <w:proofErr w:type="spellEnd"/>
      <w:r w:rsidRPr="002F0EBF">
        <w:t xml:space="preserve"> trends and patterns for user-defined Use Cases.</w:t>
      </w:r>
    </w:p>
    <w:p w14:paraId="3441FEBC" w14:textId="1DBC1DB5" w:rsidR="00980700" w:rsidRPr="002F0EBF" w:rsidRDefault="00980700" w:rsidP="00980700">
      <w:pPr>
        <w:numPr>
          <w:ilvl w:val="0"/>
          <w:numId w:val="19"/>
        </w:numPr>
      </w:pPr>
      <w:r w:rsidRPr="002F0EBF">
        <w:rPr>
          <w:b/>
          <w:bCs/>
        </w:rPr>
        <w:t>FR-P</w:t>
      </w:r>
      <w:r w:rsidR="00621DAD">
        <w:rPr>
          <w:b/>
          <w:bCs/>
        </w:rPr>
        <w:t>AN</w:t>
      </w:r>
      <w:r w:rsidRPr="002F0EBF">
        <w:rPr>
          <w:b/>
          <w:bCs/>
        </w:rPr>
        <w:t>-001.2:</w:t>
      </w:r>
      <w:r w:rsidRPr="002F0EBF">
        <w:t xml:space="preserve"> The system shall provide the ability to perform pattern recognition on historical data for user-defined Use Cases.</w:t>
      </w:r>
    </w:p>
    <w:p w14:paraId="62D63834" w14:textId="20279B22" w:rsidR="00980700" w:rsidRPr="002F0EBF" w:rsidRDefault="00980700" w:rsidP="00980700">
      <w:pPr>
        <w:numPr>
          <w:ilvl w:val="0"/>
          <w:numId w:val="19"/>
        </w:numPr>
      </w:pPr>
      <w:r w:rsidRPr="002F0EBF">
        <w:rPr>
          <w:b/>
          <w:bCs/>
        </w:rPr>
        <w:t>FR-P</w:t>
      </w:r>
      <w:r w:rsidR="00621DAD">
        <w:rPr>
          <w:b/>
          <w:bCs/>
        </w:rPr>
        <w:t>AN</w:t>
      </w:r>
      <w:r w:rsidRPr="002F0EBF">
        <w:rPr>
          <w:b/>
          <w:bCs/>
        </w:rPr>
        <w:t>-001.3:</w:t>
      </w:r>
      <w:r w:rsidRPr="002F0EBF">
        <w:t xml:space="preserve"> The system shall allow users to define and select specific "Use Cases" for predictive generation and pattern recognition.</w:t>
      </w:r>
    </w:p>
    <w:p w14:paraId="4F370EC9" w14:textId="3776202D" w:rsidR="00980700" w:rsidRPr="002F0EBF" w:rsidRDefault="00980700" w:rsidP="00980700">
      <w:pPr>
        <w:numPr>
          <w:ilvl w:val="0"/>
          <w:numId w:val="19"/>
        </w:numPr>
      </w:pPr>
      <w:r w:rsidRPr="002F0EBF">
        <w:rPr>
          <w:b/>
          <w:bCs/>
        </w:rPr>
        <w:t>FR-P</w:t>
      </w:r>
      <w:r w:rsidR="00621DAD">
        <w:rPr>
          <w:b/>
          <w:bCs/>
        </w:rPr>
        <w:t>AN</w:t>
      </w:r>
      <w:r w:rsidRPr="002F0EBF">
        <w:rPr>
          <w:b/>
          <w:bCs/>
        </w:rPr>
        <w:t>-001.4:</w:t>
      </w:r>
      <w:r w:rsidRPr="002F0EBF">
        <w:t xml:space="preserve"> The system's prediction module shall utilize historical data from the past three years.</w:t>
      </w:r>
    </w:p>
    <w:p w14:paraId="0E3F2471" w14:textId="1A027C57" w:rsidR="00980700" w:rsidRPr="002F0EBF" w:rsidRDefault="00980700" w:rsidP="00980700">
      <w:pPr>
        <w:numPr>
          <w:ilvl w:val="0"/>
          <w:numId w:val="19"/>
        </w:numPr>
      </w:pPr>
      <w:r w:rsidRPr="002F0EBF">
        <w:rPr>
          <w:b/>
          <w:bCs/>
        </w:rPr>
        <w:t>FR-P</w:t>
      </w:r>
      <w:r w:rsidR="00621DAD">
        <w:rPr>
          <w:b/>
          <w:bCs/>
        </w:rPr>
        <w:t>AN</w:t>
      </w:r>
      <w:r w:rsidRPr="002F0EBF">
        <w:rPr>
          <w:b/>
          <w:bCs/>
        </w:rPr>
        <w:t>-001.5:</w:t>
      </w:r>
      <w:r w:rsidRPr="002F0EBF">
        <w:t xml:space="preserve"> The system shall identify trends based on the </w:t>
      </w:r>
      <w:proofErr w:type="spellStart"/>
      <w:r w:rsidRPr="002F0EBF">
        <w:t>analyzed</w:t>
      </w:r>
      <w:proofErr w:type="spellEnd"/>
      <w:r w:rsidRPr="002F0EBF">
        <w:t xml:space="preserve"> historical data.</w:t>
      </w:r>
    </w:p>
    <w:p w14:paraId="2765BA5A" w14:textId="46E1BC41" w:rsidR="00980700" w:rsidRPr="002F0EBF" w:rsidRDefault="00980700" w:rsidP="00980700">
      <w:pPr>
        <w:numPr>
          <w:ilvl w:val="0"/>
          <w:numId w:val="19"/>
        </w:numPr>
      </w:pPr>
      <w:r w:rsidRPr="002F0EBF">
        <w:rPr>
          <w:b/>
          <w:bCs/>
        </w:rPr>
        <w:t>FR-P</w:t>
      </w:r>
      <w:r w:rsidR="00621DAD">
        <w:rPr>
          <w:b/>
          <w:bCs/>
        </w:rPr>
        <w:t>AN</w:t>
      </w:r>
      <w:r w:rsidRPr="002F0EBF">
        <w:rPr>
          <w:b/>
          <w:bCs/>
        </w:rPr>
        <w:t>-001.6:</w:t>
      </w:r>
      <w:r w:rsidRPr="002F0EBF">
        <w:t xml:space="preserve"> The system shall make predictions for specific scenarios, including but not limited </w:t>
      </w:r>
      <w:proofErr w:type="gramStart"/>
      <w:r w:rsidRPr="002F0EBF">
        <w:t>to:</w:t>
      </w:r>
      <w:proofErr w:type="gramEnd"/>
      <w:r w:rsidRPr="002F0EBF">
        <w:t xml:space="preserve"> likely hotspots for infiltration, units which may go for training or move, likely hotspots (concentration) of radars.</w:t>
      </w:r>
    </w:p>
    <w:p w14:paraId="04AAC420" w14:textId="59C09AA7" w:rsidR="00980700" w:rsidRPr="002F0EBF" w:rsidRDefault="00980700" w:rsidP="00980700">
      <w:pPr>
        <w:numPr>
          <w:ilvl w:val="0"/>
          <w:numId w:val="19"/>
        </w:numPr>
      </w:pPr>
      <w:r w:rsidRPr="002F0EBF">
        <w:rPr>
          <w:b/>
          <w:bCs/>
        </w:rPr>
        <w:t>FR-P</w:t>
      </w:r>
      <w:r w:rsidR="00621DAD">
        <w:rPr>
          <w:b/>
          <w:bCs/>
        </w:rPr>
        <w:t>AN</w:t>
      </w:r>
      <w:r w:rsidRPr="002F0EBF">
        <w:rPr>
          <w:b/>
          <w:bCs/>
        </w:rPr>
        <w:t>-001.7:</w:t>
      </w:r>
      <w:r w:rsidRPr="002F0EBF">
        <w:t xml:space="preserve"> The predictions shall be based on a mathematical model built on probabilities.</w:t>
      </w:r>
    </w:p>
    <w:p w14:paraId="2632A04C" w14:textId="304890B2" w:rsidR="00980700" w:rsidRPr="002F0EBF" w:rsidRDefault="00980700" w:rsidP="00980700">
      <w:pPr>
        <w:numPr>
          <w:ilvl w:val="0"/>
          <w:numId w:val="19"/>
        </w:numPr>
      </w:pPr>
      <w:r w:rsidRPr="002F0EBF">
        <w:rPr>
          <w:b/>
          <w:bCs/>
        </w:rPr>
        <w:t>FR-P</w:t>
      </w:r>
      <w:r w:rsidR="00621DAD">
        <w:rPr>
          <w:b/>
          <w:bCs/>
        </w:rPr>
        <w:t>AN</w:t>
      </w:r>
      <w:r w:rsidRPr="002F0EBF">
        <w:rPr>
          <w:b/>
          <w:bCs/>
        </w:rPr>
        <w:t>-001.8:</w:t>
      </w:r>
      <w:r w:rsidRPr="002F0EBF">
        <w:t xml:space="preserve"> The predictive module shall achieve a minimum accuracy of 30% at the SSCT Stage.</w:t>
      </w:r>
    </w:p>
    <w:p w14:paraId="7F3C3E93" w14:textId="3D7B94A5" w:rsidR="00980700" w:rsidRPr="002F0EBF" w:rsidRDefault="00980700" w:rsidP="00980700">
      <w:pPr>
        <w:rPr>
          <w:b/>
          <w:bCs/>
        </w:rPr>
      </w:pPr>
      <w:r w:rsidRPr="002F0EBF">
        <w:rPr>
          <w:b/>
          <w:bCs/>
        </w:rPr>
        <w:t>3.1.1</w:t>
      </w:r>
      <w:r>
        <w:rPr>
          <w:b/>
          <w:bCs/>
        </w:rPr>
        <w:t>1</w:t>
      </w:r>
      <w:r w:rsidRPr="002F0EBF">
        <w:rPr>
          <w:b/>
          <w:bCs/>
        </w:rPr>
        <w:t xml:space="preserve"> IMINT Module (FR-IM</w:t>
      </w:r>
      <w:r w:rsidR="00621DAD">
        <w:rPr>
          <w:b/>
          <w:bCs/>
        </w:rPr>
        <w:t>T</w:t>
      </w:r>
      <w:r w:rsidRPr="002F0EBF">
        <w:rPr>
          <w:b/>
          <w:bCs/>
        </w:rPr>
        <w:t>-001)</w:t>
      </w:r>
    </w:p>
    <w:p w14:paraId="45398BBB" w14:textId="79A9686E" w:rsidR="00980700" w:rsidRPr="002F0EBF" w:rsidRDefault="00980700" w:rsidP="00980700">
      <w:pPr>
        <w:numPr>
          <w:ilvl w:val="0"/>
          <w:numId w:val="20"/>
        </w:numPr>
      </w:pPr>
      <w:r w:rsidRPr="002F0EBF">
        <w:rPr>
          <w:b/>
          <w:bCs/>
        </w:rPr>
        <w:t>FR-IM</w:t>
      </w:r>
      <w:r w:rsidR="00621DAD">
        <w:rPr>
          <w:b/>
          <w:bCs/>
        </w:rPr>
        <w:t>T</w:t>
      </w:r>
      <w:r w:rsidRPr="002F0EBF">
        <w:rPr>
          <w:b/>
          <w:bCs/>
        </w:rPr>
        <w:t>-001.1:</w:t>
      </w:r>
      <w:r w:rsidRPr="002F0EBF">
        <w:t xml:space="preserve"> The system shall provide a dedicated dashboard for the user to ingest IMINT data, adhering to a user-standardized format, originating from an IFC workstation of IIT.</w:t>
      </w:r>
    </w:p>
    <w:p w14:paraId="4BB2685D" w14:textId="027DADB8" w:rsidR="00980700" w:rsidRPr="002F0EBF" w:rsidRDefault="00980700" w:rsidP="00980700">
      <w:pPr>
        <w:numPr>
          <w:ilvl w:val="0"/>
          <w:numId w:val="20"/>
        </w:numPr>
      </w:pPr>
      <w:r w:rsidRPr="002F0EBF">
        <w:rPr>
          <w:b/>
          <w:bCs/>
        </w:rPr>
        <w:t>FR-IM</w:t>
      </w:r>
      <w:r w:rsidR="00621DAD">
        <w:rPr>
          <w:b/>
          <w:bCs/>
        </w:rPr>
        <w:t>T</w:t>
      </w:r>
      <w:r w:rsidRPr="002F0EBF">
        <w:rPr>
          <w:b/>
          <w:bCs/>
        </w:rPr>
        <w:t>-001.2:</w:t>
      </w:r>
      <w:r w:rsidRPr="002F0EBF">
        <w:t xml:space="preserve"> For trial purposes, the system shall allow the user to provide IMINT data in their existing IMINT format and ingest relevant data into a form-based collation system.</w:t>
      </w:r>
    </w:p>
    <w:p w14:paraId="3E7EC24F" w14:textId="2372E045" w:rsidR="002F0EBF" w:rsidRPr="002F0EBF" w:rsidRDefault="002F0EBF" w:rsidP="002F0EBF">
      <w:pPr>
        <w:rPr>
          <w:b/>
          <w:bCs/>
        </w:rPr>
      </w:pPr>
      <w:r w:rsidRPr="002F0EBF">
        <w:rPr>
          <w:b/>
          <w:bCs/>
        </w:rPr>
        <w:t>3.1.1</w:t>
      </w:r>
      <w:r w:rsidR="00980700">
        <w:rPr>
          <w:b/>
          <w:bCs/>
        </w:rPr>
        <w:t>2</w:t>
      </w:r>
      <w:r w:rsidRPr="002F0EBF">
        <w:rPr>
          <w:b/>
          <w:bCs/>
        </w:rPr>
        <w:t xml:space="preserve"> Widgets (FR-WGT-001)</w:t>
      </w:r>
    </w:p>
    <w:p w14:paraId="1FF12BF7" w14:textId="77777777" w:rsidR="002F0EBF" w:rsidRPr="002F0EBF" w:rsidRDefault="002F0EBF" w:rsidP="002F0EBF">
      <w:pPr>
        <w:numPr>
          <w:ilvl w:val="0"/>
          <w:numId w:val="16"/>
        </w:numPr>
      </w:pPr>
      <w:r w:rsidRPr="002F0EBF">
        <w:rPr>
          <w:b/>
          <w:bCs/>
        </w:rPr>
        <w:lastRenderedPageBreak/>
        <w:t>FR-WGT-001.1:</w:t>
      </w:r>
      <w:r w:rsidRPr="002F0EBF">
        <w:t xml:space="preserve"> The Intelligence Fusion Center shall offer a variety of customizable widgets for display on dashboards.</w:t>
      </w:r>
    </w:p>
    <w:p w14:paraId="02305F5A" w14:textId="2A7E2012" w:rsidR="002F0EBF" w:rsidRPr="002F0EBF" w:rsidRDefault="002F0EBF" w:rsidP="002F0EBF">
      <w:pPr>
        <w:numPr>
          <w:ilvl w:val="0"/>
          <w:numId w:val="16"/>
        </w:numPr>
      </w:pPr>
      <w:r w:rsidRPr="002F0EBF">
        <w:rPr>
          <w:b/>
          <w:bCs/>
        </w:rPr>
        <w:t>FR-WGT-001.2:</w:t>
      </w:r>
      <w:r w:rsidRPr="002F0EBF">
        <w:t xml:space="preserve"> Widgets shall include, but not be limited to, summary statistics, charts (bar, pie, line).</w:t>
      </w:r>
    </w:p>
    <w:p w14:paraId="14C6B127" w14:textId="2AE28D78" w:rsidR="002F0EBF" w:rsidRPr="002F0EBF" w:rsidRDefault="002F0EBF" w:rsidP="002F0EBF">
      <w:pPr>
        <w:numPr>
          <w:ilvl w:val="0"/>
          <w:numId w:val="16"/>
        </w:numPr>
      </w:pPr>
      <w:r w:rsidRPr="002F0EBF">
        <w:rPr>
          <w:b/>
          <w:bCs/>
        </w:rPr>
        <w:t>FR-WGT-001.3:</w:t>
      </w:r>
      <w:r w:rsidRPr="002F0EBF">
        <w:t xml:space="preserve"> </w:t>
      </w:r>
      <w:r w:rsidR="00621DAD">
        <w:t xml:space="preserve">Admin </w:t>
      </w:r>
      <w:r w:rsidRPr="002F0EBF">
        <w:t>Users shall be able to add, remove, resize, and rearrange widgets on their personalized dashboards.</w:t>
      </w:r>
    </w:p>
    <w:p w14:paraId="2586D427" w14:textId="27091492" w:rsidR="002F0EBF" w:rsidRPr="002F0EBF" w:rsidRDefault="002F0EBF" w:rsidP="002F0EBF">
      <w:pPr>
        <w:rPr>
          <w:b/>
          <w:bCs/>
        </w:rPr>
      </w:pPr>
      <w:r w:rsidRPr="002F0EBF">
        <w:rPr>
          <w:b/>
          <w:bCs/>
        </w:rPr>
        <w:t>3.1.1</w:t>
      </w:r>
      <w:r w:rsidR="00980700">
        <w:rPr>
          <w:b/>
          <w:bCs/>
        </w:rPr>
        <w:t>3</w:t>
      </w:r>
      <w:r w:rsidRPr="002F0EBF">
        <w:rPr>
          <w:b/>
          <w:bCs/>
        </w:rPr>
        <w:t xml:space="preserve"> Report Generation (FR-RPT-001)</w:t>
      </w:r>
    </w:p>
    <w:p w14:paraId="4085A260" w14:textId="77777777" w:rsidR="002F0EBF" w:rsidRPr="002F0EBF" w:rsidRDefault="002F0EBF" w:rsidP="002F0EBF">
      <w:pPr>
        <w:numPr>
          <w:ilvl w:val="0"/>
          <w:numId w:val="17"/>
        </w:numPr>
      </w:pPr>
      <w:r w:rsidRPr="002F0EBF">
        <w:rPr>
          <w:b/>
          <w:bCs/>
        </w:rPr>
        <w:t>FR-RPT-001.1:</w:t>
      </w:r>
      <w:r w:rsidRPr="002F0EBF">
        <w:t xml:space="preserve"> The system shall generate output reports based on user-defined criteria and workflow outcomes.</w:t>
      </w:r>
    </w:p>
    <w:p w14:paraId="61B31E48" w14:textId="77777777" w:rsidR="002F0EBF" w:rsidRPr="002F0EBF" w:rsidRDefault="002F0EBF" w:rsidP="002F0EBF">
      <w:pPr>
        <w:numPr>
          <w:ilvl w:val="0"/>
          <w:numId w:val="17"/>
        </w:numPr>
      </w:pPr>
      <w:r w:rsidRPr="002F0EBF">
        <w:rPr>
          <w:b/>
          <w:bCs/>
        </w:rPr>
        <w:t>FR-RPT-001.2:</w:t>
      </w:r>
      <w:r w:rsidRPr="002F0EBF">
        <w:t xml:space="preserve"> Reports shall be generatable in Microsoft Word (.docx) format.</w:t>
      </w:r>
    </w:p>
    <w:p w14:paraId="2F9D8F17" w14:textId="77777777" w:rsidR="002F0EBF" w:rsidRPr="002F0EBF" w:rsidRDefault="002F0EBF" w:rsidP="002F0EBF">
      <w:pPr>
        <w:numPr>
          <w:ilvl w:val="0"/>
          <w:numId w:val="17"/>
        </w:numPr>
      </w:pPr>
      <w:r w:rsidRPr="002F0EBF">
        <w:rPr>
          <w:b/>
          <w:bCs/>
        </w:rPr>
        <w:t>FR-RPT-001.3:</w:t>
      </w:r>
      <w:r w:rsidRPr="002F0EBF">
        <w:t xml:space="preserve"> Reports shall be generatable in Microsoft Excel (.xlsx) format.</w:t>
      </w:r>
    </w:p>
    <w:p w14:paraId="4A874484" w14:textId="77777777" w:rsidR="002F0EBF" w:rsidRPr="002F0EBF" w:rsidRDefault="002F0EBF" w:rsidP="002F0EBF">
      <w:pPr>
        <w:numPr>
          <w:ilvl w:val="0"/>
          <w:numId w:val="17"/>
        </w:numPr>
      </w:pPr>
      <w:r w:rsidRPr="002F0EBF">
        <w:rPr>
          <w:b/>
          <w:bCs/>
        </w:rPr>
        <w:t>FR-RPT-001.4:</w:t>
      </w:r>
      <w:r w:rsidRPr="002F0EBF">
        <w:t xml:space="preserve"> Reports shall be generatable in Portable Document Format (PDF).</w:t>
      </w:r>
    </w:p>
    <w:p w14:paraId="425C49A7" w14:textId="77777777" w:rsidR="002F0EBF" w:rsidRPr="002F0EBF" w:rsidRDefault="002F0EBF" w:rsidP="002F0EBF">
      <w:pPr>
        <w:numPr>
          <w:ilvl w:val="0"/>
          <w:numId w:val="17"/>
        </w:numPr>
      </w:pPr>
      <w:r w:rsidRPr="002F0EBF">
        <w:rPr>
          <w:b/>
          <w:bCs/>
        </w:rPr>
        <w:t>FR-RPT-001.5:</w:t>
      </w:r>
      <w:r w:rsidRPr="002F0EBF">
        <w:t xml:space="preserve"> Reports shall be generatable in Extensible Markup Language (XML) format.</w:t>
      </w:r>
    </w:p>
    <w:p w14:paraId="6982735E" w14:textId="77777777" w:rsidR="002F0EBF" w:rsidRPr="002F0EBF" w:rsidRDefault="002F0EBF" w:rsidP="002F0EBF">
      <w:pPr>
        <w:numPr>
          <w:ilvl w:val="0"/>
          <w:numId w:val="17"/>
        </w:numPr>
      </w:pPr>
      <w:r w:rsidRPr="002F0EBF">
        <w:rPr>
          <w:b/>
          <w:bCs/>
        </w:rPr>
        <w:t>FR-RPT-001.6:</w:t>
      </w:r>
      <w:r w:rsidRPr="002F0EBF">
        <w:t xml:space="preserve"> Reports shall be generatable in </w:t>
      </w:r>
      <w:proofErr w:type="spellStart"/>
      <w:r w:rsidRPr="002F0EBF">
        <w:t>HyperText</w:t>
      </w:r>
      <w:proofErr w:type="spellEnd"/>
      <w:r w:rsidRPr="002F0EBF">
        <w:t xml:space="preserve"> Markup Language (HTML) format.</w:t>
      </w:r>
    </w:p>
    <w:p w14:paraId="4C90C5F9" w14:textId="77777777" w:rsidR="002F0EBF" w:rsidRPr="002F0EBF" w:rsidRDefault="002F0EBF" w:rsidP="002F0EBF">
      <w:pPr>
        <w:numPr>
          <w:ilvl w:val="0"/>
          <w:numId w:val="17"/>
        </w:numPr>
      </w:pPr>
      <w:r w:rsidRPr="002F0EBF">
        <w:rPr>
          <w:b/>
          <w:bCs/>
        </w:rPr>
        <w:t>FR-RPT-001.7:</w:t>
      </w:r>
      <w:r w:rsidRPr="002F0EBF">
        <w:t xml:space="preserve"> The system shall provide a user interface for managing generated reports, including viewing, downloading, and archiving.</w:t>
      </w:r>
    </w:p>
    <w:p w14:paraId="6907BFB7" w14:textId="5F47E938" w:rsidR="002F0EBF" w:rsidRPr="002F0EBF" w:rsidRDefault="002F0EBF" w:rsidP="002F0EBF">
      <w:pPr>
        <w:rPr>
          <w:b/>
          <w:bCs/>
        </w:rPr>
      </w:pPr>
      <w:r w:rsidRPr="002F0EBF">
        <w:rPr>
          <w:b/>
          <w:bCs/>
        </w:rPr>
        <w:t>3.1.1</w:t>
      </w:r>
      <w:r w:rsidR="00980700">
        <w:rPr>
          <w:b/>
          <w:bCs/>
        </w:rPr>
        <w:t>4</w:t>
      </w:r>
      <w:r w:rsidRPr="002F0EBF">
        <w:rPr>
          <w:b/>
          <w:bCs/>
        </w:rPr>
        <w:t xml:space="preserve"> AI/LLM Model (FR-LLM-001)</w:t>
      </w:r>
    </w:p>
    <w:p w14:paraId="6952BCA6" w14:textId="77777777" w:rsidR="002F0EBF" w:rsidRPr="002F0EBF" w:rsidRDefault="002F0EBF" w:rsidP="002F0EBF">
      <w:pPr>
        <w:numPr>
          <w:ilvl w:val="0"/>
          <w:numId w:val="18"/>
        </w:numPr>
      </w:pPr>
      <w:r w:rsidRPr="002F0EBF">
        <w:rPr>
          <w:b/>
          <w:bCs/>
        </w:rPr>
        <w:t>FR-LLM-001.1:</w:t>
      </w:r>
      <w:r w:rsidRPr="002F0EBF">
        <w:t xml:space="preserve"> The system shall incorporate a Large Language Model (LLM) to enhance search capabilities.</w:t>
      </w:r>
    </w:p>
    <w:p w14:paraId="261C1F19" w14:textId="77777777" w:rsidR="002F0EBF" w:rsidRPr="002F0EBF" w:rsidRDefault="002F0EBF" w:rsidP="002F0EBF">
      <w:pPr>
        <w:numPr>
          <w:ilvl w:val="0"/>
          <w:numId w:val="18"/>
        </w:numPr>
      </w:pPr>
      <w:r w:rsidRPr="002F0EBF">
        <w:rPr>
          <w:b/>
          <w:bCs/>
        </w:rPr>
        <w:t>FR-LLM-001.2:</w:t>
      </w:r>
      <w:r w:rsidRPr="002F0EBF">
        <w:t xml:space="preserve"> The LLM shall be capable of summarizing user-specified events from ingested data.</w:t>
      </w:r>
    </w:p>
    <w:p w14:paraId="1FE1C00D" w14:textId="70D38E4F" w:rsidR="002F0EBF" w:rsidRPr="002F0EBF" w:rsidRDefault="002F0EBF" w:rsidP="002F0EBF">
      <w:pPr>
        <w:numPr>
          <w:ilvl w:val="0"/>
          <w:numId w:val="18"/>
        </w:numPr>
      </w:pPr>
      <w:r w:rsidRPr="002F0EBF">
        <w:rPr>
          <w:b/>
          <w:bCs/>
        </w:rPr>
        <w:t>FR-LLM-001.3:</w:t>
      </w:r>
      <w:r w:rsidRPr="002F0EBF">
        <w:t xml:space="preserve"> The LLM shall be capable of summarizing user-specified profiles (</w:t>
      </w:r>
      <w:r w:rsidR="00621DAD" w:rsidRPr="001F4871">
        <w:t xml:space="preserve">e.g., </w:t>
      </w:r>
      <w:r w:rsidR="00621DAD">
        <w:t>units, locations, equipment</w:t>
      </w:r>
      <w:r w:rsidRPr="002F0EBF">
        <w:t>).</w:t>
      </w:r>
    </w:p>
    <w:p w14:paraId="104995D9" w14:textId="0EBCD99E" w:rsidR="002F0EBF" w:rsidRPr="002F0EBF" w:rsidRDefault="002F0EBF" w:rsidP="00EE7763">
      <w:pPr>
        <w:numPr>
          <w:ilvl w:val="0"/>
          <w:numId w:val="18"/>
        </w:numPr>
      </w:pPr>
      <w:r w:rsidRPr="002F0EBF">
        <w:rPr>
          <w:b/>
          <w:bCs/>
        </w:rPr>
        <w:t>FR-LLM-001.4:</w:t>
      </w:r>
      <w:r w:rsidRPr="002F0EBF">
        <w:t xml:space="preserve"> </w:t>
      </w:r>
      <w:r w:rsidR="00EE7763" w:rsidRPr="001F4871">
        <w:t xml:space="preserve">Users shall be able to select multiple events and/or documents for summarization by the </w:t>
      </w:r>
      <w:r w:rsidR="00EE7763">
        <w:t>LLM.</w:t>
      </w:r>
    </w:p>
    <w:p w14:paraId="72065BC7" w14:textId="10678B05" w:rsidR="002F0EBF" w:rsidRPr="002F0EBF" w:rsidRDefault="002F0EBF" w:rsidP="002F0EBF">
      <w:pPr>
        <w:numPr>
          <w:ilvl w:val="0"/>
          <w:numId w:val="18"/>
        </w:numPr>
      </w:pPr>
      <w:r w:rsidRPr="002F0EBF">
        <w:rPr>
          <w:b/>
          <w:bCs/>
        </w:rPr>
        <w:t>FR-LLM-001.</w:t>
      </w:r>
      <w:r w:rsidR="00EE7763">
        <w:rPr>
          <w:b/>
          <w:bCs/>
        </w:rPr>
        <w:t>5</w:t>
      </w:r>
      <w:r w:rsidRPr="002F0EBF">
        <w:rPr>
          <w:b/>
          <w:bCs/>
        </w:rPr>
        <w:t>:</w:t>
      </w:r>
      <w:r w:rsidRPr="002F0EBF">
        <w:t xml:space="preserve"> </w:t>
      </w:r>
      <w:r w:rsidR="00EE7763" w:rsidRPr="002F0EBF">
        <w:t>The LLM shall provide natural language search capabilities, allowing users to ask questions and receive relevant answers from the data.</w:t>
      </w:r>
    </w:p>
    <w:p w14:paraId="13E06DD9" w14:textId="77777777" w:rsidR="00EE7763" w:rsidRDefault="002F0EBF" w:rsidP="00EE7763">
      <w:pPr>
        <w:widowControl w:val="0"/>
        <w:numPr>
          <w:ilvl w:val="0"/>
          <w:numId w:val="39"/>
        </w:numPr>
        <w:spacing w:after="0" w:line="240" w:lineRule="auto"/>
      </w:pPr>
      <w:r w:rsidRPr="002F0EBF">
        <w:rPr>
          <w:b/>
          <w:bCs/>
        </w:rPr>
        <w:t>FR-LLM-001.</w:t>
      </w:r>
      <w:r w:rsidR="00EE7763">
        <w:rPr>
          <w:b/>
          <w:bCs/>
        </w:rPr>
        <w:t>6</w:t>
      </w:r>
      <w:r w:rsidRPr="002F0EBF">
        <w:rPr>
          <w:b/>
          <w:bCs/>
        </w:rPr>
        <w:t>:</w:t>
      </w:r>
      <w:r w:rsidR="00EE7763">
        <w:t xml:space="preserve"> </w:t>
      </w:r>
      <w:r w:rsidR="00EE7763" w:rsidRPr="001F4871">
        <w:t xml:space="preserve">The </w:t>
      </w:r>
      <w:r w:rsidR="00EE7763">
        <w:t>system should allow report generation for the user from data.</w:t>
      </w:r>
    </w:p>
    <w:p w14:paraId="6A52CCD4" w14:textId="23E2D4E8" w:rsidR="002F0EBF" w:rsidRPr="002F0EBF" w:rsidRDefault="00EE7763" w:rsidP="00EE7763">
      <w:pPr>
        <w:numPr>
          <w:ilvl w:val="0"/>
          <w:numId w:val="18"/>
        </w:numPr>
        <w:spacing w:before="240"/>
      </w:pPr>
      <w:r w:rsidRPr="001F4871">
        <w:rPr>
          <w:b/>
          <w:bCs/>
        </w:rPr>
        <w:t>FR-LLM-001.</w:t>
      </w:r>
      <w:r>
        <w:rPr>
          <w:b/>
          <w:bCs/>
        </w:rPr>
        <w:t>7</w:t>
      </w:r>
      <w:r w:rsidRPr="001F4871">
        <w:rPr>
          <w:b/>
          <w:bCs/>
        </w:rPr>
        <w:t>:</w:t>
      </w:r>
      <w:r w:rsidRPr="001F4871">
        <w:t xml:space="preserve"> The </w:t>
      </w:r>
      <w:r>
        <w:t>system should be capable to translate any text into different languages including Hindi, Chinese, Hebrew, Arabic etc.</w:t>
      </w:r>
      <w:r w:rsidR="002F0EBF" w:rsidRPr="002F0EBF">
        <w:t xml:space="preserve"> </w:t>
      </w:r>
    </w:p>
    <w:p w14:paraId="39B8010E" w14:textId="77777777" w:rsidR="002F0EBF" w:rsidRPr="002F0EBF" w:rsidRDefault="002F0EBF" w:rsidP="002F0EBF">
      <w:pPr>
        <w:rPr>
          <w:b/>
          <w:bCs/>
        </w:rPr>
      </w:pPr>
      <w:r w:rsidRPr="002F0EBF">
        <w:rPr>
          <w:b/>
          <w:bCs/>
        </w:rPr>
        <w:lastRenderedPageBreak/>
        <w:t>4. Non-Functional Requirements (NFRs)</w:t>
      </w:r>
    </w:p>
    <w:p w14:paraId="7AE8963A" w14:textId="5AC0CD28" w:rsidR="002F0EBF" w:rsidRPr="002F0EBF" w:rsidRDefault="002F0EBF" w:rsidP="002F0EBF">
      <w:pPr>
        <w:rPr>
          <w:b/>
          <w:bCs/>
        </w:rPr>
      </w:pPr>
      <w:r w:rsidRPr="002F0EBF">
        <w:rPr>
          <w:b/>
          <w:bCs/>
        </w:rPr>
        <w:t>4.1 Security Requirements</w:t>
      </w:r>
    </w:p>
    <w:p w14:paraId="47D82AA0" w14:textId="77777777" w:rsidR="002F0EBF" w:rsidRPr="002F0EBF" w:rsidRDefault="002F0EBF" w:rsidP="002F0EBF">
      <w:pPr>
        <w:numPr>
          <w:ilvl w:val="0"/>
          <w:numId w:val="23"/>
        </w:numPr>
      </w:pPr>
      <w:r w:rsidRPr="002F0EBF">
        <w:rPr>
          <w:b/>
          <w:bCs/>
        </w:rPr>
        <w:t>NFR-SEC-001:</w:t>
      </w:r>
      <w:r w:rsidRPr="002F0EBF">
        <w:t xml:space="preserve"> The system shall support role-based access control (RBAC) to ensure users can only access features and data for which they have explicit permissions.</w:t>
      </w:r>
    </w:p>
    <w:p w14:paraId="4AE82A32" w14:textId="77777777" w:rsidR="002F0EBF" w:rsidRPr="002F0EBF" w:rsidRDefault="002F0EBF" w:rsidP="002F0EBF">
      <w:pPr>
        <w:numPr>
          <w:ilvl w:val="0"/>
          <w:numId w:val="23"/>
        </w:numPr>
      </w:pPr>
      <w:r w:rsidRPr="002F0EBF">
        <w:rPr>
          <w:b/>
          <w:bCs/>
        </w:rPr>
        <w:t>NFR-SEC-002:</w:t>
      </w:r>
      <w:r w:rsidRPr="002F0EBF">
        <w:t xml:space="preserve"> All sensitive data (e.g., classified documents, personal information) shall be encrypted at rest and in transit.</w:t>
      </w:r>
    </w:p>
    <w:p w14:paraId="47A7937C" w14:textId="242C6A0D" w:rsidR="002F0EBF" w:rsidRPr="002F0EBF" w:rsidRDefault="002F0EBF" w:rsidP="002F0EBF">
      <w:pPr>
        <w:numPr>
          <w:ilvl w:val="0"/>
          <w:numId w:val="23"/>
        </w:numPr>
      </w:pPr>
      <w:r w:rsidRPr="002F0EBF">
        <w:rPr>
          <w:b/>
          <w:bCs/>
        </w:rPr>
        <w:t>NFR-SEC-003:</w:t>
      </w:r>
      <w:r w:rsidRPr="002F0EBF">
        <w:t xml:space="preserve"> </w:t>
      </w:r>
      <w:r w:rsidR="004D1894" w:rsidRPr="001F4871">
        <w:t>The system shall provide robust authentication mechanisms for user login.</w:t>
      </w:r>
    </w:p>
    <w:p w14:paraId="46F0382C" w14:textId="07D2C311" w:rsidR="002F0EBF" w:rsidRPr="002F0EBF" w:rsidRDefault="002F0EBF" w:rsidP="004D1894">
      <w:pPr>
        <w:numPr>
          <w:ilvl w:val="0"/>
          <w:numId w:val="23"/>
        </w:numPr>
      </w:pPr>
      <w:r w:rsidRPr="002F0EBF">
        <w:rPr>
          <w:b/>
          <w:bCs/>
        </w:rPr>
        <w:t>NFR-SEC-004:</w:t>
      </w:r>
      <w:r w:rsidRPr="002F0EBF">
        <w:t xml:space="preserve"> </w:t>
      </w:r>
      <w:r w:rsidR="004D1894" w:rsidRPr="001F4871">
        <w:t>The system shall log all access attempts and data modifications for auditing purposes</w:t>
      </w:r>
      <w:r w:rsidRPr="002F0EBF">
        <w:t>.</w:t>
      </w:r>
    </w:p>
    <w:p w14:paraId="08A7C3FC" w14:textId="77777777" w:rsidR="002F0EBF" w:rsidRPr="002F0EBF" w:rsidRDefault="002F0EBF" w:rsidP="002F0EBF">
      <w:pPr>
        <w:rPr>
          <w:b/>
          <w:bCs/>
        </w:rPr>
      </w:pPr>
      <w:r w:rsidRPr="002F0EBF">
        <w:rPr>
          <w:b/>
          <w:bCs/>
        </w:rPr>
        <w:t>4.3 Usability Requirements</w:t>
      </w:r>
    </w:p>
    <w:p w14:paraId="2716566B" w14:textId="042E21E1" w:rsidR="002F0EBF" w:rsidRPr="002F0EBF" w:rsidRDefault="002F0EBF" w:rsidP="002F0EBF">
      <w:pPr>
        <w:numPr>
          <w:ilvl w:val="0"/>
          <w:numId w:val="24"/>
        </w:numPr>
      </w:pPr>
      <w:r w:rsidRPr="002F0EBF">
        <w:rPr>
          <w:b/>
          <w:bCs/>
        </w:rPr>
        <w:t>NFR-USG-001:</w:t>
      </w:r>
      <w:r w:rsidRPr="002F0EBF">
        <w:t xml:space="preserve"> </w:t>
      </w:r>
      <w:r w:rsidR="007A5C9B" w:rsidRPr="001F4871">
        <w:t>The user interface shall be intuitive and easy to navigate for all user roles.</w:t>
      </w:r>
    </w:p>
    <w:p w14:paraId="1EFDFF5F" w14:textId="77777777" w:rsidR="002F0EBF" w:rsidRPr="002F0EBF" w:rsidRDefault="002F0EBF" w:rsidP="002F0EBF">
      <w:pPr>
        <w:numPr>
          <w:ilvl w:val="0"/>
          <w:numId w:val="24"/>
        </w:numPr>
      </w:pPr>
      <w:r w:rsidRPr="002F0EBF">
        <w:rPr>
          <w:b/>
          <w:bCs/>
        </w:rPr>
        <w:t>NFR-USG-002:</w:t>
      </w:r>
      <w:r w:rsidRPr="002F0EBF">
        <w:t xml:space="preserve"> The system shall provide clear, concise, and context-sensitive help documentation for all functionalities.</w:t>
      </w:r>
    </w:p>
    <w:p w14:paraId="113A9158" w14:textId="77777777" w:rsidR="002F0EBF" w:rsidRPr="002F0EBF" w:rsidRDefault="002F0EBF" w:rsidP="002F0EBF">
      <w:pPr>
        <w:numPr>
          <w:ilvl w:val="0"/>
          <w:numId w:val="24"/>
        </w:numPr>
      </w:pPr>
      <w:r w:rsidRPr="002F0EBF">
        <w:rPr>
          <w:b/>
          <w:bCs/>
        </w:rPr>
        <w:t>NFR-USG-003:</w:t>
      </w:r>
      <w:r w:rsidRPr="002F0EBF">
        <w:t xml:space="preserve"> All user input forms shall provide inline validation and informative error messages.</w:t>
      </w:r>
    </w:p>
    <w:p w14:paraId="0EE6886E" w14:textId="77777777" w:rsidR="002F0EBF" w:rsidRPr="002F0EBF" w:rsidRDefault="002F0EBF" w:rsidP="002F0EBF">
      <w:pPr>
        <w:numPr>
          <w:ilvl w:val="0"/>
          <w:numId w:val="24"/>
        </w:numPr>
      </w:pPr>
      <w:r w:rsidRPr="002F0EBF">
        <w:rPr>
          <w:b/>
          <w:bCs/>
        </w:rPr>
        <w:t>NFR-USG-004:</w:t>
      </w:r>
      <w:r w:rsidRPr="002F0EBF">
        <w:t xml:space="preserve"> Dashboard widgets and analytical modules shall support drag-and-drop and point-and-click interactions where appropriate.</w:t>
      </w:r>
    </w:p>
    <w:p w14:paraId="3D0CA4ED" w14:textId="77777777" w:rsidR="002F0EBF" w:rsidRPr="002F0EBF" w:rsidRDefault="002F0EBF" w:rsidP="002F0EBF">
      <w:pPr>
        <w:rPr>
          <w:b/>
          <w:bCs/>
        </w:rPr>
      </w:pPr>
      <w:r w:rsidRPr="002F0EBF">
        <w:rPr>
          <w:b/>
          <w:bCs/>
        </w:rPr>
        <w:t>4.4 Reliability Requirements</w:t>
      </w:r>
    </w:p>
    <w:p w14:paraId="291FDE15" w14:textId="2B562DE0" w:rsidR="002F0EBF" w:rsidRPr="002F0EBF" w:rsidRDefault="002F0EBF" w:rsidP="002F0EBF">
      <w:pPr>
        <w:numPr>
          <w:ilvl w:val="0"/>
          <w:numId w:val="25"/>
        </w:numPr>
      </w:pPr>
      <w:r w:rsidRPr="002F0EBF">
        <w:rPr>
          <w:b/>
          <w:bCs/>
        </w:rPr>
        <w:t>NFR-REL-001:</w:t>
      </w:r>
      <w:r w:rsidRPr="002F0EBF">
        <w:t xml:space="preserve"> The system shall </w:t>
      </w:r>
      <w:r w:rsidR="007A5C9B">
        <w:t>be highly available</w:t>
      </w:r>
      <w:r w:rsidRPr="002F0EBF">
        <w:t>.</w:t>
      </w:r>
    </w:p>
    <w:p w14:paraId="46979821" w14:textId="77777777" w:rsidR="002F0EBF" w:rsidRPr="002F0EBF" w:rsidRDefault="002F0EBF" w:rsidP="002F0EBF">
      <w:pPr>
        <w:numPr>
          <w:ilvl w:val="0"/>
          <w:numId w:val="25"/>
        </w:numPr>
      </w:pPr>
      <w:r w:rsidRPr="002F0EBF">
        <w:rPr>
          <w:b/>
          <w:bCs/>
        </w:rPr>
        <w:t>NFR-REL-002:</w:t>
      </w:r>
      <w:r w:rsidRPr="002F0EBF">
        <w:t xml:space="preserve"> The system shall implement robust error handling and logging mechanisms to capture and report all system failures.</w:t>
      </w:r>
    </w:p>
    <w:p w14:paraId="40B41549" w14:textId="77777777" w:rsidR="002F0EBF" w:rsidRPr="002F0EBF" w:rsidRDefault="002F0EBF" w:rsidP="002F0EBF">
      <w:pPr>
        <w:numPr>
          <w:ilvl w:val="0"/>
          <w:numId w:val="25"/>
        </w:numPr>
      </w:pPr>
      <w:r w:rsidRPr="002F0EBF">
        <w:rPr>
          <w:b/>
          <w:bCs/>
        </w:rPr>
        <w:t>NFR-REL-003:</w:t>
      </w:r>
      <w:r w:rsidRPr="002F0EBF">
        <w:t xml:space="preserve"> In the event of a system failure, data integrity shall be maintained, and the system shall recover to a consistent state.</w:t>
      </w:r>
    </w:p>
    <w:p w14:paraId="57A16F8E" w14:textId="503E2902" w:rsidR="002F0EBF" w:rsidRDefault="002F0EBF" w:rsidP="002F0EBF">
      <w:pPr>
        <w:numPr>
          <w:ilvl w:val="0"/>
          <w:numId w:val="25"/>
        </w:numPr>
      </w:pPr>
      <w:r w:rsidRPr="002F0EBF">
        <w:rPr>
          <w:b/>
          <w:bCs/>
        </w:rPr>
        <w:t>NFR-REL-004:</w:t>
      </w:r>
      <w:r w:rsidRPr="002F0EBF">
        <w:t xml:space="preserve"> The system shall support</w:t>
      </w:r>
      <w:r w:rsidR="00800AE2">
        <w:t xml:space="preserve"> </w:t>
      </w:r>
      <w:r w:rsidRPr="002F0EBF">
        <w:t>backups of the Big Data Repository and configurations</w:t>
      </w:r>
      <w:r w:rsidR="00800AE2">
        <w:t xml:space="preserve"> every week/month securely.</w:t>
      </w:r>
    </w:p>
    <w:p w14:paraId="1A643A64" w14:textId="199B2916" w:rsidR="00800AE2" w:rsidRPr="002F0EBF" w:rsidRDefault="00800AE2" w:rsidP="00CB19A9">
      <w:pPr>
        <w:widowControl w:val="0"/>
        <w:numPr>
          <w:ilvl w:val="0"/>
          <w:numId w:val="25"/>
        </w:numPr>
        <w:spacing w:after="0" w:line="240" w:lineRule="auto"/>
      </w:pPr>
      <w:r w:rsidRPr="001F4871">
        <w:rPr>
          <w:b/>
          <w:bCs/>
        </w:rPr>
        <w:t>NFR-REL-00</w:t>
      </w:r>
      <w:r>
        <w:rPr>
          <w:b/>
          <w:bCs/>
        </w:rPr>
        <w:t>5</w:t>
      </w:r>
      <w:r w:rsidRPr="001F4871">
        <w:rPr>
          <w:b/>
          <w:bCs/>
        </w:rPr>
        <w:t>:</w:t>
      </w:r>
      <w:r w:rsidRPr="001F4871">
        <w:t xml:space="preserve"> The system shall implement </w:t>
      </w:r>
      <w:r>
        <w:t>encryption of data at rest and transit.</w:t>
      </w:r>
    </w:p>
    <w:p w14:paraId="674172D9" w14:textId="77777777" w:rsidR="002F0EBF" w:rsidRPr="002F0EBF" w:rsidRDefault="002F0EBF" w:rsidP="00800AE2">
      <w:pPr>
        <w:spacing w:before="240"/>
        <w:rPr>
          <w:b/>
          <w:bCs/>
        </w:rPr>
      </w:pPr>
      <w:r w:rsidRPr="002F0EBF">
        <w:rPr>
          <w:b/>
          <w:bCs/>
        </w:rPr>
        <w:t>4.5 Maintainability Requirements</w:t>
      </w:r>
    </w:p>
    <w:p w14:paraId="54DFEDFC" w14:textId="2DAF949A" w:rsidR="002F0EBF" w:rsidRPr="002F0EBF" w:rsidRDefault="002F0EBF" w:rsidP="002F0EBF">
      <w:pPr>
        <w:numPr>
          <w:ilvl w:val="0"/>
          <w:numId w:val="26"/>
        </w:numPr>
      </w:pPr>
      <w:r w:rsidRPr="002F0EBF">
        <w:rPr>
          <w:b/>
          <w:bCs/>
        </w:rPr>
        <w:t>NFR-MTN-001:</w:t>
      </w:r>
      <w:r w:rsidRPr="002F0EBF">
        <w:t xml:space="preserve"> The system shall be modular in design, allowing for independent updates and maintenance of components (e.g., OCR engine, LLM integration).</w:t>
      </w:r>
    </w:p>
    <w:p w14:paraId="2DB9BFC1" w14:textId="77777777" w:rsidR="002F0EBF" w:rsidRPr="002F0EBF" w:rsidRDefault="002F0EBF" w:rsidP="002F0EBF">
      <w:pPr>
        <w:numPr>
          <w:ilvl w:val="0"/>
          <w:numId w:val="26"/>
        </w:numPr>
      </w:pPr>
      <w:r w:rsidRPr="002F0EBF">
        <w:rPr>
          <w:b/>
          <w:bCs/>
        </w:rPr>
        <w:lastRenderedPageBreak/>
        <w:t>NFR-MTN-002:</w:t>
      </w:r>
      <w:r w:rsidRPr="002F0EBF">
        <w:t xml:space="preserve"> The codebase shall adhere to established coding standards and be well-documented.</w:t>
      </w:r>
    </w:p>
    <w:p w14:paraId="49FE1578" w14:textId="137C22E4" w:rsidR="002F0EBF" w:rsidRPr="002F0EBF" w:rsidRDefault="002F0EBF" w:rsidP="002F0EBF">
      <w:pPr>
        <w:numPr>
          <w:ilvl w:val="0"/>
          <w:numId w:val="26"/>
        </w:numPr>
      </w:pPr>
      <w:r w:rsidRPr="002F0EBF">
        <w:rPr>
          <w:b/>
          <w:bCs/>
        </w:rPr>
        <w:t>NFR-MTN-003:</w:t>
      </w:r>
      <w:r w:rsidRPr="002F0EBF">
        <w:t xml:space="preserve"> </w:t>
      </w:r>
      <w:r w:rsidR="00800AE2" w:rsidRPr="001F4871">
        <w:t>The system shall provide comprehensive logging and monitoring capabilities to assist in troubleshooting</w:t>
      </w:r>
      <w:r w:rsidRPr="002F0EBF">
        <w:t>.</w:t>
      </w:r>
    </w:p>
    <w:p w14:paraId="338A8BF0" w14:textId="77777777" w:rsidR="002F0EBF" w:rsidRPr="002F0EBF" w:rsidRDefault="002F0EBF" w:rsidP="002F0EBF">
      <w:pPr>
        <w:rPr>
          <w:b/>
          <w:bCs/>
        </w:rPr>
      </w:pPr>
      <w:r w:rsidRPr="002F0EBF">
        <w:rPr>
          <w:b/>
          <w:bCs/>
        </w:rPr>
        <w:t>4.6 Portability Requirements</w:t>
      </w:r>
    </w:p>
    <w:p w14:paraId="65274CE1" w14:textId="597CC876" w:rsidR="002F0EBF" w:rsidRPr="002F0EBF" w:rsidRDefault="002F0EBF" w:rsidP="002F0EBF">
      <w:pPr>
        <w:numPr>
          <w:ilvl w:val="0"/>
          <w:numId w:val="27"/>
        </w:numPr>
      </w:pPr>
      <w:r w:rsidRPr="002F0EBF">
        <w:rPr>
          <w:b/>
          <w:bCs/>
        </w:rPr>
        <w:t>NFR-PTY-001:</w:t>
      </w:r>
      <w:r w:rsidRPr="002F0EBF">
        <w:t xml:space="preserve"> The system shall be deployable on standard Linux-based server distributions (e.g., Ubuntu LTS).</w:t>
      </w:r>
    </w:p>
    <w:p w14:paraId="2FBD33A6" w14:textId="77777777" w:rsidR="002F0EBF" w:rsidRPr="002F0EBF" w:rsidRDefault="002F0EBF" w:rsidP="002F0EBF">
      <w:pPr>
        <w:numPr>
          <w:ilvl w:val="0"/>
          <w:numId w:val="27"/>
        </w:numPr>
      </w:pPr>
      <w:r w:rsidRPr="002F0EBF">
        <w:rPr>
          <w:b/>
          <w:bCs/>
        </w:rPr>
        <w:t>NFR-PTY-002:</w:t>
      </w:r>
      <w:r w:rsidRPr="002F0EBF">
        <w:t xml:space="preserve"> The web-based user interface shall be compatible with the latest stable versions of Chrome, Firefox, and Edge browsers.</w:t>
      </w:r>
    </w:p>
    <w:p w14:paraId="08732DF7" w14:textId="77777777" w:rsidR="002F0EBF" w:rsidRPr="002F0EBF" w:rsidRDefault="002F0EBF" w:rsidP="002F0EBF">
      <w:pPr>
        <w:rPr>
          <w:b/>
          <w:bCs/>
        </w:rPr>
      </w:pPr>
      <w:r w:rsidRPr="002F0EBF">
        <w:rPr>
          <w:b/>
          <w:bCs/>
        </w:rPr>
        <w:t>4.7 Scalability Requirements</w:t>
      </w:r>
    </w:p>
    <w:p w14:paraId="1C9C1FEB" w14:textId="78CEBA54" w:rsidR="002F0EBF" w:rsidRPr="002F0EBF" w:rsidRDefault="002F0EBF" w:rsidP="00800AE2">
      <w:pPr>
        <w:numPr>
          <w:ilvl w:val="0"/>
          <w:numId w:val="28"/>
        </w:numPr>
      </w:pPr>
      <w:r w:rsidRPr="002F0EBF">
        <w:rPr>
          <w:b/>
          <w:bCs/>
        </w:rPr>
        <w:t>NFR-SCL-001:</w:t>
      </w:r>
      <w:r w:rsidRPr="002F0EBF">
        <w:t xml:space="preserve"> The Big Data Repository shall be horizontally scalable to accommodate growth in data volume and concurrent users.</w:t>
      </w:r>
    </w:p>
    <w:p w14:paraId="359FCF2E" w14:textId="19E70A95" w:rsidR="002F0EBF" w:rsidRPr="002F0EBF" w:rsidRDefault="002F0EBF" w:rsidP="00800AE2">
      <w:pPr>
        <w:numPr>
          <w:ilvl w:val="0"/>
          <w:numId w:val="28"/>
        </w:numPr>
      </w:pPr>
      <w:r w:rsidRPr="002F0EBF">
        <w:rPr>
          <w:b/>
          <w:bCs/>
        </w:rPr>
        <w:t>NFR-SCL-00</w:t>
      </w:r>
      <w:r w:rsidR="00800AE2">
        <w:rPr>
          <w:b/>
          <w:bCs/>
        </w:rPr>
        <w:t>2</w:t>
      </w:r>
      <w:r w:rsidRPr="002F0EBF">
        <w:rPr>
          <w:b/>
          <w:bCs/>
        </w:rPr>
        <w:t>:</w:t>
      </w:r>
      <w:r w:rsidRPr="002F0EBF">
        <w:t xml:space="preserve"> The search index shall scale to maintain efficient retrieval times as data volume increases.</w:t>
      </w:r>
    </w:p>
    <w:p w14:paraId="4EDBE14A" w14:textId="4993995D" w:rsidR="002F0EBF" w:rsidRPr="002F0EBF" w:rsidRDefault="002F0EBF" w:rsidP="002F0EBF">
      <w:pPr>
        <w:rPr>
          <w:b/>
          <w:bCs/>
        </w:rPr>
      </w:pPr>
      <w:r w:rsidRPr="002F0EBF">
        <w:rPr>
          <w:b/>
          <w:bCs/>
        </w:rPr>
        <w:t>5. Interface Requirements</w:t>
      </w:r>
    </w:p>
    <w:p w14:paraId="645EBBF5" w14:textId="77777777" w:rsidR="002F0EBF" w:rsidRPr="002F0EBF" w:rsidRDefault="002F0EBF" w:rsidP="002F0EBF">
      <w:pPr>
        <w:rPr>
          <w:b/>
          <w:bCs/>
        </w:rPr>
      </w:pPr>
      <w:r w:rsidRPr="002F0EBF">
        <w:rPr>
          <w:b/>
          <w:bCs/>
        </w:rPr>
        <w:t>5.1 User Interfaces</w:t>
      </w:r>
    </w:p>
    <w:p w14:paraId="215D8B4F" w14:textId="77777777" w:rsidR="002F0EBF" w:rsidRPr="002F0EBF" w:rsidRDefault="002F0EBF" w:rsidP="002F0EBF">
      <w:pPr>
        <w:numPr>
          <w:ilvl w:val="0"/>
          <w:numId w:val="31"/>
        </w:numPr>
      </w:pPr>
      <w:r w:rsidRPr="002F0EBF">
        <w:rPr>
          <w:b/>
          <w:bCs/>
        </w:rPr>
        <w:t>REQ-UI-001:</w:t>
      </w:r>
      <w:r w:rsidRPr="002F0EBF">
        <w:t xml:space="preserve"> The system shall provide a web-based Graphical User Interface (GUI) accessible via standard web browsers.</w:t>
      </w:r>
    </w:p>
    <w:p w14:paraId="1CB61F5B" w14:textId="77777777" w:rsidR="002F0EBF" w:rsidRPr="002F0EBF" w:rsidRDefault="002F0EBF" w:rsidP="002F0EBF">
      <w:pPr>
        <w:numPr>
          <w:ilvl w:val="0"/>
          <w:numId w:val="31"/>
        </w:numPr>
      </w:pPr>
      <w:r w:rsidRPr="002F0EBF">
        <w:rPr>
          <w:b/>
          <w:bCs/>
        </w:rPr>
        <w:t>REQ-UI-002:</w:t>
      </w:r>
      <w:r w:rsidRPr="002F0EBF">
        <w:t xml:space="preserve"> The GUI shall support responsive design principles to adapt to desktop, tablet, and mobile screen sizes.</w:t>
      </w:r>
    </w:p>
    <w:p w14:paraId="11DDAEBE" w14:textId="77777777" w:rsidR="002F0EBF" w:rsidRPr="002F0EBF" w:rsidRDefault="002F0EBF" w:rsidP="002F0EBF">
      <w:pPr>
        <w:numPr>
          <w:ilvl w:val="0"/>
          <w:numId w:val="31"/>
        </w:numPr>
      </w:pPr>
      <w:r w:rsidRPr="002F0EBF">
        <w:rPr>
          <w:b/>
          <w:bCs/>
        </w:rPr>
        <w:t>REQ-UI-003:</w:t>
      </w:r>
      <w:r w:rsidRPr="002F0EBF">
        <w:t xml:space="preserve"> User roles (Clerk, Data Analyst, Data Administrator, IMINT Analyst, Workflow Approver) shall have distinct dashboards and access privileges.</w:t>
      </w:r>
    </w:p>
    <w:p w14:paraId="008569D9" w14:textId="77777777" w:rsidR="002F0EBF" w:rsidRPr="002F0EBF" w:rsidRDefault="002F0EBF" w:rsidP="002F0EBF">
      <w:pPr>
        <w:numPr>
          <w:ilvl w:val="0"/>
          <w:numId w:val="31"/>
        </w:numPr>
      </w:pPr>
      <w:r w:rsidRPr="002F0EBF">
        <w:rPr>
          <w:b/>
          <w:bCs/>
        </w:rPr>
        <w:t>REQ-UI-004:</w:t>
      </w:r>
      <w:r w:rsidRPr="002F0EBF">
        <w:t xml:space="preserve"> The GUI shall provide visual feedback for all user actions (e.g., loading indicators, success messages, error alerts).</w:t>
      </w:r>
    </w:p>
    <w:p w14:paraId="193A4D80" w14:textId="77777777" w:rsidR="002F0EBF" w:rsidRPr="002F0EBF" w:rsidRDefault="002F0EBF" w:rsidP="002F0EBF">
      <w:pPr>
        <w:rPr>
          <w:b/>
          <w:bCs/>
        </w:rPr>
      </w:pPr>
      <w:r w:rsidRPr="002F0EBF">
        <w:rPr>
          <w:b/>
          <w:bCs/>
        </w:rPr>
        <w:t>5.2 Software Interfaces</w:t>
      </w:r>
    </w:p>
    <w:p w14:paraId="6CBBECA8" w14:textId="77777777" w:rsidR="002F0EBF" w:rsidRPr="002F0EBF" w:rsidRDefault="002F0EBF" w:rsidP="002F0EBF">
      <w:pPr>
        <w:numPr>
          <w:ilvl w:val="0"/>
          <w:numId w:val="32"/>
        </w:numPr>
      </w:pPr>
      <w:r w:rsidRPr="002F0EBF">
        <w:rPr>
          <w:b/>
          <w:bCs/>
        </w:rPr>
        <w:t>REQ-SI-001:</w:t>
      </w:r>
      <w:r w:rsidRPr="002F0EBF">
        <w:t xml:space="preserve"> The system shall integrate with external SQL databases (e.g., PostgreSQL, MySQL, SQL Server) for data ingestion.</w:t>
      </w:r>
    </w:p>
    <w:p w14:paraId="0072E77A" w14:textId="77777777" w:rsidR="002F0EBF" w:rsidRPr="002F0EBF" w:rsidRDefault="002F0EBF" w:rsidP="002F0EBF">
      <w:pPr>
        <w:numPr>
          <w:ilvl w:val="0"/>
          <w:numId w:val="32"/>
        </w:numPr>
      </w:pPr>
      <w:r w:rsidRPr="002F0EBF">
        <w:rPr>
          <w:b/>
          <w:bCs/>
        </w:rPr>
        <w:t>REQ-SI-002:</w:t>
      </w:r>
      <w:r w:rsidRPr="002F0EBF">
        <w:t xml:space="preserve"> The system shall utilize an external search engine (e.g., Elasticsearch) for indexing and retrieval.</w:t>
      </w:r>
    </w:p>
    <w:p w14:paraId="5326E78B" w14:textId="77777777" w:rsidR="002F0EBF" w:rsidRPr="002F0EBF" w:rsidRDefault="002F0EBF" w:rsidP="002F0EBF">
      <w:pPr>
        <w:numPr>
          <w:ilvl w:val="0"/>
          <w:numId w:val="32"/>
        </w:numPr>
      </w:pPr>
      <w:r w:rsidRPr="002F0EBF">
        <w:rPr>
          <w:b/>
          <w:bCs/>
        </w:rPr>
        <w:t>REQ-SI-003:</w:t>
      </w:r>
      <w:r w:rsidRPr="002F0EBF">
        <w:t xml:space="preserve"> The system shall integrate with a Large Language Model (LLM) API (e.g., Google Gemini API) for natural language processing tasks (summarization, natural language search).</w:t>
      </w:r>
    </w:p>
    <w:p w14:paraId="168DB07E" w14:textId="77777777" w:rsidR="002F0EBF" w:rsidRPr="002F0EBF" w:rsidRDefault="002F0EBF" w:rsidP="002F0EBF">
      <w:pPr>
        <w:numPr>
          <w:ilvl w:val="0"/>
          <w:numId w:val="32"/>
        </w:numPr>
      </w:pPr>
      <w:r w:rsidRPr="002F0EBF">
        <w:rPr>
          <w:b/>
          <w:bCs/>
        </w:rPr>
        <w:lastRenderedPageBreak/>
        <w:t>REQ-SI-004:</w:t>
      </w:r>
      <w:r w:rsidRPr="002F0EBF">
        <w:t xml:space="preserve"> The system shall integrate with an OCR engine (e.g., Tesseract or commercial SDK) for text extraction from images.</w:t>
      </w:r>
    </w:p>
    <w:p w14:paraId="54B88D6A" w14:textId="77777777" w:rsidR="002F0EBF" w:rsidRPr="002F0EBF" w:rsidRDefault="002F0EBF" w:rsidP="002F0EBF">
      <w:pPr>
        <w:numPr>
          <w:ilvl w:val="0"/>
          <w:numId w:val="32"/>
        </w:numPr>
      </w:pPr>
      <w:r w:rsidRPr="002F0EBF">
        <w:rPr>
          <w:b/>
          <w:bCs/>
        </w:rPr>
        <w:t>REQ-SI-005:</w:t>
      </w:r>
      <w:r w:rsidRPr="002F0EBF">
        <w:t xml:space="preserve"> The system shall utilize GIS mapping libraries and APIs (e.g., Google Maps API, Leaflet/</w:t>
      </w:r>
      <w:proofErr w:type="spellStart"/>
      <w:r w:rsidRPr="002F0EBF">
        <w:t>OpenLayers</w:t>
      </w:r>
      <w:proofErr w:type="spellEnd"/>
      <w:r w:rsidRPr="002F0EBF">
        <w:t xml:space="preserve">, </w:t>
      </w:r>
      <w:proofErr w:type="spellStart"/>
      <w:r w:rsidRPr="002F0EBF">
        <w:t>PostGIS</w:t>
      </w:r>
      <w:proofErr w:type="spellEnd"/>
      <w:r w:rsidRPr="002F0EBF">
        <w:t>) for geospatial visualizations.</w:t>
      </w:r>
    </w:p>
    <w:p w14:paraId="47160BD3" w14:textId="77777777" w:rsidR="002F0EBF" w:rsidRPr="002F0EBF" w:rsidRDefault="002F0EBF" w:rsidP="002F0EBF">
      <w:pPr>
        <w:numPr>
          <w:ilvl w:val="0"/>
          <w:numId w:val="32"/>
        </w:numPr>
      </w:pPr>
      <w:r w:rsidRPr="002F0EBF">
        <w:rPr>
          <w:b/>
          <w:bCs/>
        </w:rPr>
        <w:t>REQ-SI-006:</w:t>
      </w:r>
      <w:r w:rsidRPr="002F0EBF">
        <w:t xml:space="preserve"> The system shall support programmatic interfaces (APIs) for importing and exporting data in formats like KML, SHP, and CSV for custom map elements.</w:t>
      </w:r>
    </w:p>
    <w:p w14:paraId="33D08235" w14:textId="77777777" w:rsidR="002F0EBF" w:rsidRPr="002F0EBF" w:rsidRDefault="002F0EBF" w:rsidP="002F0EBF">
      <w:pPr>
        <w:numPr>
          <w:ilvl w:val="0"/>
          <w:numId w:val="32"/>
        </w:numPr>
      </w:pPr>
      <w:r w:rsidRPr="002F0EBF">
        <w:rPr>
          <w:b/>
          <w:bCs/>
        </w:rPr>
        <w:t>REQ-SI-007:</w:t>
      </w:r>
      <w:r w:rsidRPr="002F0EBF">
        <w:t xml:space="preserve"> The system shall interface with Microsoft Office file formats (.docx, .xlsx, .</w:t>
      </w:r>
      <w:proofErr w:type="spellStart"/>
      <w:r w:rsidRPr="002F0EBF">
        <w:t>accdb</w:t>
      </w:r>
      <w:proofErr w:type="spellEnd"/>
      <w:r w:rsidRPr="002F0EBF">
        <w:t>) for ingestion and report generation.</w:t>
      </w:r>
    </w:p>
    <w:p w14:paraId="611FFBF3" w14:textId="77777777" w:rsidR="002F0EBF" w:rsidRPr="002F0EBF" w:rsidRDefault="002F0EBF" w:rsidP="002F0EBF">
      <w:pPr>
        <w:rPr>
          <w:b/>
          <w:bCs/>
        </w:rPr>
      </w:pPr>
      <w:r w:rsidRPr="002F0EBF">
        <w:rPr>
          <w:b/>
          <w:bCs/>
        </w:rPr>
        <w:t>5.3 Communications Interfaces</w:t>
      </w:r>
    </w:p>
    <w:p w14:paraId="23118B2C" w14:textId="77777777" w:rsidR="002F0EBF" w:rsidRPr="002F0EBF" w:rsidRDefault="002F0EBF" w:rsidP="002F0EBF">
      <w:pPr>
        <w:numPr>
          <w:ilvl w:val="0"/>
          <w:numId w:val="33"/>
        </w:numPr>
      </w:pPr>
      <w:r w:rsidRPr="002F0EBF">
        <w:rPr>
          <w:b/>
          <w:bCs/>
        </w:rPr>
        <w:t>REQ-CI-001:</w:t>
      </w:r>
      <w:r w:rsidRPr="002F0EBF">
        <w:t xml:space="preserve"> The system shall support standard network protocols (e.g., HTTP/S, TCP/IP, SMB/NFS) for data source connectivity.</w:t>
      </w:r>
    </w:p>
    <w:p w14:paraId="7314CE0E" w14:textId="77777777" w:rsidR="002F0EBF" w:rsidRPr="002F0EBF" w:rsidRDefault="002F0EBF" w:rsidP="002F0EBF">
      <w:pPr>
        <w:numPr>
          <w:ilvl w:val="0"/>
          <w:numId w:val="33"/>
        </w:numPr>
      </w:pPr>
      <w:r w:rsidRPr="002F0EBF">
        <w:rPr>
          <w:b/>
          <w:bCs/>
        </w:rPr>
        <w:t>REQ-CI-002:</w:t>
      </w:r>
      <w:r w:rsidRPr="002F0EBF">
        <w:t xml:space="preserve"> The system shall securely communicate with external APIs (LLM, GIS) using HTTPS and API key authentication.</w:t>
      </w:r>
    </w:p>
    <w:p w14:paraId="0031DC56" w14:textId="77777777" w:rsidR="002F0EBF" w:rsidRPr="002F0EBF" w:rsidRDefault="002F0EBF" w:rsidP="002F0EBF">
      <w:pPr>
        <w:numPr>
          <w:ilvl w:val="0"/>
          <w:numId w:val="33"/>
        </w:numPr>
      </w:pPr>
      <w:r w:rsidRPr="002F0EBF">
        <w:rPr>
          <w:b/>
          <w:bCs/>
        </w:rPr>
        <w:t>REQ-CI-003:</w:t>
      </w:r>
      <w:r w:rsidRPr="002F0EBF">
        <w:t xml:space="preserve"> The system shall provide secure network access to designated IFC Workstation(s) for IMINT data ingestion.</w:t>
      </w:r>
    </w:p>
    <w:p w14:paraId="13DE7C6D" w14:textId="77777777" w:rsidR="002F0EBF" w:rsidRPr="002F0EBF" w:rsidRDefault="002F0EBF" w:rsidP="002F0EBF">
      <w:pPr>
        <w:rPr>
          <w:b/>
          <w:bCs/>
        </w:rPr>
      </w:pPr>
      <w:r w:rsidRPr="002F0EBF">
        <w:rPr>
          <w:b/>
          <w:bCs/>
        </w:rPr>
        <w:t>6. Data Requirements</w:t>
      </w:r>
    </w:p>
    <w:p w14:paraId="59582961" w14:textId="77777777" w:rsidR="002F0EBF" w:rsidRPr="002F0EBF" w:rsidRDefault="002F0EBF" w:rsidP="002F0EBF">
      <w:pPr>
        <w:rPr>
          <w:b/>
          <w:bCs/>
        </w:rPr>
      </w:pPr>
      <w:r w:rsidRPr="002F0EBF">
        <w:rPr>
          <w:b/>
          <w:bCs/>
        </w:rPr>
        <w:t>6.1 Data Model</w:t>
      </w:r>
    </w:p>
    <w:p w14:paraId="263856E5" w14:textId="77777777" w:rsidR="002F0EBF" w:rsidRPr="002F0EBF" w:rsidRDefault="002F0EBF" w:rsidP="002F0EBF">
      <w:pPr>
        <w:numPr>
          <w:ilvl w:val="0"/>
          <w:numId w:val="34"/>
        </w:numPr>
      </w:pPr>
      <w:r w:rsidRPr="002F0EBF">
        <w:rPr>
          <w:b/>
          <w:bCs/>
        </w:rPr>
        <w:t>REQ-DM-001:</w:t>
      </w:r>
      <w:r w:rsidRPr="002F0EBF">
        <w:t xml:space="preserve"> The Big Data Repository shall support a unified logical data model capable of representing structured, semi-structured, and unstructured data from various sources.</w:t>
      </w:r>
    </w:p>
    <w:p w14:paraId="5A6A6761" w14:textId="77777777" w:rsidR="002F0EBF" w:rsidRPr="002F0EBF" w:rsidRDefault="002F0EBF" w:rsidP="002F0EBF">
      <w:pPr>
        <w:numPr>
          <w:ilvl w:val="0"/>
          <w:numId w:val="34"/>
        </w:numPr>
      </w:pPr>
      <w:r w:rsidRPr="002F0EBF">
        <w:rPr>
          <w:b/>
          <w:bCs/>
        </w:rPr>
        <w:t>REQ-DM-002:</w:t>
      </w:r>
      <w:r w:rsidRPr="002F0EBF">
        <w:t xml:space="preserve"> The data model shall support relationships between entities across different data sources (e.g., Event ID, Person, Location, Organization).</w:t>
      </w:r>
    </w:p>
    <w:p w14:paraId="3F0CEC6C" w14:textId="77777777" w:rsidR="002F0EBF" w:rsidRPr="002F0EBF" w:rsidRDefault="002F0EBF" w:rsidP="002F0EBF">
      <w:pPr>
        <w:numPr>
          <w:ilvl w:val="0"/>
          <w:numId w:val="34"/>
        </w:numPr>
      </w:pPr>
      <w:r w:rsidRPr="002F0EBF">
        <w:rPr>
          <w:b/>
          <w:bCs/>
        </w:rPr>
        <w:t>REQ-DM-003:</w:t>
      </w:r>
      <w:r w:rsidRPr="002F0EBF">
        <w:t xml:space="preserve"> All ingested data shall be tagged with its original source metadata (e.g., filename, ingestion date, source type).</w:t>
      </w:r>
    </w:p>
    <w:p w14:paraId="6DD6D28F" w14:textId="77777777" w:rsidR="002F0EBF" w:rsidRPr="002F0EBF" w:rsidRDefault="002F0EBF" w:rsidP="002F0EBF">
      <w:pPr>
        <w:numPr>
          <w:ilvl w:val="0"/>
          <w:numId w:val="34"/>
        </w:numPr>
      </w:pPr>
      <w:r w:rsidRPr="002F0EBF">
        <w:rPr>
          <w:b/>
          <w:bCs/>
        </w:rPr>
        <w:t>REQ-DM-004:</w:t>
      </w:r>
      <w:r w:rsidRPr="002F0EBF">
        <w:t xml:space="preserve"> Extracted classifications and entities from text analytics shall be stored as structured metadata associated with the original documents.</w:t>
      </w:r>
    </w:p>
    <w:p w14:paraId="6558A44B" w14:textId="77777777" w:rsidR="002F0EBF" w:rsidRPr="002F0EBF" w:rsidRDefault="002F0EBF" w:rsidP="002F0EBF">
      <w:pPr>
        <w:rPr>
          <w:b/>
          <w:bCs/>
        </w:rPr>
      </w:pPr>
      <w:r w:rsidRPr="002F0EBF">
        <w:rPr>
          <w:b/>
          <w:bCs/>
        </w:rPr>
        <w:t>6.2 Data Integrity</w:t>
      </w:r>
    </w:p>
    <w:p w14:paraId="14A3C444" w14:textId="77777777" w:rsidR="002F0EBF" w:rsidRPr="002F0EBF" w:rsidRDefault="002F0EBF" w:rsidP="002F0EBF">
      <w:pPr>
        <w:numPr>
          <w:ilvl w:val="0"/>
          <w:numId w:val="35"/>
        </w:numPr>
      </w:pPr>
      <w:r w:rsidRPr="002F0EBF">
        <w:rPr>
          <w:b/>
          <w:bCs/>
        </w:rPr>
        <w:t>REQ-DI-001:</w:t>
      </w:r>
      <w:r w:rsidRPr="002F0EBF">
        <w:t xml:space="preserve"> The system shall maintain data integrity during ingestion, processing, and storage, ensuring no data loss or corruption.</w:t>
      </w:r>
    </w:p>
    <w:p w14:paraId="69AD1135" w14:textId="77777777" w:rsidR="002F0EBF" w:rsidRPr="002F0EBF" w:rsidRDefault="002F0EBF" w:rsidP="002F0EBF">
      <w:pPr>
        <w:numPr>
          <w:ilvl w:val="0"/>
          <w:numId w:val="35"/>
        </w:numPr>
      </w:pPr>
      <w:r w:rsidRPr="002F0EBF">
        <w:rPr>
          <w:b/>
          <w:bCs/>
        </w:rPr>
        <w:t>REQ-DI-002:</w:t>
      </w:r>
      <w:r w:rsidRPr="002F0EBF">
        <w:t xml:space="preserve"> The system shall provide mechanisms for conflict resolution during data collation (e.g., "most recent wins," manual review).</w:t>
      </w:r>
    </w:p>
    <w:p w14:paraId="2F7A1A69" w14:textId="77777777" w:rsidR="002F0EBF" w:rsidRPr="002F0EBF" w:rsidRDefault="002F0EBF" w:rsidP="002F0EBF">
      <w:pPr>
        <w:numPr>
          <w:ilvl w:val="0"/>
          <w:numId w:val="35"/>
        </w:numPr>
      </w:pPr>
      <w:r w:rsidRPr="002F0EBF">
        <w:rPr>
          <w:b/>
          <w:bCs/>
        </w:rPr>
        <w:lastRenderedPageBreak/>
        <w:t>REQ-DI-003:</w:t>
      </w:r>
      <w:r w:rsidRPr="002F0EBF">
        <w:t xml:space="preserve"> Data validation rules shall be applied during ingestion to ensure data quality.</w:t>
      </w:r>
    </w:p>
    <w:p w14:paraId="7A540728" w14:textId="77777777" w:rsidR="002F0EBF" w:rsidRPr="002F0EBF" w:rsidRDefault="002F0EBF" w:rsidP="002F0EBF">
      <w:pPr>
        <w:rPr>
          <w:b/>
          <w:bCs/>
        </w:rPr>
      </w:pPr>
      <w:r w:rsidRPr="002F0EBF">
        <w:rPr>
          <w:b/>
          <w:bCs/>
        </w:rPr>
        <w:t>6.3 Data Retention</w:t>
      </w:r>
    </w:p>
    <w:p w14:paraId="04A381A5" w14:textId="77777777" w:rsidR="002F0EBF" w:rsidRPr="002F0EBF" w:rsidRDefault="002F0EBF" w:rsidP="002F0EBF">
      <w:pPr>
        <w:numPr>
          <w:ilvl w:val="0"/>
          <w:numId w:val="36"/>
        </w:numPr>
      </w:pPr>
      <w:r w:rsidRPr="002F0EBF">
        <w:rPr>
          <w:b/>
          <w:bCs/>
        </w:rPr>
        <w:t>REQ-DR-001:</w:t>
      </w:r>
      <w:r w:rsidRPr="002F0EBF">
        <w:t xml:space="preserve"> The system shall support configurable data retention policies based on classification or data type.</w:t>
      </w:r>
    </w:p>
    <w:p w14:paraId="0FB15104" w14:textId="77777777" w:rsidR="002F0EBF" w:rsidRPr="002F0EBF" w:rsidRDefault="002F0EBF" w:rsidP="002F0EBF">
      <w:pPr>
        <w:numPr>
          <w:ilvl w:val="0"/>
          <w:numId w:val="36"/>
        </w:numPr>
      </w:pPr>
      <w:r w:rsidRPr="002F0EBF">
        <w:rPr>
          <w:b/>
          <w:bCs/>
        </w:rPr>
        <w:t>REQ-DR-002:</w:t>
      </w:r>
      <w:r w:rsidRPr="002F0EBF">
        <w:t xml:space="preserve"> Archived data shall remain retrievable as per defined policies.</w:t>
      </w:r>
    </w:p>
    <w:p w14:paraId="207DB12A" w14:textId="77777777" w:rsidR="002F0EBF" w:rsidRPr="002F0EBF" w:rsidRDefault="002F0EBF" w:rsidP="002F0EBF">
      <w:pPr>
        <w:rPr>
          <w:b/>
          <w:bCs/>
        </w:rPr>
      </w:pPr>
      <w:r w:rsidRPr="002F0EBF">
        <w:rPr>
          <w:b/>
          <w:bCs/>
        </w:rPr>
        <w:t>7. Traceability</w:t>
      </w:r>
    </w:p>
    <w:p w14:paraId="11026044" w14:textId="77777777" w:rsidR="002F0EBF" w:rsidRPr="002F0EBF" w:rsidRDefault="002F0EBF" w:rsidP="002F0EBF">
      <w:r w:rsidRPr="002F0EBF">
        <w:t>All requirements defined in this document will be traced throughout the system's lifecycle using a Requirements Traceability Matrix (RTM). The RTM will map each requirement to relevant design elements, code modules, and test cases, ensuring comprehensive coverage and verification. The RTM (RTM-IFC-V1.0) is a separate deliverable that ensures this traceability.</w:t>
      </w:r>
    </w:p>
    <w:p w14:paraId="2333D989" w14:textId="77777777" w:rsidR="002F0EBF" w:rsidRPr="002F0EBF" w:rsidRDefault="002F0EBF" w:rsidP="002F0EBF">
      <w:pPr>
        <w:rPr>
          <w:b/>
          <w:bCs/>
        </w:rPr>
      </w:pPr>
      <w:r w:rsidRPr="002F0EBF">
        <w:rPr>
          <w:b/>
          <w:bCs/>
        </w:rPr>
        <w:t>8. Approvals</w:t>
      </w:r>
    </w:p>
    <w:p w14:paraId="172D2587" w14:textId="4C7CCC11" w:rsidR="002F0EBF" w:rsidRPr="002F0EBF" w:rsidRDefault="002F0EBF" w:rsidP="002F0EBF">
      <w:r w:rsidRPr="002F0EBF">
        <w:t>This Requirements Capture Document has been reviewed and approved by the undersigned, signifying their agreement with the defined requirements for the Intelligence Fusion Center (IFC), Release V1.0.0.</w:t>
      </w:r>
    </w:p>
    <w:tbl>
      <w:tblPr>
        <w:tblW w:w="0" w:type="auto"/>
        <w:tblCellSpacing w:w="15" w:type="dxa"/>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CellMar>
          <w:top w:w="15" w:type="dxa"/>
          <w:left w:w="15" w:type="dxa"/>
          <w:bottom w:w="15" w:type="dxa"/>
          <w:right w:w="15" w:type="dxa"/>
        </w:tblCellMar>
        <w:tblLook w:val="04A0" w:firstRow="1" w:lastRow="0" w:firstColumn="1" w:lastColumn="0" w:noHBand="0" w:noVBand="1"/>
      </w:tblPr>
      <w:tblGrid>
        <w:gridCol w:w="2373"/>
        <w:gridCol w:w="3343"/>
        <w:gridCol w:w="1125"/>
        <w:gridCol w:w="1456"/>
      </w:tblGrid>
      <w:tr w:rsidR="002F0EBF" w:rsidRPr="002F0EBF" w14:paraId="45467CD5" w14:textId="77777777" w:rsidTr="00624FC7">
        <w:trPr>
          <w:tblCellSpacing w:w="15" w:type="dxa"/>
        </w:trPr>
        <w:tc>
          <w:tcPr>
            <w:tcW w:w="0" w:type="auto"/>
            <w:vAlign w:val="center"/>
            <w:hideMark/>
          </w:tcPr>
          <w:p w14:paraId="3A056DD5" w14:textId="77777777" w:rsidR="002F0EBF" w:rsidRPr="002F0EBF" w:rsidRDefault="002F0EBF" w:rsidP="002F0EBF">
            <w:pPr>
              <w:rPr>
                <w:b/>
                <w:bCs/>
              </w:rPr>
            </w:pPr>
            <w:r w:rsidRPr="002F0EBF">
              <w:rPr>
                <w:b/>
                <w:bCs/>
              </w:rPr>
              <w:t>Role</w:t>
            </w:r>
          </w:p>
        </w:tc>
        <w:tc>
          <w:tcPr>
            <w:tcW w:w="0" w:type="auto"/>
            <w:vAlign w:val="center"/>
            <w:hideMark/>
          </w:tcPr>
          <w:p w14:paraId="7D534A49" w14:textId="77777777" w:rsidR="002F0EBF" w:rsidRPr="002F0EBF" w:rsidRDefault="002F0EBF" w:rsidP="002F0EBF">
            <w:pPr>
              <w:rPr>
                <w:b/>
                <w:bCs/>
              </w:rPr>
            </w:pPr>
            <w:r w:rsidRPr="002F0EBF">
              <w:rPr>
                <w:b/>
                <w:bCs/>
              </w:rPr>
              <w:t>Name</w:t>
            </w:r>
          </w:p>
        </w:tc>
        <w:tc>
          <w:tcPr>
            <w:tcW w:w="0" w:type="auto"/>
            <w:vAlign w:val="center"/>
            <w:hideMark/>
          </w:tcPr>
          <w:p w14:paraId="7F55BE6A" w14:textId="77777777" w:rsidR="002F0EBF" w:rsidRPr="002F0EBF" w:rsidRDefault="002F0EBF" w:rsidP="002F0EBF">
            <w:pPr>
              <w:rPr>
                <w:b/>
                <w:bCs/>
              </w:rPr>
            </w:pPr>
            <w:r w:rsidRPr="002F0EBF">
              <w:rPr>
                <w:b/>
                <w:bCs/>
              </w:rPr>
              <w:t>Signature</w:t>
            </w:r>
          </w:p>
        </w:tc>
        <w:tc>
          <w:tcPr>
            <w:tcW w:w="0" w:type="auto"/>
            <w:vAlign w:val="center"/>
            <w:hideMark/>
          </w:tcPr>
          <w:p w14:paraId="1776D7EE" w14:textId="77777777" w:rsidR="002F0EBF" w:rsidRPr="002F0EBF" w:rsidRDefault="002F0EBF" w:rsidP="002F0EBF">
            <w:pPr>
              <w:rPr>
                <w:b/>
                <w:bCs/>
              </w:rPr>
            </w:pPr>
            <w:r w:rsidRPr="002F0EBF">
              <w:rPr>
                <w:b/>
                <w:bCs/>
              </w:rPr>
              <w:t>Date</w:t>
            </w:r>
          </w:p>
        </w:tc>
      </w:tr>
      <w:tr w:rsidR="002F0EBF" w:rsidRPr="002F0EBF" w14:paraId="184FC254" w14:textId="77777777" w:rsidTr="00624FC7">
        <w:trPr>
          <w:tblCellSpacing w:w="15" w:type="dxa"/>
        </w:trPr>
        <w:tc>
          <w:tcPr>
            <w:tcW w:w="0" w:type="auto"/>
            <w:vAlign w:val="center"/>
            <w:hideMark/>
          </w:tcPr>
          <w:p w14:paraId="3C2FDA23" w14:textId="77777777" w:rsidR="002F0EBF" w:rsidRPr="002F0EBF" w:rsidRDefault="002F0EBF" w:rsidP="002F0EBF">
            <w:r w:rsidRPr="002F0EBF">
              <w:t>Project Manager</w:t>
            </w:r>
          </w:p>
        </w:tc>
        <w:tc>
          <w:tcPr>
            <w:tcW w:w="0" w:type="auto"/>
            <w:vAlign w:val="center"/>
            <w:hideMark/>
          </w:tcPr>
          <w:p w14:paraId="12D033A1" w14:textId="77777777" w:rsidR="002F0EBF" w:rsidRPr="002F0EBF" w:rsidRDefault="002F0EBF" w:rsidP="002F0EBF">
            <w:r w:rsidRPr="002F0EBF">
              <w:t>[Manager's Name]</w:t>
            </w:r>
          </w:p>
        </w:tc>
        <w:tc>
          <w:tcPr>
            <w:tcW w:w="0" w:type="auto"/>
            <w:vAlign w:val="center"/>
            <w:hideMark/>
          </w:tcPr>
          <w:p w14:paraId="585962D5" w14:textId="77777777" w:rsidR="002F0EBF" w:rsidRPr="002F0EBF" w:rsidRDefault="002F0EBF" w:rsidP="002F0EBF"/>
        </w:tc>
        <w:tc>
          <w:tcPr>
            <w:tcW w:w="0" w:type="auto"/>
            <w:vAlign w:val="center"/>
            <w:hideMark/>
          </w:tcPr>
          <w:p w14:paraId="783159D2" w14:textId="11CD4A6C" w:rsidR="002F0EBF" w:rsidRPr="002F0EBF" w:rsidRDefault="00624FC7" w:rsidP="002F0EBF">
            <w:r>
              <w:t>May 2</w:t>
            </w:r>
            <w:r w:rsidR="002F0EBF" w:rsidRPr="002F0EBF">
              <w:t>5, 2025</w:t>
            </w:r>
          </w:p>
        </w:tc>
      </w:tr>
      <w:tr w:rsidR="002F0EBF" w:rsidRPr="002F0EBF" w14:paraId="0D895835" w14:textId="77777777" w:rsidTr="00624FC7">
        <w:trPr>
          <w:tblCellSpacing w:w="15" w:type="dxa"/>
        </w:trPr>
        <w:tc>
          <w:tcPr>
            <w:tcW w:w="0" w:type="auto"/>
            <w:vAlign w:val="center"/>
            <w:hideMark/>
          </w:tcPr>
          <w:p w14:paraId="46DEDFDD" w14:textId="77777777" w:rsidR="002F0EBF" w:rsidRPr="002F0EBF" w:rsidRDefault="002F0EBF" w:rsidP="002F0EBF">
            <w:r w:rsidRPr="002F0EBF">
              <w:t>Lead System Engineer</w:t>
            </w:r>
          </w:p>
        </w:tc>
        <w:tc>
          <w:tcPr>
            <w:tcW w:w="0" w:type="auto"/>
            <w:vAlign w:val="center"/>
            <w:hideMark/>
          </w:tcPr>
          <w:p w14:paraId="6F3F08D5" w14:textId="77777777" w:rsidR="002F0EBF" w:rsidRPr="002F0EBF" w:rsidRDefault="002F0EBF" w:rsidP="002F0EBF">
            <w:r w:rsidRPr="002F0EBF">
              <w:t>[Lead System Engineer's Name]</w:t>
            </w:r>
          </w:p>
        </w:tc>
        <w:tc>
          <w:tcPr>
            <w:tcW w:w="0" w:type="auto"/>
            <w:vAlign w:val="center"/>
            <w:hideMark/>
          </w:tcPr>
          <w:p w14:paraId="6042D4A1" w14:textId="77777777" w:rsidR="002F0EBF" w:rsidRPr="002F0EBF" w:rsidRDefault="002F0EBF" w:rsidP="002F0EBF"/>
        </w:tc>
        <w:tc>
          <w:tcPr>
            <w:tcW w:w="0" w:type="auto"/>
            <w:vAlign w:val="center"/>
            <w:hideMark/>
          </w:tcPr>
          <w:p w14:paraId="7EE40B10" w14:textId="54982D46" w:rsidR="002F0EBF" w:rsidRPr="002F0EBF" w:rsidRDefault="00624FC7" w:rsidP="002F0EBF">
            <w:r>
              <w:t>May 2</w:t>
            </w:r>
            <w:r w:rsidRPr="002F0EBF">
              <w:t>5</w:t>
            </w:r>
            <w:r w:rsidR="002F0EBF" w:rsidRPr="002F0EBF">
              <w:t>, 2025</w:t>
            </w:r>
          </w:p>
        </w:tc>
      </w:tr>
      <w:tr w:rsidR="002F0EBF" w:rsidRPr="002F0EBF" w14:paraId="1C26B8B5" w14:textId="77777777" w:rsidTr="00624FC7">
        <w:trPr>
          <w:tblCellSpacing w:w="15" w:type="dxa"/>
        </w:trPr>
        <w:tc>
          <w:tcPr>
            <w:tcW w:w="0" w:type="auto"/>
            <w:vAlign w:val="center"/>
            <w:hideMark/>
          </w:tcPr>
          <w:p w14:paraId="6909923D" w14:textId="77777777" w:rsidR="002F0EBF" w:rsidRPr="002F0EBF" w:rsidRDefault="002F0EBF" w:rsidP="002F0EBF">
            <w:r w:rsidRPr="002F0EBF">
              <w:t>Product Owner</w:t>
            </w:r>
          </w:p>
        </w:tc>
        <w:tc>
          <w:tcPr>
            <w:tcW w:w="0" w:type="auto"/>
            <w:vAlign w:val="center"/>
            <w:hideMark/>
          </w:tcPr>
          <w:p w14:paraId="2F3C15B6" w14:textId="77777777" w:rsidR="002F0EBF" w:rsidRPr="002F0EBF" w:rsidRDefault="002F0EBF" w:rsidP="002F0EBF">
            <w:r w:rsidRPr="002F0EBF">
              <w:t>[PO's Name]</w:t>
            </w:r>
          </w:p>
        </w:tc>
        <w:tc>
          <w:tcPr>
            <w:tcW w:w="0" w:type="auto"/>
            <w:vAlign w:val="center"/>
            <w:hideMark/>
          </w:tcPr>
          <w:p w14:paraId="2F19C202" w14:textId="77777777" w:rsidR="002F0EBF" w:rsidRPr="002F0EBF" w:rsidRDefault="002F0EBF" w:rsidP="002F0EBF"/>
        </w:tc>
        <w:tc>
          <w:tcPr>
            <w:tcW w:w="0" w:type="auto"/>
            <w:vAlign w:val="center"/>
            <w:hideMark/>
          </w:tcPr>
          <w:p w14:paraId="0A3486DE" w14:textId="42E22536" w:rsidR="002F0EBF" w:rsidRPr="002F0EBF" w:rsidRDefault="00624FC7" w:rsidP="002F0EBF">
            <w:r>
              <w:t>May 2</w:t>
            </w:r>
            <w:r w:rsidRPr="002F0EBF">
              <w:t>5</w:t>
            </w:r>
            <w:r w:rsidR="002F0EBF" w:rsidRPr="002F0EBF">
              <w:t>, 2025</w:t>
            </w:r>
          </w:p>
        </w:tc>
      </w:tr>
      <w:tr w:rsidR="002F0EBF" w:rsidRPr="002F0EBF" w14:paraId="7BF4116C" w14:textId="77777777" w:rsidTr="00624FC7">
        <w:trPr>
          <w:tblCellSpacing w:w="15" w:type="dxa"/>
        </w:trPr>
        <w:tc>
          <w:tcPr>
            <w:tcW w:w="0" w:type="auto"/>
            <w:vAlign w:val="center"/>
            <w:hideMark/>
          </w:tcPr>
          <w:p w14:paraId="1488CB3A" w14:textId="77777777" w:rsidR="002F0EBF" w:rsidRPr="002F0EBF" w:rsidRDefault="002F0EBF" w:rsidP="002F0EBF">
            <w:r w:rsidRPr="002F0EBF">
              <w:t>QA Lead</w:t>
            </w:r>
          </w:p>
        </w:tc>
        <w:tc>
          <w:tcPr>
            <w:tcW w:w="0" w:type="auto"/>
            <w:vAlign w:val="center"/>
            <w:hideMark/>
          </w:tcPr>
          <w:p w14:paraId="5EE930E2" w14:textId="77777777" w:rsidR="002F0EBF" w:rsidRPr="002F0EBF" w:rsidRDefault="002F0EBF" w:rsidP="002F0EBF">
            <w:r w:rsidRPr="002F0EBF">
              <w:t>[QA Lead's Name]</w:t>
            </w:r>
          </w:p>
        </w:tc>
        <w:tc>
          <w:tcPr>
            <w:tcW w:w="0" w:type="auto"/>
            <w:vAlign w:val="center"/>
            <w:hideMark/>
          </w:tcPr>
          <w:p w14:paraId="33052C83" w14:textId="77777777" w:rsidR="002F0EBF" w:rsidRPr="002F0EBF" w:rsidRDefault="002F0EBF" w:rsidP="002F0EBF"/>
        </w:tc>
        <w:tc>
          <w:tcPr>
            <w:tcW w:w="0" w:type="auto"/>
            <w:vAlign w:val="center"/>
            <w:hideMark/>
          </w:tcPr>
          <w:p w14:paraId="68897255" w14:textId="200CC370" w:rsidR="002F0EBF" w:rsidRPr="002F0EBF" w:rsidRDefault="00624FC7" w:rsidP="002F0EBF">
            <w:r>
              <w:t>May 2</w:t>
            </w:r>
            <w:r w:rsidRPr="002F0EBF">
              <w:t>5</w:t>
            </w:r>
            <w:r w:rsidR="002F0EBF" w:rsidRPr="002F0EBF">
              <w:t>, 2025</w:t>
            </w:r>
          </w:p>
        </w:tc>
      </w:tr>
    </w:tbl>
    <w:p w14:paraId="113387DF" w14:textId="77777777" w:rsidR="0014325C" w:rsidRDefault="0014325C"/>
    <w:p w14:paraId="07E56816" w14:textId="248E0503" w:rsidR="00624FC7" w:rsidRDefault="001442A3">
      <w:r>
        <w:rPr>
          <w:noProof/>
        </w:rPr>
        <mc:AlternateContent>
          <mc:Choice Requires="wps">
            <w:drawing>
              <wp:anchor distT="0" distB="0" distL="114300" distR="114300" simplePos="0" relativeHeight="251663360" behindDoc="0" locked="0" layoutInCell="1" allowOverlap="1" wp14:anchorId="77630AD2" wp14:editId="2AA68571">
                <wp:simplePos x="0" y="0"/>
                <wp:positionH relativeFrom="column">
                  <wp:posOffset>-6350</wp:posOffset>
                </wp:positionH>
                <wp:positionV relativeFrom="paragraph">
                  <wp:posOffset>250190</wp:posOffset>
                </wp:positionV>
                <wp:extent cx="5295900" cy="12700"/>
                <wp:effectExtent l="0" t="0" r="19050" b="25400"/>
                <wp:wrapNone/>
                <wp:docPr id="540015745" name="Straight Connector 1"/>
                <wp:cNvGraphicFramePr/>
                <a:graphic xmlns:a="http://schemas.openxmlformats.org/drawingml/2006/main">
                  <a:graphicData uri="http://schemas.microsoft.com/office/word/2010/wordprocessingShape">
                    <wps:wsp>
                      <wps:cNvCnPr/>
                      <wps:spPr>
                        <a:xfrm>
                          <a:off x="0" y="0"/>
                          <a:ext cx="52959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106EE2"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19.7pt" to="416.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5LQngEAAJgDAAAOAAAAZHJzL2Uyb0RvYy54bWysU8tu2zAQvAfoPxC815IMpEkEyzkkaC5B&#10;G+TxAQy1tAjwhSVjyX/fJW3LRRKgaNHLio+d2Z3hanU9WcO2gFF71/FmUXMGTvpeu03HX56/f73k&#10;LCbhemG8g47vIPLr9Zez1RhaWPrBmx6QEYmL7Rg6PqQU2qqKcgAr4sIHcHSpPFqRaIubqkcxErs1&#10;1bKuv1Wjxz6glxAjnd7uL/m68CsFMv1UKkJipuPUWyoRS3zNsVqvRLtBEQYtD22If+jCCu2o6Ex1&#10;K5Jgb6g/UFkt0Uev0kJ6W3mltISigdQ09Ts1T4MIULSQOTHMNsX/Ryt/bG/cA5INY4htDA+YVUwK&#10;bf5Sf2wqZu1ms2BKTNLh+fLq/KomTyXdNcsLWhJLdQIHjOkOvGV50XGjXdYiWrG9j2mfekwh3Kl8&#10;WaWdgZxs3CMopnsq2BR0mQy4Mci2gt5USAkuNYfSJTvDlDZmBtZ/Bh7yMxTK1PwNeEaUyt6lGWy1&#10;8/hZ9TQdW1b7/KMDe93Zglff78rDFGvo+Yu5h1HN8/X7vsBPP9T6FwAAAP//AwBQSwMEFAAGAAgA&#10;AAAhAIOoYhPhAAAACAEAAA8AAABkcnMvZG93bnJldi54bWxMj0FLw0AQhe+C/2EZwVu7SROkppmU&#10;UhBrQYpVaI/b7JpEs7Mhu23Sf+940uObN7z3vXw52lZcTO8bRwjxNAJhqHS6oQrh4/1pMgfhgyKt&#10;WkcG4Wo8LIvbm1xl2g30Zi77UAkOIZ8phDqELpPSl7Wxyk9dZ4i9T9dbFVj2ldS9GjjctnIWRQ/S&#10;qoa4oVadWdem/N6fLcJrv9msV9vrF+2OdjjMtofdy/iMeH83rhYgghnD3zP84jM6FMx0cmfSXrQI&#10;k5inBITkMQXB/jxJ+HBCSOMUZJHL/wOKHwAAAP//AwBQSwECLQAUAAYACAAAACEAtoM4kv4AAADh&#10;AQAAEwAAAAAAAAAAAAAAAAAAAAAAW0NvbnRlbnRfVHlwZXNdLnhtbFBLAQItABQABgAIAAAAIQA4&#10;/SH/1gAAAJQBAAALAAAAAAAAAAAAAAAAAC8BAABfcmVscy8ucmVsc1BLAQItABQABgAIAAAAIQDo&#10;u5LQngEAAJgDAAAOAAAAAAAAAAAAAAAAAC4CAABkcnMvZTJvRG9jLnhtbFBLAQItABQABgAIAAAA&#10;IQCDqGIT4QAAAAgBAAAPAAAAAAAAAAAAAAAAAPgDAABkcnMvZG93bnJldi54bWxQSwUGAAAAAAQA&#10;BADzAAAABgUAAAAA&#10;" strokecolor="#156082 [3204]" strokeweight=".5pt">
                <v:stroke joinstyle="miter"/>
              </v:line>
            </w:pict>
          </mc:Fallback>
        </mc:AlternateContent>
      </w:r>
    </w:p>
    <w:sectPr w:rsidR="00624FC7" w:rsidSect="00CD267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B00C9"/>
    <w:multiLevelType w:val="multilevel"/>
    <w:tmpl w:val="1D98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B678A"/>
    <w:multiLevelType w:val="multilevel"/>
    <w:tmpl w:val="1D98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502B3"/>
    <w:multiLevelType w:val="multilevel"/>
    <w:tmpl w:val="1D98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0705C"/>
    <w:multiLevelType w:val="multilevel"/>
    <w:tmpl w:val="1D98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C7408"/>
    <w:multiLevelType w:val="multilevel"/>
    <w:tmpl w:val="1D98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B6CD6"/>
    <w:multiLevelType w:val="multilevel"/>
    <w:tmpl w:val="1D98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375EE9"/>
    <w:multiLevelType w:val="multilevel"/>
    <w:tmpl w:val="1D98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6A4C53"/>
    <w:multiLevelType w:val="multilevel"/>
    <w:tmpl w:val="1D98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C12161"/>
    <w:multiLevelType w:val="multilevel"/>
    <w:tmpl w:val="1D98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F21469"/>
    <w:multiLevelType w:val="multilevel"/>
    <w:tmpl w:val="1D98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FA5051"/>
    <w:multiLevelType w:val="multilevel"/>
    <w:tmpl w:val="1D98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E44DC3"/>
    <w:multiLevelType w:val="multilevel"/>
    <w:tmpl w:val="1D98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2D5B15"/>
    <w:multiLevelType w:val="multilevel"/>
    <w:tmpl w:val="1D98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0A11C6"/>
    <w:multiLevelType w:val="multilevel"/>
    <w:tmpl w:val="1D98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B060FF"/>
    <w:multiLevelType w:val="multilevel"/>
    <w:tmpl w:val="1D98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D77854"/>
    <w:multiLevelType w:val="multilevel"/>
    <w:tmpl w:val="1D98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A53C9D"/>
    <w:multiLevelType w:val="multilevel"/>
    <w:tmpl w:val="20A2277A"/>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E2869B7"/>
    <w:multiLevelType w:val="multilevel"/>
    <w:tmpl w:val="1D98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566430"/>
    <w:multiLevelType w:val="multilevel"/>
    <w:tmpl w:val="1D98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1B40B7"/>
    <w:multiLevelType w:val="multilevel"/>
    <w:tmpl w:val="1D98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BC4F4C"/>
    <w:multiLevelType w:val="multilevel"/>
    <w:tmpl w:val="1D98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1072BC"/>
    <w:multiLevelType w:val="multilevel"/>
    <w:tmpl w:val="1D98C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7F31EF"/>
    <w:multiLevelType w:val="multilevel"/>
    <w:tmpl w:val="1D98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CA0934"/>
    <w:multiLevelType w:val="multilevel"/>
    <w:tmpl w:val="1D98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ED39CD"/>
    <w:multiLevelType w:val="multilevel"/>
    <w:tmpl w:val="434C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985419"/>
    <w:multiLevelType w:val="multilevel"/>
    <w:tmpl w:val="1D98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DF5ABE"/>
    <w:multiLevelType w:val="multilevel"/>
    <w:tmpl w:val="1D98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0D4153"/>
    <w:multiLevelType w:val="multilevel"/>
    <w:tmpl w:val="1D98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B72B00"/>
    <w:multiLevelType w:val="multilevel"/>
    <w:tmpl w:val="1D98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A9230B"/>
    <w:multiLevelType w:val="multilevel"/>
    <w:tmpl w:val="1D98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0E1B22"/>
    <w:multiLevelType w:val="multilevel"/>
    <w:tmpl w:val="1D98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A347E5"/>
    <w:multiLevelType w:val="multilevel"/>
    <w:tmpl w:val="1D98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A52001"/>
    <w:multiLevelType w:val="multilevel"/>
    <w:tmpl w:val="1D98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3F1D89"/>
    <w:multiLevelType w:val="multilevel"/>
    <w:tmpl w:val="1D98C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6864EC"/>
    <w:multiLevelType w:val="multilevel"/>
    <w:tmpl w:val="1D98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F06724"/>
    <w:multiLevelType w:val="multilevel"/>
    <w:tmpl w:val="1D98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4F3BDB"/>
    <w:multiLevelType w:val="multilevel"/>
    <w:tmpl w:val="DBEED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344CD7"/>
    <w:multiLevelType w:val="multilevel"/>
    <w:tmpl w:val="1D98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C7130B"/>
    <w:multiLevelType w:val="multilevel"/>
    <w:tmpl w:val="71A2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4A1B81"/>
    <w:multiLevelType w:val="multilevel"/>
    <w:tmpl w:val="1D98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5883992">
    <w:abstractNumId w:val="1"/>
  </w:num>
  <w:num w:numId="2" w16cid:durableId="1802308283">
    <w:abstractNumId w:val="14"/>
  </w:num>
  <w:num w:numId="3" w16cid:durableId="309555760">
    <w:abstractNumId w:val="30"/>
  </w:num>
  <w:num w:numId="4" w16cid:durableId="1399674222">
    <w:abstractNumId w:val="33"/>
  </w:num>
  <w:num w:numId="5" w16cid:durableId="1605455503">
    <w:abstractNumId w:val="21"/>
  </w:num>
  <w:num w:numId="6" w16cid:durableId="358243231">
    <w:abstractNumId w:val="37"/>
  </w:num>
  <w:num w:numId="7" w16cid:durableId="933517021">
    <w:abstractNumId w:val="23"/>
  </w:num>
  <w:num w:numId="8" w16cid:durableId="49614274">
    <w:abstractNumId w:val="12"/>
  </w:num>
  <w:num w:numId="9" w16cid:durableId="1340814850">
    <w:abstractNumId w:val="39"/>
  </w:num>
  <w:num w:numId="10" w16cid:durableId="274095304">
    <w:abstractNumId w:val="13"/>
  </w:num>
  <w:num w:numId="11" w16cid:durableId="1793940358">
    <w:abstractNumId w:val="17"/>
  </w:num>
  <w:num w:numId="12" w16cid:durableId="470754624">
    <w:abstractNumId w:val="35"/>
  </w:num>
  <w:num w:numId="13" w16cid:durableId="1932009397">
    <w:abstractNumId w:val="19"/>
  </w:num>
  <w:num w:numId="14" w16cid:durableId="1297296622">
    <w:abstractNumId w:val="3"/>
  </w:num>
  <w:num w:numId="15" w16cid:durableId="144208211">
    <w:abstractNumId w:val="29"/>
  </w:num>
  <w:num w:numId="16" w16cid:durableId="1665428944">
    <w:abstractNumId w:val="26"/>
  </w:num>
  <w:num w:numId="17" w16cid:durableId="1246108975">
    <w:abstractNumId w:val="8"/>
  </w:num>
  <w:num w:numId="18" w16cid:durableId="439178744">
    <w:abstractNumId w:val="25"/>
  </w:num>
  <w:num w:numId="19" w16cid:durableId="1555892388">
    <w:abstractNumId w:val="27"/>
  </w:num>
  <w:num w:numId="20" w16cid:durableId="1922788045">
    <w:abstractNumId w:val="11"/>
  </w:num>
  <w:num w:numId="21" w16cid:durableId="1166285586">
    <w:abstractNumId w:val="2"/>
  </w:num>
  <w:num w:numId="22" w16cid:durableId="1391994942">
    <w:abstractNumId w:val="20"/>
  </w:num>
  <w:num w:numId="23" w16cid:durableId="977731687">
    <w:abstractNumId w:val="4"/>
  </w:num>
  <w:num w:numId="24" w16cid:durableId="2104715723">
    <w:abstractNumId w:val="15"/>
  </w:num>
  <w:num w:numId="25" w16cid:durableId="2089577690">
    <w:abstractNumId w:val="32"/>
  </w:num>
  <w:num w:numId="26" w16cid:durableId="1265531140">
    <w:abstractNumId w:val="18"/>
  </w:num>
  <w:num w:numId="27" w16cid:durableId="17893052">
    <w:abstractNumId w:val="34"/>
  </w:num>
  <w:num w:numId="28" w16cid:durableId="1414088802">
    <w:abstractNumId w:val="6"/>
  </w:num>
  <w:num w:numId="29" w16cid:durableId="201358947">
    <w:abstractNumId w:val="5"/>
  </w:num>
  <w:num w:numId="30" w16cid:durableId="1637955961">
    <w:abstractNumId w:val="31"/>
  </w:num>
  <w:num w:numId="31" w16cid:durableId="747115497">
    <w:abstractNumId w:val="9"/>
  </w:num>
  <w:num w:numId="32" w16cid:durableId="1676421830">
    <w:abstractNumId w:val="7"/>
  </w:num>
  <w:num w:numId="33" w16cid:durableId="1241984371">
    <w:abstractNumId w:val="22"/>
  </w:num>
  <w:num w:numId="34" w16cid:durableId="1287276192">
    <w:abstractNumId w:val="28"/>
  </w:num>
  <w:num w:numId="35" w16cid:durableId="1952736626">
    <w:abstractNumId w:val="10"/>
  </w:num>
  <w:num w:numId="36" w16cid:durableId="1253007349">
    <w:abstractNumId w:val="0"/>
  </w:num>
  <w:num w:numId="37" w16cid:durableId="631446617">
    <w:abstractNumId w:val="38"/>
  </w:num>
  <w:num w:numId="38" w16cid:durableId="215705122">
    <w:abstractNumId w:val="16"/>
  </w:num>
  <w:num w:numId="39" w16cid:durableId="1885948277">
    <w:abstractNumId w:val="36"/>
  </w:num>
  <w:num w:numId="40" w16cid:durableId="117422636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B99"/>
    <w:rsid w:val="00042175"/>
    <w:rsid w:val="0014325C"/>
    <w:rsid w:val="001442A3"/>
    <w:rsid w:val="002F0EBF"/>
    <w:rsid w:val="004D1894"/>
    <w:rsid w:val="005E2DAA"/>
    <w:rsid w:val="00621DAD"/>
    <w:rsid w:val="00624FC7"/>
    <w:rsid w:val="00751301"/>
    <w:rsid w:val="007A214A"/>
    <w:rsid w:val="007A5C9B"/>
    <w:rsid w:val="007D31CF"/>
    <w:rsid w:val="007D38A1"/>
    <w:rsid w:val="00800AE2"/>
    <w:rsid w:val="00980700"/>
    <w:rsid w:val="00CD2673"/>
    <w:rsid w:val="00D172F5"/>
    <w:rsid w:val="00D91B99"/>
    <w:rsid w:val="00EE7763"/>
    <w:rsid w:val="00F70C7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EA957"/>
  <w15:chartTrackingRefBased/>
  <w15:docId w15:val="{DF3B88D4-F0B5-45B9-97C9-91E863650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B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1B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1B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1B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1B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1B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B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B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B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B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1B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1B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1B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1B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1B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B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B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B99"/>
    <w:rPr>
      <w:rFonts w:eastAsiaTheme="majorEastAsia" w:cstheme="majorBidi"/>
      <w:color w:val="272727" w:themeColor="text1" w:themeTint="D8"/>
    </w:rPr>
  </w:style>
  <w:style w:type="paragraph" w:styleId="Title">
    <w:name w:val="Title"/>
    <w:basedOn w:val="Normal"/>
    <w:next w:val="Normal"/>
    <w:link w:val="TitleChar"/>
    <w:uiPriority w:val="10"/>
    <w:qFormat/>
    <w:rsid w:val="00D91B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B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B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B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B99"/>
    <w:pPr>
      <w:spacing w:before="160"/>
      <w:jc w:val="center"/>
    </w:pPr>
    <w:rPr>
      <w:i/>
      <w:iCs/>
      <w:color w:val="404040" w:themeColor="text1" w:themeTint="BF"/>
    </w:rPr>
  </w:style>
  <w:style w:type="character" w:customStyle="1" w:styleId="QuoteChar">
    <w:name w:val="Quote Char"/>
    <w:basedOn w:val="DefaultParagraphFont"/>
    <w:link w:val="Quote"/>
    <w:uiPriority w:val="29"/>
    <w:rsid w:val="00D91B99"/>
    <w:rPr>
      <w:i/>
      <w:iCs/>
      <w:color w:val="404040" w:themeColor="text1" w:themeTint="BF"/>
    </w:rPr>
  </w:style>
  <w:style w:type="paragraph" w:styleId="ListParagraph">
    <w:name w:val="List Paragraph"/>
    <w:basedOn w:val="Normal"/>
    <w:uiPriority w:val="34"/>
    <w:qFormat/>
    <w:rsid w:val="00D91B99"/>
    <w:pPr>
      <w:ind w:left="720"/>
      <w:contextualSpacing/>
    </w:pPr>
  </w:style>
  <w:style w:type="character" w:styleId="IntenseEmphasis">
    <w:name w:val="Intense Emphasis"/>
    <w:basedOn w:val="DefaultParagraphFont"/>
    <w:uiPriority w:val="21"/>
    <w:qFormat/>
    <w:rsid w:val="00D91B99"/>
    <w:rPr>
      <w:i/>
      <w:iCs/>
      <w:color w:val="0F4761" w:themeColor="accent1" w:themeShade="BF"/>
    </w:rPr>
  </w:style>
  <w:style w:type="paragraph" w:styleId="IntenseQuote">
    <w:name w:val="Intense Quote"/>
    <w:basedOn w:val="Normal"/>
    <w:next w:val="Normal"/>
    <w:link w:val="IntenseQuoteChar"/>
    <w:uiPriority w:val="30"/>
    <w:qFormat/>
    <w:rsid w:val="00D91B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1B99"/>
    <w:rPr>
      <w:i/>
      <w:iCs/>
      <w:color w:val="0F4761" w:themeColor="accent1" w:themeShade="BF"/>
    </w:rPr>
  </w:style>
  <w:style w:type="character" w:styleId="IntenseReference">
    <w:name w:val="Intense Reference"/>
    <w:basedOn w:val="DefaultParagraphFont"/>
    <w:uiPriority w:val="32"/>
    <w:qFormat/>
    <w:rsid w:val="00D91B99"/>
    <w:rPr>
      <w:b/>
      <w:bCs/>
      <w:smallCaps/>
      <w:color w:val="0F4761" w:themeColor="accent1" w:themeShade="BF"/>
      <w:spacing w:val="5"/>
    </w:rPr>
  </w:style>
  <w:style w:type="paragraph" w:styleId="NoSpacing">
    <w:name w:val="No Spacing"/>
    <w:link w:val="NoSpacingChar"/>
    <w:uiPriority w:val="1"/>
    <w:qFormat/>
    <w:rsid w:val="00CD2673"/>
    <w:pPr>
      <w:spacing w:after="0" w:line="240" w:lineRule="auto"/>
    </w:pPr>
    <w:rPr>
      <w:rFonts w:eastAsiaTheme="minorEastAsia"/>
      <w:kern w:val="0"/>
      <w:sz w:val="22"/>
      <w:szCs w:val="22"/>
      <w:lang w:eastAsia="en-IN" w:bidi="hi-IN"/>
      <w14:ligatures w14:val="none"/>
    </w:rPr>
  </w:style>
  <w:style w:type="character" w:customStyle="1" w:styleId="NoSpacingChar">
    <w:name w:val="No Spacing Char"/>
    <w:basedOn w:val="DefaultParagraphFont"/>
    <w:link w:val="NoSpacing"/>
    <w:uiPriority w:val="1"/>
    <w:rsid w:val="00CD2673"/>
    <w:rPr>
      <w:rFonts w:eastAsiaTheme="minorEastAsia"/>
      <w:kern w:val="0"/>
      <w:sz w:val="22"/>
      <w:szCs w:val="22"/>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01799">
      <w:bodyDiv w:val="1"/>
      <w:marLeft w:val="0"/>
      <w:marRight w:val="0"/>
      <w:marTop w:val="0"/>
      <w:marBottom w:val="0"/>
      <w:divBdr>
        <w:top w:val="none" w:sz="0" w:space="0" w:color="auto"/>
        <w:left w:val="none" w:sz="0" w:space="0" w:color="auto"/>
        <w:bottom w:val="none" w:sz="0" w:space="0" w:color="auto"/>
        <w:right w:val="none" w:sz="0" w:space="0" w:color="auto"/>
      </w:divBdr>
      <w:divsChild>
        <w:div w:id="1261060097">
          <w:marLeft w:val="0"/>
          <w:marRight w:val="0"/>
          <w:marTop w:val="0"/>
          <w:marBottom w:val="0"/>
          <w:divBdr>
            <w:top w:val="none" w:sz="0" w:space="0" w:color="auto"/>
            <w:left w:val="none" w:sz="0" w:space="0" w:color="auto"/>
            <w:bottom w:val="none" w:sz="0" w:space="0" w:color="auto"/>
            <w:right w:val="none" w:sz="0" w:space="0" w:color="auto"/>
          </w:divBdr>
          <w:divsChild>
            <w:div w:id="1578398570">
              <w:marLeft w:val="0"/>
              <w:marRight w:val="0"/>
              <w:marTop w:val="0"/>
              <w:marBottom w:val="0"/>
              <w:divBdr>
                <w:top w:val="none" w:sz="0" w:space="0" w:color="auto"/>
                <w:left w:val="none" w:sz="0" w:space="0" w:color="auto"/>
                <w:bottom w:val="none" w:sz="0" w:space="0" w:color="auto"/>
                <w:right w:val="none" w:sz="0" w:space="0" w:color="auto"/>
              </w:divBdr>
              <w:divsChild>
                <w:div w:id="433213755">
                  <w:marLeft w:val="0"/>
                  <w:marRight w:val="0"/>
                  <w:marTop w:val="0"/>
                  <w:marBottom w:val="0"/>
                  <w:divBdr>
                    <w:top w:val="none" w:sz="0" w:space="0" w:color="auto"/>
                    <w:left w:val="none" w:sz="0" w:space="0" w:color="auto"/>
                    <w:bottom w:val="none" w:sz="0" w:space="0" w:color="auto"/>
                    <w:right w:val="none" w:sz="0" w:space="0" w:color="auto"/>
                  </w:divBdr>
                  <w:divsChild>
                    <w:div w:id="116490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235676">
      <w:bodyDiv w:val="1"/>
      <w:marLeft w:val="0"/>
      <w:marRight w:val="0"/>
      <w:marTop w:val="0"/>
      <w:marBottom w:val="0"/>
      <w:divBdr>
        <w:top w:val="none" w:sz="0" w:space="0" w:color="auto"/>
        <w:left w:val="none" w:sz="0" w:space="0" w:color="auto"/>
        <w:bottom w:val="none" w:sz="0" w:space="0" w:color="auto"/>
        <w:right w:val="none" w:sz="0" w:space="0" w:color="auto"/>
      </w:divBdr>
      <w:divsChild>
        <w:div w:id="717701635">
          <w:marLeft w:val="0"/>
          <w:marRight w:val="0"/>
          <w:marTop w:val="0"/>
          <w:marBottom w:val="0"/>
          <w:divBdr>
            <w:top w:val="none" w:sz="0" w:space="0" w:color="auto"/>
            <w:left w:val="none" w:sz="0" w:space="0" w:color="auto"/>
            <w:bottom w:val="none" w:sz="0" w:space="0" w:color="auto"/>
            <w:right w:val="none" w:sz="0" w:space="0" w:color="auto"/>
          </w:divBdr>
          <w:divsChild>
            <w:div w:id="100952793">
              <w:marLeft w:val="0"/>
              <w:marRight w:val="0"/>
              <w:marTop w:val="0"/>
              <w:marBottom w:val="0"/>
              <w:divBdr>
                <w:top w:val="none" w:sz="0" w:space="0" w:color="auto"/>
                <w:left w:val="none" w:sz="0" w:space="0" w:color="auto"/>
                <w:bottom w:val="none" w:sz="0" w:space="0" w:color="auto"/>
                <w:right w:val="none" w:sz="0" w:space="0" w:color="auto"/>
              </w:divBdr>
              <w:divsChild>
                <w:div w:id="1738363072">
                  <w:marLeft w:val="0"/>
                  <w:marRight w:val="0"/>
                  <w:marTop w:val="0"/>
                  <w:marBottom w:val="0"/>
                  <w:divBdr>
                    <w:top w:val="none" w:sz="0" w:space="0" w:color="auto"/>
                    <w:left w:val="none" w:sz="0" w:space="0" w:color="auto"/>
                    <w:bottom w:val="none" w:sz="0" w:space="0" w:color="auto"/>
                    <w:right w:val="none" w:sz="0" w:space="0" w:color="auto"/>
                  </w:divBdr>
                  <w:divsChild>
                    <w:div w:id="2078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Date: May 27, 2025</Abstract>
  <CompanyAddress/>
  <CompanyPhone/>
  <CompanyFax/>
  <CompanyEmail>Innefu Labs</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15</Pages>
  <Words>3563</Words>
  <Characters>20314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Requirements Capture Document</vt:lpstr>
    </vt:vector>
  </TitlesOfParts>
  <Company/>
  <LinksUpToDate>false</LinksUpToDate>
  <CharactersWithSpaces>23830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Capture Document</dc:title>
  <dc:subject>Intelligence Fusion Center (IFC)</dc:subject>
  <dc:creator>Prepared By:</dc:creator>
  <cp:keywords/>
  <dc:description/>
  <cp:lastModifiedBy>Office</cp:lastModifiedBy>
  <cp:revision>8</cp:revision>
  <dcterms:created xsi:type="dcterms:W3CDTF">2025-06-05T09:10:00Z</dcterms:created>
  <dcterms:modified xsi:type="dcterms:W3CDTF">2025-06-05T10:40:00Z</dcterms:modified>
</cp:coreProperties>
</file>