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60890862"/>
        <w:docPartObj>
          <w:docPartGallery w:val="Cover Pages"/>
          <w:docPartUnique/>
        </w:docPartObj>
      </w:sdtPr>
      <w:sdtContent>
        <w:p w14:paraId="3759C29D" w14:textId="494AD8F2" w:rsidR="0054677C" w:rsidRDefault="0054677C">
          <w:r>
            <w:rPr>
              <w:noProof/>
            </w:rPr>
            <mc:AlternateContent>
              <mc:Choice Requires="wpg">
                <w:drawing>
                  <wp:anchor distT="0" distB="0" distL="114300" distR="114300" simplePos="0" relativeHeight="251662336" behindDoc="0" locked="0" layoutInCell="1" allowOverlap="1" wp14:anchorId="098BC812" wp14:editId="5287158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90CBC8"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50F432" wp14:editId="73B4DF1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0CE84A" w14:textId="2517AC72" w:rsidR="0054677C" w:rsidRDefault="004C457C">
                                    <w:pPr>
                                      <w:pStyle w:val="NoSpacing"/>
                                      <w:jc w:val="right"/>
                                      <w:rPr>
                                        <w:color w:val="595959" w:themeColor="text1" w:themeTint="A6"/>
                                        <w:sz w:val="28"/>
                                        <w:szCs w:val="28"/>
                                      </w:rPr>
                                    </w:pPr>
                                    <w:r w:rsidRPr="004C457C">
                                      <w:rPr>
                                        <w:color w:val="595959" w:themeColor="text1" w:themeTint="A6"/>
                                        <w:sz w:val="28"/>
                                        <w:szCs w:val="28"/>
                                      </w:rPr>
                                      <w:t>Prepared By:</w:t>
                                    </w:r>
                                  </w:p>
                                </w:sdtContent>
                              </w:sdt>
                              <w:p w14:paraId="75383B1E" w14:textId="17F8DDBE" w:rsidR="0054677C" w:rsidRDefault="004C45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t>Anuj Saraswat (Product Leader, Innefu labs)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50F43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0CE84A" w14:textId="2517AC72" w:rsidR="0054677C" w:rsidRDefault="004C457C">
                              <w:pPr>
                                <w:pStyle w:val="NoSpacing"/>
                                <w:jc w:val="right"/>
                                <w:rPr>
                                  <w:color w:val="595959" w:themeColor="text1" w:themeTint="A6"/>
                                  <w:sz w:val="28"/>
                                  <w:szCs w:val="28"/>
                                </w:rPr>
                              </w:pPr>
                              <w:r w:rsidRPr="004C457C">
                                <w:rPr>
                                  <w:color w:val="595959" w:themeColor="text1" w:themeTint="A6"/>
                                  <w:sz w:val="28"/>
                                  <w:szCs w:val="28"/>
                                </w:rPr>
                                <w:t>Prepared By:</w:t>
                              </w:r>
                            </w:p>
                          </w:sdtContent>
                        </w:sdt>
                        <w:p w14:paraId="75383B1E" w14:textId="17F8DDBE" w:rsidR="0054677C" w:rsidRDefault="004C45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t>Anuj Saraswat (Product Leader, Innefu labs)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DEF5F4" wp14:editId="108E7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DE7C8" w14:textId="349A70E9" w:rsidR="0054677C" w:rsidRDefault="004C457C">
                                <w:pPr>
                                  <w:pStyle w:val="NoSpacing"/>
                                  <w:jc w:val="right"/>
                                  <w:rPr>
                                    <w:color w:val="156082" w:themeColor="accent1"/>
                                    <w:sz w:val="28"/>
                                    <w:szCs w:val="28"/>
                                  </w:rPr>
                                </w:pPr>
                                <w:r>
                                  <w:rPr>
                                    <w:color w:val="156082" w:themeColor="accent1"/>
                                    <w:sz w:val="28"/>
                                    <w:szCs w:val="28"/>
                                    <w:lang w:val="en-GB"/>
                                  </w:rPr>
                                  <w:t>Version 0.1</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2A1A571" w14:textId="7D4FD425" w:rsidR="0054677C" w:rsidRDefault="004C457C">
                                    <w:pPr>
                                      <w:pStyle w:val="NoSpacing"/>
                                      <w:jc w:val="right"/>
                                      <w:rPr>
                                        <w:color w:val="595959" w:themeColor="text1" w:themeTint="A6"/>
                                        <w:sz w:val="20"/>
                                        <w:szCs w:val="20"/>
                                      </w:rPr>
                                    </w:pPr>
                                    <w:r>
                                      <w:rPr>
                                        <w:color w:val="595959" w:themeColor="text1" w:themeTint="A6"/>
                                        <w:sz w:val="20"/>
                                        <w:szCs w:val="20"/>
                                      </w:rPr>
                                      <w:t>Date: May 29, 2025</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CDEF5F4"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8ADE7C8" w14:textId="349A70E9" w:rsidR="0054677C" w:rsidRDefault="004C457C">
                          <w:pPr>
                            <w:pStyle w:val="NoSpacing"/>
                            <w:jc w:val="right"/>
                            <w:rPr>
                              <w:color w:val="156082" w:themeColor="accent1"/>
                              <w:sz w:val="28"/>
                              <w:szCs w:val="28"/>
                            </w:rPr>
                          </w:pPr>
                          <w:r>
                            <w:rPr>
                              <w:color w:val="156082" w:themeColor="accent1"/>
                              <w:sz w:val="28"/>
                              <w:szCs w:val="28"/>
                              <w:lang w:val="en-GB"/>
                            </w:rPr>
                            <w:t>Version 0.1</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2A1A571" w14:textId="7D4FD425" w:rsidR="0054677C" w:rsidRDefault="004C457C">
                              <w:pPr>
                                <w:pStyle w:val="NoSpacing"/>
                                <w:jc w:val="right"/>
                                <w:rPr>
                                  <w:color w:val="595959" w:themeColor="text1" w:themeTint="A6"/>
                                  <w:sz w:val="20"/>
                                  <w:szCs w:val="20"/>
                                </w:rPr>
                              </w:pPr>
                              <w:r>
                                <w:rPr>
                                  <w:color w:val="595959" w:themeColor="text1" w:themeTint="A6"/>
                                  <w:sz w:val="20"/>
                                  <w:szCs w:val="20"/>
                                </w:rPr>
                                <w:t>Date: May 29, 2025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59016D" wp14:editId="029895F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2F51B0" w14:textId="4785DA28" w:rsidR="0054677C" w:rsidRDefault="004C457C">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C457C">
                                      <w:rPr>
                                        <w:caps/>
                                        <w:color w:val="156082" w:themeColor="accent1"/>
                                        <w:sz w:val="64"/>
                                        <w:szCs w:val="64"/>
                                      </w:rPr>
                                      <w:t>Software Design Document (SSD)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5D95FF" w14:textId="0DB1ABE4" w:rsidR="0054677C" w:rsidRDefault="004C457C">
                                    <w:pPr>
                                      <w:jc w:val="right"/>
                                      <w:rPr>
                                        <w:smallCaps/>
                                        <w:color w:val="404040" w:themeColor="text1" w:themeTint="BF"/>
                                        <w:sz w:val="36"/>
                                        <w:szCs w:val="36"/>
                                      </w:rPr>
                                    </w:pPr>
                                    <w:r w:rsidRPr="004C457C">
                                      <w:rPr>
                                        <w:color w:val="404040" w:themeColor="text1" w:themeTint="BF"/>
                                        <w:sz w:val="36"/>
                                        <w:szCs w:val="36"/>
                                      </w:rPr>
                                      <w:t>Intelligence Fusion Center (IFC)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59016D"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62F51B0" w14:textId="4785DA28" w:rsidR="0054677C" w:rsidRDefault="004C457C">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C457C">
                                <w:rPr>
                                  <w:caps/>
                                  <w:color w:val="156082" w:themeColor="accent1"/>
                                  <w:sz w:val="64"/>
                                  <w:szCs w:val="64"/>
                                </w:rPr>
                                <w:t>Software Design Document (SSD)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5D95FF" w14:textId="0DB1ABE4" w:rsidR="0054677C" w:rsidRDefault="004C457C">
                              <w:pPr>
                                <w:jc w:val="right"/>
                                <w:rPr>
                                  <w:smallCaps/>
                                  <w:color w:val="404040" w:themeColor="text1" w:themeTint="BF"/>
                                  <w:sz w:val="36"/>
                                  <w:szCs w:val="36"/>
                                </w:rPr>
                              </w:pPr>
                              <w:r w:rsidRPr="004C457C">
                                <w:rPr>
                                  <w:color w:val="404040" w:themeColor="text1" w:themeTint="BF"/>
                                  <w:sz w:val="36"/>
                                  <w:szCs w:val="36"/>
                                </w:rPr>
                                <w:t>Intelligence Fusion Center (IFC)</w:t>
                              </w:r>
                            </w:p>
                          </w:sdtContent>
                        </w:sdt>
                      </w:txbxContent>
                    </v:textbox>
                    <w10:wrap type="square" anchorx="page" anchory="page"/>
                  </v:shape>
                </w:pict>
              </mc:Fallback>
            </mc:AlternateContent>
          </w:r>
        </w:p>
        <w:p w14:paraId="3E434629" w14:textId="36BA473C" w:rsidR="0054677C" w:rsidRDefault="0054677C">
          <w:r>
            <w:br w:type="page"/>
          </w:r>
        </w:p>
      </w:sdtContent>
    </w:sdt>
    <w:p w14:paraId="3511B047" w14:textId="77777777" w:rsidR="004C457C" w:rsidRPr="004C457C" w:rsidRDefault="004C457C" w:rsidP="004C457C">
      <w:pPr>
        <w:pStyle w:val="Heading1"/>
      </w:pPr>
      <w:r w:rsidRPr="004C457C">
        <w:lastRenderedPageBreak/>
        <w:t>1. Introduction</w:t>
      </w:r>
    </w:p>
    <w:p w14:paraId="02A4682B" w14:textId="77777777" w:rsidR="004C457C" w:rsidRPr="004C457C" w:rsidRDefault="004C457C" w:rsidP="004C457C">
      <w:pPr>
        <w:pStyle w:val="Heading2"/>
      </w:pPr>
      <w:r w:rsidRPr="004C457C">
        <w:t>1.1 Purpose</w:t>
      </w:r>
    </w:p>
    <w:p w14:paraId="783CDAF6" w14:textId="5EDAB087" w:rsidR="004C457C" w:rsidRPr="004C457C" w:rsidRDefault="004C457C" w:rsidP="004C457C">
      <w:pPr>
        <w:jc w:val="both"/>
      </w:pPr>
      <w:r w:rsidRPr="004C457C">
        <w:t>The purpose of this Software Design Document (SSD) is to provide a comprehensive architectural and detailed design for the Intelligence Fusion Center (IFC), Release V1.0.0. This document serves as a blueprint for development, guiding the implementation process and ensuring that the system is built to meet all specified functional and non-functional requirements. It translates the "Software Requirements Analysis Process" output (RCD) into a detailed design, aligning with ISO/IEC 12207's "Software Architectural Design Process" and "Software Detailed Design Process."</w:t>
      </w:r>
    </w:p>
    <w:p w14:paraId="51A9090D" w14:textId="77777777" w:rsidR="004C457C" w:rsidRPr="004C457C" w:rsidRDefault="004C457C" w:rsidP="004C457C">
      <w:pPr>
        <w:pStyle w:val="Heading2"/>
      </w:pPr>
      <w:r w:rsidRPr="004C457C">
        <w:t>1.2 Scope</w:t>
      </w:r>
    </w:p>
    <w:p w14:paraId="5CCD280A" w14:textId="77777777" w:rsidR="004C457C" w:rsidRPr="004C457C" w:rsidRDefault="004C457C" w:rsidP="004C457C">
      <w:pPr>
        <w:jc w:val="both"/>
      </w:pPr>
      <w:r w:rsidRPr="004C457C">
        <w:t>This SSD covers the architectural design, high-level component design, interface design, data design, and specific non-functional design considerations for the IFC System, Release V1.0.0. It defines the major modules, their interactions, and the underlying technologies. It outlines the design for all functionalities detailed in the Requirements Capture Document (RCD-IFC-V1.0). This document does not include detailed code-level implementation specifics for every minor function, but rather the overall structure and design patterns.</w:t>
      </w:r>
    </w:p>
    <w:p w14:paraId="4585EC30" w14:textId="77777777" w:rsidR="004C457C" w:rsidRPr="004C457C" w:rsidRDefault="004C457C" w:rsidP="004C457C">
      <w:pPr>
        <w:pStyle w:val="Heading2"/>
      </w:pPr>
      <w:r w:rsidRPr="004C457C">
        <w:t>1.3 Definitions and Acronyms</w:t>
      </w:r>
    </w:p>
    <w:p w14:paraId="3DC2BE23" w14:textId="77777777" w:rsidR="004C457C" w:rsidRPr="004C457C" w:rsidRDefault="004C457C" w:rsidP="004C457C">
      <w:pPr>
        <w:numPr>
          <w:ilvl w:val="0"/>
          <w:numId w:val="1"/>
        </w:numPr>
      </w:pPr>
      <w:r w:rsidRPr="004C457C">
        <w:rPr>
          <w:b/>
          <w:bCs/>
        </w:rPr>
        <w:t>API:</w:t>
      </w:r>
      <w:r w:rsidRPr="004C457C">
        <w:t xml:space="preserve"> Application Programming Interface</w:t>
      </w:r>
    </w:p>
    <w:p w14:paraId="7305103D" w14:textId="77777777" w:rsidR="004C457C" w:rsidRPr="004C457C" w:rsidRDefault="004C457C" w:rsidP="004C457C">
      <w:pPr>
        <w:numPr>
          <w:ilvl w:val="0"/>
          <w:numId w:val="1"/>
        </w:numPr>
      </w:pPr>
      <w:r w:rsidRPr="004C457C">
        <w:rPr>
          <w:b/>
          <w:bCs/>
        </w:rPr>
        <w:t>BDR:</w:t>
      </w:r>
      <w:r w:rsidRPr="004C457C">
        <w:t xml:space="preserve"> Big Data Repository</w:t>
      </w:r>
    </w:p>
    <w:p w14:paraId="244CF7F6" w14:textId="77777777" w:rsidR="004C457C" w:rsidRPr="004C457C" w:rsidRDefault="004C457C" w:rsidP="004C457C">
      <w:pPr>
        <w:numPr>
          <w:ilvl w:val="0"/>
          <w:numId w:val="1"/>
        </w:numPr>
      </w:pPr>
      <w:r w:rsidRPr="004C457C">
        <w:rPr>
          <w:b/>
          <w:bCs/>
        </w:rPr>
        <w:t>DB:</w:t>
      </w:r>
      <w:r w:rsidRPr="004C457C">
        <w:t xml:space="preserve"> Database</w:t>
      </w:r>
    </w:p>
    <w:p w14:paraId="37D15F53" w14:textId="77777777" w:rsidR="004C457C" w:rsidRPr="004C457C" w:rsidRDefault="004C457C" w:rsidP="004C457C">
      <w:pPr>
        <w:numPr>
          <w:ilvl w:val="0"/>
          <w:numId w:val="1"/>
        </w:numPr>
      </w:pPr>
      <w:r w:rsidRPr="004C457C">
        <w:rPr>
          <w:b/>
          <w:bCs/>
        </w:rPr>
        <w:t>DIS:</w:t>
      </w:r>
      <w:r w:rsidRPr="004C457C">
        <w:t xml:space="preserve"> Data Ingestion Service</w:t>
      </w:r>
    </w:p>
    <w:p w14:paraId="7642CD83" w14:textId="77777777" w:rsidR="004C457C" w:rsidRPr="004C457C" w:rsidRDefault="004C457C" w:rsidP="004C457C">
      <w:pPr>
        <w:numPr>
          <w:ilvl w:val="0"/>
          <w:numId w:val="1"/>
        </w:numPr>
      </w:pPr>
      <w:r w:rsidRPr="004C457C">
        <w:rPr>
          <w:b/>
          <w:bCs/>
        </w:rPr>
        <w:t>FR:</w:t>
      </w:r>
      <w:r w:rsidRPr="004C457C">
        <w:t xml:space="preserve"> Functional Requirement</w:t>
      </w:r>
    </w:p>
    <w:p w14:paraId="7BD31D09" w14:textId="77777777" w:rsidR="004C457C" w:rsidRPr="004C457C" w:rsidRDefault="004C457C" w:rsidP="004C457C">
      <w:pPr>
        <w:numPr>
          <w:ilvl w:val="0"/>
          <w:numId w:val="1"/>
        </w:numPr>
      </w:pPr>
      <w:r w:rsidRPr="004C457C">
        <w:rPr>
          <w:b/>
          <w:bCs/>
        </w:rPr>
        <w:t>GIS:</w:t>
      </w:r>
      <w:r w:rsidRPr="004C457C">
        <w:t xml:space="preserve"> Geographical Information System</w:t>
      </w:r>
    </w:p>
    <w:p w14:paraId="6D0DEB9C" w14:textId="77777777" w:rsidR="004C457C" w:rsidRPr="004C457C" w:rsidRDefault="004C457C" w:rsidP="004C457C">
      <w:pPr>
        <w:numPr>
          <w:ilvl w:val="0"/>
          <w:numId w:val="1"/>
        </w:numPr>
      </w:pPr>
      <w:r w:rsidRPr="004C457C">
        <w:rPr>
          <w:b/>
          <w:bCs/>
        </w:rPr>
        <w:t>GUI:</w:t>
      </w:r>
      <w:r w:rsidRPr="004C457C">
        <w:t xml:space="preserve"> Graphical User Interface</w:t>
      </w:r>
    </w:p>
    <w:p w14:paraId="4A14BDED" w14:textId="77777777" w:rsidR="004C457C" w:rsidRPr="004C457C" w:rsidRDefault="004C457C" w:rsidP="004C457C">
      <w:pPr>
        <w:numPr>
          <w:ilvl w:val="0"/>
          <w:numId w:val="1"/>
        </w:numPr>
      </w:pPr>
      <w:r w:rsidRPr="004C457C">
        <w:rPr>
          <w:b/>
          <w:bCs/>
        </w:rPr>
        <w:t>IFC:</w:t>
      </w:r>
      <w:r w:rsidRPr="004C457C">
        <w:t xml:space="preserve"> Intelligence Fusion Center</w:t>
      </w:r>
    </w:p>
    <w:p w14:paraId="18C7097D" w14:textId="77777777" w:rsidR="004C457C" w:rsidRPr="004C457C" w:rsidRDefault="004C457C" w:rsidP="004C457C">
      <w:pPr>
        <w:numPr>
          <w:ilvl w:val="0"/>
          <w:numId w:val="1"/>
        </w:numPr>
      </w:pPr>
      <w:r w:rsidRPr="004C457C">
        <w:rPr>
          <w:b/>
          <w:bCs/>
        </w:rPr>
        <w:t>IMINT:</w:t>
      </w:r>
      <w:r w:rsidRPr="004C457C">
        <w:t xml:space="preserve"> Imagery Intelligence</w:t>
      </w:r>
    </w:p>
    <w:p w14:paraId="26C3B277" w14:textId="77777777" w:rsidR="004C457C" w:rsidRPr="004C457C" w:rsidRDefault="004C457C" w:rsidP="004C457C">
      <w:pPr>
        <w:numPr>
          <w:ilvl w:val="0"/>
          <w:numId w:val="1"/>
        </w:numPr>
      </w:pPr>
      <w:r w:rsidRPr="004C457C">
        <w:rPr>
          <w:b/>
          <w:bCs/>
        </w:rPr>
        <w:t>ISO/IEC 12207:</w:t>
      </w:r>
      <w:r w:rsidRPr="004C457C">
        <w:t xml:space="preserve"> International standard for software life cycle processes.</w:t>
      </w:r>
    </w:p>
    <w:p w14:paraId="3CA23F98" w14:textId="77777777" w:rsidR="004C457C" w:rsidRPr="004C457C" w:rsidRDefault="004C457C" w:rsidP="004C457C">
      <w:pPr>
        <w:numPr>
          <w:ilvl w:val="0"/>
          <w:numId w:val="1"/>
        </w:numPr>
      </w:pPr>
      <w:r w:rsidRPr="004C457C">
        <w:rPr>
          <w:b/>
          <w:bCs/>
        </w:rPr>
        <w:t>LLM:</w:t>
      </w:r>
      <w:r w:rsidRPr="004C457C">
        <w:t xml:space="preserve"> Large Language Model</w:t>
      </w:r>
    </w:p>
    <w:p w14:paraId="376E852F" w14:textId="77777777" w:rsidR="004C457C" w:rsidRPr="004C457C" w:rsidRDefault="004C457C" w:rsidP="004C457C">
      <w:pPr>
        <w:numPr>
          <w:ilvl w:val="0"/>
          <w:numId w:val="1"/>
        </w:numPr>
      </w:pPr>
      <w:r w:rsidRPr="004C457C">
        <w:rPr>
          <w:b/>
          <w:bCs/>
        </w:rPr>
        <w:t>NFR:</w:t>
      </w:r>
      <w:r w:rsidRPr="004C457C">
        <w:t xml:space="preserve"> Non-Functional Requirement</w:t>
      </w:r>
    </w:p>
    <w:p w14:paraId="25F8232F" w14:textId="77777777" w:rsidR="004C457C" w:rsidRPr="004C457C" w:rsidRDefault="004C457C" w:rsidP="004C457C">
      <w:pPr>
        <w:numPr>
          <w:ilvl w:val="0"/>
          <w:numId w:val="1"/>
        </w:numPr>
      </w:pPr>
      <w:r w:rsidRPr="004C457C">
        <w:rPr>
          <w:b/>
          <w:bCs/>
        </w:rPr>
        <w:t>OCR:</w:t>
      </w:r>
      <w:r w:rsidRPr="004C457C">
        <w:t xml:space="preserve"> Optical Character Recognition</w:t>
      </w:r>
    </w:p>
    <w:p w14:paraId="3B6A8403" w14:textId="77777777" w:rsidR="004C457C" w:rsidRPr="004C457C" w:rsidRDefault="004C457C" w:rsidP="004C457C">
      <w:pPr>
        <w:numPr>
          <w:ilvl w:val="0"/>
          <w:numId w:val="1"/>
        </w:numPr>
      </w:pPr>
      <w:r w:rsidRPr="004C457C">
        <w:rPr>
          <w:b/>
          <w:bCs/>
        </w:rPr>
        <w:lastRenderedPageBreak/>
        <w:t>RCD:</w:t>
      </w:r>
      <w:r w:rsidRPr="004C457C">
        <w:t xml:space="preserve"> Requirements Capture Document</w:t>
      </w:r>
    </w:p>
    <w:p w14:paraId="00573AF0" w14:textId="77777777" w:rsidR="004C457C" w:rsidRPr="004C457C" w:rsidRDefault="004C457C" w:rsidP="004C457C">
      <w:pPr>
        <w:numPr>
          <w:ilvl w:val="0"/>
          <w:numId w:val="1"/>
        </w:numPr>
      </w:pPr>
      <w:r w:rsidRPr="004C457C">
        <w:rPr>
          <w:b/>
          <w:bCs/>
        </w:rPr>
        <w:t>RTM:</w:t>
      </w:r>
      <w:r w:rsidRPr="004C457C">
        <w:t xml:space="preserve"> Requirements Traceability Matrix</w:t>
      </w:r>
    </w:p>
    <w:p w14:paraId="2D7CC67B" w14:textId="77777777" w:rsidR="004C457C" w:rsidRPr="004C457C" w:rsidRDefault="004C457C" w:rsidP="004C457C">
      <w:pPr>
        <w:numPr>
          <w:ilvl w:val="0"/>
          <w:numId w:val="1"/>
        </w:numPr>
      </w:pPr>
      <w:r w:rsidRPr="004C457C">
        <w:rPr>
          <w:b/>
          <w:bCs/>
        </w:rPr>
        <w:t>SAS:</w:t>
      </w:r>
      <w:r w:rsidRPr="004C457C">
        <w:t xml:space="preserve"> Search &amp; Analytics Service</w:t>
      </w:r>
    </w:p>
    <w:p w14:paraId="26D7267E" w14:textId="77777777" w:rsidR="004C457C" w:rsidRPr="004C457C" w:rsidRDefault="004C457C" w:rsidP="004C457C">
      <w:pPr>
        <w:numPr>
          <w:ilvl w:val="0"/>
          <w:numId w:val="1"/>
        </w:numPr>
      </w:pPr>
      <w:r w:rsidRPr="004C457C">
        <w:rPr>
          <w:b/>
          <w:bCs/>
        </w:rPr>
        <w:t>SSD:</w:t>
      </w:r>
      <w:r w:rsidRPr="004C457C">
        <w:t xml:space="preserve"> Software Design Document</w:t>
      </w:r>
    </w:p>
    <w:p w14:paraId="26EC6E6A" w14:textId="77777777" w:rsidR="004C457C" w:rsidRPr="004C457C" w:rsidRDefault="004C457C" w:rsidP="004C457C">
      <w:pPr>
        <w:numPr>
          <w:ilvl w:val="0"/>
          <w:numId w:val="1"/>
        </w:numPr>
      </w:pPr>
      <w:r w:rsidRPr="004C457C">
        <w:rPr>
          <w:b/>
          <w:bCs/>
        </w:rPr>
        <w:t>UI:</w:t>
      </w:r>
      <w:r w:rsidRPr="004C457C">
        <w:t xml:space="preserve"> User Interface</w:t>
      </w:r>
    </w:p>
    <w:p w14:paraId="66705BD5" w14:textId="0D95E77B" w:rsidR="004C457C" w:rsidRPr="004C457C" w:rsidRDefault="004C457C" w:rsidP="004C457C">
      <w:pPr>
        <w:numPr>
          <w:ilvl w:val="0"/>
          <w:numId w:val="1"/>
        </w:numPr>
      </w:pPr>
      <w:r w:rsidRPr="004C457C">
        <w:rPr>
          <w:b/>
          <w:bCs/>
        </w:rPr>
        <w:t>V&amp;V:</w:t>
      </w:r>
      <w:r w:rsidRPr="004C457C">
        <w:t xml:space="preserve"> Verification and Validation</w:t>
      </w:r>
    </w:p>
    <w:p w14:paraId="7F7FDA0F" w14:textId="77777777" w:rsidR="004C457C" w:rsidRPr="004C457C" w:rsidRDefault="004C457C" w:rsidP="004C457C">
      <w:pPr>
        <w:pStyle w:val="Heading2"/>
      </w:pPr>
      <w:r w:rsidRPr="004C457C">
        <w:t>1.4 References</w:t>
      </w:r>
    </w:p>
    <w:p w14:paraId="66DD6FED" w14:textId="77777777" w:rsidR="004C457C" w:rsidRPr="004C457C" w:rsidRDefault="004C457C" w:rsidP="004C457C">
      <w:pPr>
        <w:numPr>
          <w:ilvl w:val="0"/>
          <w:numId w:val="2"/>
        </w:numPr>
      </w:pPr>
      <w:r w:rsidRPr="004C457C">
        <w:t>Requirements Capture Document (RCD-IFC-V1.0)</w:t>
      </w:r>
    </w:p>
    <w:p w14:paraId="581BC850" w14:textId="77777777" w:rsidR="004C457C" w:rsidRPr="004C457C" w:rsidRDefault="004C457C" w:rsidP="004C457C">
      <w:pPr>
        <w:numPr>
          <w:ilvl w:val="0"/>
          <w:numId w:val="2"/>
        </w:numPr>
      </w:pPr>
      <w:r w:rsidRPr="004C457C">
        <w:t>Test Plan Document (TP-IFC-V1.0)</w:t>
      </w:r>
    </w:p>
    <w:p w14:paraId="3CE09083" w14:textId="77777777" w:rsidR="004C457C" w:rsidRPr="004C457C" w:rsidRDefault="004C457C" w:rsidP="004C457C">
      <w:pPr>
        <w:numPr>
          <w:ilvl w:val="0"/>
          <w:numId w:val="2"/>
        </w:numPr>
      </w:pPr>
      <w:r w:rsidRPr="004C457C">
        <w:t>Test Result Report (TR-IFC-V1.0-20250603)</w:t>
      </w:r>
    </w:p>
    <w:p w14:paraId="0E14B734" w14:textId="77777777" w:rsidR="004C457C" w:rsidRPr="004C457C" w:rsidRDefault="004C457C" w:rsidP="004C457C">
      <w:pPr>
        <w:numPr>
          <w:ilvl w:val="0"/>
          <w:numId w:val="2"/>
        </w:numPr>
      </w:pPr>
      <w:r w:rsidRPr="004C457C">
        <w:t>ISO/IEC 12207: Systems and software engineering — Software life cycle processes</w:t>
      </w:r>
    </w:p>
    <w:p w14:paraId="4BC4EF8D" w14:textId="77777777" w:rsidR="004C457C" w:rsidRPr="004C457C" w:rsidRDefault="004C457C" w:rsidP="004C457C">
      <w:pPr>
        <w:pStyle w:val="Heading1"/>
      </w:pPr>
      <w:r w:rsidRPr="004C457C">
        <w:t>2. System Architecture</w:t>
      </w:r>
    </w:p>
    <w:p w14:paraId="5D26CDC3" w14:textId="77777777" w:rsidR="004C457C" w:rsidRPr="004C457C" w:rsidRDefault="004C457C" w:rsidP="004C457C">
      <w:pPr>
        <w:pStyle w:val="Heading2"/>
      </w:pPr>
      <w:r w:rsidRPr="004C457C">
        <w:t>2.1 Architectural Overview</w:t>
      </w:r>
    </w:p>
    <w:p w14:paraId="34B08E01" w14:textId="47B9535A" w:rsidR="004C457C" w:rsidRPr="004C457C" w:rsidRDefault="004C457C" w:rsidP="004C457C">
      <w:r w:rsidRPr="004C457C">
        <w:t xml:space="preserve">The IFC System employs a </w:t>
      </w:r>
      <w:proofErr w:type="spellStart"/>
      <w:r w:rsidRPr="004C457C">
        <w:t>modul</w:t>
      </w:r>
      <w:proofErr w:type="spellEnd"/>
      <w:r w:rsidR="00BD10F6">
        <w:tab/>
      </w:r>
      <w:proofErr w:type="spellStart"/>
      <w:r w:rsidRPr="004C457C">
        <w:t>ar</w:t>
      </w:r>
      <w:proofErr w:type="spellEnd"/>
      <w:r w:rsidRPr="004C457C">
        <w:t>, microservices-oriented architecture designed for scalability, maintainability, and high availability. It follows a multi-tier approach:</w:t>
      </w:r>
    </w:p>
    <w:p w14:paraId="74447FDF" w14:textId="77777777" w:rsidR="004C457C" w:rsidRPr="004C457C" w:rsidRDefault="004C457C" w:rsidP="004C457C">
      <w:pPr>
        <w:numPr>
          <w:ilvl w:val="0"/>
          <w:numId w:val="3"/>
        </w:numPr>
      </w:pPr>
      <w:r w:rsidRPr="004C457C">
        <w:rPr>
          <w:b/>
          <w:bCs/>
        </w:rPr>
        <w:t>Presentation Layer (UI/UX):</w:t>
      </w:r>
      <w:r w:rsidRPr="004C457C">
        <w:t xml:space="preserve"> Web-based application accessible via standard browsers. Developed using modern front-end frameworks.</w:t>
      </w:r>
    </w:p>
    <w:p w14:paraId="02EA811B" w14:textId="77777777" w:rsidR="004C457C" w:rsidRPr="004C457C" w:rsidRDefault="004C457C" w:rsidP="004C457C">
      <w:pPr>
        <w:numPr>
          <w:ilvl w:val="0"/>
          <w:numId w:val="3"/>
        </w:numPr>
      </w:pPr>
      <w:r w:rsidRPr="004C457C">
        <w:rPr>
          <w:b/>
          <w:bCs/>
        </w:rPr>
        <w:t>Application/Services Layer:</w:t>
      </w:r>
      <w:r w:rsidRPr="004C457C">
        <w:t xml:space="preserve"> Core business logic, APIs, and microservices for various functionalities (e.g., Ingestion, Search, Workflow, Analytics). These services communicate via RESTful APIs.</w:t>
      </w:r>
    </w:p>
    <w:p w14:paraId="79679C48" w14:textId="77777777" w:rsidR="004C457C" w:rsidRPr="004C457C" w:rsidRDefault="004C457C" w:rsidP="004C457C">
      <w:pPr>
        <w:numPr>
          <w:ilvl w:val="0"/>
          <w:numId w:val="3"/>
        </w:numPr>
      </w:pPr>
      <w:r w:rsidRPr="004C457C">
        <w:rPr>
          <w:b/>
          <w:bCs/>
        </w:rPr>
        <w:t>Data Layer:</w:t>
      </w:r>
      <w:r w:rsidRPr="004C457C">
        <w:t xml:space="preserve"> Persistent storage for structured, semi-structured, and unstructured data, including relational databases, NoSQL databases, and a search index.</w:t>
      </w:r>
    </w:p>
    <w:p w14:paraId="16E36E32" w14:textId="378B3D26" w:rsidR="004C457C" w:rsidRPr="004C457C" w:rsidRDefault="004C457C" w:rsidP="004C457C">
      <w:pPr>
        <w:numPr>
          <w:ilvl w:val="0"/>
          <w:numId w:val="3"/>
        </w:numPr>
      </w:pPr>
      <w:r w:rsidRPr="004C457C">
        <w:rPr>
          <w:b/>
          <w:bCs/>
        </w:rPr>
        <w:t>Integrations:</w:t>
      </w:r>
      <w:r w:rsidRPr="004C457C">
        <w:t xml:space="preserve"> Interfaces with </w:t>
      </w:r>
      <w:r>
        <w:t>other</w:t>
      </w:r>
      <w:r w:rsidRPr="004C457C">
        <w:t xml:space="preserve"> systems (e.g., LLM </w:t>
      </w:r>
      <w:r>
        <w:t>module</w:t>
      </w:r>
      <w:r w:rsidRPr="004C457C">
        <w:t>, OCR engines, GIS).</w:t>
      </w:r>
    </w:p>
    <w:p w14:paraId="2E073E45" w14:textId="77777777" w:rsidR="004C457C" w:rsidRDefault="004C457C" w:rsidP="004C457C">
      <w:r w:rsidRPr="004C457C">
        <w:t>The architecture is designed to allow for horizontal scaling of individual services and data stores.</w:t>
      </w:r>
    </w:p>
    <w:p w14:paraId="6D25B818" w14:textId="49A74C26" w:rsidR="00BD10F6" w:rsidRDefault="00BD10F6" w:rsidP="004C457C">
      <w:r>
        <w:rPr>
          <w:noProof/>
        </w:rPr>
        <w:lastRenderedPageBreak/>
        <w:drawing>
          <wp:inline distT="0" distB="0" distL="0" distR="0" wp14:anchorId="32213B0D" wp14:editId="0A7105F3">
            <wp:extent cx="5731510" cy="6938644"/>
            <wp:effectExtent l="0" t="0" r="0" b="0"/>
            <wp:docPr id="81991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1024" name="Picture 81991024"/>
                    <pic:cNvPicPr/>
                  </pic:nvPicPr>
                  <pic:blipFill>
                    <a:blip r:embed="rId8">
                      <a:extLst>
                        <a:ext uri="{28A0092B-C50C-407E-A947-70E740481C1C}">
                          <a14:useLocalDpi xmlns:a14="http://schemas.microsoft.com/office/drawing/2010/main" val="0"/>
                        </a:ext>
                      </a:extLst>
                    </a:blip>
                    <a:stretch>
                      <a:fillRect/>
                    </a:stretch>
                  </pic:blipFill>
                  <pic:spPr>
                    <a:xfrm>
                      <a:off x="0" y="0"/>
                      <a:ext cx="5731510" cy="6938644"/>
                    </a:xfrm>
                    <a:prstGeom prst="rect">
                      <a:avLst/>
                    </a:prstGeom>
                  </pic:spPr>
                </pic:pic>
              </a:graphicData>
            </a:graphic>
          </wp:inline>
        </w:drawing>
      </w:r>
    </w:p>
    <w:p w14:paraId="250AD04C" w14:textId="77777777" w:rsidR="00BD10F6" w:rsidRPr="004C457C" w:rsidRDefault="00BD10F6" w:rsidP="004C457C"/>
    <w:p w14:paraId="66ECA931" w14:textId="77777777" w:rsidR="004C457C" w:rsidRPr="004C457C" w:rsidRDefault="004C457C" w:rsidP="00BD10F6">
      <w:pPr>
        <w:pStyle w:val="Heading2"/>
      </w:pPr>
      <w:r w:rsidRPr="004C457C">
        <w:t>2.2 Key Architectural Decisions</w:t>
      </w:r>
    </w:p>
    <w:p w14:paraId="2023AB9F" w14:textId="77777777" w:rsidR="004C457C" w:rsidRPr="004C457C" w:rsidRDefault="004C457C" w:rsidP="004C457C">
      <w:pPr>
        <w:numPr>
          <w:ilvl w:val="0"/>
          <w:numId w:val="4"/>
        </w:numPr>
      </w:pPr>
      <w:r w:rsidRPr="004C457C">
        <w:rPr>
          <w:b/>
          <w:bCs/>
        </w:rPr>
        <w:t>Microservices Pattern:</w:t>
      </w:r>
      <w:r w:rsidRPr="004C457C">
        <w:t xml:space="preserve"> Enables independent development, deployment, and scaling of modules.</w:t>
      </w:r>
    </w:p>
    <w:p w14:paraId="137BBF0B" w14:textId="77777777" w:rsidR="004C457C" w:rsidRPr="004C457C" w:rsidRDefault="004C457C" w:rsidP="004C457C">
      <w:pPr>
        <w:numPr>
          <w:ilvl w:val="0"/>
          <w:numId w:val="4"/>
        </w:numPr>
      </w:pPr>
      <w:r w:rsidRPr="004C457C">
        <w:rPr>
          <w:b/>
          <w:bCs/>
        </w:rPr>
        <w:t>RESTful APIs:</w:t>
      </w:r>
      <w:r w:rsidRPr="004C457C">
        <w:t xml:space="preserve"> Standardized communication protocol between services.</w:t>
      </w:r>
    </w:p>
    <w:p w14:paraId="0D5CB907" w14:textId="77777777" w:rsidR="004C457C" w:rsidRPr="004C457C" w:rsidRDefault="004C457C" w:rsidP="004C457C">
      <w:pPr>
        <w:numPr>
          <w:ilvl w:val="0"/>
          <w:numId w:val="4"/>
        </w:numPr>
      </w:pPr>
      <w:r w:rsidRPr="004C457C">
        <w:rPr>
          <w:b/>
          <w:bCs/>
        </w:rPr>
        <w:lastRenderedPageBreak/>
        <w:t>Event-Driven Architecture:</w:t>
      </w:r>
      <w:r w:rsidRPr="004C457C">
        <w:t xml:space="preserve"> Utilized for asynchronous operations (e.g., data ingestion, long-running processing tasks) to ensure responsiveness.</w:t>
      </w:r>
    </w:p>
    <w:p w14:paraId="7569D5E7" w14:textId="7EA1B844" w:rsidR="004C457C" w:rsidRPr="004C457C" w:rsidRDefault="004C457C" w:rsidP="004C457C">
      <w:pPr>
        <w:numPr>
          <w:ilvl w:val="0"/>
          <w:numId w:val="4"/>
        </w:numPr>
      </w:pPr>
      <w:r w:rsidRPr="004C457C">
        <w:rPr>
          <w:b/>
          <w:bCs/>
        </w:rPr>
        <w:t>Technology Stack Diversity:</w:t>
      </w:r>
      <w:r w:rsidRPr="004C457C">
        <w:t xml:space="preserve"> Selection of best-fit technologies for specific tasks (e.g., Python for data processing</w:t>
      </w:r>
      <w:r w:rsidR="00BD10F6">
        <w:t xml:space="preserve"> and</w:t>
      </w:r>
      <w:r w:rsidRPr="004C457C">
        <w:t xml:space="preserve"> backend</w:t>
      </w:r>
      <w:r>
        <w:t>,</w:t>
      </w:r>
      <w:r w:rsidR="00BD10F6">
        <w:t xml:space="preserve"> </w:t>
      </w:r>
      <w:r w:rsidRPr="004C457C">
        <w:t>Angular for frontend).</w:t>
      </w:r>
    </w:p>
    <w:p w14:paraId="784008A2" w14:textId="77777777" w:rsidR="004C457C" w:rsidRPr="004C457C" w:rsidRDefault="004C457C" w:rsidP="00BD10F6">
      <w:pPr>
        <w:pStyle w:val="Heading2"/>
      </w:pPr>
      <w:r w:rsidRPr="004C457C">
        <w:t>2.3 Design Principles</w:t>
      </w:r>
    </w:p>
    <w:p w14:paraId="4B9829A9" w14:textId="77777777" w:rsidR="004C457C" w:rsidRPr="004C457C" w:rsidRDefault="004C457C" w:rsidP="004C457C">
      <w:pPr>
        <w:numPr>
          <w:ilvl w:val="0"/>
          <w:numId w:val="5"/>
        </w:numPr>
      </w:pPr>
      <w:r w:rsidRPr="004C457C">
        <w:rPr>
          <w:b/>
          <w:bCs/>
        </w:rPr>
        <w:t>Modularity:</w:t>
      </w:r>
      <w:r w:rsidRPr="004C457C">
        <w:t xml:space="preserve"> Separation of concerns, clear boundaries between modules.</w:t>
      </w:r>
    </w:p>
    <w:p w14:paraId="27830725" w14:textId="77777777" w:rsidR="004C457C" w:rsidRPr="004C457C" w:rsidRDefault="004C457C" w:rsidP="004C457C">
      <w:pPr>
        <w:numPr>
          <w:ilvl w:val="0"/>
          <w:numId w:val="5"/>
        </w:numPr>
      </w:pPr>
      <w:r w:rsidRPr="004C457C">
        <w:rPr>
          <w:b/>
          <w:bCs/>
        </w:rPr>
        <w:t>Scalability:</w:t>
      </w:r>
      <w:r w:rsidRPr="004C457C">
        <w:t xml:space="preserve"> Design for horizontal scaling of services and data stores.</w:t>
      </w:r>
    </w:p>
    <w:p w14:paraId="68B5EC9B" w14:textId="77777777" w:rsidR="004C457C" w:rsidRPr="004C457C" w:rsidRDefault="004C457C" w:rsidP="004C457C">
      <w:pPr>
        <w:numPr>
          <w:ilvl w:val="0"/>
          <w:numId w:val="5"/>
        </w:numPr>
      </w:pPr>
      <w:r w:rsidRPr="004C457C">
        <w:rPr>
          <w:b/>
          <w:bCs/>
        </w:rPr>
        <w:t>Security by Design:</w:t>
      </w:r>
      <w:r w:rsidRPr="004C457C">
        <w:t xml:space="preserve"> Security considerations integrated from the outset, not as an afterthought (e.g., RBAC, encryption).</w:t>
      </w:r>
    </w:p>
    <w:p w14:paraId="2642F22B" w14:textId="77777777" w:rsidR="004C457C" w:rsidRPr="004C457C" w:rsidRDefault="004C457C" w:rsidP="004C457C">
      <w:pPr>
        <w:numPr>
          <w:ilvl w:val="0"/>
          <w:numId w:val="5"/>
        </w:numPr>
      </w:pPr>
      <w:r w:rsidRPr="004C457C">
        <w:rPr>
          <w:b/>
          <w:bCs/>
        </w:rPr>
        <w:t>Maintainability:</w:t>
      </w:r>
      <w:r w:rsidRPr="004C457C">
        <w:t xml:space="preserve"> Clear code structure, consistent design patterns, comprehensive documentation.</w:t>
      </w:r>
    </w:p>
    <w:p w14:paraId="715118C3" w14:textId="77777777" w:rsidR="004C457C" w:rsidRPr="004C457C" w:rsidRDefault="004C457C" w:rsidP="004C457C">
      <w:pPr>
        <w:numPr>
          <w:ilvl w:val="0"/>
          <w:numId w:val="5"/>
        </w:numPr>
      </w:pPr>
      <w:r w:rsidRPr="004C457C">
        <w:rPr>
          <w:b/>
          <w:bCs/>
        </w:rPr>
        <w:t>Extensibility:</w:t>
      </w:r>
      <w:r w:rsidRPr="004C457C">
        <w:t xml:space="preserve"> Ability to easily add new data sources, analytical modules, or reporting formats.</w:t>
      </w:r>
    </w:p>
    <w:p w14:paraId="4F2FD312" w14:textId="77777777" w:rsidR="004C457C" w:rsidRPr="004C457C" w:rsidRDefault="004C457C" w:rsidP="004C457C">
      <w:pPr>
        <w:numPr>
          <w:ilvl w:val="0"/>
          <w:numId w:val="5"/>
        </w:numPr>
      </w:pPr>
      <w:r w:rsidRPr="004C457C">
        <w:rPr>
          <w:b/>
          <w:bCs/>
        </w:rPr>
        <w:t>Fault Tolerance:</w:t>
      </w:r>
      <w:r w:rsidRPr="004C457C">
        <w:t xml:space="preserve"> Mechanisms to handle failures gracefully and recover quickly.</w:t>
      </w:r>
    </w:p>
    <w:p w14:paraId="78C13878" w14:textId="77777777" w:rsidR="004C457C" w:rsidRPr="004C457C" w:rsidRDefault="004C457C" w:rsidP="00BD10F6">
      <w:pPr>
        <w:pStyle w:val="Heading1"/>
      </w:pPr>
      <w:r w:rsidRPr="004C457C">
        <w:t>3. Data Design</w:t>
      </w:r>
    </w:p>
    <w:p w14:paraId="27A0591E" w14:textId="77777777" w:rsidR="004C457C" w:rsidRPr="004C457C" w:rsidRDefault="004C457C" w:rsidP="00BD10F6">
      <w:pPr>
        <w:pStyle w:val="Heading2"/>
      </w:pPr>
      <w:r w:rsidRPr="004C457C">
        <w:t>3.1 Data Model (Conceptual &amp; Logical)</w:t>
      </w:r>
    </w:p>
    <w:p w14:paraId="4D87A1C0" w14:textId="77777777" w:rsidR="004C457C" w:rsidRPr="004C457C" w:rsidRDefault="004C457C" w:rsidP="004C457C">
      <w:r w:rsidRPr="004C457C">
        <w:t>The IFC system's data model is designed to support diverse data types (structured, semi-structured, unstructured) and their complex interrelationships.</w:t>
      </w:r>
    </w:p>
    <w:p w14:paraId="67551206" w14:textId="65E3ED86" w:rsidR="004C457C" w:rsidRPr="004C457C" w:rsidRDefault="004C457C" w:rsidP="004C457C">
      <w:pPr>
        <w:numPr>
          <w:ilvl w:val="0"/>
          <w:numId w:val="6"/>
        </w:numPr>
      </w:pPr>
      <w:r w:rsidRPr="004C457C">
        <w:rPr>
          <w:b/>
          <w:bCs/>
        </w:rPr>
        <w:t>Conceptual Data Model:</w:t>
      </w:r>
      <w:r w:rsidRPr="004C457C">
        <w:t xml:space="preserve"> High-level entities </w:t>
      </w:r>
      <w:r w:rsidR="00C84610" w:rsidRPr="004C457C">
        <w:t>include</w:t>
      </w:r>
      <w:r w:rsidRPr="004C457C">
        <w:t xml:space="preserve"> Documents, Events, </w:t>
      </w:r>
      <w:proofErr w:type="spellStart"/>
      <w:r w:rsidRPr="004C457C">
        <w:t>Or</w:t>
      </w:r>
      <w:r w:rsidR="00BD10F6">
        <w:t>bat</w:t>
      </w:r>
      <w:proofErr w:type="spellEnd"/>
      <w:r w:rsidRPr="004C457C">
        <w:t>, Locations, Units, IMINT Records</w:t>
      </w:r>
      <w:r w:rsidR="00C84610">
        <w:t xml:space="preserve"> etc</w:t>
      </w:r>
      <w:r w:rsidRPr="004C457C">
        <w:t>. Relationships exist between these entities (e.g., an Event can involve People at a Location and be described in Documents).</w:t>
      </w:r>
    </w:p>
    <w:p w14:paraId="45A150C3" w14:textId="77777777" w:rsidR="004C457C" w:rsidRPr="004C457C" w:rsidRDefault="004C457C" w:rsidP="004C457C">
      <w:pPr>
        <w:numPr>
          <w:ilvl w:val="0"/>
          <w:numId w:val="6"/>
        </w:numPr>
      </w:pPr>
      <w:r w:rsidRPr="004C457C">
        <w:rPr>
          <w:b/>
          <w:bCs/>
        </w:rPr>
        <w:t>Logical Data Model:</w:t>
      </w:r>
      <w:r w:rsidRPr="004C457C">
        <w:t xml:space="preserve"> This expands the conceptual model by defining attributes for each entity and specifying relationships with cardinality. Key attributes include metadata (source, ingestion date, classification), content (raw text, extracted entities), and temporal/geospatial properties.</w:t>
      </w:r>
    </w:p>
    <w:p w14:paraId="58A427D9" w14:textId="4873CD80" w:rsidR="004C457C" w:rsidRPr="004C457C" w:rsidRDefault="004C457C" w:rsidP="00BD10F6">
      <w:pPr>
        <w:pStyle w:val="Heading2"/>
      </w:pPr>
      <w:r w:rsidRPr="004C457C">
        <w:t>3.2 Database Schema</w:t>
      </w:r>
    </w:p>
    <w:p w14:paraId="2C9995F6" w14:textId="77777777" w:rsidR="004C457C" w:rsidRPr="004C457C" w:rsidRDefault="004C457C" w:rsidP="004C457C">
      <w:r w:rsidRPr="004C457C">
        <w:t>The system employs a polyglot persistence strategy using different database technologies optimized for specific data types and access patterns.</w:t>
      </w:r>
    </w:p>
    <w:p w14:paraId="3C3CDAE5" w14:textId="1BD52DE5" w:rsidR="00F1096E" w:rsidRPr="00F1096E" w:rsidRDefault="00F1096E" w:rsidP="00F1096E">
      <w:pPr>
        <w:pStyle w:val="Heading4"/>
        <w:rPr>
          <w:b/>
        </w:rPr>
      </w:pPr>
      <w:r w:rsidRPr="00F1096E">
        <w:rPr>
          <w:b/>
        </w:rPr>
        <w:t>3.</w:t>
      </w:r>
      <w:r w:rsidRPr="00F1096E">
        <w:rPr>
          <w:b/>
        </w:rPr>
        <w:t>2</w:t>
      </w:r>
      <w:r w:rsidRPr="00F1096E">
        <w:rPr>
          <w:b/>
        </w:rPr>
        <w:t>.1 Raw Data Schema</w:t>
      </w:r>
    </w:p>
    <w:p w14:paraId="05A64AC0" w14:textId="77777777" w:rsidR="00F1096E" w:rsidRDefault="00F1096E" w:rsidP="00F1096E">
      <w:r w:rsidRPr="005F13D2">
        <w:t>This schema represents the data as it is ingested from source systems, retaining its original structure as much as possible.</w:t>
      </w:r>
    </w:p>
    <w:p w14:paraId="578E6D22" w14:textId="77777777" w:rsidR="00F1096E" w:rsidRPr="005F13D2" w:rsidRDefault="00F1096E" w:rsidP="00F1096E">
      <w:pPr>
        <w:widowControl w:val="0"/>
        <w:spacing w:after="0"/>
      </w:pPr>
    </w:p>
    <w:p w14:paraId="0DFD92D6" w14:textId="77777777" w:rsidR="00F1096E" w:rsidRPr="005F13D2" w:rsidRDefault="00F1096E" w:rsidP="00F1096E">
      <w:pPr>
        <w:widowControl w:val="0"/>
        <w:spacing w:after="0"/>
      </w:pPr>
      <w:r w:rsidRPr="005F13D2">
        <w:rPr>
          <w:b/>
          <w:bCs/>
        </w:rPr>
        <w:t>Example (Conceptual):</w:t>
      </w:r>
    </w:p>
    <w:p w14:paraId="53F6DB48" w14:textId="77777777" w:rsidR="00F1096E" w:rsidRPr="005F13D2" w:rsidRDefault="00F1096E" w:rsidP="00F1096E">
      <w:pPr>
        <w:widowControl w:val="0"/>
        <w:numPr>
          <w:ilvl w:val="0"/>
          <w:numId w:val="25"/>
        </w:numPr>
        <w:spacing w:after="0" w:line="240" w:lineRule="auto"/>
      </w:pPr>
      <w:r w:rsidRPr="005F13D2">
        <w:rPr>
          <w:b/>
          <w:bCs/>
        </w:rPr>
        <w:t>Excel Data:</w:t>
      </w:r>
    </w:p>
    <w:p w14:paraId="40473432" w14:textId="77777777" w:rsidR="00F1096E" w:rsidRPr="005F13D2" w:rsidRDefault="00F1096E" w:rsidP="00F1096E">
      <w:pPr>
        <w:widowControl w:val="0"/>
        <w:numPr>
          <w:ilvl w:val="0"/>
          <w:numId w:val="26"/>
        </w:numPr>
        <w:tabs>
          <w:tab w:val="num" w:pos="720"/>
        </w:tabs>
        <w:spacing w:after="0" w:line="240" w:lineRule="auto"/>
      </w:pPr>
      <w:r w:rsidRPr="005F13D2">
        <w:t>filename: String (e.g., "</w:t>
      </w:r>
      <w:r>
        <w:t>unit2</w:t>
      </w:r>
      <w:r w:rsidRPr="005F13D2">
        <w:t>_</w:t>
      </w:r>
      <w:r>
        <w:t>i</w:t>
      </w:r>
      <w:r w:rsidRPr="00AB3165">
        <w:t>ntel</w:t>
      </w:r>
      <w:r>
        <w:t>l_</w:t>
      </w:r>
      <w:r w:rsidRPr="005F13D2">
        <w:t>report.xlsx")</w:t>
      </w:r>
    </w:p>
    <w:p w14:paraId="06AA303E" w14:textId="77777777" w:rsidR="00F1096E" w:rsidRPr="005F13D2" w:rsidRDefault="00F1096E" w:rsidP="00F1096E">
      <w:pPr>
        <w:widowControl w:val="0"/>
        <w:numPr>
          <w:ilvl w:val="0"/>
          <w:numId w:val="27"/>
        </w:numPr>
        <w:tabs>
          <w:tab w:val="clear" w:pos="720"/>
          <w:tab w:val="num" w:pos="1080"/>
        </w:tabs>
        <w:spacing w:after="0" w:line="240" w:lineRule="auto"/>
        <w:ind w:left="1080"/>
      </w:pPr>
      <w:proofErr w:type="spellStart"/>
      <w:r w:rsidRPr="005F13D2">
        <w:t>sheet_name</w:t>
      </w:r>
      <w:proofErr w:type="spellEnd"/>
      <w:r w:rsidRPr="005F13D2">
        <w:t>: String (e.g., "Sheet1")</w:t>
      </w:r>
    </w:p>
    <w:p w14:paraId="4A097857" w14:textId="77777777" w:rsidR="00F1096E" w:rsidRPr="005F13D2" w:rsidRDefault="00F1096E" w:rsidP="00F1096E">
      <w:pPr>
        <w:widowControl w:val="0"/>
        <w:numPr>
          <w:ilvl w:val="0"/>
          <w:numId w:val="28"/>
        </w:numPr>
        <w:tabs>
          <w:tab w:val="clear" w:pos="720"/>
          <w:tab w:val="num" w:pos="1080"/>
        </w:tabs>
        <w:spacing w:after="0" w:line="240" w:lineRule="auto"/>
        <w:ind w:left="1080"/>
      </w:pPr>
      <w:proofErr w:type="spellStart"/>
      <w:r w:rsidRPr="005F13D2">
        <w:t>row_number</w:t>
      </w:r>
      <w:proofErr w:type="spellEnd"/>
      <w:r w:rsidRPr="005F13D2">
        <w:t>: Integer</w:t>
      </w:r>
    </w:p>
    <w:p w14:paraId="685A75D3" w14:textId="77777777" w:rsidR="00F1096E" w:rsidRPr="005F13D2" w:rsidRDefault="00F1096E" w:rsidP="00F1096E">
      <w:pPr>
        <w:widowControl w:val="0"/>
        <w:numPr>
          <w:ilvl w:val="0"/>
          <w:numId w:val="29"/>
        </w:numPr>
        <w:tabs>
          <w:tab w:val="clear" w:pos="720"/>
          <w:tab w:val="num" w:pos="1080"/>
        </w:tabs>
        <w:spacing w:after="0" w:line="240" w:lineRule="auto"/>
        <w:ind w:left="1080"/>
      </w:pPr>
      <w:proofErr w:type="spellStart"/>
      <w:r w:rsidRPr="005F13D2">
        <w:t>column_headers</w:t>
      </w:r>
      <w:proofErr w:type="spellEnd"/>
      <w:r w:rsidRPr="005F13D2">
        <w:t>: Array of Strings</w:t>
      </w:r>
    </w:p>
    <w:p w14:paraId="7166FFC8" w14:textId="77777777" w:rsidR="00F1096E" w:rsidRPr="005F13D2" w:rsidRDefault="00F1096E" w:rsidP="00F1096E">
      <w:pPr>
        <w:widowControl w:val="0"/>
        <w:numPr>
          <w:ilvl w:val="0"/>
          <w:numId w:val="30"/>
        </w:numPr>
        <w:tabs>
          <w:tab w:val="clear" w:pos="720"/>
          <w:tab w:val="num" w:pos="1080"/>
        </w:tabs>
        <w:spacing w:after="0" w:line="240" w:lineRule="auto"/>
        <w:ind w:left="1080"/>
      </w:pPr>
      <w:proofErr w:type="spellStart"/>
      <w:r w:rsidRPr="005F13D2">
        <w:t>row_data</w:t>
      </w:r>
      <w:proofErr w:type="spellEnd"/>
      <w:r w:rsidRPr="005F13D2">
        <w:t>: JSON Object (key-value pairs representing cell data)</w:t>
      </w:r>
    </w:p>
    <w:p w14:paraId="176F9D96" w14:textId="77777777" w:rsidR="00F1096E" w:rsidRPr="005F13D2" w:rsidRDefault="00F1096E" w:rsidP="00F1096E">
      <w:pPr>
        <w:widowControl w:val="0"/>
        <w:numPr>
          <w:ilvl w:val="0"/>
          <w:numId w:val="31"/>
        </w:numPr>
        <w:tabs>
          <w:tab w:val="clear" w:pos="720"/>
          <w:tab w:val="num" w:pos="1080"/>
        </w:tabs>
        <w:spacing w:after="0" w:line="240" w:lineRule="auto"/>
        <w:ind w:left="1080"/>
      </w:pPr>
      <w:proofErr w:type="spellStart"/>
      <w:r w:rsidRPr="005F13D2">
        <w:t>ingestion_timestamp</w:t>
      </w:r>
      <w:proofErr w:type="spellEnd"/>
      <w:r w:rsidRPr="005F13D2">
        <w:t>: Timestamp</w:t>
      </w:r>
    </w:p>
    <w:p w14:paraId="2FFD35C5" w14:textId="77777777" w:rsidR="00F1096E" w:rsidRPr="005F13D2" w:rsidRDefault="00F1096E" w:rsidP="00F1096E">
      <w:pPr>
        <w:widowControl w:val="0"/>
        <w:numPr>
          <w:ilvl w:val="0"/>
          <w:numId w:val="32"/>
        </w:numPr>
        <w:spacing w:before="240" w:after="0" w:line="240" w:lineRule="auto"/>
      </w:pPr>
      <w:r w:rsidRPr="005F13D2">
        <w:rPr>
          <w:b/>
          <w:bCs/>
        </w:rPr>
        <w:t>Access DB / SQL DB Data:</w:t>
      </w:r>
    </w:p>
    <w:p w14:paraId="20049BD6" w14:textId="77777777" w:rsidR="00F1096E" w:rsidRPr="005F13D2" w:rsidRDefault="00F1096E" w:rsidP="00F1096E">
      <w:pPr>
        <w:widowControl w:val="0"/>
        <w:numPr>
          <w:ilvl w:val="0"/>
          <w:numId w:val="33"/>
        </w:numPr>
        <w:tabs>
          <w:tab w:val="clear" w:pos="720"/>
          <w:tab w:val="num" w:pos="1080"/>
        </w:tabs>
        <w:spacing w:after="0" w:line="240" w:lineRule="auto"/>
        <w:ind w:left="1080"/>
      </w:pPr>
      <w:proofErr w:type="spellStart"/>
      <w:r w:rsidRPr="005F13D2">
        <w:t>database_name</w:t>
      </w:r>
      <w:proofErr w:type="spellEnd"/>
      <w:r w:rsidRPr="005F13D2">
        <w:t>: String</w:t>
      </w:r>
    </w:p>
    <w:p w14:paraId="6BDB2F57" w14:textId="77777777" w:rsidR="00F1096E" w:rsidRPr="005F13D2" w:rsidRDefault="00F1096E" w:rsidP="00F1096E">
      <w:pPr>
        <w:widowControl w:val="0"/>
        <w:numPr>
          <w:ilvl w:val="0"/>
          <w:numId w:val="34"/>
        </w:numPr>
        <w:tabs>
          <w:tab w:val="clear" w:pos="720"/>
          <w:tab w:val="num" w:pos="1080"/>
        </w:tabs>
        <w:spacing w:after="0" w:line="240" w:lineRule="auto"/>
        <w:ind w:left="1080"/>
      </w:pPr>
      <w:proofErr w:type="spellStart"/>
      <w:r w:rsidRPr="005F13D2">
        <w:t>table_name</w:t>
      </w:r>
      <w:proofErr w:type="spellEnd"/>
      <w:r w:rsidRPr="005F13D2">
        <w:t>: String</w:t>
      </w:r>
    </w:p>
    <w:p w14:paraId="52B40B33" w14:textId="77777777" w:rsidR="00F1096E" w:rsidRPr="005F13D2" w:rsidRDefault="00F1096E" w:rsidP="00F1096E">
      <w:pPr>
        <w:widowControl w:val="0"/>
        <w:numPr>
          <w:ilvl w:val="0"/>
          <w:numId w:val="35"/>
        </w:numPr>
        <w:tabs>
          <w:tab w:val="clear" w:pos="720"/>
          <w:tab w:val="num" w:pos="1080"/>
        </w:tabs>
        <w:spacing w:after="0" w:line="240" w:lineRule="auto"/>
        <w:ind w:left="1080"/>
      </w:pPr>
      <w:proofErr w:type="spellStart"/>
      <w:r w:rsidRPr="005F13D2">
        <w:t>record_id</w:t>
      </w:r>
      <w:proofErr w:type="spellEnd"/>
      <w:r w:rsidRPr="005F13D2">
        <w:t>: String/Integer (Primary Key from source)</w:t>
      </w:r>
    </w:p>
    <w:p w14:paraId="601E8143" w14:textId="77777777" w:rsidR="00F1096E" w:rsidRPr="005F13D2" w:rsidRDefault="00F1096E" w:rsidP="00F1096E">
      <w:pPr>
        <w:widowControl w:val="0"/>
        <w:numPr>
          <w:ilvl w:val="0"/>
          <w:numId w:val="36"/>
        </w:numPr>
        <w:tabs>
          <w:tab w:val="clear" w:pos="720"/>
          <w:tab w:val="num" w:pos="1080"/>
        </w:tabs>
        <w:spacing w:after="0" w:line="240" w:lineRule="auto"/>
        <w:ind w:left="1080"/>
      </w:pPr>
      <w:proofErr w:type="spellStart"/>
      <w:r w:rsidRPr="005F13D2">
        <w:t>field_data</w:t>
      </w:r>
      <w:proofErr w:type="spellEnd"/>
      <w:r w:rsidRPr="005F13D2">
        <w:t>: JSON Object (key-value pairs representing column data)</w:t>
      </w:r>
    </w:p>
    <w:p w14:paraId="0D51CA19" w14:textId="77777777" w:rsidR="00F1096E" w:rsidRPr="005F13D2" w:rsidRDefault="00F1096E" w:rsidP="00F1096E">
      <w:pPr>
        <w:widowControl w:val="0"/>
        <w:numPr>
          <w:ilvl w:val="0"/>
          <w:numId w:val="37"/>
        </w:numPr>
        <w:tabs>
          <w:tab w:val="clear" w:pos="720"/>
          <w:tab w:val="num" w:pos="1080"/>
        </w:tabs>
        <w:spacing w:after="0" w:line="240" w:lineRule="auto"/>
        <w:ind w:left="1080"/>
      </w:pPr>
      <w:proofErr w:type="spellStart"/>
      <w:r w:rsidRPr="005F13D2">
        <w:t>ingestion_timestamp</w:t>
      </w:r>
      <w:proofErr w:type="spellEnd"/>
      <w:r w:rsidRPr="005F13D2">
        <w:t>: Timestamp</w:t>
      </w:r>
    </w:p>
    <w:p w14:paraId="15C2E3FF" w14:textId="77777777" w:rsidR="00F1096E" w:rsidRPr="005F13D2" w:rsidRDefault="00F1096E" w:rsidP="00F1096E">
      <w:pPr>
        <w:widowControl w:val="0"/>
        <w:numPr>
          <w:ilvl w:val="0"/>
          <w:numId w:val="38"/>
        </w:numPr>
        <w:spacing w:before="240" w:after="0" w:line="240" w:lineRule="auto"/>
      </w:pPr>
      <w:r w:rsidRPr="005F13D2">
        <w:rPr>
          <w:b/>
          <w:bCs/>
        </w:rPr>
        <w:t>Scanned/Digital Document Data:</w:t>
      </w:r>
    </w:p>
    <w:p w14:paraId="70B168FA" w14:textId="77777777" w:rsidR="00F1096E" w:rsidRPr="005F13D2" w:rsidRDefault="00F1096E" w:rsidP="00F1096E">
      <w:pPr>
        <w:widowControl w:val="0"/>
        <w:numPr>
          <w:ilvl w:val="0"/>
          <w:numId w:val="39"/>
        </w:numPr>
        <w:tabs>
          <w:tab w:val="clear" w:pos="720"/>
          <w:tab w:val="num" w:pos="1080"/>
        </w:tabs>
        <w:spacing w:after="0" w:line="240" w:lineRule="auto"/>
        <w:ind w:left="1080"/>
      </w:pPr>
      <w:proofErr w:type="spellStart"/>
      <w:r w:rsidRPr="005F13D2">
        <w:t>document_id</w:t>
      </w:r>
      <w:proofErr w:type="spellEnd"/>
      <w:r w:rsidRPr="005F13D2">
        <w:t>: String (Unique identifier)</w:t>
      </w:r>
    </w:p>
    <w:p w14:paraId="611539A0" w14:textId="77777777" w:rsidR="00F1096E" w:rsidRPr="005F13D2" w:rsidRDefault="00F1096E" w:rsidP="00F1096E">
      <w:pPr>
        <w:widowControl w:val="0"/>
        <w:numPr>
          <w:ilvl w:val="0"/>
          <w:numId w:val="40"/>
        </w:numPr>
        <w:tabs>
          <w:tab w:val="clear" w:pos="720"/>
          <w:tab w:val="num" w:pos="1080"/>
        </w:tabs>
        <w:spacing w:after="0" w:line="240" w:lineRule="auto"/>
        <w:ind w:left="1080"/>
      </w:pPr>
      <w:proofErr w:type="spellStart"/>
      <w:r w:rsidRPr="005F13D2">
        <w:t>document_type</w:t>
      </w:r>
      <w:proofErr w:type="spellEnd"/>
      <w:r w:rsidRPr="005F13D2">
        <w:t>: String (e.g., "PDF", "Word Document")</w:t>
      </w:r>
    </w:p>
    <w:p w14:paraId="0650A43E" w14:textId="77777777" w:rsidR="00F1096E" w:rsidRPr="005F13D2" w:rsidRDefault="00F1096E" w:rsidP="00F1096E">
      <w:pPr>
        <w:widowControl w:val="0"/>
        <w:numPr>
          <w:ilvl w:val="0"/>
          <w:numId w:val="41"/>
        </w:numPr>
        <w:tabs>
          <w:tab w:val="clear" w:pos="720"/>
          <w:tab w:val="num" w:pos="1080"/>
        </w:tabs>
        <w:spacing w:after="0" w:line="240" w:lineRule="auto"/>
        <w:ind w:left="1080"/>
      </w:pPr>
      <w:proofErr w:type="spellStart"/>
      <w:r w:rsidRPr="005F13D2">
        <w:t>original_filename</w:t>
      </w:r>
      <w:proofErr w:type="spellEnd"/>
      <w:r w:rsidRPr="005F13D2">
        <w:t>: String</w:t>
      </w:r>
    </w:p>
    <w:p w14:paraId="5EB98E53" w14:textId="77777777" w:rsidR="00F1096E" w:rsidRPr="005F13D2" w:rsidRDefault="00F1096E" w:rsidP="00F1096E">
      <w:pPr>
        <w:widowControl w:val="0"/>
        <w:numPr>
          <w:ilvl w:val="0"/>
          <w:numId w:val="42"/>
        </w:numPr>
        <w:tabs>
          <w:tab w:val="clear" w:pos="720"/>
          <w:tab w:val="num" w:pos="1080"/>
        </w:tabs>
        <w:spacing w:after="0" w:line="240" w:lineRule="auto"/>
        <w:ind w:left="1080"/>
      </w:pPr>
      <w:proofErr w:type="spellStart"/>
      <w:r w:rsidRPr="005F13D2">
        <w:t>file_path_or_url</w:t>
      </w:r>
      <w:proofErr w:type="spellEnd"/>
      <w:r w:rsidRPr="005F13D2">
        <w:t>: String (Location of the original file)</w:t>
      </w:r>
    </w:p>
    <w:p w14:paraId="0F960203" w14:textId="77777777" w:rsidR="00F1096E" w:rsidRPr="005F13D2" w:rsidRDefault="00F1096E" w:rsidP="00F1096E">
      <w:pPr>
        <w:widowControl w:val="0"/>
        <w:numPr>
          <w:ilvl w:val="0"/>
          <w:numId w:val="43"/>
        </w:numPr>
        <w:tabs>
          <w:tab w:val="clear" w:pos="720"/>
          <w:tab w:val="num" w:pos="1080"/>
        </w:tabs>
        <w:spacing w:after="0" w:line="240" w:lineRule="auto"/>
        <w:ind w:left="1080"/>
      </w:pPr>
      <w:proofErr w:type="spellStart"/>
      <w:r w:rsidRPr="005F13D2">
        <w:t>ingestion_timestamp</w:t>
      </w:r>
      <w:proofErr w:type="spellEnd"/>
      <w:r w:rsidRPr="005F13D2">
        <w:t>: Timestamp</w:t>
      </w:r>
    </w:p>
    <w:p w14:paraId="08D7EA3C" w14:textId="0FD87126" w:rsidR="00F1096E" w:rsidRPr="005F13D2" w:rsidRDefault="00F1096E" w:rsidP="00F1096E">
      <w:pPr>
        <w:widowControl w:val="0"/>
        <w:numPr>
          <w:ilvl w:val="0"/>
          <w:numId w:val="44"/>
        </w:numPr>
        <w:tabs>
          <w:tab w:val="clear" w:pos="720"/>
          <w:tab w:val="num" w:pos="1080"/>
        </w:tabs>
        <w:spacing w:after="0" w:line="240" w:lineRule="auto"/>
        <w:ind w:left="1080"/>
      </w:pPr>
      <w:r w:rsidRPr="005F13D2">
        <w:t>metadata: JSON Object (e.g., {'author': '</w:t>
      </w:r>
      <w:r>
        <w:t>Ramesh</w:t>
      </w:r>
      <w:r w:rsidRPr="005F13D2">
        <w:t>', '</w:t>
      </w:r>
      <w:proofErr w:type="spellStart"/>
      <w:r w:rsidRPr="005F13D2">
        <w:t>creation_date</w:t>
      </w:r>
      <w:proofErr w:type="spellEnd"/>
      <w:r w:rsidRPr="005F13D2">
        <w:t>': '23-01-15'})</w:t>
      </w:r>
    </w:p>
    <w:p w14:paraId="5E41BBAA" w14:textId="3AA2DD7B" w:rsidR="00F1096E" w:rsidRPr="005F13D2" w:rsidRDefault="00F1096E" w:rsidP="00F1096E">
      <w:pPr>
        <w:pStyle w:val="Heading4"/>
        <w:rPr>
          <w:b/>
        </w:rPr>
      </w:pPr>
      <w:r w:rsidRPr="005F13D2">
        <w:rPr>
          <w:b/>
        </w:rPr>
        <w:t>3.</w:t>
      </w:r>
      <w:r>
        <w:rPr>
          <w:b/>
        </w:rPr>
        <w:t>2</w:t>
      </w:r>
      <w:r w:rsidRPr="005F13D2">
        <w:rPr>
          <w:b/>
        </w:rPr>
        <w:t>.2 Processed Data Schema</w:t>
      </w:r>
    </w:p>
    <w:p w14:paraId="36CD5097" w14:textId="15177D72" w:rsidR="00F1096E" w:rsidRPr="00F1096E" w:rsidRDefault="00F1096E" w:rsidP="00F1096E">
      <w:pPr>
        <w:widowControl w:val="0"/>
        <w:spacing w:after="0"/>
      </w:pPr>
      <w:r w:rsidRPr="005F13D2">
        <w:t>This schema represents data after cleansing, transformation, OCR, and initial text analytics. It is optimized for storage in the unified data warehouse and for search.</w:t>
      </w:r>
    </w:p>
    <w:p w14:paraId="7D9982AC" w14:textId="77777777" w:rsidR="00F1096E" w:rsidRPr="005F13D2" w:rsidRDefault="00F1096E" w:rsidP="00F1096E">
      <w:pPr>
        <w:widowControl w:val="0"/>
        <w:spacing w:after="0"/>
      </w:pPr>
      <w:r w:rsidRPr="005F13D2">
        <w:rPr>
          <w:b/>
          <w:bCs/>
        </w:rPr>
        <w:t>Example (Conceptual):</w:t>
      </w:r>
    </w:p>
    <w:p w14:paraId="05370E2D" w14:textId="77777777" w:rsidR="00F1096E" w:rsidRPr="005F13D2" w:rsidRDefault="00F1096E" w:rsidP="00F1096E">
      <w:pPr>
        <w:widowControl w:val="0"/>
        <w:numPr>
          <w:ilvl w:val="0"/>
          <w:numId w:val="45"/>
        </w:numPr>
        <w:spacing w:after="0" w:line="240" w:lineRule="auto"/>
      </w:pPr>
      <w:r w:rsidRPr="005F13D2">
        <w:rPr>
          <w:b/>
          <w:bCs/>
        </w:rPr>
        <w:t>Unified Record (</w:t>
      </w:r>
      <w:r>
        <w:rPr>
          <w:b/>
          <w:bCs/>
        </w:rPr>
        <w:t>Event entity</w:t>
      </w:r>
      <w:r w:rsidRPr="005F13D2">
        <w:rPr>
          <w:b/>
          <w:bCs/>
        </w:rPr>
        <w:t>):</w:t>
      </w:r>
    </w:p>
    <w:p w14:paraId="2C279A68" w14:textId="77777777" w:rsidR="00F1096E" w:rsidRDefault="00F1096E" w:rsidP="00F1096E">
      <w:pPr>
        <w:widowControl w:val="0"/>
        <w:numPr>
          <w:ilvl w:val="0"/>
          <w:numId w:val="46"/>
        </w:numPr>
        <w:tabs>
          <w:tab w:val="clear" w:pos="720"/>
          <w:tab w:val="num" w:pos="1080"/>
        </w:tabs>
        <w:spacing w:after="0" w:line="240" w:lineRule="auto"/>
        <w:ind w:left="1080"/>
      </w:pPr>
      <w:r w:rsidRPr="00833C2D">
        <w:t>HashId</w:t>
      </w:r>
      <w:r w:rsidRPr="005F13D2">
        <w:t>: String (System-generated unique ID)</w:t>
      </w:r>
    </w:p>
    <w:p w14:paraId="065B5B41" w14:textId="77777777" w:rsidR="00F1096E" w:rsidRDefault="00F1096E" w:rsidP="00F1096E">
      <w:pPr>
        <w:widowControl w:val="0"/>
        <w:numPr>
          <w:ilvl w:val="0"/>
          <w:numId w:val="46"/>
        </w:numPr>
        <w:tabs>
          <w:tab w:val="clear" w:pos="720"/>
          <w:tab w:val="num" w:pos="1080"/>
        </w:tabs>
        <w:spacing w:after="0" w:line="240" w:lineRule="auto"/>
        <w:ind w:left="1080"/>
      </w:pPr>
      <w:proofErr w:type="spellStart"/>
      <w:r w:rsidRPr="00833C2D">
        <w:t>EventDate</w:t>
      </w:r>
      <w:proofErr w:type="spellEnd"/>
      <w:r>
        <w:t xml:space="preserve">: </w:t>
      </w:r>
      <w:r w:rsidRPr="005F13D2">
        <w:t>String</w:t>
      </w:r>
      <w:r>
        <w:t xml:space="preserve"> (e.g., </w:t>
      </w:r>
      <w:r w:rsidRPr="005F13D2">
        <w:t>'2024-05-10'</w:t>
      </w:r>
      <w:r>
        <w:t>)</w:t>
      </w:r>
    </w:p>
    <w:p w14:paraId="79C88D6C" w14:textId="77777777" w:rsidR="00F1096E" w:rsidRDefault="00F1096E" w:rsidP="00F1096E">
      <w:pPr>
        <w:widowControl w:val="0"/>
        <w:numPr>
          <w:ilvl w:val="0"/>
          <w:numId w:val="46"/>
        </w:numPr>
        <w:tabs>
          <w:tab w:val="clear" w:pos="720"/>
          <w:tab w:val="num" w:pos="1080"/>
        </w:tabs>
        <w:spacing w:after="0" w:line="240" w:lineRule="auto"/>
        <w:ind w:left="1080"/>
      </w:pPr>
      <w:proofErr w:type="spellStart"/>
      <w:r w:rsidRPr="00833C2D">
        <w:t>SourceCountry</w:t>
      </w:r>
      <w:proofErr w:type="spellEnd"/>
      <w:r>
        <w:t>: String (e.g., 'China’)</w:t>
      </w:r>
    </w:p>
    <w:p w14:paraId="1DE66D02" w14:textId="77777777" w:rsidR="00F1096E" w:rsidRDefault="00F1096E" w:rsidP="00F1096E">
      <w:pPr>
        <w:widowControl w:val="0"/>
        <w:numPr>
          <w:ilvl w:val="0"/>
          <w:numId w:val="46"/>
        </w:numPr>
        <w:tabs>
          <w:tab w:val="clear" w:pos="720"/>
          <w:tab w:val="num" w:pos="1080"/>
        </w:tabs>
        <w:spacing w:after="0" w:line="240" w:lineRule="auto"/>
        <w:ind w:left="1080"/>
      </w:pPr>
      <w:proofErr w:type="spellStart"/>
      <w:r w:rsidRPr="00F653C3">
        <w:t>TargetCountry</w:t>
      </w:r>
      <w:proofErr w:type="spellEnd"/>
      <w:r>
        <w:t>: String (e.g., 'Nepal’)</w:t>
      </w:r>
    </w:p>
    <w:p w14:paraId="2BF0BA79" w14:textId="77777777" w:rsidR="00F1096E" w:rsidRDefault="00F1096E" w:rsidP="00F1096E">
      <w:pPr>
        <w:widowControl w:val="0"/>
        <w:numPr>
          <w:ilvl w:val="0"/>
          <w:numId w:val="46"/>
        </w:numPr>
        <w:tabs>
          <w:tab w:val="clear" w:pos="720"/>
          <w:tab w:val="num" w:pos="1080"/>
        </w:tabs>
        <w:spacing w:after="0" w:line="240" w:lineRule="auto"/>
        <w:ind w:left="1080"/>
      </w:pPr>
      <w:proofErr w:type="spellStart"/>
      <w:r w:rsidRPr="00833C2D">
        <w:t>EventType</w:t>
      </w:r>
      <w:proofErr w:type="spellEnd"/>
      <w:r>
        <w:t>: String (e.g., 'Movement’)</w:t>
      </w:r>
    </w:p>
    <w:p w14:paraId="4D2E7824" w14:textId="77777777" w:rsidR="00F1096E" w:rsidRDefault="00F1096E" w:rsidP="00F1096E">
      <w:pPr>
        <w:widowControl w:val="0"/>
        <w:numPr>
          <w:ilvl w:val="0"/>
          <w:numId w:val="46"/>
        </w:numPr>
        <w:tabs>
          <w:tab w:val="clear" w:pos="720"/>
          <w:tab w:val="num" w:pos="1080"/>
        </w:tabs>
        <w:spacing w:after="0" w:line="240" w:lineRule="auto"/>
        <w:ind w:left="1080"/>
      </w:pPr>
      <w:r w:rsidRPr="00833C2D">
        <w:t>EMFLAG</w:t>
      </w:r>
      <w:r>
        <w:t>: Long (e.g., 56783568)</w:t>
      </w:r>
    </w:p>
    <w:p w14:paraId="0AC3E229" w14:textId="77777777" w:rsidR="00F1096E" w:rsidRDefault="00F1096E" w:rsidP="00F1096E">
      <w:pPr>
        <w:widowControl w:val="0"/>
        <w:numPr>
          <w:ilvl w:val="0"/>
          <w:numId w:val="46"/>
        </w:numPr>
        <w:tabs>
          <w:tab w:val="clear" w:pos="720"/>
          <w:tab w:val="num" w:pos="1080"/>
        </w:tabs>
        <w:spacing w:after="0" w:line="240" w:lineRule="auto"/>
        <w:ind w:left="1080"/>
      </w:pPr>
      <w:r w:rsidRPr="00F653C3">
        <w:t>Latitude</w:t>
      </w:r>
      <w:r>
        <w:t>: String (e.g., '123.456’)</w:t>
      </w:r>
    </w:p>
    <w:p w14:paraId="17C7F3A6" w14:textId="77777777" w:rsidR="00F1096E" w:rsidRDefault="00F1096E" w:rsidP="00F1096E">
      <w:pPr>
        <w:widowControl w:val="0"/>
        <w:numPr>
          <w:ilvl w:val="0"/>
          <w:numId w:val="46"/>
        </w:numPr>
        <w:tabs>
          <w:tab w:val="clear" w:pos="720"/>
          <w:tab w:val="num" w:pos="1080"/>
        </w:tabs>
        <w:spacing w:after="0" w:line="240" w:lineRule="auto"/>
        <w:ind w:left="1080"/>
      </w:pPr>
      <w:r>
        <w:t>Longitude: String (e.g., '321.654’)</w:t>
      </w:r>
    </w:p>
    <w:p w14:paraId="6CDAD5FC" w14:textId="77777777" w:rsidR="00F1096E" w:rsidRDefault="00F1096E" w:rsidP="00F1096E">
      <w:pPr>
        <w:widowControl w:val="0"/>
        <w:numPr>
          <w:ilvl w:val="0"/>
          <w:numId w:val="46"/>
        </w:numPr>
        <w:tabs>
          <w:tab w:val="clear" w:pos="720"/>
          <w:tab w:val="num" w:pos="1080"/>
        </w:tabs>
        <w:spacing w:after="0" w:line="240" w:lineRule="auto"/>
        <w:ind w:left="1080"/>
      </w:pPr>
      <w:r w:rsidRPr="00F653C3">
        <w:t>Unit</w:t>
      </w:r>
      <w:r>
        <w:t>: String (e.g., 'Unit1a’)</w:t>
      </w:r>
    </w:p>
    <w:p w14:paraId="2250049B" w14:textId="77777777" w:rsidR="00F1096E" w:rsidRDefault="00F1096E" w:rsidP="00F1096E">
      <w:pPr>
        <w:widowControl w:val="0"/>
        <w:numPr>
          <w:ilvl w:val="0"/>
          <w:numId w:val="46"/>
        </w:numPr>
        <w:tabs>
          <w:tab w:val="clear" w:pos="720"/>
          <w:tab w:val="num" w:pos="1080"/>
        </w:tabs>
        <w:spacing w:after="0" w:line="240" w:lineRule="auto"/>
        <w:ind w:left="1080"/>
      </w:pPr>
      <w:r w:rsidRPr="00F653C3">
        <w:t>Addresses</w:t>
      </w:r>
      <w:r>
        <w:t xml:space="preserve">: String (e.g., 'PO box 11, Pitampura, new </w:t>
      </w:r>
      <w:proofErr w:type="spellStart"/>
      <w:r>
        <w:t>delhi</w:t>
      </w:r>
      <w:proofErr w:type="spellEnd"/>
      <w:r>
        <w:t>’)</w:t>
      </w:r>
    </w:p>
    <w:p w14:paraId="72CD830D" w14:textId="77777777" w:rsidR="00F1096E" w:rsidRDefault="00F1096E" w:rsidP="00F1096E">
      <w:pPr>
        <w:widowControl w:val="0"/>
        <w:numPr>
          <w:ilvl w:val="0"/>
          <w:numId w:val="46"/>
        </w:numPr>
        <w:tabs>
          <w:tab w:val="clear" w:pos="720"/>
          <w:tab w:val="num" w:pos="1080"/>
        </w:tabs>
        <w:spacing w:after="0" w:line="240" w:lineRule="auto"/>
        <w:ind w:left="1080"/>
      </w:pPr>
      <w:proofErr w:type="spellStart"/>
      <w:r w:rsidRPr="00F653C3">
        <w:t>EventId</w:t>
      </w:r>
      <w:proofErr w:type="spellEnd"/>
      <w:r>
        <w:t>: String (e.g., '123456789’)</w:t>
      </w:r>
    </w:p>
    <w:p w14:paraId="51297445" w14:textId="0B08E264" w:rsidR="00F1096E" w:rsidRPr="005F13D2" w:rsidRDefault="00F1096E" w:rsidP="00F1096E">
      <w:pPr>
        <w:pStyle w:val="Heading4"/>
        <w:rPr>
          <w:b/>
        </w:rPr>
      </w:pPr>
      <w:r w:rsidRPr="005F13D2">
        <w:rPr>
          <w:b/>
        </w:rPr>
        <w:t>3.</w:t>
      </w:r>
      <w:r>
        <w:rPr>
          <w:b/>
        </w:rPr>
        <w:t>2</w:t>
      </w:r>
      <w:r w:rsidRPr="005F13D2">
        <w:rPr>
          <w:b/>
        </w:rPr>
        <w:t>.3 Intelligence Output Schema</w:t>
      </w:r>
    </w:p>
    <w:p w14:paraId="45A1064C" w14:textId="6EE1CCE0" w:rsidR="00F1096E" w:rsidRPr="005F13D2" w:rsidRDefault="00F1096E" w:rsidP="00F1096E">
      <w:r w:rsidRPr="005F13D2">
        <w:t>This schema represents the actionable insights, summaries, and reports generated by the system, often derived from LLM processing or advanced analytics.</w:t>
      </w:r>
    </w:p>
    <w:p w14:paraId="4D7B5E69" w14:textId="77777777" w:rsidR="00F1096E" w:rsidRPr="005F13D2" w:rsidRDefault="00F1096E" w:rsidP="00F1096E">
      <w:pPr>
        <w:widowControl w:val="0"/>
        <w:spacing w:after="0"/>
      </w:pPr>
      <w:r w:rsidRPr="005F13D2">
        <w:rPr>
          <w:b/>
          <w:bCs/>
        </w:rPr>
        <w:t>Example (Conceptual):</w:t>
      </w:r>
    </w:p>
    <w:p w14:paraId="10E1C2F5" w14:textId="77777777" w:rsidR="00F1096E" w:rsidRPr="005F13D2" w:rsidRDefault="00F1096E" w:rsidP="00F1096E">
      <w:pPr>
        <w:widowControl w:val="0"/>
        <w:numPr>
          <w:ilvl w:val="0"/>
          <w:numId w:val="47"/>
        </w:numPr>
        <w:spacing w:after="0" w:line="240" w:lineRule="auto"/>
      </w:pPr>
      <w:r w:rsidRPr="005F13D2">
        <w:rPr>
          <w:b/>
          <w:bCs/>
        </w:rPr>
        <w:t>Intelligence Report:</w:t>
      </w:r>
    </w:p>
    <w:p w14:paraId="4000D831" w14:textId="77777777" w:rsidR="00F1096E" w:rsidRPr="005F13D2" w:rsidRDefault="00F1096E" w:rsidP="00F1096E">
      <w:pPr>
        <w:widowControl w:val="0"/>
        <w:numPr>
          <w:ilvl w:val="0"/>
          <w:numId w:val="48"/>
        </w:numPr>
        <w:tabs>
          <w:tab w:val="clear" w:pos="720"/>
          <w:tab w:val="num" w:pos="1080"/>
        </w:tabs>
        <w:spacing w:after="0" w:line="240" w:lineRule="auto"/>
        <w:ind w:left="1080"/>
      </w:pPr>
      <w:proofErr w:type="spellStart"/>
      <w:r w:rsidRPr="005F13D2">
        <w:lastRenderedPageBreak/>
        <w:t>report_id</w:t>
      </w:r>
      <w:proofErr w:type="spellEnd"/>
      <w:r w:rsidRPr="005F13D2">
        <w:t>: String (Unique ID)</w:t>
      </w:r>
    </w:p>
    <w:p w14:paraId="7B72A990" w14:textId="77777777" w:rsidR="00F1096E" w:rsidRPr="005F13D2" w:rsidRDefault="00F1096E" w:rsidP="00F1096E">
      <w:pPr>
        <w:widowControl w:val="0"/>
        <w:numPr>
          <w:ilvl w:val="0"/>
          <w:numId w:val="49"/>
        </w:numPr>
        <w:tabs>
          <w:tab w:val="clear" w:pos="720"/>
          <w:tab w:val="num" w:pos="1080"/>
        </w:tabs>
        <w:spacing w:after="0" w:line="240" w:lineRule="auto"/>
        <w:ind w:left="1080"/>
      </w:pPr>
      <w:proofErr w:type="spellStart"/>
      <w:r w:rsidRPr="005F13D2">
        <w:t>report_title</w:t>
      </w:r>
      <w:proofErr w:type="spellEnd"/>
      <w:r w:rsidRPr="005F13D2">
        <w:t>: String</w:t>
      </w:r>
    </w:p>
    <w:p w14:paraId="78DFEA60" w14:textId="77777777" w:rsidR="00F1096E" w:rsidRPr="005F13D2" w:rsidRDefault="00F1096E" w:rsidP="00F1096E">
      <w:pPr>
        <w:widowControl w:val="0"/>
        <w:numPr>
          <w:ilvl w:val="0"/>
          <w:numId w:val="50"/>
        </w:numPr>
        <w:tabs>
          <w:tab w:val="clear" w:pos="720"/>
          <w:tab w:val="num" w:pos="1080"/>
        </w:tabs>
        <w:spacing w:after="0" w:line="240" w:lineRule="auto"/>
        <w:ind w:left="1080"/>
      </w:pPr>
      <w:proofErr w:type="spellStart"/>
      <w:r w:rsidRPr="005F13D2">
        <w:t>generation_timestamp</w:t>
      </w:r>
      <w:proofErr w:type="spellEnd"/>
      <w:r w:rsidRPr="005F13D2">
        <w:t>: Timestamp</w:t>
      </w:r>
    </w:p>
    <w:p w14:paraId="412F68D3" w14:textId="77777777" w:rsidR="00F1096E" w:rsidRPr="005F13D2" w:rsidRDefault="00F1096E" w:rsidP="00F1096E">
      <w:pPr>
        <w:widowControl w:val="0"/>
        <w:numPr>
          <w:ilvl w:val="0"/>
          <w:numId w:val="51"/>
        </w:numPr>
        <w:tabs>
          <w:tab w:val="clear" w:pos="720"/>
          <w:tab w:val="num" w:pos="1080"/>
        </w:tabs>
        <w:spacing w:after="0" w:line="240" w:lineRule="auto"/>
        <w:ind w:left="1080"/>
      </w:pPr>
      <w:proofErr w:type="spellStart"/>
      <w:r w:rsidRPr="005F13D2">
        <w:t>generated_by_user_id</w:t>
      </w:r>
      <w:proofErr w:type="spellEnd"/>
      <w:r w:rsidRPr="005F13D2">
        <w:t>: String (User who initiated generation or workflow)</w:t>
      </w:r>
    </w:p>
    <w:p w14:paraId="52D53B8C" w14:textId="77777777" w:rsidR="00F1096E" w:rsidRPr="005F13D2" w:rsidRDefault="00F1096E" w:rsidP="00F1096E">
      <w:pPr>
        <w:widowControl w:val="0"/>
        <w:numPr>
          <w:ilvl w:val="0"/>
          <w:numId w:val="52"/>
        </w:numPr>
        <w:tabs>
          <w:tab w:val="clear" w:pos="720"/>
          <w:tab w:val="num" w:pos="1080"/>
        </w:tabs>
        <w:spacing w:after="0" w:line="240" w:lineRule="auto"/>
        <w:ind w:left="1080"/>
      </w:pPr>
      <w:proofErr w:type="spellStart"/>
      <w:r w:rsidRPr="005F13D2">
        <w:t>summary_text</w:t>
      </w:r>
      <w:proofErr w:type="spellEnd"/>
      <w:r w:rsidRPr="005F13D2">
        <w:t>: String (LLM-generated summary or analytical summary)</w:t>
      </w:r>
    </w:p>
    <w:p w14:paraId="595A3BFB" w14:textId="77777777" w:rsidR="00F1096E" w:rsidRPr="005F13D2" w:rsidRDefault="00F1096E" w:rsidP="00F1096E">
      <w:pPr>
        <w:widowControl w:val="0"/>
        <w:numPr>
          <w:ilvl w:val="0"/>
          <w:numId w:val="53"/>
        </w:numPr>
        <w:tabs>
          <w:tab w:val="clear" w:pos="720"/>
          <w:tab w:val="num" w:pos="1080"/>
        </w:tabs>
        <w:spacing w:after="0" w:line="240" w:lineRule="auto"/>
        <w:ind w:left="1080"/>
      </w:pPr>
      <w:proofErr w:type="spellStart"/>
      <w:r w:rsidRPr="005F13D2">
        <w:t>key_findings</w:t>
      </w:r>
      <w:proofErr w:type="spellEnd"/>
      <w:r w:rsidRPr="005F13D2">
        <w:t>: Array of Strings</w:t>
      </w:r>
    </w:p>
    <w:p w14:paraId="75BBE904" w14:textId="77777777" w:rsidR="00F1096E" w:rsidRPr="005F13D2" w:rsidRDefault="00F1096E" w:rsidP="00F1096E">
      <w:pPr>
        <w:widowControl w:val="0"/>
        <w:numPr>
          <w:ilvl w:val="0"/>
          <w:numId w:val="54"/>
        </w:numPr>
        <w:tabs>
          <w:tab w:val="clear" w:pos="720"/>
          <w:tab w:val="num" w:pos="1080"/>
        </w:tabs>
        <w:spacing w:after="0" w:line="240" w:lineRule="auto"/>
        <w:ind w:left="1080"/>
      </w:pPr>
      <w:proofErr w:type="spellStart"/>
      <w:r w:rsidRPr="005F13D2">
        <w:t>associated_record_ids</w:t>
      </w:r>
      <w:proofErr w:type="spellEnd"/>
      <w:r w:rsidRPr="005F13D2">
        <w:t>: Array of Strings (IDs of processed records used for report)</w:t>
      </w:r>
    </w:p>
    <w:p w14:paraId="44E740AE" w14:textId="77777777" w:rsidR="00F1096E" w:rsidRPr="005F13D2" w:rsidRDefault="00F1096E" w:rsidP="00F1096E">
      <w:pPr>
        <w:widowControl w:val="0"/>
        <w:numPr>
          <w:ilvl w:val="0"/>
          <w:numId w:val="55"/>
        </w:numPr>
        <w:tabs>
          <w:tab w:val="clear" w:pos="720"/>
          <w:tab w:val="num" w:pos="1080"/>
        </w:tabs>
        <w:spacing w:after="0" w:line="240" w:lineRule="auto"/>
        <w:ind w:left="1080"/>
      </w:pPr>
      <w:proofErr w:type="spellStart"/>
      <w:r w:rsidRPr="005F13D2">
        <w:t>report_type</w:t>
      </w:r>
      <w:proofErr w:type="spellEnd"/>
      <w:r w:rsidRPr="005F13D2">
        <w:t>: String (e.g., "Event Summary")</w:t>
      </w:r>
    </w:p>
    <w:p w14:paraId="76A9215C" w14:textId="77777777" w:rsidR="00F1096E" w:rsidRPr="005F13D2" w:rsidRDefault="00F1096E" w:rsidP="00F1096E">
      <w:pPr>
        <w:widowControl w:val="0"/>
        <w:numPr>
          <w:ilvl w:val="0"/>
          <w:numId w:val="56"/>
        </w:numPr>
        <w:tabs>
          <w:tab w:val="clear" w:pos="720"/>
          <w:tab w:val="num" w:pos="1080"/>
        </w:tabs>
        <w:spacing w:after="0" w:line="240" w:lineRule="auto"/>
        <w:ind w:left="1080"/>
      </w:pPr>
      <w:r w:rsidRPr="005F13D2">
        <w:t>status: String (e.g., "Draft", "Under Review", "Approved", "Published")</w:t>
      </w:r>
    </w:p>
    <w:p w14:paraId="5171B192" w14:textId="77777777" w:rsidR="00F1096E" w:rsidRPr="005F13D2" w:rsidRDefault="00F1096E" w:rsidP="00F1096E">
      <w:pPr>
        <w:widowControl w:val="0"/>
        <w:numPr>
          <w:ilvl w:val="0"/>
          <w:numId w:val="57"/>
        </w:numPr>
        <w:tabs>
          <w:tab w:val="clear" w:pos="720"/>
          <w:tab w:val="num" w:pos="1080"/>
        </w:tabs>
        <w:spacing w:after="0" w:line="240" w:lineRule="auto"/>
        <w:ind w:left="1080"/>
      </w:pPr>
      <w:proofErr w:type="spellStart"/>
      <w:r w:rsidRPr="005F13D2">
        <w:t>output_formats_available</w:t>
      </w:r>
      <w:proofErr w:type="spellEnd"/>
      <w:r w:rsidRPr="005F13D2">
        <w:t>: Array of Strings (e.g., "PDF", "Word", "HTML")</w:t>
      </w:r>
    </w:p>
    <w:p w14:paraId="4FCD9AAD" w14:textId="77777777" w:rsidR="00F1096E" w:rsidRDefault="00F1096E" w:rsidP="00F1096E">
      <w:pPr>
        <w:widowControl w:val="0"/>
        <w:numPr>
          <w:ilvl w:val="0"/>
          <w:numId w:val="58"/>
        </w:numPr>
        <w:tabs>
          <w:tab w:val="clear" w:pos="720"/>
          <w:tab w:val="num" w:pos="1080"/>
        </w:tabs>
        <w:spacing w:after="0" w:line="240" w:lineRule="auto"/>
        <w:ind w:left="1080"/>
      </w:pPr>
      <w:proofErr w:type="spellStart"/>
      <w:r w:rsidRPr="005F13D2">
        <w:t>geospatial_context</w:t>
      </w:r>
      <w:proofErr w:type="spellEnd"/>
      <w:r w:rsidRPr="005F13D2">
        <w:t>: JSON Object (Relevant locations for the intelligence)</w:t>
      </w:r>
    </w:p>
    <w:p w14:paraId="5312B070" w14:textId="28E40CD9" w:rsidR="004C457C" w:rsidRPr="004C457C" w:rsidRDefault="00F1096E" w:rsidP="00F1096E">
      <w:pPr>
        <w:widowControl w:val="0"/>
        <w:numPr>
          <w:ilvl w:val="0"/>
          <w:numId w:val="58"/>
        </w:numPr>
        <w:tabs>
          <w:tab w:val="clear" w:pos="720"/>
          <w:tab w:val="num" w:pos="1080"/>
        </w:tabs>
        <w:spacing w:after="0" w:line="240" w:lineRule="auto"/>
        <w:ind w:left="1080"/>
      </w:pPr>
      <w:proofErr w:type="spellStart"/>
      <w:r w:rsidRPr="005F13D2">
        <w:t>temporal_context</w:t>
      </w:r>
      <w:proofErr w:type="spellEnd"/>
      <w:r w:rsidRPr="005F13D2">
        <w:t>: JSON Object (Relevant timeframes for the intelligence)</w:t>
      </w:r>
    </w:p>
    <w:p w14:paraId="73902D96" w14:textId="77777777" w:rsidR="004C457C" w:rsidRPr="004C457C" w:rsidRDefault="004C457C" w:rsidP="00BD10F6">
      <w:pPr>
        <w:pStyle w:val="Heading1"/>
      </w:pPr>
      <w:r w:rsidRPr="004C457C">
        <w:t>4. Component Design</w:t>
      </w:r>
    </w:p>
    <w:p w14:paraId="7D31C4EE" w14:textId="77777777" w:rsidR="004C457C" w:rsidRPr="004C457C" w:rsidRDefault="004C457C" w:rsidP="00BD10F6">
      <w:pPr>
        <w:pStyle w:val="Heading2"/>
      </w:pPr>
      <w:r w:rsidRPr="004C457C">
        <w:t>4.1 Module Breakdown</w:t>
      </w:r>
    </w:p>
    <w:p w14:paraId="795CDEF6" w14:textId="77777777" w:rsidR="004C457C" w:rsidRDefault="004C457C" w:rsidP="004C457C">
      <w:r w:rsidRPr="004C457C">
        <w:t>The IFC system is logically decomposed into the following major components/services:</w:t>
      </w:r>
    </w:p>
    <w:p w14:paraId="07289D0D" w14:textId="77777777" w:rsidR="00260719" w:rsidRPr="00E8010A" w:rsidRDefault="00260719" w:rsidP="00260719">
      <w:pPr>
        <w:numPr>
          <w:ilvl w:val="0"/>
          <w:numId w:val="59"/>
        </w:numPr>
      </w:pPr>
      <w:r w:rsidRPr="00E8010A">
        <w:rPr>
          <w:b/>
          <w:bCs/>
        </w:rPr>
        <w:t>Multilingual OCR:</w:t>
      </w:r>
      <w:r w:rsidRPr="00E8010A">
        <w:t> Extracts text from ingested documents, supporting multiple languages.</w:t>
      </w:r>
    </w:p>
    <w:p w14:paraId="3C1DC048" w14:textId="77777777" w:rsidR="00260719" w:rsidRPr="00E8010A" w:rsidRDefault="00260719" w:rsidP="00260719">
      <w:pPr>
        <w:numPr>
          <w:ilvl w:val="0"/>
          <w:numId w:val="59"/>
        </w:numPr>
      </w:pPr>
      <w:r w:rsidRPr="00E8010A">
        <w:rPr>
          <w:b/>
          <w:bCs/>
        </w:rPr>
        <w:t>Big Data Repository:</w:t>
      </w:r>
      <w:r w:rsidRPr="00E8010A">
        <w:t> Stores and manages large-scale data for quick access and querying.</w:t>
      </w:r>
    </w:p>
    <w:p w14:paraId="5C666BB6" w14:textId="77777777" w:rsidR="00260719" w:rsidRPr="00E8010A" w:rsidRDefault="00260719" w:rsidP="00260719">
      <w:pPr>
        <w:numPr>
          <w:ilvl w:val="0"/>
          <w:numId w:val="59"/>
        </w:numPr>
      </w:pPr>
      <w:r w:rsidRPr="00E8010A">
        <w:rPr>
          <w:b/>
          <w:bCs/>
        </w:rPr>
        <w:t>Search Tool:</w:t>
      </w:r>
      <w:r w:rsidRPr="00E8010A">
        <w:t> Enables users to query and retrieve data from the repository.</w:t>
      </w:r>
    </w:p>
    <w:p w14:paraId="603F11FD" w14:textId="77777777" w:rsidR="00260719" w:rsidRPr="00E8010A" w:rsidRDefault="00260719" w:rsidP="00260719">
      <w:pPr>
        <w:numPr>
          <w:ilvl w:val="0"/>
          <w:numId w:val="59"/>
        </w:numPr>
      </w:pPr>
      <w:r w:rsidRPr="00E8010A">
        <w:rPr>
          <w:b/>
          <w:bCs/>
        </w:rPr>
        <w:t>Workflow Automation:</w:t>
      </w:r>
      <w:r w:rsidRPr="00E8010A">
        <w:t> Orchestrates the overall process, automating sequences and dependencies between components.</w:t>
      </w:r>
    </w:p>
    <w:p w14:paraId="6EA1EDD3" w14:textId="77777777" w:rsidR="00260719" w:rsidRPr="00E8010A" w:rsidRDefault="00260719" w:rsidP="00260719">
      <w:pPr>
        <w:numPr>
          <w:ilvl w:val="0"/>
          <w:numId w:val="59"/>
        </w:numPr>
      </w:pPr>
      <w:r w:rsidRPr="00E8010A">
        <w:rPr>
          <w:b/>
          <w:bCs/>
        </w:rPr>
        <w:t>Text Analytics:</w:t>
      </w:r>
      <w:r w:rsidRPr="00E8010A">
        <w:t> Analyzes extracted text for insights, such as sentiment or keyword extraction.</w:t>
      </w:r>
    </w:p>
    <w:p w14:paraId="552DAC77" w14:textId="77777777" w:rsidR="00260719" w:rsidRPr="00E8010A" w:rsidRDefault="00260719" w:rsidP="00260719">
      <w:pPr>
        <w:numPr>
          <w:ilvl w:val="0"/>
          <w:numId w:val="59"/>
        </w:numPr>
      </w:pPr>
      <w:r w:rsidRPr="00E8010A">
        <w:rPr>
          <w:b/>
          <w:bCs/>
        </w:rPr>
        <w:t>Geospatial Analysis Module:</w:t>
      </w:r>
      <w:r w:rsidRPr="00E8010A">
        <w:t> Processes location-based data for spatial insights.</w:t>
      </w:r>
    </w:p>
    <w:p w14:paraId="543E31F6" w14:textId="77777777" w:rsidR="00260719" w:rsidRPr="00E8010A" w:rsidRDefault="00260719" w:rsidP="00260719">
      <w:pPr>
        <w:numPr>
          <w:ilvl w:val="0"/>
          <w:numId w:val="59"/>
        </w:numPr>
      </w:pPr>
      <w:r w:rsidRPr="00E8010A">
        <w:rPr>
          <w:b/>
          <w:bCs/>
        </w:rPr>
        <w:t>Temporal Analysis Module:</w:t>
      </w:r>
      <w:r w:rsidRPr="00E8010A">
        <w:t> Examines time-based patterns in data.</w:t>
      </w:r>
    </w:p>
    <w:p w14:paraId="710F974F" w14:textId="77777777" w:rsidR="00260719" w:rsidRPr="00E8010A" w:rsidRDefault="00260719" w:rsidP="00260719">
      <w:pPr>
        <w:numPr>
          <w:ilvl w:val="0"/>
          <w:numId w:val="59"/>
        </w:numPr>
      </w:pPr>
      <w:r w:rsidRPr="00E8010A">
        <w:rPr>
          <w:b/>
          <w:bCs/>
        </w:rPr>
        <w:t>Graph Analysis Module:</w:t>
      </w:r>
      <w:r w:rsidRPr="00E8010A">
        <w:t> Handles network or relationship-based data analysis.</w:t>
      </w:r>
    </w:p>
    <w:p w14:paraId="7E2CB5F2" w14:textId="77777777" w:rsidR="00260719" w:rsidRPr="00E8010A" w:rsidRDefault="00260719" w:rsidP="00260719">
      <w:pPr>
        <w:numPr>
          <w:ilvl w:val="0"/>
          <w:numId w:val="59"/>
        </w:numPr>
      </w:pPr>
      <w:r w:rsidRPr="00E8010A">
        <w:rPr>
          <w:b/>
          <w:bCs/>
        </w:rPr>
        <w:t>Predictive Module:</w:t>
      </w:r>
      <w:r w:rsidRPr="00E8010A">
        <w:t> Uses historical data to forecast trends.</w:t>
      </w:r>
    </w:p>
    <w:p w14:paraId="144CF5AF" w14:textId="77777777" w:rsidR="00260719" w:rsidRPr="00E8010A" w:rsidRDefault="00260719" w:rsidP="00260719">
      <w:pPr>
        <w:numPr>
          <w:ilvl w:val="0"/>
          <w:numId w:val="59"/>
        </w:numPr>
      </w:pPr>
      <w:r w:rsidRPr="00E8010A">
        <w:rPr>
          <w:b/>
          <w:bCs/>
        </w:rPr>
        <w:t>IMINT Module:</w:t>
      </w:r>
      <w:r w:rsidRPr="00E8010A">
        <w:t> </w:t>
      </w:r>
      <w:r>
        <w:t xml:space="preserve">Handles IMINT data for ingestion and </w:t>
      </w:r>
      <w:r w:rsidRPr="00E8010A">
        <w:t>visualization.</w:t>
      </w:r>
    </w:p>
    <w:p w14:paraId="6779FC49" w14:textId="77777777" w:rsidR="00260719" w:rsidRPr="00E8010A" w:rsidRDefault="00260719" w:rsidP="00260719">
      <w:pPr>
        <w:numPr>
          <w:ilvl w:val="0"/>
          <w:numId w:val="59"/>
        </w:numPr>
      </w:pPr>
      <w:r w:rsidRPr="00E8010A">
        <w:rPr>
          <w:b/>
          <w:bCs/>
        </w:rPr>
        <w:t>Widgets:</w:t>
      </w:r>
      <w:r w:rsidRPr="00E8010A">
        <w:t> </w:t>
      </w:r>
      <w:r>
        <w:t>D</w:t>
      </w:r>
      <w:r w:rsidRPr="00E8010A">
        <w:t>isplay data visualizations or interactive dashboards.</w:t>
      </w:r>
    </w:p>
    <w:p w14:paraId="79E25244" w14:textId="77777777" w:rsidR="00260719" w:rsidRDefault="00260719" w:rsidP="00260719">
      <w:pPr>
        <w:numPr>
          <w:ilvl w:val="0"/>
          <w:numId w:val="59"/>
        </w:numPr>
      </w:pPr>
      <w:r w:rsidRPr="00E8010A">
        <w:rPr>
          <w:b/>
          <w:bCs/>
        </w:rPr>
        <w:t>Report Generation:</w:t>
      </w:r>
      <w:r w:rsidRPr="00E8010A">
        <w:t> Compiles and formats outputs from various modules into reports.</w:t>
      </w:r>
    </w:p>
    <w:p w14:paraId="07736AFF" w14:textId="3C49C98B" w:rsidR="002A09B9" w:rsidRDefault="00260719" w:rsidP="002A09B9">
      <w:pPr>
        <w:numPr>
          <w:ilvl w:val="0"/>
          <w:numId w:val="59"/>
        </w:numPr>
      </w:pPr>
      <w:r w:rsidRPr="00260719">
        <w:rPr>
          <w:b/>
          <w:bCs/>
        </w:rPr>
        <w:lastRenderedPageBreak/>
        <w:t>AI/LLM Model:</w:t>
      </w:r>
      <w:r w:rsidRPr="00E8010A">
        <w:t> Leverages artificial intelligence, such as large language models, for advanced processing (e.g., natural language understanding).</w:t>
      </w:r>
    </w:p>
    <w:p w14:paraId="65B4A466" w14:textId="358FFE89" w:rsidR="00260719" w:rsidRPr="004C457C" w:rsidRDefault="00260719" w:rsidP="00260719">
      <w:r>
        <w:rPr>
          <w:noProof/>
        </w:rPr>
        <w:drawing>
          <wp:inline distT="0" distB="0" distL="0" distR="0" wp14:anchorId="7024A9B4" wp14:editId="49200788">
            <wp:extent cx="5731510" cy="1757045"/>
            <wp:effectExtent l="0" t="0" r="2540" b="0"/>
            <wp:docPr id="23664383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43837" name="Picture 1" descr="A diagram of a company&#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77EEA7EF" w14:textId="77777777" w:rsidR="004C457C" w:rsidRPr="004C457C" w:rsidRDefault="004C457C" w:rsidP="00BD10F6">
      <w:pPr>
        <w:pStyle w:val="Heading1"/>
      </w:pPr>
      <w:r w:rsidRPr="004C457C">
        <w:t>5. Interface Design</w:t>
      </w:r>
    </w:p>
    <w:p w14:paraId="19AD6BC5" w14:textId="77777777" w:rsidR="004C457C" w:rsidRPr="004C457C" w:rsidRDefault="004C457C" w:rsidP="00BD10F6">
      <w:pPr>
        <w:pStyle w:val="Heading2"/>
      </w:pPr>
      <w:r w:rsidRPr="004C457C">
        <w:t>5.1 User Interface Design</w:t>
      </w:r>
    </w:p>
    <w:p w14:paraId="2D0C266E" w14:textId="77777777" w:rsidR="004C457C" w:rsidRPr="004C457C" w:rsidRDefault="004C457C" w:rsidP="004C457C">
      <w:r w:rsidRPr="004C457C">
        <w:t>The UI is a web-based application designed for intuitive interaction and responsiveness across desktop and tablet devices.</w:t>
      </w:r>
    </w:p>
    <w:p w14:paraId="462B16D6" w14:textId="77777777" w:rsidR="004C457C" w:rsidRPr="004C457C" w:rsidRDefault="004C457C" w:rsidP="004C457C">
      <w:pPr>
        <w:numPr>
          <w:ilvl w:val="0"/>
          <w:numId w:val="11"/>
        </w:numPr>
      </w:pPr>
      <w:r w:rsidRPr="004C457C">
        <w:rPr>
          <w:b/>
          <w:bCs/>
        </w:rPr>
        <w:t>Layout:</w:t>
      </w:r>
      <w:r w:rsidRPr="004C457C">
        <w:t xml:space="preserve"> Consistent header, navigation sidebar, and main content area.</w:t>
      </w:r>
    </w:p>
    <w:p w14:paraId="7E17F784" w14:textId="77777777" w:rsidR="004C457C" w:rsidRPr="004C457C" w:rsidRDefault="004C457C" w:rsidP="004C457C">
      <w:pPr>
        <w:numPr>
          <w:ilvl w:val="0"/>
          <w:numId w:val="11"/>
        </w:numPr>
      </w:pPr>
      <w:r w:rsidRPr="004C457C">
        <w:rPr>
          <w:b/>
          <w:bCs/>
        </w:rPr>
        <w:t>Navigation:</w:t>
      </w:r>
      <w:r w:rsidRPr="004C457C">
        <w:t xml:space="preserve"> Role-based menus providing access to relevant modules (Dashboard, Search, Ingestion, Workflows, Analysis, Reports, Admin).</w:t>
      </w:r>
    </w:p>
    <w:p w14:paraId="787F72BE" w14:textId="77777777" w:rsidR="004C457C" w:rsidRPr="004C457C" w:rsidRDefault="004C457C" w:rsidP="004C457C">
      <w:pPr>
        <w:numPr>
          <w:ilvl w:val="0"/>
          <w:numId w:val="11"/>
        </w:numPr>
      </w:pPr>
      <w:r w:rsidRPr="004C457C">
        <w:rPr>
          <w:b/>
          <w:bCs/>
        </w:rPr>
        <w:t>Dashboards:</w:t>
      </w:r>
      <w:r w:rsidRPr="004C457C">
        <w:t xml:space="preserve"> Customizable landing pages with widgets for quick overview.</w:t>
      </w:r>
    </w:p>
    <w:p w14:paraId="4C61E386" w14:textId="77777777" w:rsidR="004C457C" w:rsidRPr="004C457C" w:rsidRDefault="004C457C" w:rsidP="004C457C">
      <w:pPr>
        <w:numPr>
          <w:ilvl w:val="0"/>
          <w:numId w:val="11"/>
        </w:numPr>
      </w:pPr>
      <w:r w:rsidRPr="004C457C">
        <w:rPr>
          <w:b/>
          <w:bCs/>
        </w:rPr>
        <w:t>Component Library:</w:t>
      </w:r>
      <w:r w:rsidRPr="004C457C">
        <w:t xml:space="preserve"> Reusable UI components (buttons, forms, tables, charts, maps, timelines, graph visualizations) for consistency.</w:t>
      </w:r>
    </w:p>
    <w:p w14:paraId="6262794C" w14:textId="77777777" w:rsidR="004C457C" w:rsidRPr="004C457C" w:rsidRDefault="004C457C" w:rsidP="004C457C">
      <w:pPr>
        <w:numPr>
          <w:ilvl w:val="0"/>
          <w:numId w:val="11"/>
        </w:numPr>
      </w:pPr>
      <w:r w:rsidRPr="004C457C">
        <w:rPr>
          <w:b/>
          <w:bCs/>
        </w:rPr>
        <w:t>Error Handling:</w:t>
      </w:r>
      <w:r w:rsidRPr="004C457C">
        <w:t xml:space="preserve"> Clear, user-friendly error messages and feedback.</w:t>
      </w:r>
    </w:p>
    <w:p w14:paraId="76D44ED8" w14:textId="3E44434E" w:rsidR="004C457C" w:rsidRPr="004C457C" w:rsidRDefault="00C1706B" w:rsidP="004C457C">
      <w:r w:rsidRPr="00C1706B">
        <w:rPr>
          <w:i/>
          <w:iCs/>
        </w:rPr>
        <w:t xml:space="preserve">Please refer the </w:t>
      </w:r>
      <w:r w:rsidRPr="00C1706B">
        <w:rPr>
          <w:i/>
          <w:iCs/>
        </w:rPr>
        <w:t>IFC - Interface Design Document</w:t>
      </w:r>
      <w:r w:rsidRPr="00C1706B">
        <w:rPr>
          <w:i/>
          <w:iCs/>
        </w:rPr>
        <w:t xml:space="preserve"> for more details</w:t>
      </w:r>
      <w:r w:rsidR="004C457C" w:rsidRPr="004C457C">
        <w:t>.</w:t>
      </w:r>
    </w:p>
    <w:p w14:paraId="49E1A66F" w14:textId="77777777" w:rsidR="004C457C" w:rsidRPr="004C457C" w:rsidRDefault="004C457C" w:rsidP="00C1706B">
      <w:pPr>
        <w:pStyle w:val="Heading2"/>
      </w:pPr>
      <w:r w:rsidRPr="004C457C">
        <w:t>5.2 External System Interfaces</w:t>
      </w:r>
    </w:p>
    <w:p w14:paraId="70BAD4CD" w14:textId="2CCC315C" w:rsidR="004C457C" w:rsidRPr="004C457C" w:rsidRDefault="004C457C" w:rsidP="004C457C">
      <w:pPr>
        <w:numPr>
          <w:ilvl w:val="0"/>
          <w:numId w:val="12"/>
        </w:numPr>
      </w:pPr>
      <w:r w:rsidRPr="004C457C">
        <w:rPr>
          <w:b/>
          <w:bCs/>
        </w:rPr>
        <w:t>LLM API:</w:t>
      </w:r>
      <w:r w:rsidRPr="004C457C">
        <w:t xml:space="preserve"> </w:t>
      </w:r>
      <w:r w:rsidR="000C0913">
        <w:t>Flask</w:t>
      </w:r>
      <w:r w:rsidRPr="004C457C">
        <w:t xml:space="preserve"> API communication (HTTPS) with an </w:t>
      </w:r>
      <w:r w:rsidR="00C1706B">
        <w:t>internal self-hosted</w:t>
      </w:r>
      <w:r w:rsidRPr="004C457C">
        <w:t xml:space="preserve"> LLM for summarization and natural language search.</w:t>
      </w:r>
    </w:p>
    <w:p w14:paraId="4A82AC91" w14:textId="333070BA" w:rsidR="004C457C" w:rsidRPr="004C457C" w:rsidRDefault="004C457C" w:rsidP="004C457C">
      <w:pPr>
        <w:numPr>
          <w:ilvl w:val="0"/>
          <w:numId w:val="12"/>
        </w:numPr>
      </w:pPr>
      <w:r w:rsidRPr="004C457C">
        <w:rPr>
          <w:b/>
          <w:bCs/>
        </w:rPr>
        <w:t>GIS Provider API:</w:t>
      </w:r>
      <w:r w:rsidRPr="004C457C">
        <w:t xml:space="preserve"> Integration with </w:t>
      </w:r>
      <w:r w:rsidR="00C1706B">
        <w:t xml:space="preserve">an in-house </w:t>
      </w:r>
      <w:r w:rsidRPr="004C457C">
        <w:t>mapping service APIs for base maps and advanced geospatial features.</w:t>
      </w:r>
    </w:p>
    <w:p w14:paraId="12230654" w14:textId="68DB7BBB" w:rsidR="004C457C" w:rsidRPr="004C457C" w:rsidRDefault="004C457C" w:rsidP="004C457C">
      <w:pPr>
        <w:numPr>
          <w:ilvl w:val="0"/>
          <w:numId w:val="12"/>
        </w:numPr>
      </w:pPr>
      <w:r w:rsidRPr="004C457C">
        <w:rPr>
          <w:b/>
          <w:bCs/>
        </w:rPr>
        <w:t>OCR Engine API:</w:t>
      </w:r>
      <w:r w:rsidRPr="004C457C">
        <w:t xml:space="preserve"> Interface with </w:t>
      </w:r>
      <w:r w:rsidR="00C1706B">
        <w:t>on-premises</w:t>
      </w:r>
      <w:r w:rsidRPr="004C457C">
        <w:t xml:space="preserve"> OCR solution for text extraction from images.</w:t>
      </w:r>
    </w:p>
    <w:p w14:paraId="5038D021" w14:textId="09277F30" w:rsidR="004C457C" w:rsidRPr="004C457C" w:rsidRDefault="004C457C" w:rsidP="00C1706B">
      <w:pPr>
        <w:numPr>
          <w:ilvl w:val="0"/>
          <w:numId w:val="12"/>
        </w:numPr>
      </w:pPr>
      <w:r w:rsidRPr="004C457C">
        <w:rPr>
          <w:b/>
          <w:bCs/>
        </w:rPr>
        <w:t>IFC Workstation:</w:t>
      </w:r>
      <w:r w:rsidRPr="004C457C">
        <w:t xml:space="preserve"> Dedicated secure network connection (e.g., SFTP) for IMINT data transfer.</w:t>
      </w:r>
    </w:p>
    <w:p w14:paraId="2E9566B1" w14:textId="77777777" w:rsidR="004C457C" w:rsidRPr="004C457C" w:rsidRDefault="004C457C" w:rsidP="000C0913">
      <w:pPr>
        <w:pStyle w:val="Heading1"/>
      </w:pPr>
      <w:r w:rsidRPr="004C457C">
        <w:lastRenderedPageBreak/>
        <w:t>6. Diagrammatic Representations</w:t>
      </w:r>
    </w:p>
    <w:p w14:paraId="349172F0" w14:textId="77777777" w:rsidR="004C457C" w:rsidRPr="004C457C" w:rsidRDefault="004C457C" w:rsidP="004C457C">
      <w:r w:rsidRPr="004C457C">
        <w:t>This section outlines the purpose and scope of various diagrams that would be included in a completed Software Design Document. These diagrams visually represent the architectural and design decisions, providing clarity beyond textual descriptions.</w:t>
      </w:r>
    </w:p>
    <w:p w14:paraId="4AF32479" w14:textId="77777777" w:rsidR="004C457C" w:rsidRPr="004C457C" w:rsidRDefault="004C457C" w:rsidP="00C95262">
      <w:pPr>
        <w:pStyle w:val="Heading2"/>
      </w:pPr>
      <w:r w:rsidRPr="004C457C">
        <w:t>6.1 Data Flow Diagram (DFD)</w:t>
      </w:r>
    </w:p>
    <w:p w14:paraId="25A95CD7" w14:textId="1AA71D8E" w:rsidR="000C0913" w:rsidRDefault="004C457C" w:rsidP="000C0913">
      <w:r w:rsidRPr="004C457C">
        <w:t>To illustrate the flow of data through the IFC system, showing how information moves from external inputs, through various processes, and to data stores or external outputs. It helps understand data transformations and system boundaries.</w:t>
      </w:r>
    </w:p>
    <w:p w14:paraId="4CBC8FC7" w14:textId="63A0AA12" w:rsidR="004C457C" w:rsidRPr="004C457C" w:rsidRDefault="000C0913" w:rsidP="000C0913">
      <w:pPr>
        <w:ind w:left="720"/>
      </w:pPr>
      <w:r>
        <w:rPr>
          <w:b/>
          <w:noProof/>
        </w:rPr>
        <w:drawing>
          <wp:inline distT="114300" distB="114300" distL="114300" distR="114300" wp14:anchorId="0968DFDB" wp14:editId="17607B86">
            <wp:extent cx="4467225" cy="6257925"/>
            <wp:effectExtent l="0" t="0" r="0" b="0"/>
            <wp:docPr id="1" name="image4.png" descr="Flowchart"/>
            <wp:cNvGraphicFramePr/>
            <a:graphic xmlns:a="http://schemas.openxmlformats.org/drawingml/2006/main">
              <a:graphicData uri="http://schemas.openxmlformats.org/drawingml/2006/picture">
                <pic:pic xmlns:pic="http://schemas.openxmlformats.org/drawingml/2006/picture">
                  <pic:nvPicPr>
                    <pic:cNvPr id="0" name="image4.png" descr="Flowchart"/>
                    <pic:cNvPicPr preferRelativeResize="0"/>
                  </pic:nvPicPr>
                  <pic:blipFill>
                    <a:blip r:embed="rId10"/>
                    <a:srcRect/>
                    <a:stretch>
                      <a:fillRect/>
                    </a:stretch>
                  </pic:blipFill>
                  <pic:spPr>
                    <a:xfrm>
                      <a:off x="0" y="0"/>
                      <a:ext cx="4467225" cy="6257925"/>
                    </a:xfrm>
                    <a:prstGeom prst="rect">
                      <a:avLst/>
                    </a:prstGeom>
                    <a:ln/>
                  </pic:spPr>
                </pic:pic>
              </a:graphicData>
            </a:graphic>
          </wp:inline>
        </w:drawing>
      </w:r>
      <w:r w:rsidR="004C457C" w:rsidRPr="004C457C">
        <w:t xml:space="preserve"> </w:t>
      </w:r>
    </w:p>
    <w:p w14:paraId="6C0706A6" w14:textId="77777777" w:rsidR="00C95262" w:rsidRDefault="00C95262" w:rsidP="004C457C">
      <w:pPr>
        <w:rPr>
          <w:b/>
          <w:bCs/>
        </w:rPr>
      </w:pPr>
    </w:p>
    <w:p w14:paraId="113D5728" w14:textId="42846442" w:rsidR="004C457C" w:rsidRPr="004C457C" w:rsidRDefault="004C457C" w:rsidP="00C95262">
      <w:pPr>
        <w:pStyle w:val="Heading2"/>
      </w:pPr>
      <w:r w:rsidRPr="004C457C">
        <w:lastRenderedPageBreak/>
        <w:t>6.2 Class Diagram</w:t>
      </w:r>
    </w:p>
    <w:p w14:paraId="7945661B" w14:textId="535D5112" w:rsidR="004C457C" w:rsidRDefault="004C457C" w:rsidP="00C95262">
      <w:r w:rsidRPr="004C457C">
        <w:t>To illustrate the static structure of the IFC system, showing the system's classes, their attributes, methods, and the relationships between them. It is fundamental for object-oriented design.</w:t>
      </w:r>
    </w:p>
    <w:p w14:paraId="407DC14A" w14:textId="2F509202" w:rsidR="00C95262" w:rsidRPr="004C457C" w:rsidRDefault="00C95262" w:rsidP="00C95262">
      <w:r w:rsidRPr="00C95262">
        <w:lastRenderedPageBreak/>
        <w:drawing>
          <wp:inline distT="0" distB="0" distL="0" distR="0" wp14:anchorId="40FE28EC" wp14:editId="7174C989">
            <wp:extent cx="5193665" cy="8863330"/>
            <wp:effectExtent l="0" t="0" r="6985" b="0"/>
            <wp:docPr id="1843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000" name=""/>
                    <pic:cNvPicPr/>
                  </pic:nvPicPr>
                  <pic:blipFill>
                    <a:blip r:embed="rId11"/>
                    <a:stretch>
                      <a:fillRect/>
                    </a:stretch>
                  </pic:blipFill>
                  <pic:spPr>
                    <a:xfrm>
                      <a:off x="0" y="0"/>
                      <a:ext cx="5193665" cy="8863330"/>
                    </a:xfrm>
                    <a:prstGeom prst="rect">
                      <a:avLst/>
                    </a:prstGeom>
                  </pic:spPr>
                </pic:pic>
              </a:graphicData>
            </a:graphic>
          </wp:inline>
        </w:drawing>
      </w:r>
    </w:p>
    <w:p w14:paraId="0AF05FF6" w14:textId="77777777" w:rsidR="004C457C" w:rsidRPr="004C457C" w:rsidRDefault="004C457C" w:rsidP="00C95262">
      <w:pPr>
        <w:pStyle w:val="Heading2"/>
      </w:pPr>
      <w:r w:rsidRPr="004C457C">
        <w:lastRenderedPageBreak/>
        <w:t>6.3 Sequence Diagrams</w:t>
      </w:r>
    </w:p>
    <w:p w14:paraId="429E05E8" w14:textId="633B13D8" w:rsidR="004C457C" w:rsidRDefault="004C457C" w:rsidP="006E2C08">
      <w:r w:rsidRPr="004C457C">
        <w:t xml:space="preserve">To illustrate the dynamic </w:t>
      </w:r>
      <w:r w:rsidR="00C95262" w:rsidRPr="004C457C">
        <w:t>behaviour</w:t>
      </w:r>
      <w:r w:rsidRPr="004C457C">
        <w:t xml:space="preserve"> of the IFC system by showing the sequence of messages exchanged between objects or components over time to perform a specific function or use case scenario.</w:t>
      </w:r>
    </w:p>
    <w:p w14:paraId="55428AF7" w14:textId="4BC3CA1C" w:rsidR="006E2C08" w:rsidRPr="006E2C08" w:rsidRDefault="006E2C08" w:rsidP="006E2C08">
      <w:pPr>
        <w:rPr>
          <w:b/>
          <w:bCs/>
        </w:rPr>
      </w:pPr>
      <w:r w:rsidRPr="006E2C08">
        <w:rPr>
          <w:b/>
          <w:bCs/>
        </w:rPr>
        <w:t>Workflow Automation (Example: Document Review &amp; Approval Workflow)</w:t>
      </w:r>
    </w:p>
    <w:p w14:paraId="74DA0842" w14:textId="77777777" w:rsidR="006E2C08" w:rsidRDefault="006E2C08" w:rsidP="006E2C08">
      <w:r w:rsidRPr="006E2C08">
        <w:t>This diagram illustrates the flow for a document going through a review and approval workflow, initiated by the system and actioned by a user.</w:t>
      </w:r>
    </w:p>
    <w:p w14:paraId="6B7D5DE2" w14:textId="58D2C289" w:rsidR="007F18AB" w:rsidRPr="007F18AB" w:rsidRDefault="006E2C08" w:rsidP="004C457C">
      <w:r>
        <w:rPr>
          <w:noProof/>
        </w:rPr>
        <w:drawing>
          <wp:inline distT="0" distB="0" distL="0" distR="0" wp14:anchorId="6A20B9AB" wp14:editId="05CB796A">
            <wp:extent cx="5731510" cy="4261485"/>
            <wp:effectExtent l="0" t="0" r="2540" b="5715"/>
            <wp:docPr id="57368089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0899"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inline>
        </w:drawing>
      </w:r>
    </w:p>
    <w:p w14:paraId="23C8C478" w14:textId="24411D3E" w:rsidR="004C457C" w:rsidRPr="004C457C" w:rsidRDefault="009371BA" w:rsidP="009371BA">
      <w:pPr>
        <w:pStyle w:val="Heading1"/>
      </w:pPr>
      <w:r>
        <w:t>7</w:t>
      </w:r>
      <w:r w:rsidR="004C457C" w:rsidRPr="004C457C">
        <w:t>. Approvals</w:t>
      </w:r>
    </w:p>
    <w:tbl>
      <w:tblPr>
        <w:tblW w:w="0" w:type="auto"/>
        <w:tblCellSpacing w:w="15" w:type="dxa"/>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CellMar>
          <w:top w:w="15" w:type="dxa"/>
          <w:left w:w="15" w:type="dxa"/>
          <w:bottom w:w="15" w:type="dxa"/>
          <w:right w:w="15" w:type="dxa"/>
        </w:tblCellMar>
        <w:tblLook w:val="04A0" w:firstRow="1" w:lastRow="0" w:firstColumn="1" w:lastColumn="0" w:noHBand="0" w:noVBand="1"/>
      </w:tblPr>
      <w:tblGrid>
        <w:gridCol w:w="2409"/>
        <w:gridCol w:w="2017"/>
        <w:gridCol w:w="1125"/>
        <w:gridCol w:w="1375"/>
      </w:tblGrid>
      <w:tr w:rsidR="004C457C" w:rsidRPr="004C457C" w14:paraId="22E4BA1E" w14:textId="77777777" w:rsidTr="009371BA">
        <w:trPr>
          <w:trHeight w:val="170"/>
          <w:tblCellSpacing w:w="15" w:type="dxa"/>
        </w:trPr>
        <w:tc>
          <w:tcPr>
            <w:tcW w:w="0" w:type="auto"/>
            <w:vAlign w:val="center"/>
            <w:hideMark/>
          </w:tcPr>
          <w:p w14:paraId="6825EC22" w14:textId="77777777" w:rsidR="004C457C" w:rsidRPr="004C457C" w:rsidRDefault="004C457C" w:rsidP="004C457C">
            <w:pPr>
              <w:rPr>
                <w:b/>
                <w:bCs/>
              </w:rPr>
            </w:pPr>
            <w:r w:rsidRPr="004C457C">
              <w:rPr>
                <w:b/>
                <w:bCs/>
              </w:rPr>
              <w:t>Role</w:t>
            </w:r>
          </w:p>
        </w:tc>
        <w:tc>
          <w:tcPr>
            <w:tcW w:w="0" w:type="auto"/>
            <w:vAlign w:val="center"/>
            <w:hideMark/>
          </w:tcPr>
          <w:p w14:paraId="11E0CB91" w14:textId="77777777" w:rsidR="004C457C" w:rsidRPr="004C457C" w:rsidRDefault="004C457C" w:rsidP="004C457C">
            <w:pPr>
              <w:rPr>
                <w:b/>
                <w:bCs/>
              </w:rPr>
            </w:pPr>
            <w:r w:rsidRPr="004C457C">
              <w:rPr>
                <w:b/>
                <w:bCs/>
              </w:rPr>
              <w:t>Name</w:t>
            </w:r>
          </w:p>
        </w:tc>
        <w:tc>
          <w:tcPr>
            <w:tcW w:w="0" w:type="auto"/>
            <w:vAlign w:val="center"/>
            <w:hideMark/>
          </w:tcPr>
          <w:p w14:paraId="77EE2CC6" w14:textId="77777777" w:rsidR="004C457C" w:rsidRPr="004C457C" w:rsidRDefault="004C457C" w:rsidP="004C457C">
            <w:pPr>
              <w:rPr>
                <w:b/>
                <w:bCs/>
              </w:rPr>
            </w:pPr>
            <w:r w:rsidRPr="004C457C">
              <w:rPr>
                <w:b/>
                <w:bCs/>
              </w:rPr>
              <w:t>Signature</w:t>
            </w:r>
          </w:p>
        </w:tc>
        <w:tc>
          <w:tcPr>
            <w:tcW w:w="0" w:type="auto"/>
            <w:vAlign w:val="center"/>
            <w:hideMark/>
          </w:tcPr>
          <w:p w14:paraId="0738A37E" w14:textId="77777777" w:rsidR="004C457C" w:rsidRPr="004C457C" w:rsidRDefault="004C457C" w:rsidP="004C457C">
            <w:pPr>
              <w:rPr>
                <w:b/>
                <w:bCs/>
              </w:rPr>
            </w:pPr>
            <w:r w:rsidRPr="004C457C">
              <w:rPr>
                <w:b/>
                <w:bCs/>
              </w:rPr>
              <w:t>Date</w:t>
            </w:r>
          </w:p>
        </w:tc>
      </w:tr>
      <w:tr w:rsidR="004C457C" w:rsidRPr="004C457C" w14:paraId="5400CCF8" w14:textId="77777777" w:rsidTr="009371BA">
        <w:trPr>
          <w:trHeight w:val="170"/>
          <w:tblCellSpacing w:w="15" w:type="dxa"/>
        </w:trPr>
        <w:tc>
          <w:tcPr>
            <w:tcW w:w="0" w:type="auto"/>
            <w:vAlign w:val="center"/>
            <w:hideMark/>
          </w:tcPr>
          <w:p w14:paraId="3BC4E438" w14:textId="77777777" w:rsidR="004C457C" w:rsidRPr="004C457C" w:rsidRDefault="004C457C" w:rsidP="004C457C">
            <w:r w:rsidRPr="004C457C">
              <w:t>Project Manager</w:t>
            </w:r>
          </w:p>
        </w:tc>
        <w:tc>
          <w:tcPr>
            <w:tcW w:w="0" w:type="auto"/>
            <w:vAlign w:val="center"/>
            <w:hideMark/>
          </w:tcPr>
          <w:p w14:paraId="0B741196" w14:textId="77777777" w:rsidR="004C457C" w:rsidRPr="004C457C" w:rsidRDefault="004C457C" w:rsidP="004C457C">
            <w:r w:rsidRPr="004C457C">
              <w:t>[Manager's Name]</w:t>
            </w:r>
          </w:p>
        </w:tc>
        <w:tc>
          <w:tcPr>
            <w:tcW w:w="0" w:type="auto"/>
            <w:vAlign w:val="center"/>
            <w:hideMark/>
          </w:tcPr>
          <w:p w14:paraId="7ED367C7" w14:textId="77777777" w:rsidR="004C457C" w:rsidRPr="004C457C" w:rsidRDefault="004C457C" w:rsidP="004C457C"/>
        </w:tc>
        <w:tc>
          <w:tcPr>
            <w:tcW w:w="0" w:type="auto"/>
            <w:vAlign w:val="center"/>
            <w:hideMark/>
          </w:tcPr>
          <w:p w14:paraId="0F4137A7" w14:textId="77777777" w:rsidR="004C457C" w:rsidRPr="004C457C" w:rsidRDefault="004C457C" w:rsidP="004C457C">
            <w:r w:rsidRPr="004C457C">
              <w:t>June 5, 2025</w:t>
            </w:r>
          </w:p>
        </w:tc>
      </w:tr>
      <w:tr w:rsidR="004C457C" w:rsidRPr="004C457C" w14:paraId="1A37F082" w14:textId="77777777" w:rsidTr="009371BA">
        <w:trPr>
          <w:trHeight w:val="170"/>
          <w:tblCellSpacing w:w="15" w:type="dxa"/>
        </w:trPr>
        <w:tc>
          <w:tcPr>
            <w:tcW w:w="0" w:type="auto"/>
            <w:vAlign w:val="center"/>
            <w:hideMark/>
          </w:tcPr>
          <w:p w14:paraId="3DC434FD" w14:textId="77777777" w:rsidR="004C457C" w:rsidRPr="004C457C" w:rsidRDefault="004C457C" w:rsidP="004C457C">
            <w:r w:rsidRPr="004C457C">
              <w:t>Lead System Architect</w:t>
            </w:r>
          </w:p>
        </w:tc>
        <w:tc>
          <w:tcPr>
            <w:tcW w:w="0" w:type="auto"/>
            <w:vAlign w:val="center"/>
            <w:hideMark/>
          </w:tcPr>
          <w:p w14:paraId="2B31A128" w14:textId="77777777" w:rsidR="004C457C" w:rsidRPr="004C457C" w:rsidRDefault="004C457C" w:rsidP="004C457C">
            <w:r w:rsidRPr="004C457C">
              <w:t>[Architect's Name]</w:t>
            </w:r>
          </w:p>
        </w:tc>
        <w:tc>
          <w:tcPr>
            <w:tcW w:w="0" w:type="auto"/>
            <w:vAlign w:val="center"/>
            <w:hideMark/>
          </w:tcPr>
          <w:p w14:paraId="2A004DCE" w14:textId="77777777" w:rsidR="004C457C" w:rsidRPr="004C457C" w:rsidRDefault="004C457C" w:rsidP="004C457C"/>
        </w:tc>
        <w:tc>
          <w:tcPr>
            <w:tcW w:w="0" w:type="auto"/>
            <w:vAlign w:val="center"/>
            <w:hideMark/>
          </w:tcPr>
          <w:p w14:paraId="68B59C3E" w14:textId="77777777" w:rsidR="004C457C" w:rsidRPr="004C457C" w:rsidRDefault="004C457C" w:rsidP="004C457C">
            <w:r w:rsidRPr="004C457C">
              <w:t>June 5, 2025</w:t>
            </w:r>
          </w:p>
        </w:tc>
      </w:tr>
      <w:tr w:rsidR="004C457C" w:rsidRPr="004C457C" w14:paraId="0C2D19C0" w14:textId="77777777" w:rsidTr="009371BA">
        <w:trPr>
          <w:trHeight w:val="170"/>
          <w:tblCellSpacing w:w="15" w:type="dxa"/>
        </w:trPr>
        <w:tc>
          <w:tcPr>
            <w:tcW w:w="0" w:type="auto"/>
            <w:vAlign w:val="center"/>
            <w:hideMark/>
          </w:tcPr>
          <w:p w14:paraId="6F1279F9" w14:textId="77777777" w:rsidR="004C457C" w:rsidRPr="004C457C" w:rsidRDefault="004C457C" w:rsidP="004C457C">
            <w:r w:rsidRPr="004C457C">
              <w:t>Development Lead</w:t>
            </w:r>
          </w:p>
        </w:tc>
        <w:tc>
          <w:tcPr>
            <w:tcW w:w="0" w:type="auto"/>
            <w:vAlign w:val="center"/>
            <w:hideMark/>
          </w:tcPr>
          <w:p w14:paraId="32DE41FD" w14:textId="77777777" w:rsidR="004C457C" w:rsidRPr="004C457C" w:rsidRDefault="004C457C" w:rsidP="004C457C">
            <w:r w:rsidRPr="004C457C">
              <w:t>[Dev Lead's Name]</w:t>
            </w:r>
          </w:p>
        </w:tc>
        <w:tc>
          <w:tcPr>
            <w:tcW w:w="0" w:type="auto"/>
            <w:vAlign w:val="center"/>
            <w:hideMark/>
          </w:tcPr>
          <w:p w14:paraId="13965C8E" w14:textId="77777777" w:rsidR="004C457C" w:rsidRPr="004C457C" w:rsidRDefault="004C457C" w:rsidP="004C457C"/>
        </w:tc>
        <w:tc>
          <w:tcPr>
            <w:tcW w:w="0" w:type="auto"/>
            <w:vAlign w:val="center"/>
            <w:hideMark/>
          </w:tcPr>
          <w:p w14:paraId="0A697EAB" w14:textId="77777777" w:rsidR="004C457C" w:rsidRPr="004C457C" w:rsidRDefault="004C457C" w:rsidP="004C457C">
            <w:r w:rsidRPr="004C457C">
              <w:t>June 5, 2025</w:t>
            </w:r>
          </w:p>
        </w:tc>
      </w:tr>
      <w:tr w:rsidR="004C457C" w:rsidRPr="004C457C" w14:paraId="11B38977" w14:textId="77777777" w:rsidTr="009371BA">
        <w:trPr>
          <w:trHeight w:val="170"/>
          <w:tblCellSpacing w:w="15" w:type="dxa"/>
        </w:trPr>
        <w:tc>
          <w:tcPr>
            <w:tcW w:w="0" w:type="auto"/>
            <w:vAlign w:val="center"/>
            <w:hideMark/>
          </w:tcPr>
          <w:p w14:paraId="394193FF" w14:textId="77777777" w:rsidR="004C457C" w:rsidRPr="004C457C" w:rsidRDefault="004C457C" w:rsidP="004C457C">
            <w:r w:rsidRPr="004C457C">
              <w:t>Product Owner</w:t>
            </w:r>
          </w:p>
        </w:tc>
        <w:tc>
          <w:tcPr>
            <w:tcW w:w="0" w:type="auto"/>
            <w:vAlign w:val="center"/>
            <w:hideMark/>
          </w:tcPr>
          <w:p w14:paraId="23D76EC9" w14:textId="77777777" w:rsidR="004C457C" w:rsidRPr="004C457C" w:rsidRDefault="004C457C" w:rsidP="004C457C">
            <w:r w:rsidRPr="004C457C">
              <w:t>[PO's Name]</w:t>
            </w:r>
          </w:p>
        </w:tc>
        <w:tc>
          <w:tcPr>
            <w:tcW w:w="0" w:type="auto"/>
            <w:vAlign w:val="center"/>
            <w:hideMark/>
          </w:tcPr>
          <w:p w14:paraId="1AC1E3FF" w14:textId="77777777" w:rsidR="004C457C" w:rsidRPr="004C457C" w:rsidRDefault="004C457C" w:rsidP="004C457C"/>
        </w:tc>
        <w:tc>
          <w:tcPr>
            <w:tcW w:w="0" w:type="auto"/>
            <w:vAlign w:val="center"/>
            <w:hideMark/>
          </w:tcPr>
          <w:p w14:paraId="1B547259" w14:textId="77777777" w:rsidR="004C457C" w:rsidRPr="004C457C" w:rsidRDefault="004C457C" w:rsidP="004C457C">
            <w:r w:rsidRPr="004C457C">
              <w:t>June 5, 2025</w:t>
            </w:r>
          </w:p>
        </w:tc>
      </w:tr>
    </w:tbl>
    <w:p w14:paraId="7F01B501" w14:textId="77777777" w:rsidR="0014325C" w:rsidRDefault="0014325C" w:rsidP="009371BA"/>
    <w:sectPr w:rsidR="0014325C" w:rsidSect="0054677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1B6F"/>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C325C"/>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B00C8"/>
    <w:multiLevelType w:val="multilevel"/>
    <w:tmpl w:val="6E2E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62A1C"/>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16708"/>
    <w:multiLevelType w:val="multilevel"/>
    <w:tmpl w:val="DCA2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B10C7"/>
    <w:multiLevelType w:val="multilevel"/>
    <w:tmpl w:val="A6A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C6622"/>
    <w:multiLevelType w:val="multilevel"/>
    <w:tmpl w:val="0616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A5938"/>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41A46"/>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B233D"/>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0C19A0"/>
    <w:multiLevelType w:val="multilevel"/>
    <w:tmpl w:val="A44C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A2D2D"/>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034B1B"/>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1074F"/>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D017D"/>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D73B8"/>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14AA2"/>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707DF"/>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3E7161"/>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35319E"/>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A3EFB"/>
    <w:multiLevelType w:val="multilevel"/>
    <w:tmpl w:val="EC9A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F271B"/>
    <w:multiLevelType w:val="multilevel"/>
    <w:tmpl w:val="C17E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41CE4"/>
    <w:multiLevelType w:val="multilevel"/>
    <w:tmpl w:val="27C2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C872D3"/>
    <w:multiLevelType w:val="multilevel"/>
    <w:tmpl w:val="D556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B3695"/>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5C264E"/>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9F2331"/>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D6C91"/>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57DB8"/>
    <w:multiLevelType w:val="multilevel"/>
    <w:tmpl w:val="87B6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8434CB"/>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C2D2C"/>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84285B"/>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D7D4F"/>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5C414F"/>
    <w:multiLevelType w:val="multilevel"/>
    <w:tmpl w:val="1D98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B0467"/>
    <w:multiLevelType w:val="multilevel"/>
    <w:tmpl w:val="03A0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310889">
    <w:abstractNumId w:val="7"/>
  </w:num>
  <w:num w:numId="2" w16cid:durableId="2069499132">
    <w:abstractNumId w:val="16"/>
  </w:num>
  <w:num w:numId="3" w16cid:durableId="961886540">
    <w:abstractNumId w:val="27"/>
  </w:num>
  <w:num w:numId="4" w16cid:durableId="1156409704">
    <w:abstractNumId w:val="26"/>
  </w:num>
  <w:num w:numId="5" w16cid:durableId="367339604">
    <w:abstractNumId w:val="0"/>
  </w:num>
  <w:num w:numId="6" w16cid:durableId="1030297206">
    <w:abstractNumId w:val="25"/>
  </w:num>
  <w:num w:numId="7" w16cid:durableId="533468086">
    <w:abstractNumId w:val="30"/>
  </w:num>
  <w:num w:numId="8" w16cid:durableId="1846821976">
    <w:abstractNumId w:val="31"/>
  </w:num>
  <w:num w:numId="9" w16cid:durableId="240256883">
    <w:abstractNumId w:val="9"/>
  </w:num>
  <w:num w:numId="10" w16cid:durableId="995694289">
    <w:abstractNumId w:val="1"/>
  </w:num>
  <w:num w:numId="11" w16cid:durableId="153642742">
    <w:abstractNumId w:val="32"/>
  </w:num>
  <w:num w:numId="12" w16cid:durableId="855920272">
    <w:abstractNumId w:val="8"/>
  </w:num>
  <w:num w:numId="13" w16cid:durableId="128254229">
    <w:abstractNumId w:val="12"/>
  </w:num>
  <w:num w:numId="14" w16cid:durableId="531502593">
    <w:abstractNumId w:val="13"/>
  </w:num>
  <w:num w:numId="15" w16cid:durableId="1086876319">
    <w:abstractNumId w:val="19"/>
  </w:num>
  <w:num w:numId="16" w16cid:durableId="1099259701">
    <w:abstractNumId w:val="3"/>
  </w:num>
  <w:num w:numId="17" w16cid:durableId="1508206240">
    <w:abstractNumId w:val="14"/>
  </w:num>
  <w:num w:numId="18" w16cid:durableId="948584727">
    <w:abstractNumId w:val="24"/>
  </w:num>
  <w:num w:numId="19" w16cid:durableId="898319550">
    <w:abstractNumId w:val="17"/>
  </w:num>
  <w:num w:numId="20" w16cid:durableId="802623920">
    <w:abstractNumId w:val="33"/>
  </w:num>
  <w:num w:numId="21" w16cid:durableId="548492858">
    <w:abstractNumId w:val="15"/>
  </w:num>
  <w:num w:numId="22" w16cid:durableId="1319726048">
    <w:abstractNumId w:val="11"/>
  </w:num>
  <w:num w:numId="23" w16cid:durableId="1552109962">
    <w:abstractNumId w:val="18"/>
  </w:num>
  <w:num w:numId="24" w16cid:durableId="254285889">
    <w:abstractNumId w:val="29"/>
  </w:num>
  <w:num w:numId="25" w16cid:durableId="1232815670">
    <w:abstractNumId w:val="21"/>
  </w:num>
  <w:num w:numId="26" w16cid:durableId="1973750880">
    <w:abstractNumId w:val="20"/>
    <w:lvlOverride w:ilvl="0">
      <w:lvl w:ilvl="0">
        <w:numFmt w:val="bullet"/>
        <w:lvlText w:val="o"/>
        <w:lvlJc w:val="left"/>
        <w:pPr>
          <w:tabs>
            <w:tab w:val="num" w:pos="1080"/>
          </w:tabs>
          <w:ind w:left="1080" w:hanging="360"/>
        </w:pPr>
        <w:rPr>
          <w:rFonts w:ascii="Courier New" w:hAnsi="Courier New" w:hint="default"/>
          <w:sz w:val="20"/>
        </w:rPr>
      </w:lvl>
    </w:lvlOverride>
  </w:num>
  <w:num w:numId="27" w16cid:durableId="1364359598">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32153869">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6255917">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952131662">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423450858">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616369389">
    <w:abstractNumId w:val="23"/>
  </w:num>
  <w:num w:numId="33" w16cid:durableId="67773533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50043755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208629855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05522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71901575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2013802014">
    <w:abstractNumId w:val="10"/>
  </w:num>
  <w:num w:numId="39" w16cid:durableId="477772345">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956594038">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445005077">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673730373">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580754890">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2027171296">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837037226">
    <w:abstractNumId w:val="22"/>
  </w:num>
  <w:num w:numId="46" w16cid:durableId="884216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4040431">
    <w:abstractNumId w:val="6"/>
  </w:num>
  <w:num w:numId="48" w16cid:durableId="174483655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125705647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22252127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8350262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12546720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14173172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44762335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43614319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66948125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73797585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20771881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173207802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7C"/>
    <w:rsid w:val="000C0913"/>
    <w:rsid w:val="0014325C"/>
    <w:rsid w:val="00260719"/>
    <w:rsid w:val="002A09B9"/>
    <w:rsid w:val="004C457C"/>
    <w:rsid w:val="0054677C"/>
    <w:rsid w:val="006E2C08"/>
    <w:rsid w:val="00751301"/>
    <w:rsid w:val="007F18AB"/>
    <w:rsid w:val="009371BA"/>
    <w:rsid w:val="00BD10F6"/>
    <w:rsid w:val="00C070E2"/>
    <w:rsid w:val="00C1706B"/>
    <w:rsid w:val="00C84610"/>
    <w:rsid w:val="00C95262"/>
    <w:rsid w:val="00D172F5"/>
    <w:rsid w:val="00E06086"/>
    <w:rsid w:val="00E23E5C"/>
    <w:rsid w:val="00F1096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FE5D2"/>
  <w15:chartTrackingRefBased/>
  <w15:docId w15:val="{3F82932F-9506-4174-A73A-107E7C36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7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67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67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67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67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67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67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67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67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7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67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67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67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67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67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67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67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677C"/>
    <w:rPr>
      <w:rFonts w:eastAsiaTheme="majorEastAsia" w:cstheme="majorBidi"/>
      <w:color w:val="272727" w:themeColor="text1" w:themeTint="D8"/>
    </w:rPr>
  </w:style>
  <w:style w:type="paragraph" w:styleId="Title">
    <w:name w:val="Title"/>
    <w:basedOn w:val="Normal"/>
    <w:next w:val="Normal"/>
    <w:link w:val="TitleChar"/>
    <w:uiPriority w:val="10"/>
    <w:qFormat/>
    <w:rsid w:val="005467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7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7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7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77C"/>
    <w:pPr>
      <w:spacing w:before="160"/>
      <w:jc w:val="center"/>
    </w:pPr>
    <w:rPr>
      <w:i/>
      <w:iCs/>
      <w:color w:val="404040" w:themeColor="text1" w:themeTint="BF"/>
    </w:rPr>
  </w:style>
  <w:style w:type="character" w:customStyle="1" w:styleId="QuoteChar">
    <w:name w:val="Quote Char"/>
    <w:basedOn w:val="DefaultParagraphFont"/>
    <w:link w:val="Quote"/>
    <w:uiPriority w:val="29"/>
    <w:rsid w:val="0054677C"/>
    <w:rPr>
      <w:i/>
      <w:iCs/>
      <w:color w:val="404040" w:themeColor="text1" w:themeTint="BF"/>
    </w:rPr>
  </w:style>
  <w:style w:type="paragraph" w:styleId="ListParagraph">
    <w:name w:val="List Paragraph"/>
    <w:basedOn w:val="Normal"/>
    <w:uiPriority w:val="34"/>
    <w:qFormat/>
    <w:rsid w:val="0054677C"/>
    <w:pPr>
      <w:ind w:left="720"/>
      <w:contextualSpacing/>
    </w:pPr>
  </w:style>
  <w:style w:type="character" w:styleId="IntenseEmphasis">
    <w:name w:val="Intense Emphasis"/>
    <w:basedOn w:val="DefaultParagraphFont"/>
    <w:uiPriority w:val="21"/>
    <w:qFormat/>
    <w:rsid w:val="0054677C"/>
    <w:rPr>
      <w:i/>
      <w:iCs/>
      <w:color w:val="0F4761" w:themeColor="accent1" w:themeShade="BF"/>
    </w:rPr>
  </w:style>
  <w:style w:type="paragraph" w:styleId="IntenseQuote">
    <w:name w:val="Intense Quote"/>
    <w:basedOn w:val="Normal"/>
    <w:next w:val="Normal"/>
    <w:link w:val="IntenseQuoteChar"/>
    <w:uiPriority w:val="30"/>
    <w:qFormat/>
    <w:rsid w:val="005467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677C"/>
    <w:rPr>
      <w:i/>
      <w:iCs/>
      <w:color w:val="0F4761" w:themeColor="accent1" w:themeShade="BF"/>
    </w:rPr>
  </w:style>
  <w:style w:type="character" w:styleId="IntenseReference">
    <w:name w:val="Intense Reference"/>
    <w:basedOn w:val="DefaultParagraphFont"/>
    <w:uiPriority w:val="32"/>
    <w:qFormat/>
    <w:rsid w:val="0054677C"/>
    <w:rPr>
      <w:b/>
      <w:bCs/>
      <w:smallCaps/>
      <w:color w:val="0F4761" w:themeColor="accent1" w:themeShade="BF"/>
      <w:spacing w:val="5"/>
    </w:rPr>
  </w:style>
  <w:style w:type="paragraph" w:styleId="NoSpacing">
    <w:name w:val="No Spacing"/>
    <w:link w:val="NoSpacingChar"/>
    <w:uiPriority w:val="1"/>
    <w:qFormat/>
    <w:rsid w:val="0054677C"/>
    <w:pPr>
      <w:spacing w:after="0" w:line="240" w:lineRule="auto"/>
    </w:pPr>
    <w:rPr>
      <w:rFonts w:eastAsiaTheme="minorEastAsia"/>
      <w:kern w:val="0"/>
      <w:sz w:val="22"/>
      <w:szCs w:val="22"/>
      <w:lang w:eastAsia="en-IN" w:bidi="hi-IN"/>
      <w14:ligatures w14:val="none"/>
    </w:rPr>
  </w:style>
  <w:style w:type="character" w:customStyle="1" w:styleId="NoSpacingChar">
    <w:name w:val="No Spacing Char"/>
    <w:basedOn w:val="DefaultParagraphFont"/>
    <w:link w:val="NoSpacing"/>
    <w:uiPriority w:val="1"/>
    <w:rsid w:val="0054677C"/>
    <w:rPr>
      <w:rFonts w:eastAsiaTheme="minorEastAsia"/>
      <w:kern w:val="0"/>
      <w:sz w:val="22"/>
      <w:szCs w:val="22"/>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61147">
      <w:bodyDiv w:val="1"/>
      <w:marLeft w:val="0"/>
      <w:marRight w:val="0"/>
      <w:marTop w:val="0"/>
      <w:marBottom w:val="0"/>
      <w:divBdr>
        <w:top w:val="none" w:sz="0" w:space="0" w:color="auto"/>
        <w:left w:val="none" w:sz="0" w:space="0" w:color="auto"/>
        <w:bottom w:val="none" w:sz="0" w:space="0" w:color="auto"/>
        <w:right w:val="none" w:sz="0" w:space="0" w:color="auto"/>
      </w:divBdr>
      <w:divsChild>
        <w:div w:id="1797334342">
          <w:marLeft w:val="0"/>
          <w:marRight w:val="0"/>
          <w:marTop w:val="0"/>
          <w:marBottom w:val="0"/>
          <w:divBdr>
            <w:top w:val="none" w:sz="0" w:space="0" w:color="auto"/>
            <w:left w:val="none" w:sz="0" w:space="0" w:color="auto"/>
            <w:bottom w:val="none" w:sz="0" w:space="0" w:color="auto"/>
            <w:right w:val="none" w:sz="0" w:space="0" w:color="auto"/>
          </w:divBdr>
          <w:divsChild>
            <w:div w:id="30423941">
              <w:marLeft w:val="0"/>
              <w:marRight w:val="0"/>
              <w:marTop w:val="0"/>
              <w:marBottom w:val="0"/>
              <w:divBdr>
                <w:top w:val="none" w:sz="0" w:space="0" w:color="auto"/>
                <w:left w:val="none" w:sz="0" w:space="0" w:color="auto"/>
                <w:bottom w:val="none" w:sz="0" w:space="0" w:color="auto"/>
                <w:right w:val="none" w:sz="0" w:space="0" w:color="auto"/>
              </w:divBdr>
              <w:divsChild>
                <w:div w:id="1669747000">
                  <w:marLeft w:val="0"/>
                  <w:marRight w:val="0"/>
                  <w:marTop w:val="0"/>
                  <w:marBottom w:val="0"/>
                  <w:divBdr>
                    <w:top w:val="none" w:sz="0" w:space="0" w:color="auto"/>
                    <w:left w:val="none" w:sz="0" w:space="0" w:color="auto"/>
                    <w:bottom w:val="none" w:sz="0" w:space="0" w:color="auto"/>
                    <w:right w:val="none" w:sz="0" w:space="0" w:color="auto"/>
                  </w:divBdr>
                  <w:divsChild>
                    <w:div w:id="6534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265528">
      <w:bodyDiv w:val="1"/>
      <w:marLeft w:val="0"/>
      <w:marRight w:val="0"/>
      <w:marTop w:val="0"/>
      <w:marBottom w:val="0"/>
      <w:divBdr>
        <w:top w:val="none" w:sz="0" w:space="0" w:color="auto"/>
        <w:left w:val="none" w:sz="0" w:space="0" w:color="auto"/>
        <w:bottom w:val="none" w:sz="0" w:space="0" w:color="auto"/>
        <w:right w:val="none" w:sz="0" w:space="0" w:color="auto"/>
      </w:divBdr>
    </w:div>
    <w:div w:id="1163199950">
      <w:bodyDiv w:val="1"/>
      <w:marLeft w:val="0"/>
      <w:marRight w:val="0"/>
      <w:marTop w:val="0"/>
      <w:marBottom w:val="0"/>
      <w:divBdr>
        <w:top w:val="none" w:sz="0" w:space="0" w:color="auto"/>
        <w:left w:val="none" w:sz="0" w:space="0" w:color="auto"/>
        <w:bottom w:val="none" w:sz="0" w:space="0" w:color="auto"/>
        <w:right w:val="none" w:sz="0" w:space="0" w:color="auto"/>
      </w:divBdr>
    </w:div>
    <w:div w:id="1827278587">
      <w:bodyDiv w:val="1"/>
      <w:marLeft w:val="0"/>
      <w:marRight w:val="0"/>
      <w:marTop w:val="0"/>
      <w:marBottom w:val="0"/>
      <w:divBdr>
        <w:top w:val="none" w:sz="0" w:space="0" w:color="auto"/>
        <w:left w:val="none" w:sz="0" w:space="0" w:color="auto"/>
        <w:bottom w:val="none" w:sz="0" w:space="0" w:color="auto"/>
        <w:right w:val="none" w:sz="0" w:space="0" w:color="auto"/>
      </w:divBdr>
    </w:div>
    <w:div w:id="2060590011">
      <w:bodyDiv w:val="1"/>
      <w:marLeft w:val="0"/>
      <w:marRight w:val="0"/>
      <w:marTop w:val="0"/>
      <w:marBottom w:val="0"/>
      <w:divBdr>
        <w:top w:val="none" w:sz="0" w:space="0" w:color="auto"/>
        <w:left w:val="none" w:sz="0" w:space="0" w:color="auto"/>
        <w:bottom w:val="none" w:sz="0" w:space="0" w:color="auto"/>
        <w:right w:val="none" w:sz="0" w:space="0" w:color="auto"/>
      </w:divBdr>
    </w:div>
    <w:div w:id="2112314333">
      <w:bodyDiv w:val="1"/>
      <w:marLeft w:val="0"/>
      <w:marRight w:val="0"/>
      <w:marTop w:val="0"/>
      <w:marBottom w:val="0"/>
      <w:divBdr>
        <w:top w:val="none" w:sz="0" w:space="0" w:color="auto"/>
        <w:left w:val="none" w:sz="0" w:space="0" w:color="auto"/>
        <w:bottom w:val="none" w:sz="0" w:space="0" w:color="auto"/>
        <w:right w:val="none" w:sz="0" w:space="0" w:color="auto"/>
      </w:divBdr>
      <w:divsChild>
        <w:div w:id="1647969417">
          <w:marLeft w:val="0"/>
          <w:marRight w:val="0"/>
          <w:marTop w:val="0"/>
          <w:marBottom w:val="0"/>
          <w:divBdr>
            <w:top w:val="none" w:sz="0" w:space="0" w:color="auto"/>
            <w:left w:val="none" w:sz="0" w:space="0" w:color="auto"/>
            <w:bottom w:val="none" w:sz="0" w:space="0" w:color="auto"/>
            <w:right w:val="none" w:sz="0" w:space="0" w:color="auto"/>
          </w:divBdr>
          <w:divsChild>
            <w:div w:id="1618757282">
              <w:marLeft w:val="0"/>
              <w:marRight w:val="0"/>
              <w:marTop w:val="0"/>
              <w:marBottom w:val="0"/>
              <w:divBdr>
                <w:top w:val="none" w:sz="0" w:space="0" w:color="auto"/>
                <w:left w:val="none" w:sz="0" w:space="0" w:color="auto"/>
                <w:bottom w:val="none" w:sz="0" w:space="0" w:color="auto"/>
                <w:right w:val="none" w:sz="0" w:space="0" w:color="auto"/>
              </w:divBdr>
              <w:divsChild>
                <w:div w:id="1149706808">
                  <w:marLeft w:val="0"/>
                  <w:marRight w:val="0"/>
                  <w:marTop w:val="0"/>
                  <w:marBottom w:val="0"/>
                  <w:divBdr>
                    <w:top w:val="none" w:sz="0" w:space="0" w:color="auto"/>
                    <w:left w:val="none" w:sz="0" w:space="0" w:color="auto"/>
                    <w:bottom w:val="none" w:sz="0" w:space="0" w:color="auto"/>
                    <w:right w:val="none" w:sz="0" w:space="0" w:color="auto"/>
                  </w:divBdr>
                  <w:divsChild>
                    <w:div w:id="16739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Date: May 29, 2025</Abstract>
  <CompanyAddress/>
  <CompanyPhone/>
  <CompanyFax/>
  <CompanyEmail>Anuj Saraswat (Product Leader, Innefu labs)</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13</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 (SSD)</dc:title>
  <dc:subject>Intelligence Fusion Center (IFC)</dc:subject>
  <dc:creator>Prepared By:</dc:creator>
  <cp:keywords/>
  <dc:description/>
  <cp:lastModifiedBy>Office</cp:lastModifiedBy>
  <cp:revision>8</cp:revision>
  <dcterms:created xsi:type="dcterms:W3CDTF">2025-06-05T10:40:00Z</dcterms:created>
  <dcterms:modified xsi:type="dcterms:W3CDTF">2025-06-05T12:31:00Z</dcterms:modified>
</cp:coreProperties>
</file>