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7A5708B5" w14:textId="77F609D4" w:rsidR="00D4052E" w:rsidRPr="00D4052E" w:rsidRDefault="002F7673" w:rsidP="002F7673">
      <w:pPr>
        <w:rPr>
          <w:rFonts w:ascii="Arial" w:hAnsi="Arial" w:cs="Arial"/>
          <w:b/>
          <w:bCs/>
          <w:sz w:val="44"/>
          <w:szCs w:val="44"/>
        </w:rPr>
      </w:pPr>
      <w:r w:rsidRPr="00D4052E">
        <w:rPr>
          <w:rFonts w:ascii="Arial" w:hAnsi="Arial" w:cs="Arial"/>
          <w:b/>
          <w:bCs/>
          <w:sz w:val="44"/>
          <w:szCs w:val="44"/>
        </w:rPr>
        <w:t>DSC 6</w:t>
      </w:r>
      <w:r w:rsidR="00E27867" w:rsidRPr="00D4052E">
        <w:rPr>
          <w:rFonts w:ascii="Arial" w:hAnsi="Arial" w:cs="Arial"/>
          <w:b/>
          <w:bCs/>
          <w:sz w:val="44"/>
          <w:szCs w:val="44"/>
        </w:rPr>
        <w:t>4</w:t>
      </w:r>
      <w:r w:rsidRPr="00D4052E">
        <w:rPr>
          <w:rFonts w:ascii="Arial" w:hAnsi="Arial" w:cs="Arial"/>
          <w:b/>
          <w:bCs/>
          <w:sz w:val="44"/>
          <w:szCs w:val="44"/>
        </w:rPr>
        <w:t xml:space="preserve">0 </w:t>
      </w:r>
      <w:r w:rsidR="00E27867" w:rsidRPr="00D4052E">
        <w:rPr>
          <w:rFonts w:ascii="Arial" w:hAnsi="Arial" w:cs="Arial"/>
          <w:b/>
          <w:bCs/>
          <w:sz w:val="44"/>
          <w:szCs w:val="44"/>
        </w:rPr>
        <w:t>Data Presentation &amp; Visualization</w:t>
      </w:r>
    </w:p>
    <w:p w14:paraId="6B3C21E0" w14:textId="3679A49D" w:rsidR="00306668" w:rsidRPr="00D4052E" w:rsidRDefault="00000000" w:rsidP="00306668">
      <w:pPr>
        <w:pStyle w:val="root"/>
        <w:shd w:val="clear" w:color="auto" w:fill="FFFFFF"/>
        <w:spacing w:before="0" w:beforeAutospacing="0" w:after="0" w:afterAutospacing="0"/>
        <w:ind w:right="150"/>
        <w:rPr>
          <w:rFonts w:ascii="Arial" w:hAnsi="Arial" w:cs="Arial"/>
          <w:b/>
          <w:bCs/>
          <w:sz w:val="44"/>
          <w:szCs w:val="44"/>
          <w:lang w:bidi="ar-SA"/>
        </w:rPr>
      </w:pPr>
      <w:hyperlink r:id="rId9" w:tooltip="DSC640-T302 Data Presentation &amp; Visualizat (2233-1)" w:history="1">
        <w:r w:rsidR="00306668" w:rsidRPr="00D4052E">
          <w:rPr>
            <w:rFonts w:ascii="Arial" w:hAnsi="Arial" w:cs="Arial"/>
            <w:b/>
            <w:bCs/>
            <w:sz w:val="44"/>
            <w:szCs w:val="44"/>
            <w:lang w:bidi="ar-SA"/>
          </w:rPr>
          <w:t>T302 Winter 2022 (2233-1)</w:t>
        </w:r>
      </w:hyperlink>
    </w:p>
    <w:p w14:paraId="57C79E97" w14:textId="77777777" w:rsidR="002F7673" w:rsidRPr="00D4052E" w:rsidRDefault="002F7673" w:rsidP="002F7673">
      <w:pPr>
        <w:ind w:left="3600" w:hanging="3600"/>
        <w:rPr>
          <w:rFonts w:ascii="Arial" w:hAnsi="Arial" w:cs="Arial"/>
          <w:b/>
          <w:bCs/>
          <w:sz w:val="44"/>
          <w:szCs w:val="44"/>
        </w:rPr>
      </w:pPr>
    </w:p>
    <w:p w14:paraId="0F22E917" w14:textId="7AAFD773" w:rsidR="002F7673" w:rsidRPr="00204361" w:rsidRDefault="002F7673" w:rsidP="002F7673">
      <w:pPr>
        <w:ind w:left="3600" w:hanging="3600"/>
        <w:rPr>
          <w:rFonts w:ascii="Arial" w:hAnsi="Arial" w:cs="Arial"/>
          <w:b/>
          <w:bCs/>
          <w:sz w:val="36"/>
          <w:szCs w:val="36"/>
        </w:rPr>
      </w:pPr>
      <w:r w:rsidRPr="00204361">
        <w:rPr>
          <w:rFonts w:ascii="Arial" w:hAnsi="Arial" w:cs="Arial"/>
          <w:b/>
          <w:bCs/>
          <w:sz w:val="36"/>
          <w:szCs w:val="36"/>
        </w:rPr>
        <w:t xml:space="preserve">Milestone </w:t>
      </w:r>
      <w:r w:rsidR="00204361" w:rsidRPr="00204361">
        <w:rPr>
          <w:rFonts w:ascii="Arial" w:hAnsi="Arial" w:cs="Arial"/>
          <w:b/>
          <w:bCs/>
          <w:sz w:val="36"/>
          <w:szCs w:val="36"/>
        </w:rPr>
        <w:t>3</w:t>
      </w:r>
      <w:r w:rsidR="00306668" w:rsidRPr="00204361">
        <w:rPr>
          <w:rFonts w:ascii="Arial" w:hAnsi="Arial" w:cs="Arial"/>
          <w:b/>
          <w:bCs/>
          <w:sz w:val="36"/>
          <w:szCs w:val="36"/>
        </w:rPr>
        <w:t>.3 Project Task</w:t>
      </w:r>
      <w:r w:rsidR="00D4052E" w:rsidRPr="00204361">
        <w:rPr>
          <w:rFonts w:ascii="Arial" w:hAnsi="Arial" w:cs="Arial"/>
          <w:b/>
          <w:bCs/>
          <w:sz w:val="36"/>
          <w:szCs w:val="36"/>
        </w:rPr>
        <w:t xml:space="preserve"> </w:t>
      </w:r>
      <w:r w:rsidR="00204361" w:rsidRPr="00204361">
        <w:rPr>
          <w:rFonts w:ascii="Arial" w:hAnsi="Arial" w:cs="Arial"/>
          <w:b/>
          <w:bCs/>
          <w:sz w:val="36"/>
          <w:szCs w:val="36"/>
        </w:rPr>
        <w:t>2</w:t>
      </w:r>
      <w:r w:rsidR="00306668" w:rsidRPr="00204361">
        <w:rPr>
          <w:rFonts w:ascii="Arial" w:hAnsi="Arial" w:cs="Arial"/>
          <w:b/>
          <w:bCs/>
          <w:sz w:val="36"/>
          <w:szCs w:val="36"/>
        </w:rPr>
        <w:t>:</w:t>
      </w:r>
      <w:r w:rsidRPr="00204361">
        <w:rPr>
          <w:rFonts w:ascii="Arial" w:hAnsi="Arial" w:cs="Arial"/>
          <w:b/>
          <w:bCs/>
          <w:sz w:val="36"/>
          <w:szCs w:val="36"/>
        </w:rPr>
        <w:t xml:space="preserve"> </w:t>
      </w:r>
      <w:r w:rsidR="00204361" w:rsidRPr="00204361">
        <w:rPr>
          <w:rFonts w:ascii="Arial" w:hAnsi="Arial" w:cs="Arial"/>
          <w:b/>
          <w:bCs/>
          <w:sz w:val="36"/>
          <w:szCs w:val="36"/>
        </w:rPr>
        <w:t xml:space="preserve">Executive </w:t>
      </w:r>
      <w:r w:rsidR="00C725B3" w:rsidRPr="00204361">
        <w:rPr>
          <w:rFonts w:ascii="Arial" w:hAnsi="Arial" w:cs="Arial"/>
          <w:b/>
          <w:bCs/>
          <w:sz w:val="36"/>
          <w:szCs w:val="36"/>
        </w:rPr>
        <w:t>Summary</w:t>
      </w:r>
    </w:p>
    <w:p w14:paraId="284F5D9A" w14:textId="63FBBDD1" w:rsidR="002F7673" w:rsidRDefault="002F7673" w:rsidP="002F7673">
      <w:pPr>
        <w:rPr>
          <w:rFonts w:ascii="Arial" w:hAnsi="Arial" w:cs="Arial"/>
          <w:b/>
          <w:bCs/>
          <w:sz w:val="48"/>
        </w:rPr>
      </w:pPr>
    </w:p>
    <w:p w14:paraId="25444501" w14:textId="77777777" w:rsidR="00E27867" w:rsidRDefault="00E27867" w:rsidP="002F7673">
      <w:pPr>
        <w:rPr>
          <w:rFonts w:ascii="Arial" w:hAnsi="Arial" w:cs="Arial"/>
          <w:b/>
          <w:bCs/>
          <w:color w:val="4472C4" w:themeColor="accent5"/>
          <w:sz w:val="48"/>
        </w:rPr>
      </w:pPr>
    </w:p>
    <w:p w14:paraId="007E5365" w14:textId="77777777" w:rsidR="00E27867" w:rsidRDefault="00E27867" w:rsidP="002F7673">
      <w:pPr>
        <w:rPr>
          <w:rFonts w:ascii="Arial" w:hAnsi="Arial" w:cs="Arial"/>
          <w:b/>
          <w:bCs/>
          <w:color w:val="4472C4" w:themeColor="accent5"/>
          <w:sz w:val="48"/>
        </w:rPr>
      </w:pPr>
    </w:p>
    <w:p w14:paraId="2A4A6235" w14:textId="77777777" w:rsidR="00E27867" w:rsidRDefault="00E27867" w:rsidP="002F7673">
      <w:pPr>
        <w:rPr>
          <w:rFonts w:ascii="Arial" w:hAnsi="Arial" w:cs="Arial"/>
          <w:b/>
          <w:bCs/>
          <w:color w:val="4472C4" w:themeColor="accent5"/>
          <w:sz w:val="48"/>
        </w:rPr>
      </w:pPr>
    </w:p>
    <w:p w14:paraId="07C6B7D6" w14:textId="5A593395" w:rsidR="002F7673" w:rsidRPr="002F7673" w:rsidRDefault="00306668" w:rsidP="002F7673">
      <w:pPr>
        <w:rPr>
          <w:rFonts w:ascii="Arial" w:hAnsi="Arial" w:cs="Arial"/>
          <w:b/>
          <w:bCs/>
          <w:color w:val="4472C4" w:themeColor="accent5"/>
          <w:sz w:val="48"/>
        </w:rPr>
      </w:pPr>
      <w:r>
        <w:rPr>
          <w:rFonts w:ascii="Arial" w:hAnsi="Arial" w:cs="Arial"/>
          <w:b/>
          <w:bCs/>
          <w:color w:val="4472C4" w:themeColor="accent5"/>
          <w:sz w:val="48"/>
        </w:rPr>
        <w:t>Anuj Tanwar</w:t>
      </w:r>
    </w:p>
    <w:p w14:paraId="285B1794" w14:textId="77777777" w:rsidR="002F7673" w:rsidRDefault="002F7673">
      <w:r>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01337188" w14:textId="174F13CE" w:rsidR="00C54E80" w:rsidRDefault="002F7673">
      <w:pPr>
        <w:pStyle w:val="TOC3"/>
        <w:tabs>
          <w:tab w:val="right" w:leader="dot" w:pos="9350"/>
        </w:tabs>
        <w:rPr>
          <w:rFonts w:asciiTheme="minorHAnsi" w:eastAsiaTheme="minorEastAsia" w:hAnsiTheme="minorHAnsi" w:cstheme="minorBidi"/>
          <w:noProof/>
          <w:szCs w:val="20"/>
          <w:lang w:bidi="hi-IN"/>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125212717" w:history="1">
        <w:r w:rsidR="00C54E80" w:rsidRPr="004A3E32">
          <w:rPr>
            <w:rStyle w:val="Hyperlink"/>
            <w:bCs/>
            <w:noProof/>
          </w:rPr>
          <w:t>Task</w:t>
        </w:r>
        <w:r w:rsidR="00C54E80">
          <w:rPr>
            <w:noProof/>
            <w:webHidden/>
          </w:rPr>
          <w:tab/>
        </w:r>
        <w:r w:rsidR="00C54E80">
          <w:rPr>
            <w:noProof/>
            <w:webHidden/>
          </w:rPr>
          <w:fldChar w:fldCharType="begin"/>
        </w:r>
        <w:r w:rsidR="00C54E80">
          <w:rPr>
            <w:noProof/>
            <w:webHidden/>
          </w:rPr>
          <w:instrText xml:space="preserve"> PAGEREF _Toc125212717 \h </w:instrText>
        </w:r>
        <w:r w:rsidR="00C54E80">
          <w:rPr>
            <w:noProof/>
            <w:webHidden/>
          </w:rPr>
        </w:r>
        <w:r w:rsidR="00C54E80">
          <w:rPr>
            <w:noProof/>
            <w:webHidden/>
          </w:rPr>
          <w:fldChar w:fldCharType="separate"/>
        </w:r>
        <w:r w:rsidR="00C54E80">
          <w:rPr>
            <w:noProof/>
            <w:webHidden/>
          </w:rPr>
          <w:t>3</w:t>
        </w:r>
        <w:r w:rsidR="00C54E80">
          <w:rPr>
            <w:noProof/>
            <w:webHidden/>
          </w:rPr>
          <w:fldChar w:fldCharType="end"/>
        </w:r>
      </w:hyperlink>
    </w:p>
    <w:p w14:paraId="2D971AC4" w14:textId="07E273F8" w:rsidR="00C54E80" w:rsidRDefault="00C54E80">
      <w:pPr>
        <w:pStyle w:val="TOC3"/>
        <w:tabs>
          <w:tab w:val="right" w:leader="dot" w:pos="9350"/>
        </w:tabs>
        <w:rPr>
          <w:rFonts w:asciiTheme="minorHAnsi" w:eastAsiaTheme="minorEastAsia" w:hAnsiTheme="minorHAnsi" w:cstheme="minorBidi"/>
          <w:noProof/>
          <w:szCs w:val="20"/>
          <w:lang w:bidi="hi-IN"/>
        </w:rPr>
      </w:pPr>
      <w:hyperlink w:anchor="_Toc125212718" w:history="1">
        <w:r w:rsidRPr="004A3E32">
          <w:rPr>
            <w:rStyle w:val="Hyperlink"/>
            <w:bCs/>
            <w:noProof/>
          </w:rPr>
          <w:t>Executive Summary</w:t>
        </w:r>
        <w:r>
          <w:rPr>
            <w:noProof/>
            <w:webHidden/>
          </w:rPr>
          <w:tab/>
        </w:r>
        <w:r>
          <w:rPr>
            <w:noProof/>
            <w:webHidden/>
          </w:rPr>
          <w:fldChar w:fldCharType="begin"/>
        </w:r>
        <w:r>
          <w:rPr>
            <w:noProof/>
            <w:webHidden/>
          </w:rPr>
          <w:instrText xml:space="preserve"> PAGEREF _Toc125212718 \h </w:instrText>
        </w:r>
        <w:r>
          <w:rPr>
            <w:noProof/>
            <w:webHidden/>
          </w:rPr>
        </w:r>
        <w:r>
          <w:rPr>
            <w:noProof/>
            <w:webHidden/>
          </w:rPr>
          <w:fldChar w:fldCharType="separate"/>
        </w:r>
        <w:r>
          <w:rPr>
            <w:noProof/>
            <w:webHidden/>
          </w:rPr>
          <w:t>3</w:t>
        </w:r>
        <w:r>
          <w:rPr>
            <w:noProof/>
            <w:webHidden/>
          </w:rPr>
          <w:fldChar w:fldCharType="end"/>
        </w:r>
      </w:hyperlink>
    </w:p>
    <w:p w14:paraId="18EA9910" w14:textId="2FB22CE0" w:rsidR="00C54E80" w:rsidRDefault="00C54E80">
      <w:pPr>
        <w:pStyle w:val="TOC3"/>
        <w:tabs>
          <w:tab w:val="right" w:leader="dot" w:pos="9350"/>
        </w:tabs>
        <w:rPr>
          <w:rFonts w:asciiTheme="minorHAnsi" w:eastAsiaTheme="minorEastAsia" w:hAnsiTheme="minorHAnsi" w:cstheme="minorBidi"/>
          <w:noProof/>
          <w:szCs w:val="20"/>
          <w:lang w:bidi="hi-IN"/>
        </w:rPr>
      </w:pPr>
      <w:hyperlink w:anchor="_Toc125212719" w:history="1">
        <w:r w:rsidRPr="004A3E32">
          <w:rPr>
            <w:rStyle w:val="Hyperlink"/>
            <w:noProof/>
          </w:rPr>
          <w:t>Ethical Concerns</w:t>
        </w:r>
        <w:r>
          <w:rPr>
            <w:noProof/>
            <w:webHidden/>
          </w:rPr>
          <w:tab/>
        </w:r>
        <w:r>
          <w:rPr>
            <w:noProof/>
            <w:webHidden/>
          </w:rPr>
          <w:fldChar w:fldCharType="begin"/>
        </w:r>
        <w:r>
          <w:rPr>
            <w:noProof/>
            <w:webHidden/>
          </w:rPr>
          <w:instrText xml:space="preserve"> PAGEREF _Toc125212719 \h </w:instrText>
        </w:r>
        <w:r>
          <w:rPr>
            <w:noProof/>
            <w:webHidden/>
          </w:rPr>
        </w:r>
        <w:r>
          <w:rPr>
            <w:noProof/>
            <w:webHidden/>
          </w:rPr>
          <w:fldChar w:fldCharType="separate"/>
        </w:r>
        <w:r>
          <w:rPr>
            <w:noProof/>
            <w:webHidden/>
          </w:rPr>
          <w:t>3</w:t>
        </w:r>
        <w:r>
          <w:rPr>
            <w:noProof/>
            <w:webHidden/>
          </w:rPr>
          <w:fldChar w:fldCharType="end"/>
        </w:r>
      </w:hyperlink>
    </w:p>
    <w:p w14:paraId="36E5FFDA" w14:textId="7AFEC134"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69078588" w:rsidR="00977F49" w:rsidRDefault="00C725B3" w:rsidP="00977F49">
      <w:pPr>
        <w:pStyle w:val="Heading3"/>
        <w:rPr>
          <w:bCs/>
        </w:rPr>
      </w:pPr>
      <w:bookmarkStart w:id="1" w:name="_Toc125212717"/>
      <w:bookmarkEnd w:id="0"/>
      <w:r>
        <w:rPr>
          <w:bCs/>
        </w:rPr>
        <w:lastRenderedPageBreak/>
        <w:t>Task</w:t>
      </w:r>
      <w:bookmarkEnd w:id="1"/>
    </w:p>
    <w:p w14:paraId="7384D4FD" w14:textId="0B241692" w:rsidR="00C725B3" w:rsidRDefault="00C57AD7" w:rsidP="00C57AD7">
      <w:pPr>
        <w:jc w:val="both"/>
        <w:rPr>
          <w:rFonts w:eastAsiaTheme="minorHAnsi" w:cs="Calibri"/>
          <w:color w:val="000000"/>
        </w:rPr>
      </w:pPr>
      <w:r w:rsidRPr="00C57AD7">
        <w:rPr>
          <w:rFonts w:eastAsiaTheme="minorHAnsi" w:cs="Calibri"/>
          <w:color w:val="000000"/>
        </w:rPr>
        <w:t>A 250-word paper summarizing what you did and why you made the decisions you did – why did you choose the visualizations you did? What is your plan to present to the executive committee? What were your overall findings? What ethical considerations came up when presenting to this audience or while you were doing your research?</w:t>
      </w:r>
    </w:p>
    <w:p w14:paraId="0282852F" w14:textId="77777777" w:rsidR="00C57AD7" w:rsidRDefault="00C57AD7" w:rsidP="00C57AD7">
      <w:pPr>
        <w:jc w:val="both"/>
      </w:pPr>
    </w:p>
    <w:p w14:paraId="54213818" w14:textId="08D5BF99" w:rsidR="00C725B3" w:rsidRPr="008862FD" w:rsidRDefault="00C57AD7" w:rsidP="00C725B3">
      <w:pPr>
        <w:pStyle w:val="Heading3"/>
        <w:rPr>
          <w:bCs/>
        </w:rPr>
      </w:pPr>
      <w:bookmarkStart w:id="2" w:name="_Toc125212718"/>
      <w:r>
        <w:rPr>
          <w:bCs/>
        </w:rPr>
        <w:t xml:space="preserve">Executive </w:t>
      </w:r>
      <w:r w:rsidR="00C725B3">
        <w:rPr>
          <w:bCs/>
        </w:rPr>
        <w:t>Summar</w:t>
      </w:r>
      <w:r>
        <w:rPr>
          <w:bCs/>
        </w:rPr>
        <w:t>y</w:t>
      </w:r>
      <w:bookmarkEnd w:id="2"/>
    </w:p>
    <w:p w14:paraId="7496E2AE" w14:textId="77777777" w:rsidR="00C725B3" w:rsidRDefault="00C725B3" w:rsidP="00C725B3"/>
    <w:p w14:paraId="51A3AB54" w14:textId="605DD74D" w:rsidR="00204361" w:rsidRDefault="007E16EB" w:rsidP="00204361">
      <w:pPr>
        <w:jc w:val="both"/>
      </w:pPr>
      <w:bookmarkStart w:id="3" w:name="_Toc67323612"/>
      <w:bookmarkStart w:id="4" w:name="_Toc67342996"/>
      <w:r>
        <w:t xml:space="preserve">In my scenario, I work for United Airlines and am presenting to the Executive Team. </w:t>
      </w:r>
      <w:r w:rsidR="00204361">
        <w:t xml:space="preserve">Since the Audience is the Executive Team that is already well versed on the recent incidents and security concerns </w:t>
      </w:r>
      <w:r>
        <w:t>with air travel</w:t>
      </w:r>
      <w:r w:rsidR="00204361">
        <w:t xml:space="preserve"> which </w:t>
      </w:r>
      <w:r w:rsidR="00B172C8">
        <w:t>led</w:t>
      </w:r>
      <w:r w:rsidR="00204361">
        <w:t xml:space="preserve"> to the hype of the matter in media, I will jump right into the data analysis of the industry. </w:t>
      </w:r>
    </w:p>
    <w:p w14:paraId="0EF09940" w14:textId="77777777" w:rsidR="00204361" w:rsidRDefault="00204361" w:rsidP="00204361">
      <w:pPr>
        <w:jc w:val="both"/>
      </w:pPr>
      <w:r>
        <w:t>I start with comparison of fatalities between two eras, 1985-1999 and 2000-2014. The first donut chart shows number of fatalities have been reduced to almost half in second era. Next line chart shows that although there were few spikes but overall fatalities have kept on decreasing since 1970. Passenger and Revenue line chart shows how these two have shown to grow over the period and air travel has become more and more popular. Hence, this shows that people are getting more reliable on-air travel instead of the fear shown in media. While overall fatalities were declining, air traffic increased more than four folds since 1970, World Air Traffic bar chart shows the same.</w:t>
      </w:r>
    </w:p>
    <w:p w14:paraId="3F33D6A9" w14:textId="77777777" w:rsidR="00204361" w:rsidRDefault="00204361" w:rsidP="00204361">
      <w:pPr>
        <w:jc w:val="both"/>
      </w:pPr>
      <w:r>
        <w:t>I chose horizontal bar chart for fatalities by each airline as it shows best comparison between two groups for each airline. Another horizontal bar chart shows the sheer volume airlines experienced on a weekly basis. Comparing data from both the Horizontal bar charts, let’s say for United Airlines, shows that it has flow over 7 billion Kms in a week and had only 109 fatalities in 15 years (2000-2014).</w:t>
      </w:r>
    </w:p>
    <w:p w14:paraId="3F17E532" w14:textId="056B1E1A" w:rsidR="008B40C9" w:rsidRDefault="00204361" w:rsidP="00204361">
      <w:pPr>
        <w:pStyle w:val="Default"/>
        <w:spacing w:after="37"/>
        <w:jc w:val="both"/>
      </w:pPr>
      <w:r>
        <w:t>Following this, next couple of slides showing how the long trend of decreasing accidents coupled with the ever-increasing number of flights per year, equates to an incredibly low risk of accidents per flight taken.</w:t>
      </w:r>
      <w:bookmarkEnd w:id="3"/>
      <w:bookmarkEnd w:id="4"/>
    </w:p>
    <w:p w14:paraId="796E8D87" w14:textId="21387C31" w:rsidR="007B39D8" w:rsidRDefault="007B39D8" w:rsidP="00204361">
      <w:pPr>
        <w:pStyle w:val="Default"/>
        <w:spacing w:after="37"/>
        <w:jc w:val="both"/>
      </w:pPr>
    </w:p>
    <w:p w14:paraId="7D25CECD" w14:textId="77777777" w:rsidR="007B39D8" w:rsidRDefault="007B39D8" w:rsidP="007B39D8">
      <w:pPr>
        <w:pStyle w:val="Default"/>
        <w:jc w:val="both"/>
        <w:rPr>
          <w:sz w:val="22"/>
          <w:szCs w:val="22"/>
        </w:rPr>
      </w:pPr>
      <w:r w:rsidRPr="00443025">
        <w:rPr>
          <w:sz w:val="22"/>
          <w:szCs w:val="22"/>
        </w:rPr>
        <w:t xml:space="preserve">This clearly shows air transportation is pretty safe. </w:t>
      </w:r>
    </w:p>
    <w:p w14:paraId="2E7B957F" w14:textId="77777777" w:rsidR="007B39D8" w:rsidRDefault="007B39D8" w:rsidP="007B39D8">
      <w:pPr>
        <w:pStyle w:val="Default"/>
        <w:spacing w:after="37"/>
        <w:jc w:val="both"/>
      </w:pPr>
    </w:p>
    <w:p w14:paraId="5622E8E6" w14:textId="77777777" w:rsidR="007B39D8" w:rsidRDefault="007B39D8" w:rsidP="007B39D8">
      <w:pPr>
        <w:pStyle w:val="Heading3"/>
      </w:pPr>
      <w:bookmarkStart w:id="5" w:name="_Toc123948905"/>
      <w:bookmarkStart w:id="6" w:name="_Toc125212719"/>
      <w:r>
        <w:t>Ethical Concerns</w:t>
      </w:r>
      <w:bookmarkEnd w:id="5"/>
      <w:bookmarkEnd w:id="6"/>
    </w:p>
    <w:p w14:paraId="144DAF80" w14:textId="77777777" w:rsidR="007B39D8" w:rsidRDefault="007B39D8" w:rsidP="007B39D8">
      <w:pPr>
        <w:pStyle w:val="Default"/>
        <w:numPr>
          <w:ilvl w:val="0"/>
          <w:numId w:val="11"/>
        </w:numPr>
        <w:jc w:val="both"/>
      </w:pPr>
      <w:r>
        <w:rPr>
          <w:sz w:val="22"/>
          <w:szCs w:val="22"/>
        </w:rPr>
        <w:t>There are some exception scenarios like covid that impact air travel. These scenarios can lead to false conclusions.</w:t>
      </w:r>
    </w:p>
    <w:p w14:paraId="03528337" w14:textId="6C66364F" w:rsidR="007B39D8" w:rsidRPr="00093E79" w:rsidRDefault="007B39D8" w:rsidP="007B39D8">
      <w:pPr>
        <w:pStyle w:val="Default"/>
        <w:numPr>
          <w:ilvl w:val="0"/>
          <w:numId w:val="11"/>
        </w:numPr>
        <w:jc w:val="both"/>
      </w:pPr>
      <w:r>
        <w:rPr>
          <w:sz w:val="22"/>
          <w:szCs w:val="22"/>
        </w:rPr>
        <w:t xml:space="preserve">Some airlines focus more on plane maintenance than others and consequently have less accidents than others, however, the fear is created for </w:t>
      </w:r>
      <w:r>
        <w:rPr>
          <w:sz w:val="22"/>
          <w:szCs w:val="22"/>
        </w:rPr>
        <w:t>overall</w:t>
      </w:r>
      <w:r>
        <w:rPr>
          <w:sz w:val="22"/>
          <w:szCs w:val="22"/>
        </w:rPr>
        <w:t xml:space="preserve"> air travel. </w:t>
      </w:r>
    </w:p>
    <w:p w14:paraId="0F0118EE" w14:textId="77777777" w:rsidR="007B39D8" w:rsidRDefault="007B39D8" w:rsidP="00204361">
      <w:pPr>
        <w:pStyle w:val="Default"/>
        <w:spacing w:after="37"/>
        <w:jc w:val="both"/>
      </w:pPr>
    </w:p>
    <w:sectPr w:rsidR="007B39D8" w:rsidSect="00AA7372">
      <w:headerReference w:type="default" r:id="rId10"/>
      <w:footerReference w:type="default" r:id="rId11"/>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8B8D" w14:textId="77777777" w:rsidR="007F34A8" w:rsidRDefault="007F34A8" w:rsidP="002F7673">
      <w:pPr>
        <w:spacing w:after="0" w:line="240" w:lineRule="auto"/>
      </w:pPr>
      <w:r>
        <w:separator/>
      </w:r>
    </w:p>
  </w:endnote>
  <w:endnote w:type="continuationSeparator" w:id="0">
    <w:p w14:paraId="19BA72BA" w14:textId="77777777" w:rsidR="007F34A8" w:rsidRDefault="007F34A8"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E902" w14:textId="77777777" w:rsidR="007F34A8" w:rsidRDefault="007F34A8" w:rsidP="002F7673">
      <w:pPr>
        <w:spacing w:after="0" w:line="240" w:lineRule="auto"/>
      </w:pPr>
      <w:r>
        <w:separator/>
      </w:r>
    </w:p>
  </w:footnote>
  <w:footnote w:type="continuationSeparator" w:id="0">
    <w:p w14:paraId="35F7C3A5" w14:textId="77777777" w:rsidR="007F34A8" w:rsidRDefault="007F34A8"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F03EB"/>
    <w:multiLevelType w:val="hybridMultilevel"/>
    <w:tmpl w:val="FD2130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022DC3"/>
    <w:multiLevelType w:val="multilevel"/>
    <w:tmpl w:val="682CCE7A"/>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8F0F94"/>
    <w:multiLevelType w:val="multilevel"/>
    <w:tmpl w:val="97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83D7E"/>
    <w:multiLevelType w:val="hybridMultilevel"/>
    <w:tmpl w:val="F942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D363C"/>
    <w:multiLevelType w:val="hybridMultilevel"/>
    <w:tmpl w:val="E9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B00FD"/>
    <w:multiLevelType w:val="hybridMultilevel"/>
    <w:tmpl w:val="1BB0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57CE0"/>
    <w:multiLevelType w:val="hybridMultilevel"/>
    <w:tmpl w:val="594C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44241"/>
    <w:multiLevelType w:val="multilevel"/>
    <w:tmpl w:val="10CE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5199F"/>
    <w:multiLevelType w:val="hybridMultilevel"/>
    <w:tmpl w:val="BFB0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36AC9"/>
    <w:multiLevelType w:val="multilevel"/>
    <w:tmpl w:val="EDF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69BC9"/>
    <w:multiLevelType w:val="hybridMultilevel"/>
    <w:tmpl w:val="E1BF32F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7194755">
    <w:abstractNumId w:val="1"/>
  </w:num>
  <w:num w:numId="2" w16cid:durableId="659387429">
    <w:abstractNumId w:val="10"/>
  </w:num>
  <w:num w:numId="3" w16cid:durableId="360058207">
    <w:abstractNumId w:val="2"/>
  </w:num>
  <w:num w:numId="4" w16cid:durableId="950282454">
    <w:abstractNumId w:val="4"/>
  </w:num>
  <w:num w:numId="5" w16cid:durableId="1022512866">
    <w:abstractNumId w:val="0"/>
  </w:num>
  <w:num w:numId="6" w16cid:durableId="956837107">
    <w:abstractNumId w:val="7"/>
  </w:num>
  <w:num w:numId="7" w16cid:durableId="1251428047">
    <w:abstractNumId w:val="6"/>
  </w:num>
  <w:num w:numId="8" w16cid:durableId="40323155">
    <w:abstractNumId w:val="8"/>
  </w:num>
  <w:num w:numId="9" w16cid:durableId="2130315836">
    <w:abstractNumId w:val="9"/>
  </w:num>
  <w:num w:numId="10" w16cid:durableId="1846940258">
    <w:abstractNumId w:val="3"/>
  </w:num>
  <w:num w:numId="11" w16cid:durableId="1511917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84AC7"/>
    <w:rsid w:val="00092004"/>
    <w:rsid w:val="00093E79"/>
    <w:rsid w:val="000E5DD8"/>
    <w:rsid w:val="000F5944"/>
    <w:rsid w:val="00101164"/>
    <w:rsid w:val="001C347A"/>
    <w:rsid w:val="00201401"/>
    <w:rsid w:val="00204361"/>
    <w:rsid w:val="002F7673"/>
    <w:rsid w:val="00306668"/>
    <w:rsid w:val="00345A4E"/>
    <w:rsid w:val="003604DD"/>
    <w:rsid w:val="00387FB6"/>
    <w:rsid w:val="003A15A2"/>
    <w:rsid w:val="00443025"/>
    <w:rsid w:val="00470EF8"/>
    <w:rsid w:val="0058754F"/>
    <w:rsid w:val="005E0AAE"/>
    <w:rsid w:val="00685720"/>
    <w:rsid w:val="007B39D8"/>
    <w:rsid w:val="007D6C9F"/>
    <w:rsid w:val="007E16EB"/>
    <w:rsid w:val="007F34A8"/>
    <w:rsid w:val="008B31BF"/>
    <w:rsid w:val="008B40C9"/>
    <w:rsid w:val="0096367C"/>
    <w:rsid w:val="00977F49"/>
    <w:rsid w:val="009B77ED"/>
    <w:rsid w:val="009C492E"/>
    <w:rsid w:val="00A366EE"/>
    <w:rsid w:val="00A511E6"/>
    <w:rsid w:val="00A54424"/>
    <w:rsid w:val="00AA59F1"/>
    <w:rsid w:val="00AA7372"/>
    <w:rsid w:val="00AD5F34"/>
    <w:rsid w:val="00B004DD"/>
    <w:rsid w:val="00B10217"/>
    <w:rsid w:val="00B172C8"/>
    <w:rsid w:val="00B96971"/>
    <w:rsid w:val="00BC2D46"/>
    <w:rsid w:val="00BE436D"/>
    <w:rsid w:val="00C03B1D"/>
    <w:rsid w:val="00C54E80"/>
    <w:rsid w:val="00C57AD7"/>
    <w:rsid w:val="00C725B3"/>
    <w:rsid w:val="00C8481B"/>
    <w:rsid w:val="00C8690D"/>
    <w:rsid w:val="00D4052E"/>
    <w:rsid w:val="00D54DBC"/>
    <w:rsid w:val="00D626A5"/>
    <w:rsid w:val="00E24F02"/>
    <w:rsid w:val="00E27867"/>
    <w:rsid w:val="00EE1B50"/>
    <w:rsid w:val="00F407E5"/>
    <w:rsid w:val="00F60EEF"/>
    <w:rsid w:val="00F745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customStyle="1" w:styleId="Default">
    <w:name w:val="Default"/>
    <w:rsid w:val="00E2786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7867"/>
    <w:rPr>
      <w:color w:val="605E5C"/>
      <w:shd w:val="clear" w:color="auto" w:fill="E1DFDD"/>
    </w:rPr>
  </w:style>
  <w:style w:type="paragraph" w:styleId="NoSpacing">
    <w:name w:val="No Spacing"/>
    <w:uiPriority w:val="1"/>
    <w:qFormat/>
    <w:rsid w:val="00E27867"/>
    <w:pPr>
      <w:spacing w:after="0" w:line="240" w:lineRule="auto"/>
    </w:pPr>
    <w:rPr>
      <w:rFonts w:ascii="Calibri" w:eastAsia="Times New Roman" w:hAnsi="Calibri" w:cs="Times New Roman"/>
    </w:rPr>
  </w:style>
  <w:style w:type="paragraph" w:customStyle="1" w:styleId="root">
    <w:name w:val="root"/>
    <w:basedOn w:val="Normal"/>
    <w:rsid w:val="00306668"/>
    <w:pPr>
      <w:spacing w:before="100" w:beforeAutospacing="1" w:after="100" w:afterAutospacing="1" w:line="240" w:lineRule="auto"/>
    </w:pPr>
    <w:rPr>
      <w:rFonts w:ascii="Times New Roman" w:hAnsi="Times New Roman"/>
      <w:sz w:val="24"/>
      <w:szCs w:val="24"/>
      <w:lang w:bidi="hi-IN"/>
    </w:rPr>
  </w:style>
  <w:style w:type="character" w:styleId="FollowedHyperlink">
    <w:name w:val="FollowedHyperlink"/>
    <w:basedOn w:val="DefaultParagraphFont"/>
    <w:uiPriority w:val="99"/>
    <w:semiHidden/>
    <w:unhideWhenUsed/>
    <w:rsid w:val="00306668"/>
    <w:rPr>
      <w:color w:val="954F72" w:themeColor="followedHyperlink"/>
      <w:u w:val="single"/>
    </w:rPr>
  </w:style>
  <w:style w:type="paragraph" w:styleId="ListParagraph">
    <w:name w:val="List Paragraph"/>
    <w:basedOn w:val="Normal"/>
    <w:uiPriority w:val="34"/>
    <w:qFormat/>
    <w:rsid w:val="005E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9242">
      <w:bodyDiv w:val="1"/>
      <w:marLeft w:val="0"/>
      <w:marRight w:val="0"/>
      <w:marTop w:val="0"/>
      <w:marBottom w:val="0"/>
      <w:divBdr>
        <w:top w:val="none" w:sz="0" w:space="0" w:color="auto"/>
        <w:left w:val="none" w:sz="0" w:space="0" w:color="auto"/>
        <w:bottom w:val="none" w:sz="0" w:space="0" w:color="auto"/>
        <w:right w:val="none" w:sz="0" w:space="0" w:color="auto"/>
      </w:divBdr>
    </w:div>
    <w:div w:id="403453562">
      <w:bodyDiv w:val="1"/>
      <w:marLeft w:val="0"/>
      <w:marRight w:val="0"/>
      <w:marTop w:val="0"/>
      <w:marBottom w:val="0"/>
      <w:divBdr>
        <w:top w:val="none" w:sz="0" w:space="0" w:color="auto"/>
        <w:left w:val="none" w:sz="0" w:space="0" w:color="auto"/>
        <w:bottom w:val="none" w:sz="0" w:space="0" w:color="auto"/>
        <w:right w:val="none" w:sz="0" w:space="0" w:color="auto"/>
      </w:divBdr>
    </w:div>
    <w:div w:id="530260491">
      <w:bodyDiv w:val="1"/>
      <w:marLeft w:val="0"/>
      <w:marRight w:val="0"/>
      <w:marTop w:val="0"/>
      <w:marBottom w:val="0"/>
      <w:divBdr>
        <w:top w:val="none" w:sz="0" w:space="0" w:color="auto"/>
        <w:left w:val="none" w:sz="0" w:space="0" w:color="auto"/>
        <w:bottom w:val="none" w:sz="0" w:space="0" w:color="auto"/>
        <w:right w:val="none" w:sz="0" w:space="0" w:color="auto"/>
      </w:divBdr>
    </w:div>
    <w:div w:id="1163662171">
      <w:bodyDiv w:val="1"/>
      <w:marLeft w:val="0"/>
      <w:marRight w:val="0"/>
      <w:marTop w:val="0"/>
      <w:marBottom w:val="0"/>
      <w:divBdr>
        <w:top w:val="none" w:sz="0" w:space="0" w:color="auto"/>
        <w:left w:val="none" w:sz="0" w:space="0" w:color="auto"/>
        <w:bottom w:val="none" w:sz="0" w:space="0" w:color="auto"/>
        <w:right w:val="none" w:sz="0" w:space="0" w:color="auto"/>
      </w:divBdr>
    </w:div>
    <w:div w:id="1285038154">
      <w:bodyDiv w:val="1"/>
      <w:marLeft w:val="0"/>
      <w:marRight w:val="0"/>
      <w:marTop w:val="0"/>
      <w:marBottom w:val="0"/>
      <w:divBdr>
        <w:top w:val="none" w:sz="0" w:space="0" w:color="auto"/>
        <w:left w:val="none" w:sz="0" w:space="0" w:color="auto"/>
        <w:bottom w:val="none" w:sz="0" w:space="0" w:color="auto"/>
        <w:right w:val="none" w:sz="0" w:space="0" w:color="auto"/>
      </w:divBdr>
    </w:div>
    <w:div w:id="1716932632">
      <w:bodyDiv w:val="1"/>
      <w:marLeft w:val="0"/>
      <w:marRight w:val="0"/>
      <w:marTop w:val="0"/>
      <w:marBottom w:val="0"/>
      <w:divBdr>
        <w:top w:val="none" w:sz="0" w:space="0" w:color="auto"/>
        <w:left w:val="none" w:sz="0" w:space="0" w:color="auto"/>
        <w:bottom w:val="none" w:sz="0" w:space="0" w:color="auto"/>
        <w:right w:val="none" w:sz="0" w:space="0" w:color="auto"/>
      </w:divBdr>
    </w:div>
    <w:div w:id="18544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yberactive.bellevue.edu/webapps/blackboard/execute/courseMain?course_id=_514818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6435-8186-4393-BCD4-ECAC088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Anuj Tanwar</cp:lastModifiedBy>
  <cp:revision>9</cp:revision>
  <cp:lastPrinted>2023-01-21T22:57:00Z</cp:lastPrinted>
  <dcterms:created xsi:type="dcterms:W3CDTF">2023-01-21T21:05:00Z</dcterms:created>
  <dcterms:modified xsi:type="dcterms:W3CDTF">2023-01-21T22:58:00Z</dcterms:modified>
</cp:coreProperties>
</file>