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40C3" w14:textId="6E7C312C" w:rsidR="0042133B" w:rsidRDefault="00CE6E58" w:rsidP="00CE6E58">
      <w:pPr>
        <w:jc w:val="center"/>
      </w:pPr>
      <w:r>
        <w:rPr>
          <w:b/>
          <w:bCs/>
        </w:rPr>
        <w:t xml:space="preserve">Assignment </w:t>
      </w:r>
      <w:r w:rsidR="004D2E3F">
        <w:rPr>
          <w:b/>
          <w:bCs/>
        </w:rPr>
        <w:t>5</w:t>
      </w:r>
      <w:r>
        <w:rPr>
          <w:b/>
          <w:bCs/>
        </w:rPr>
        <w:t xml:space="preserve">.3, Project Task </w:t>
      </w:r>
      <w:r w:rsidR="004D2E3F">
        <w:rPr>
          <w:b/>
          <w:bCs/>
        </w:rPr>
        <w:t>4</w:t>
      </w:r>
      <w:r>
        <w:rPr>
          <w:b/>
          <w:bCs/>
        </w:rPr>
        <w:t xml:space="preserve">: </w:t>
      </w:r>
      <w:r w:rsidR="004D2E3F">
        <w:rPr>
          <w:b/>
          <w:bCs/>
        </w:rPr>
        <w:t>Infographic</w:t>
      </w:r>
    </w:p>
    <w:p w14:paraId="13391EE2" w14:textId="2369E1EA" w:rsidR="00CE6E58" w:rsidRPr="00CE6E58" w:rsidRDefault="00E825D4" w:rsidP="00CE6E58">
      <w:pPr>
        <w:jc w:val="center"/>
      </w:pPr>
      <w:r>
        <w:t xml:space="preserve">Anuj Tanwar </w:t>
      </w:r>
      <w:r w:rsidR="00CE6E58">
        <w:br/>
        <w:t>DSC640: Data Presentation &amp; Visualization</w:t>
      </w:r>
      <w:r w:rsidR="00CE6E58">
        <w:br/>
      </w:r>
      <w:r w:rsidR="004D2E3F">
        <w:t>18</w:t>
      </w:r>
      <w:r w:rsidR="009D3802">
        <w:t>-February</w:t>
      </w:r>
      <w:r w:rsidR="00CE6E58">
        <w:t>-202</w:t>
      </w:r>
      <w:r>
        <w:t>3</w:t>
      </w:r>
    </w:p>
    <w:p w14:paraId="231E5082" w14:textId="2150851A" w:rsidR="0042133B" w:rsidRDefault="009D3802">
      <w:r>
        <w:tab/>
      </w:r>
      <w:r w:rsidR="00984954">
        <w:tab/>
      </w:r>
    </w:p>
    <w:p w14:paraId="05676943" w14:textId="3FEEF5CC" w:rsidR="00CF6F2A" w:rsidRDefault="00984954" w:rsidP="00E825D4">
      <w:pPr>
        <w:jc w:val="both"/>
      </w:pPr>
      <w:r>
        <w:tab/>
        <w:t xml:space="preserve">After </w:t>
      </w:r>
      <w:r w:rsidR="00E825D4">
        <w:t xml:space="preserve">a successful </w:t>
      </w:r>
      <w:r>
        <w:t>blog post, our company (</w:t>
      </w:r>
      <w:r w:rsidR="00E825D4">
        <w:t>United</w:t>
      </w:r>
      <w:r>
        <w:t xml:space="preserve"> Airlines) has decided that a shareable infographic </w:t>
      </w:r>
      <w:r w:rsidR="00E825D4">
        <w:t>will be the next step</w:t>
      </w:r>
      <w:r>
        <w:t xml:space="preserve"> to get our message out </w:t>
      </w:r>
      <w:r w:rsidR="00390520">
        <w:t>to the general public</w:t>
      </w:r>
      <w:r>
        <w:t xml:space="preserve"> that flying is a safe way to travel. </w:t>
      </w:r>
      <w:r w:rsidR="00E825D4">
        <w:t>My</w:t>
      </w:r>
      <w:r w:rsidR="003A2895">
        <w:t xml:space="preserve"> infographic </w:t>
      </w:r>
      <w:r w:rsidR="00E825D4">
        <w:t>is simple</w:t>
      </w:r>
      <w:r w:rsidR="003A2895">
        <w:t xml:space="preserve"> yet</w:t>
      </w:r>
      <w:r w:rsidR="00E825D4">
        <w:t xml:space="preserve"> shows</w:t>
      </w:r>
      <w:r w:rsidR="003A2895">
        <w:t xml:space="preserve"> interesting facts that </w:t>
      </w:r>
      <w:r w:rsidR="00E825D4">
        <w:t>should</w:t>
      </w:r>
      <w:r w:rsidR="003A2895">
        <w:t xml:space="preserve"> help to comfort and ease the concerns </w:t>
      </w:r>
      <w:r w:rsidR="00E825D4">
        <w:t>of hesitant</w:t>
      </w:r>
      <w:r w:rsidR="003A2895">
        <w:t xml:space="preserve"> fly</w:t>
      </w:r>
      <w:r w:rsidR="00E825D4">
        <w:t>ers</w:t>
      </w:r>
      <w:r w:rsidR="003A2895">
        <w:t xml:space="preserve">. </w:t>
      </w:r>
      <w:r w:rsidR="00CF6F2A">
        <w:t xml:space="preserve">I also used the </w:t>
      </w:r>
      <w:r w:rsidR="00E825D4">
        <w:t>United</w:t>
      </w:r>
      <w:r w:rsidR="00CF6F2A">
        <w:t xml:space="preserve"> Airlines color scheme</w:t>
      </w:r>
      <w:r w:rsidR="00E825D4">
        <w:t xml:space="preserve"> (different shades of blue) along with some read to catch attention</w:t>
      </w:r>
      <w:r w:rsidR="00320B23">
        <w:t>.</w:t>
      </w:r>
    </w:p>
    <w:p w14:paraId="1C31C64B" w14:textId="758EFA48" w:rsidR="003A2895" w:rsidRDefault="003A2895" w:rsidP="00E825D4">
      <w:pPr>
        <w:ind w:firstLine="720"/>
        <w:jc w:val="both"/>
      </w:pPr>
      <w:r>
        <w:t>In the first section,</w:t>
      </w:r>
      <w:r w:rsidR="00320B23">
        <w:t xml:space="preserve"> to connect with worried flyers</w:t>
      </w:r>
      <w:r>
        <w:t xml:space="preserve"> I wanted to portray that fear of flying is not uncommon</w:t>
      </w:r>
      <w:r w:rsidR="00320B23">
        <w:t xml:space="preserve"> and </w:t>
      </w:r>
      <w:r>
        <w:t>that they are not alone.</w:t>
      </w:r>
      <w:r w:rsidR="00683DB2">
        <w:t xml:space="preserve"> There is also some subtle imagery </w:t>
      </w:r>
      <w:r w:rsidR="001A3764">
        <w:t>showing 1 in 3 Americans is either anxious or afraid to fly along with some common reasons why people are afraid</w:t>
      </w:r>
      <w:r w:rsidR="00683DB2">
        <w:t>.</w:t>
      </w:r>
      <w:r>
        <w:t xml:space="preserve"> In the second section, I</w:t>
      </w:r>
      <w:r w:rsidR="001A3764">
        <w:t xml:space="preserve"> have compared</w:t>
      </w:r>
      <w:r>
        <w:t xml:space="preserve"> </w:t>
      </w:r>
      <w:r w:rsidR="001A3764">
        <w:t>deaths in air travel with other modes of travel such as motorcycles, cars and even trains. This</w:t>
      </w:r>
      <w:r>
        <w:t xml:space="preserve"> contrast </w:t>
      </w:r>
      <w:r w:rsidR="001A3764">
        <w:t xml:space="preserve">clearly </w:t>
      </w:r>
      <w:r w:rsidR="00B92D68">
        <w:t>shows</w:t>
      </w:r>
      <w:r>
        <w:t xml:space="preserve"> low risk of dying in a plane crash, emphasizing other more common </w:t>
      </w:r>
      <w:r w:rsidR="001A3764">
        <w:t>modes to travel</w:t>
      </w:r>
      <w:r>
        <w:t xml:space="preserve"> </w:t>
      </w:r>
      <w:r w:rsidR="001A3764">
        <w:t>are</w:t>
      </w:r>
      <w:r>
        <w:t xml:space="preserve"> higher risk. Finally in section 3</w:t>
      </w:r>
      <w:r w:rsidR="003E3AE8">
        <w:t>,</w:t>
      </w:r>
      <w:r>
        <w:t xml:space="preserve"> I </w:t>
      </w:r>
      <w:r w:rsidR="003E3AE8">
        <w:t xml:space="preserve">continue to </w:t>
      </w:r>
      <w:r w:rsidR="00901B00">
        <w:t>show the rareness of getting into a fatal accident via air travel and concluding</w:t>
      </w:r>
      <w:r>
        <w:t xml:space="preserve"> how </w:t>
      </w:r>
      <w:r w:rsidR="00901B00">
        <w:t xml:space="preserve">air travel is safe and </w:t>
      </w:r>
      <w:r>
        <w:t>the industry continues to get safer over time</w:t>
      </w:r>
      <w:r w:rsidR="00901B00">
        <w:t>.</w:t>
      </w:r>
    </w:p>
    <w:p w14:paraId="546F484C" w14:textId="491AE419" w:rsidR="003A2895" w:rsidRDefault="003A2895" w:rsidP="00E825D4">
      <w:pPr>
        <w:jc w:val="both"/>
      </w:pPr>
      <w:r>
        <w:tab/>
        <w:t xml:space="preserve">One design issue I ran into was with the bar graph showing Odds of Death </w:t>
      </w:r>
      <w:r w:rsidR="009A63E4">
        <w:t>by various modes of travel. Air travel has such a small number that in comparison with other modes it does not show anything giving a feel that data might be missing for air travel</w:t>
      </w:r>
      <w:r w:rsidR="00683DB2">
        <w:t>.</w:t>
      </w:r>
      <w:r w:rsidR="009A63E4">
        <w:t xml:space="preserve"> To take care of that I had a separate picture comparing air travel with trains and wrote the number of deaths per 100 million miles.</w:t>
      </w:r>
      <w:r w:rsidR="00683DB2">
        <w:t xml:space="preserve"> </w:t>
      </w:r>
    </w:p>
    <w:p w14:paraId="1A1CCCC2" w14:textId="54F1658F" w:rsidR="00683DB2" w:rsidRDefault="00683DB2" w:rsidP="00E825D4">
      <w:pPr>
        <w:jc w:val="both"/>
      </w:pPr>
      <w:r>
        <w:tab/>
      </w:r>
      <w:r w:rsidR="009A63E4">
        <w:t xml:space="preserve">There was an </w:t>
      </w:r>
      <w:r>
        <w:t xml:space="preserve">ethical consideration </w:t>
      </w:r>
      <w:r w:rsidR="009A63E4">
        <w:t>being</w:t>
      </w:r>
      <w:r>
        <w:t xml:space="preserve"> </w:t>
      </w:r>
      <w:r w:rsidR="00CF6F2A">
        <w:t xml:space="preserve">around </w:t>
      </w:r>
      <w:r>
        <w:t xml:space="preserve">some data that I left out. I had rates of fatality risk for </w:t>
      </w:r>
      <w:r w:rsidR="009A63E4">
        <w:t>US region only</w:t>
      </w:r>
      <w:r>
        <w:t>. While this would</w:t>
      </w:r>
      <w:r w:rsidR="009A63E4">
        <w:t xml:space="preserve"> make sense for US, individuals should not </w:t>
      </w:r>
      <w:r w:rsidR="005F5B2B">
        <w:t xml:space="preserve">generalize it for rest of the world. </w:t>
      </w:r>
      <w:r w:rsidR="00347A96">
        <w:t>It might also lead to another question/fear that “When it comes to air travel, is rest of the world not as safe as US?”</w:t>
      </w:r>
    </w:p>
    <w:p w14:paraId="59D81117" w14:textId="5114875B" w:rsidR="004874BD" w:rsidRDefault="004874BD" w:rsidP="00E825D4">
      <w:pPr>
        <w:jc w:val="both"/>
      </w:pPr>
    </w:p>
    <w:p w14:paraId="300D3CDD" w14:textId="77777777" w:rsidR="004874BD" w:rsidRDefault="004874BD" w:rsidP="00E825D4">
      <w:pPr>
        <w:jc w:val="both"/>
      </w:pPr>
      <w:r>
        <w:br w:type="page"/>
      </w:r>
    </w:p>
    <w:p w14:paraId="1B998C65" w14:textId="41740E2E" w:rsidR="004874BD" w:rsidRDefault="004874BD" w:rsidP="00E825D4">
      <w:pPr>
        <w:jc w:val="both"/>
      </w:pPr>
      <w:r w:rsidRPr="004874BD">
        <w:rPr>
          <w:b/>
          <w:bCs/>
        </w:rPr>
        <w:lastRenderedPageBreak/>
        <w:t>Sources</w:t>
      </w:r>
      <w:r>
        <w:t>:</w:t>
      </w:r>
    </w:p>
    <w:p w14:paraId="7D06DE23" w14:textId="0EFEC53D" w:rsidR="005F5B2B" w:rsidRDefault="005F5B2B" w:rsidP="005F5B2B">
      <w:pPr>
        <w:ind w:left="720" w:hanging="720"/>
        <w:jc w:val="both"/>
      </w:pPr>
      <w:r>
        <w:t xml:space="preserve">Over all stats: </w:t>
      </w:r>
      <w:r>
        <w:t>https://flyfright.com/statistics/</w:t>
      </w:r>
    </w:p>
    <w:p w14:paraId="2C273F62" w14:textId="1F0F6FA9" w:rsidR="005F5B2B" w:rsidRDefault="005F5B2B" w:rsidP="005F5B2B">
      <w:pPr>
        <w:ind w:left="720" w:hanging="720"/>
        <w:jc w:val="both"/>
      </w:pPr>
      <w:r>
        <w:t>Motorcycle Fatalities:</w:t>
      </w:r>
      <w:r>
        <w:t xml:space="preserve"> </w:t>
      </w:r>
      <w:r>
        <w:t>https://www.salvilaw.com/motorcycle-accidents/facts-figures/</w:t>
      </w:r>
    </w:p>
    <w:p w14:paraId="7573B5EE" w14:textId="2F1AA4BB" w:rsidR="005F5B2B" w:rsidRDefault="005F5B2B" w:rsidP="005F5B2B">
      <w:pPr>
        <w:ind w:left="720" w:hanging="720"/>
        <w:jc w:val="both"/>
      </w:pPr>
      <w:r>
        <w:t>Planes Fatalities:</w:t>
      </w:r>
      <w:r>
        <w:t xml:space="preserve"> </w:t>
      </w:r>
      <w:r>
        <w:t>https://www.airlines.org/dataset/safety-record-of-u-s-air-carriers/</w:t>
      </w:r>
    </w:p>
    <w:p w14:paraId="04C4BED4" w14:textId="0FFC5F44" w:rsidR="005F5B2B" w:rsidRDefault="005F5B2B" w:rsidP="005F5B2B">
      <w:pPr>
        <w:jc w:val="both"/>
      </w:pPr>
      <w:r>
        <w:t>Cars Fatalities:</w:t>
      </w:r>
      <w:r>
        <w:t xml:space="preserve"> </w:t>
      </w:r>
      <w:r>
        <w:t xml:space="preserve">https://injuryfacts.nsc.org/motor-vehicle/historical-fatality-trends/deaths-and-rates/#:~:text=The%20current%20rate%20is%2012.9,10%2C000%20vehicles%20on%20the%20road </w:t>
      </w:r>
    </w:p>
    <w:p w14:paraId="4B4D6DCB" w14:textId="6B887D5E" w:rsidR="004874BD" w:rsidRPr="004874BD" w:rsidRDefault="005F5B2B" w:rsidP="005F5B2B">
      <w:pPr>
        <w:ind w:left="720" w:hanging="720"/>
        <w:jc w:val="both"/>
      </w:pPr>
      <w:r>
        <w:t>Train vs Aircraft Fatalities:</w:t>
      </w:r>
      <w:r>
        <w:t xml:space="preserve"> </w:t>
      </w:r>
      <w:r>
        <w:t>https://www.psbr.law/aviation_accident_statistics.html</w:t>
      </w:r>
      <w:r w:rsidR="004874BD" w:rsidRPr="004874BD">
        <w:t xml:space="preserve"> </w:t>
      </w:r>
    </w:p>
    <w:p w14:paraId="2E02DF8F" w14:textId="77777777" w:rsidR="004874BD" w:rsidRDefault="004874BD" w:rsidP="00E825D4">
      <w:pPr>
        <w:jc w:val="both"/>
      </w:pPr>
    </w:p>
    <w:p w14:paraId="481A022E" w14:textId="77777777" w:rsidR="003A2895" w:rsidRDefault="003A2895"/>
    <w:sectPr w:rsidR="003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AF"/>
    <w:rsid w:val="00056BB2"/>
    <w:rsid w:val="00090815"/>
    <w:rsid w:val="000A25AF"/>
    <w:rsid w:val="000B7822"/>
    <w:rsid w:val="000E5311"/>
    <w:rsid w:val="001A3764"/>
    <w:rsid w:val="002379C2"/>
    <w:rsid w:val="00255550"/>
    <w:rsid w:val="002E628B"/>
    <w:rsid w:val="00303E69"/>
    <w:rsid w:val="00320B23"/>
    <w:rsid w:val="00347A96"/>
    <w:rsid w:val="00390520"/>
    <w:rsid w:val="003A2895"/>
    <w:rsid w:val="003E3AE8"/>
    <w:rsid w:val="0042133B"/>
    <w:rsid w:val="004709D7"/>
    <w:rsid w:val="004874BD"/>
    <w:rsid w:val="004D2E3F"/>
    <w:rsid w:val="00555EE8"/>
    <w:rsid w:val="005F5B2B"/>
    <w:rsid w:val="00645BD9"/>
    <w:rsid w:val="00683DB2"/>
    <w:rsid w:val="00776515"/>
    <w:rsid w:val="007C64D4"/>
    <w:rsid w:val="008A281F"/>
    <w:rsid w:val="008E2304"/>
    <w:rsid w:val="00901B00"/>
    <w:rsid w:val="00984954"/>
    <w:rsid w:val="009A5F57"/>
    <w:rsid w:val="009A63E4"/>
    <w:rsid w:val="009B570F"/>
    <w:rsid w:val="009D3802"/>
    <w:rsid w:val="00AB59A3"/>
    <w:rsid w:val="00B31FF4"/>
    <w:rsid w:val="00B92D68"/>
    <w:rsid w:val="00C96A16"/>
    <w:rsid w:val="00CC4B12"/>
    <w:rsid w:val="00CC7699"/>
    <w:rsid w:val="00CE6E58"/>
    <w:rsid w:val="00CE6EE3"/>
    <w:rsid w:val="00CF6F2A"/>
    <w:rsid w:val="00D30260"/>
    <w:rsid w:val="00E40E8E"/>
    <w:rsid w:val="00E825D4"/>
    <w:rsid w:val="00E90E5B"/>
    <w:rsid w:val="00F00E86"/>
    <w:rsid w:val="00F1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EF72"/>
  <w15:chartTrackingRefBased/>
  <w15:docId w15:val="{0645B4D9-927D-4C75-94B1-CE2DDB00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Breitbach</dc:creator>
  <cp:keywords/>
  <dc:description/>
  <cp:lastModifiedBy>Anuj Tanwar</cp:lastModifiedBy>
  <cp:revision>4</cp:revision>
  <cp:lastPrinted>2022-02-19T15:53:00Z</cp:lastPrinted>
  <dcterms:created xsi:type="dcterms:W3CDTF">2023-02-19T18:40:00Z</dcterms:created>
  <dcterms:modified xsi:type="dcterms:W3CDTF">2023-02-19T20:26:00Z</dcterms:modified>
</cp:coreProperties>
</file>