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7D405D" w14:textId="4C8E1EDD" w:rsidR="00FB0BB3" w:rsidRPr="00142218" w:rsidRDefault="00C466B9" w:rsidP="00FB0BB3">
      <w:pPr>
        <w:spacing w:line="360" w:lineRule="auto"/>
        <w:jc w:val="both"/>
        <w:rPr>
          <w:rFonts w:ascii="Times New Roman" w:hAnsi="Times New Roman" w:cs="Times New Roman"/>
          <w:b/>
          <w:bCs/>
          <w:spacing w:val="-6"/>
        </w:rPr>
      </w:pPr>
      <w:r>
        <w:rPr>
          <w:rFonts w:ascii="Times New Roman" w:hAnsi="Times New Roman" w:cs="Times New Roman"/>
          <w:b/>
          <w:bCs/>
          <w:spacing w:val="-6"/>
        </w:rPr>
        <w:t>Title:</w:t>
      </w:r>
      <w:r w:rsidR="00FB0BB3">
        <w:rPr>
          <w:rFonts w:ascii="Times New Roman" w:hAnsi="Times New Roman" w:cs="Times New Roman"/>
          <w:b/>
          <w:bCs/>
          <w:spacing w:val="-6"/>
        </w:rPr>
        <w:t xml:space="preserve"> </w:t>
      </w:r>
      <w:r w:rsidR="00FB0BB3" w:rsidRPr="00142218">
        <w:rPr>
          <w:rFonts w:ascii="Times New Roman" w:hAnsi="Times New Roman" w:cs="Times New Roman"/>
          <w:b/>
          <w:bCs/>
          <w:spacing w:val="-6"/>
        </w:rPr>
        <w:t xml:space="preserve">Kinetic Data, Model, and Aspen Plus Information for Ammonia Synthesis </w:t>
      </w:r>
      <w:r w:rsidR="00BF235F">
        <w:rPr>
          <w:rFonts w:ascii="Times New Roman" w:hAnsi="Times New Roman" w:cs="Times New Roman"/>
          <w:b/>
          <w:bCs/>
          <w:spacing w:val="-6"/>
        </w:rPr>
        <w:t>with Fe Catalyst</w:t>
      </w:r>
    </w:p>
    <w:p w14:paraId="4917871D" w14:textId="29A99F25" w:rsidR="006B6470" w:rsidRPr="006B6470" w:rsidRDefault="006B6470" w:rsidP="005906DB">
      <w:pPr>
        <w:spacing w:after="0" w:line="360" w:lineRule="auto"/>
        <w:outlineLvl w:val="1"/>
        <w:rPr>
          <w:rFonts w:ascii="Times New Roman" w:eastAsia="Times New Roman" w:hAnsi="Times New Roman" w:cs="Times New Roman"/>
          <w:b/>
          <w:bCs/>
          <w:kern w:val="0"/>
          <w:sz w:val="28"/>
          <w:szCs w:val="28"/>
          <w:lang w:eastAsia="en-IN"/>
          <w14:ligatures w14:val="none"/>
        </w:rPr>
      </w:pPr>
      <w:r w:rsidRPr="006B6470">
        <w:rPr>
          <w:rFonts w:ascii="Times New Roman" w:eastAsia="Times New Roman" w:hAnsi="Times New Roman" w:cs="Times New Roman"/>
          <w:b/>
          <w:bCs/>
          <w:kern w:val="0"/>
          <w:sz w:val="28"/>
          <w:szCs w:val="28"/>
          <w:lang w:eastAsia="en-IN"/>
          <w14:ligatures w14:val="none"/>
        </w:rPr>
        <w:t>Aim</w:t>
      </w:r>
    </w:p>
    <w:p w14:paraId="26A744A5" w14:textId="24DB3A68" w:rsidR="006B6470" w:rsidRPr="006B6470" w:rsidRDefault="006B6470" w:rsidP="005906DB">
      <w:pPr>
        <w:pStyle w:val="ListParagraph"/>
        <w:numPr>
          <w:ilvl w:val="0"/>
          <w:numId w:val="8"/>
        </w:numPr>
        <w:spacing w:after="0" w:line="360" w:lineRule="auto"/>
        <w:jc w:val="both"/>
        <w:rPr>
          <w:rFonts w:ascii="Times New Roman" w:eastAsia="Times New Roman" w:hAnsi="Times New Roman" w:cs="Times New Roman"/>
          <w:kern w:val="0"/>
          <w:lang w:eastAsia="en-IN"/>
          <w14:ligatures w14:val="none"/>
        </w:rPr>
      </w:pPr>
      <w:r w:rsidRPr="006B6470">
        <w:rPr>
          <w:rFonts w:ascii="Times New Roman" w:eastAsia="Times New Roman" w:hAnsi="Times New Roman" w:cs="Times New Roman"/>
          <w:kern w:val="0"/>
          <w:lang w:eastAsia="en-IN"/>
          <w14:ligatures w14:val="none"/>
        </w:rPr>
        <w:t>To investigate the reaction mechanism and develop reliable kinetic models for ammonia synthesis over iron-based catalysts under industrial operating conditions.</w:t>
      </w:r>
    </w:p>
    <w:p w14:paraId="21EC4230" w14:textId="29B3AAA1" w:rsidR="006B6470" w:rsidRPr="006B6470" w:rsidRDefault="006B6470" w:rsidP="003835AD">
      <w:pPr>
        <w:pStyle w:val="ListParagraph"/>
        <w:numPr>
          <w:ilvl w:val="0"/>
          <w:numId w:val="8"/>
        </w:numPr>
        <w:spacing w:after="0" w:line="360" w:lineRule="auto"/>
        <w:jc w:val="both"/>
        <w:rPr>
          <w:rFonts w:ascii="Times New Roman" w:hAnsi="Times New Roman" w:cs="Times New Roman"/>
        </w:rPr>
      </w:pPr>
      <w:r w:rsidRPr="006B6470">
        <w:rPr>
          <w:rFonts w:ascii="Times New Roman" w:hAnsi="Times New Roman" w:cs="Times New Roman"/>
        </w:rPr>
        <w:t xml:space="preserve">To investigate the kinetic performance of iron-based and promoted metal catalysts for ammonia synthesis and evaluate their applicability in catalytic reactor </w:t>
      </w:r>
      <w:proofErr w:type="spellStart"/>
      <w:r w:rsidRPr="006B6470">
        <w:rPr>
          <w:rFonts w:ascii="Times New Roman" w:hAnsi="Times New Roman" w:cs="Times New Roman"/>
        </w:rPr>
        <w:t>modeling</w:t>
      </w:r>
      <w:proofErr w:type="spellEnd"/>
      <w:r w:rsidRPr="006B6470">
        <w:rPr>
          <w:rFonts w:ascii="Times New Roman" w:hAnsi="Times New Roman" w:cs="Times New Roman"/>
        </w:rPr>
        <w:t xml:space="preserve"> and process simulation.</w:t>
      </w:r>
    </w:p>
    <w:p w14:paraId="15D3C61D" w14:textId="0E5AE3FE" w:rsidR="006B6470" w:rsidRPr="009E70E7" w:rsidRDefault="006B6470" w:rsidP="003835AD">
      <w:pPr>
        <w:spacing w:after="0" w:line="360" w:lineRule="auto"/>
        <w:ind w:left="360"/>
        <w:jc w:val="both"/>
        <w:rPr>
          <w:rFonts w:ascii="Times New Roman" w:hAnsi="Times New Roman" w:cs="Times New Roman"/>
          <w:b/>
          <w:bCs/>
          <w:sz w:val="28"/>
          <w:szCs w:val="28"/>
        </w:rPr>
      </w:pPr>
      <w:r w:rsidRPr="009E70E7">
        <w:rPr>
          <w:rFonts w:ascii="Times New Roman" w:hAnsi="Times New Roman" w:cs="Times New Roman"/>
          <w:b/>
          <w:bCs/>
          <w:sz w:val="28"/>
          <w:szCs w:val="28"/>
        </w:rPr>
        <w:t>Objectives</w:t>
      </w:r>
    </w:p>
    <w:p w14:paraId="77A449AE" w14:textId="7BDCBF56" w:rsidR="006B6470" w:rsidRPr="006B6470" w:rsidRDefault="006B6470" w:rsidP="003835AD">
      <w:pPr>
        <w:pStyle w:val="ListParagraph"/>
        <w:numPr>
          <w:ilvl w:val="0"/>
          <w:numId w:val="9"/>
        </w:numPr>
        <w:spacing w:after="0" w:line="360" w:lineRule="auto"/>
        <w:jc w:val="both"/>
        <w:rPr>
          <w:rFonts w:ascii="Times New Roman" w:hAnsi="Times New Roman" w:cs="Times New Roman"/>
        </w:rPr>
      </w:pPr>
      <w:r w:rsidRPr="006B6470">
        <w:rPr>
          <w:rFonts w:ascii="Times New Roman" w:hAnsi="Times New Roman" w:cs="Times New Roman"/>
        </w:rPr>
        <w:t>To study the reaction mechanism of ammonia synthesis on iron catalyst surfaces, particularly focusing on nitrogen adsorption and dissociation steps.</w:t>
      </w:r>
    </w:p>
    <w:p w14:paraId="74AB91E4" w14:textId="7BE92C2F" w:rsidR="006B6470" w:rsidRDefault="006B6470" w:rsidP="003835AD">
      <w:pPr>
        <w:pStyle w:val="ListParagraph"/>
        <w:numPr>
          <w:ilvl w:val="0"/>
          <w:numId w:val="9"/>
        </w:numPr>
        <w:spacing w:after="0" w:line="360" w:lineRule="auto"/>
        <w:jc w:val="both"/>
        <w:rPr>
          <w:rFonts w:ascii="Times New Roman" w:hAnsi="Times New Roman" w:cs="Times New Roman"/>
        </w:rPr>
      </w:pPr>
      <w:r w:rsidRPr="006B6470">
        <w:rPr>
          <w:rFonts w:ascii="Times New Roman" w:hAnsi="Times New Roman" w:cs="Times New Roman"/>
        </w:rPr>
        <w:t xml:space="preserve">To </w:t>
      </w:r>
      <w:proofErr w:type="spellStart"/>
      <w:r w:rsidRPr="006B6470">
        <w:rPr>
          <w:rFonts w:ascii="Times New Roman" w:hAnsi="Times New Roman" w:cs="Times New Roman"/>
        </w:rPr>
        <w:t>analyze</w:t>
      </w:r>
      <w:proofErr w:type="spellEnd"/>
      <w:r w:rsidRPr="006B6470">
        <w:rPr>
          <w:rFonts w:ascii="Times New Roman" w:hAnsi="Times New Roman" w:cs="Times New Roman"/>
        </w:rPr>
        <w:t xml:space="preserve"> the kinetic </w:t>
      </w:r>
      <w:proofErr w:type="spellStart"/>
      <w:r w:rsidRPr="006B6470">
        <w:rPr>
          <w:rFonts w:ascii="Times New Roman" w:hAnsi="Times New Roman" w:cs="Times New Roman"/>
        </w:rPr>
        <w:t>behavior</w:t>
      </w:r>
      <w:proofErr w:type="spellEnd"/>
      <w:r w:rsidRPr="006B6470">
        <w:rPr>
          <w:rFonts w:ascii="Times New Roman" w:hAnsi="Times New Roman" w:cs="Times New Roman"/>
        </w:rPr>
        <w:t xml:space="preserve"> of ammonia synthesis using Temkin-type and Temkin–</w:t>
      </w:r>
      <w:proofErr w:type="spellStart"/>
      <w:r w:rsidRPr="006B6470">
        <w:rPr>
          <w:rFonts w:ascii="Times New Roman" w:hAnsi="Times New Roman" w:cs="Times New Roman"/>
        </w:rPr>
        <w:t>Pyzhev</w:t>
      </w:r>
      <w:proofErr w:type="spellEnd"/>
      <w:r w:rsidRPr="006B6470">
        <w:rPr>
          <w:rFonts w:ascii="Times New Roman" w:hAnsi="Times New Roman" w:cs="Times New Roman"/>
        </w:rPr>
        <w:t xml:space="preserve"> kinetic models.</w:t>
      </w:r>
    </w:p>
    <w:p w14:paraId="1873BB83" w14:textId="09F354B8" w:rsidR="009E70E7" w:rsidRDefault="009E70E7" w:rsidP="003835AD">
      <w:pPr>
        <w:pStyle w:val="ListParagraph"/>
        <w:numPr>
          <w:ilvl w:val="0"/>
          <w:numId w:val="9"/>
        </w:numPr>
        <w:spacing w:after="0" w:line="360" w:lineRule="auto"/>
        <w:jc w:val="both"/>
        <w:rPr>
          <w:rFonts w:ascii="Times New Roman" w:hAnsi="Times New Roman" w:cs="Times New Roman"/>
        </w:rPr>
      </w:pPr>
      <w:r w:rsidRPr="009E70E7">
        <w:rPr>
          <w:rFonts w:ascii="Times New Roman" w:hAnsi="Times New Roman" w:cs="Times New Roman"/>
        </w:rPr>
        <w:t xml:space="preserve">To </w:t>
      </w:r>
      <w:proofErr w:type="spellStart"/>
      <w:r w:rsidRPr="009E70E7">
        <w:rPr>
          <w:rFonts w:ascii="Times New Roman" w:hAnsi="Times New Roman" w:cs="Times New Roman"/>
        </w:rPr>
        <w:t>analyze</w:t>
      </w:r>
      <w:proofErr w:type="spellEnd"/>
      <w:r w:rsidRPr="009E70E7">
        <w:rPr>
          <w:rFonts w:ascii="Times New Roman" w:hAnsi="Times New Roman" w:cs="Times New Roman"/>
        </w:rPr>
        <w:t xml:space="preserve"> the Arrhenius relationship between temperature and reaction rate constants.</w:t>
      </w:r>
    </w:p>
    <w:p w14:paraId="048EACA3" w14:textId="63D398A6" w:rsidR="009E70E7" w:rsidRPr="009E70E7" w:rsidRDefault="009E70E7" w:rsidP="003835AD">
      <w:pPr>
        <w:pStyle w:val="ListParagraph"/>
        <w:numPr>
          <w:ilvl w:val="0"/>
          <w:numId w:val="9"/>
        </w:numPr>
        <w:spacing w:after="0" w:line="360" w:lineRule="auto"/>
        <w:jc w:val="both"/>
        <w:rPr>
          <w:rFonts w:ascii="Times New Roman" w:hAnsi="Times New Roman" w:cs="Times New Roman"/>
        </w:rPr>
      </w:pPr>
      <w:r>
        <w:rPr>
          <w:rFonts w:ascii="Times New Roman" w:hAnsi="Times New Roman" w:cs="Times New Roman"/>
        </w:rPr>
        <w:t>T</w:t>
      </w:r>
      <w:r w:rsidRPr="009E70E7">
        <w:rPr>
          <w:rFonts w:ascii="Times New Roman" w:hAnsi="Times New Roman" w:cs="Times New Roman"/>
        </w:rPr>
        <w:t>o study the ammonia synthesis kinetics using iron catalysts promoted with other metals such as potassium, ruthenium, or cobalt.</w:t>
      </w:r>
    </w:p>
    <w:p w14:paraId="363171D0" w14:textId="329CAE8D" w:rsidR="009E70E7" w:rsidRPr="009E70E7" w:rsidRDefault="009E70E7" w:rsidP="003835AD">
      <w:pPr>
        <w:pStyle w:val="ListParagraph"/>
        <w:numPr>
          <w:ilvl w:val="0"/>
          <w:numId w:val="9"/>
        </w:numPr>
        <w:spacing w:after="0" w:line="360" w:lineRule="auto"/>
        <w:jc w:val="both"/>
        <w:rPr>
          <w:rFonts w:ascii="Times New Roman" w:hAnsi="Times New Roman" w:cs="Times New Roman"/>
        </w:rPr>
      </w:pPr>
      <w:r w:rsidRPr="009E70E7">
        <w:rPr>
          <w:rFonts w:ascii="Times New Roman" w:hAnsi="Times New Roman" w:cs="Times New Roman"/>
        </w:rPr>
        <w:t>To compare the catalytic performance of iron catalysts with alternative catalysts such as Ru-based systems.</w:t>
      </w:r>
    </w:p>
    <w:p w14:paraId="1EFB4E4A" w14:textId="21E7FE9F" w:rsidR="009E70E7" w:rsidRPr="006B6470" w:rsidRDefault="009E70E7" w:rsidP="003835AD">
      <w:pPr>
        <w:pStyle w:val="ListParagraph"/>
        <w:numPr>
          <w:ilvl w:val="0"/>
          <w:numId w:val="9"/>
        </w:numPr>
        <w:spacing w:after="0" w:line="360" w:lineRule="auto"/>
        <w:jc w:val="both"/>
        <w:rPr>
          <w:rFonts w:ascii="Times New Roman" w:hAnsi="Times New Roman" w:cs="Times New Roman"/>
        </w:rPr>
      </w:pPr>
      <w:r w:rsidRPr="009E70E7">
        <w:rPr>
          <w:rFonts w:ascii="Times New Roman" w:hAnsi="Times New Roman" w:cs="Times New Roman"/>
        </w:rPr>
        <w:t xml:space="preserve">To </w:t>
      </w:r>
      <w:proofErr w:type="spellStart"/>
      <w:r w:rsidRPr="009E70E7">
        <w:rPr>
          <w:rFonts w:ascii="Times New Roman" w:hAnsi="Times New Roman" w:cs="Times New Roman"/>
        </w:rPr>
        <w:t>analyze</w:t>
      </w:r>
      <w:proofErr w:type="spellEnd"/>
      <w:r w:rsidRPr="009E70E7">
        <w:rPr>
          <w:rFonts w:ascii="Times New Roman" w:hAnsi="Times New Roman" w:cs="Times New Roman"/>
        </w:rPr>
        <w:t xml:space="preserve"> the effect of catalyst composition on reaction rate, activation energy, and reaction orders.</w:t>
      </w:r>
    </w:p>
    <w:p w14:paraId="6089E341" w14:textId="77777777" w:rsidR="009E70E7" w:rsidRPr="009E70E7" w:rsidRDefault="009E70E7" w:rsidP="009E70E7">
      <w:pPr>
        <w:spacing w:after="0" w:line="360" w:lineRule="auto"/>
        <w:outlineLvl w:val="0"/>
        <w:rPr>
          <w:rFonts w:ascii="Times New Roman" w:eastAsia="Times New Roman" w:hAnsi="Times New Roman" w:cs="Times New Roman"/>
          <w:b/>
          <w:bCs/>
          <w:kern w:val="36"/>
          <w:lang w:eastAsia="en-IN"/>
          <w14:ligatures w14:val="none"/>
        </w:rPr>
      </w:pPr>
      <w:r w:rsidRPr="009E70E7">
        <w:rPr>
          <w:rFonts w:ascii="Times New Roman" w:eastAsia="Times New Roman" w:hAnsi="Times New Roman" w:cs="Times New Roman"/>
          <w:b/>
          <w:bCs/>
          <w:kern w:val="36"/>
          <w:lang w:eastAsia="en-IN"/>
          <w14:ligatures w14:val="none"/>
        </w:rPr>
        <w:t>Expected Outcomes</w:t>
      </w:r>
    </w:p>
    <w:p w14:paraId="24E00CCE" w14:textId="77777777" w:rsidR="009E70E7" w:rsidRPr="00BF235F" w:rsidRDefault="009E70E7" w:rsidP="003835AD">
      <w:pPr>
        <w:numPr>
          <w:ilvl w:val="0"/>
          <w:numId w:val="11"/>
        </w:numPr>
        <w:spacing w:after="0" w:line="360" w:lineRule="auto"/>
        <w:rPr>
          <w:rFonts w:ascii="Times New Roman" w:eastAsia="Times New Roman" w:hAnsi="Times New Roman" w:cs="Times New Roman"/>
          <w:kern w:val="0"/>
          <w:lang w:eastAsia="en-IN"/>
          <w14:ligatures w14:val="none"/>
        </w:rPr>
      </w:pPr>
      <w:r w:rsidRPr="00BF235F">
        <w:rPr>
          <w:rFonts w:ascii="Times New Roman" w:eastAsia="Times New Roman" w:hAnsi="Times New Roman" w:cs="Times New Roman"/>
          <w:kern w:val="0"/>
          <w:lang w:eastAsia="en-IN"/>
          <w14:ligatures w14:val="none"/>
        </w:rPr>
        <w:t>Identification of reliable kinetic models describing ammonia synthesis over iron-based catalysts.</w:t>
      </w:r>
    </w:p>
    <w:p w14:paraId="7443E526" w14:textId="4ECB0FDD" w:rsidR="003835AD" w:rsidRPr="00BF235F" w:rsidRDefault="003835AD" w:rsidP="003835AD">
      <w:pPr>
        <w:pStyle w:val="NormalWeb"/>
        <w:numPr>
          <w:ilvl w:val="0"/>
          <w:numId w:val="11"/>
        </w:numPr>
        <w:spacing w:line="360" w:lineRule="auto"/>
        <w:rPr>
          <w:b/>
          <w:bCs/>
        </w:rPr>
      </w:pPr>
      <w:r w:rsidRPr="00BF235F">
        <w:t xml:space="preserve">Improved understanding of the </w:t>
      </w:r>
      <w:r w:rsidRPr="00BF235F">
        <w:rPr>
          <w:rStyle w:val="Strong"/>
          <w:rFonts w:eastAsiaTheme="majorEastAsia"/>
          <w:b w:val="0"/>
          <w:bCs w:val="0"/>
        </w:rPr>
        <w:t>reaction mechanism and rate-determining step in ammonia synthesis</w:t>
      </w:r>
      <w:r w:rsidRPr="00BF235F">
        <w:rPr>
          <w:b/>
          <w:bCs/>
        </w:rPr>
        <w:t>.</w:t>
      </w:r>
    </w:p>
    <w:p w14:paraId="6BBACB41" w14:textId="5C22D382" w:rsidR="003835AD" w:rsidRPr="00BF235F" w:rsidRDefault="003835AD" w:rsidP="003835AD">
      <w:pPr>
        <w:pStyle w:val="NormalWeb"/>
        <w:numPr>
          <w:ilvl w:val="0"/>
          <w:numId w:val="11"/>
        </w:numPr>
        <w:spacing w:line="360" w:lineRule="auto"/>
      </w:pPr>
      <w:r w:rsidRPr="00BF235F">
        <w:t xml:space="preserve">Comparative evaluation </w:t>
      </w:r>
      <w:r w:rsidRPr="00BF235F">
        <w:rPr>
          <w:b/>
          <w:bCs/>
        </w:rPr>
        <w:t xml:space="preserve">of </w:t>
      </w:r>
      <w:r w:rsidRPr="00BF235F">
        <w:rPr>
          <w:rStyle w:val="Strong"/>
          <w:rFonts w:eastAsiaTheme="majorEastAsia"/>
          <w:b w:val="0"/>
          <w:bCs w:val="0"/>
        </w:rPr>
        <w:t>iron-based and promoted catalysts</w:t>
      </w:r>
      <w:r w:rsidRPr="00BF235F">
        <w:t xml:space="preserve"> in terms of catalytic activity and kinetic performance.</w:t>
      </w:r>
    </w:p>
    <w:p w14:paraId="78145E8B" w14:textId="53952AC2" w:rsidR="003835AD" w:rsidRPr="00BF235F" w:rsidRDefault="003835AD" w:rsidP="003835AD">
      <w:pPr>
        <w:pStyle w:val="NormalWeb"/>
        <w:numPr>
          <w:ilvl w:val="0"/>
          <w:numId w:val="11"/>
        </w:numPr>
        <w:spacing w:line="360" w:lineRule="auto"/>
        <w:rPr>
          <w:b/>
          <w:bCs/>
        </w:rPr>
      </w:pPr>
      <w:r w:rsidRPr="00BF235F">
        <w:t xml:space="preserve">Development of a </w:t>
      </w:r>
      <w:r w:rsidRPr="00BF235F">
        <w:rPr>
          <w:rStyle w:val="Strong"/>
          <w:rFonts w:eastAsiaTheme="majorEastAsia"/>
          <w:b w:val="0"/>
          <w:bCs w:val="0"/>
        </w:rPr>
        <w:t>validated reactor model for ammonia synthesis using Aspen Plus</w:t>
      </w:r>
      <w:r w:rsidRPr="00BF235F">
        <w:rPr>
          <w:b/>
          <w:bCs/>
        </w:rPr>
        <w:t>.</w:t>
      </w:r>
    </w:p>
    <w:p w14:paraId="36B7D0B5" w14:textId="77777777" w:rsidR="006B6470" w:rsidRDefault="006B6470" w:rsidP="002A1FF0">
      <w:pPr>
        <w:rPr>
          <w:rFonts w:ascii="Times New Roman" w:hAnsi="Times New Roman" w:cs="Times New Roman"/>
          <w:b/>
          <w:bCs/>
          <w:color w:val="EE0000"/>
        </w:rPr>
      </w:pPr>
    </w:p>
    <w:p w14:paraId="0288E066" w14:textId="77777777" w:rsidR="005906DB" w:rsidRPr="005906DB" w:rsidRDefault="005906DB" w:rsidP="002A1FF0">
      <w:pPr>
        <w:rPr>
          <w:rFonts w:ascii="Times New Roman" w:hAnsi="Times New Roman" w:cs="Times New Roman"/>
          <w:b/>
          <w:bCs/>
          <w:color w:val="EE0000"/>
        </w:rPr>
      </w:pPr>
    </w:p>
    <w:p w14:paraId="40B82106" w14:textId="77777777" w:rsidR="006C2695" w:rsidRDefault="006C2695" w:rsidP="002A1FF0">
      <w:pPr>
        <w:rPr>
          <w:rFonts w:ascii="Times New Roman" w:hAnsi="Times New Roman" w:cs="Times New Roman"/>
          <w:b/>
          <w:bCs/>
          <w:color w:val="EE0000"/>
        </w:rPr>
      </w:pPr>
    </w:p>
    <w:p w14:paraId="6A6FD78F" w14:textId="080FE57F" w:rsidR="006C2695" w:rsidRPr="007376CD" w:rsidRDefault="00B179E8" w:rsidP="006C2695">
      <w:pPr>
        <w:spacing w:after="0" w:line="360" w:lineRule="auto"/>
        <w:jc w:val="both"/>
        <w:outlineLvl w:val="2"/>
        <w:rPr>
          <w:rFonts w:ascii="Times New Roman" w:eastAsia="Times New Roman" w:hAnsi="Times New Roman" w:cs="Times New Roman"/>
          <w:b/>
          <w:bCs/>
          <w:kern w:val="0"/>
          <w:sz w:val="28"/>
          <w:szCs w:val="28"/>
          <w:lang w:eastAsia="en-IN"/>
          <w14:ligatures w14:val="none"/>
        </w:rPr>
      </w:pPr>
      <w:r w:rsidRPr="007376CD">
        <w:rPr>
          <w:rFonts w:ascii="Times New Roman" w:eastAsia="Times New Roman" w:hAnsi="Times New Roman" w:cs="Times New Roman"/>
          <w:b/>
          <w:bCs/>
          <w:kern w:val="0"/>
          <w:sz w:val="28"/>
          <w:szCs w:val="28"/>
          <w:lang w:eastAsia="en-IN"/>
          <w14:ligatures w14:val="none"/>
        </w:rPr>
        <w:lastRenderedPageBreak/>
        <w:t xml:space="preserve">Chapter </w:t>
      </w:r>
      <w:r w:rsidR="006C2695" w:rsidRPr="007376CD">
        <w:rPr>
          <w:rFonts w:ascii="Times New Roman" w:eastAsia="Times New Roman" w:hAnsi="Times New Roman" w:cs="Times New Roman"/>
          <w:b/>
          <w:bCs/>
          <w:kern w:val="0"/>
          <w:sz w:val="28"/>
          <w:szCs w:val="28"/>
          <w:lang w:eastAsia="en-IN"/>
          <w14:ligatures w14:val="none"/>
        </w:rPr>
        <w:t>1. Summary of Kinetic Data and</w:t>
      </w:r>
      <w:r w:rsidR="00BF235F" w:rsidRPr="007376CD">
        <w:rPr>
          <w:rFonts w:ascii="Times New Roman" w:eastAsia="Times New Roman" w:hAnsi="Times New Roman" w:cs="Times New Roman"/>
          <w:b/>
          <w:bCs/>
          <w:kern w:val="0"/>
          <w:sz w:val="28"/>
          <w:szCs w:val="28"/>
          <w:lang w:eastAsia="en-IN"/>
          <w14:ligatures w14:val="none"/>
        </w:rPr>
        <w:t xml:space="preserve"> </w:t>
      </w:r>
      <w:r w:rsidR="006C2695" w:rsidRPr="007376CD">
        <w:rPr>
          <w:rFonts w:ascii="Times New Roman" w:eastAsia="Times New Roman" w:hAnsi="Times New Roman" w:cs="Times New Roman"/>
          <w:b/>
          <w:bCs/>
          <w:kern w:val="0"/>
          <w:sz w:val="28"/>
          <w:szCs w:val="28"/>
          <w:lang w:eastAsia="en-IN"/>
          <w14:ligatures w14:val="none"/>
        </w:rPr>
        <w:t xml:space="preserve">Equation for Ammonia Synthesis </w:t>
      </w:r>
    </w:p>
    <w:p w14:paraId="54A9F354" w14:textId="5A55E5F3" w:rsidR="00B179E8" w:rsidRPr="005055CC" w:rsidRDefault="00B179E8" w:rsidP="005055CC">
      <w:pPr>
        <w:jc w:val="both"/>
        <w:rPr>
          <w:rFonts w:ascii="Times New Roman" w:hAnsi="Times New Roman" w:cs="Times New Roman"/>
          <w:b/>
          <w:bCs/>
          <w:lang w:eastAsia="en-IN"/>
        </w:rPr>
      </w:pPr>
      <w:r w:rsidRPr="005055CC">
        <w:rPr>
          <w:rFonts w:ascii="Times New Roman" w:hAnsi="Times New Roman" w:cs="Times New Roman"/>
          <w:b/>
          <w:bCs/>
          <w:lang w:eastAsia="en-IN"/>
        </w:rPr>
        <w:t xml:space="preserve">1.1. Ammonia synthesis rate over a wide operating range: from experiments to validated kinetic models. </w:t>
      </w:r>
      <w:r w:rsidR="005055CC">
        <w:rPr>
          <w:rFonts w:ascii="Times New Roman" w:hAnsi="Times New Roman" w:cs="Times New Roman"/>
          <w:b/>
          <w:bCs/>
          <w:lang w:eastAsia="en-IN"/>
        </w:rPr>
        <w:fldChar w:fldCharType="begin" w:fldLock="1"/>
      </w:r>
      <w:r w:rsidR="005055CC">
        <w:rPr>
          <w:rFonts w:ascii="Times New Roman" w:hAnsi="Times New Roman" w:cs="Times New Roman"/>
          <w:b/>
          <w:bCs/>
          <w:lang w:eastAsia="en-IN"/>
        </w:rPr>
        <w:instrText>ADDIN CSL_CITATION {"citationItems":[{"id":"ITEM-1","itemData":{"DOI":"10.1002/cctc.202400890","ISSN":"18673899","abstract":"With the increasing demand for flexible operation of ammonia production, the feasibility of using reaction kinetic models to predict the performance of a Haber Bosch reactor in a wide operating range must be evaluated. This study compares the feasibility of a lumped Temkin rate expression with a more complex lumped microkinetic model in predicting turnover rates across diverse temperatures and feed compositions. Evaluation and validation were carried out through ammonia synthesis experiments on a magnetite-based industrial catalyst at temperatures ranging from 548 K to 773 K and H2 : N2 ratios between 4 : 1 to 1 : 1 at 90 bar. While excellent agreement between model predictions and experiments was observed at 648 K, significant discrepancies emerged at 548 K. These findings are valuable for both state-of-the-art ammonia synthesis reactors and green ammonia plants utilizing electrolysis-derived hydrogen, where flexible operating conditions are paramount. Moreover, integrating site density as a function of temperature and the partial pressure of H2 into the lumped microkinetic model marks a notable advancement, promising enhanced precision in addressing varied operating conditions.","author":[{"dropping-particle":"","family":"Nadiri","given":"Solmaz","non-dropping-particle":"","parse-names":false,"suffix":""},{"dropping-particle":"","family":"Attari Moghaddam","given":"Alireza","non-dropping-particle":"","parse-names":false,"suffix":""},{"dropping-particle":"","family":"Folke","given":"Jan","non-dropping-particle":"","parse-names":false,"suffix":""},{"dropping-particle":"","family":"Ruland","given":"Holger","non-dropping-particle":"","parse-names":false,"suffix":""},{"dropping-particle":"","family":"Shu","given":"Bo","non-dropping-particle":"","parse-names":false,"suffix":""},{"dropping-particle":"","family":"Fernandes","given":"Ravi","non-dropping-particle":"","parse-names":false,"suffix":""},{"dropping-particle":"","family":"Schlögl","given":"Robert","non-dropping-particle":"","parse-names":false,"suffix":""},{"dropping-particle":"","family":"Krewer","given":"Ulrike","non-dropping-particle":"","parse-names":false,"suffix":""}],"container-title":"ChemCatChem","id":"ITEM-1","issue":"23","issued":{"date-parts":[["2024"]]},"title":"Ammonia Synthesis Rate Over a Wide Operating Range: From Experiments to Validated Kinetic Models","type":"article-journal","volume":"16"},"uris":["http://www.mendeley.com/documents/?uuid=bd83d1a5-1b6e-421b-a269-7e29d42b6f46"]}],"mendeley":{"formattedCitation":"[1]","plainTextFormattedCitation":"[1]","previouslyFormattedCitation":"[1]"},"properties":{"noteIndex":0},"schema":"https://github.com/citation-style-language/schema/raw/master/csl-citation.json"}</w:instrText>
      </w:r>
      <w:r w:rsidR="005055CC">
        <w:rPr>
          <w:rFonts w:ascii="Times New Roman" w:hAnsi="Times New Roman" w:cs="Times New Roman"/>
          <w:b/>
          <w:bCs/>
          <w:lang w:eastAsia="en-IN"/>
        </w:rPr>
        <w:fldChar w:fldCharType="separate"/>
      </w:r>
      <w:r w:rsidR="005055CC" w:rsidRPr="005055CC">
        <w:rPr>
          <w:rFonts w:ascii="Times New Roman" w:hAnsi="Times New Roman" w:cs="Times New Roman"/>
          <w:bCs/>
          <w:noProof/>
          <w:lang w:eastAsia="en-IN"/>
        </w:rPr>
        <w:t>[1]</w:t>
      </w:r>
      <w:r w:rsidR="005055CC">
        <w:rPr>
          <w:rFonts w:ascii="Times New Roman" w:hAnsi="Times New Roman" w:cs="Times New Roman"/>
          <w:b/>
          <w:bCs/>
          <w:lang w:eastAsia="en-IN"/>
        </w:rPr>
        <w:fldChar w:fldCharType="end"/>
      </w:r>
    </w:p>
    <w:p w14:paraId="5FAD8A80" w14:textId="77777777" w:rsidR="006C2695" w:rsidRPr="006C2695" w:rsidRDefault="006C2695" w:rsidP="006C2695">
      <w:pPr>
        <w:spacing w:after="0" w:line="360" w:lineRule="auto"/>
        <w:jc w:val="both"/>
        <w:rPr>
          <w:rFonts w:ascii="Times New Roman" w:eastAsia="Times New Roman" w:hAnsi="Times New Roman" w:cs="Times New Roman"/>
          <w:kern w:val="0"/>
          <w:lang w:eastAsia="en-IN"/>
          <w14:ligatures w14:val="none"/>
        </w:rPr>
      </w:pPr>
      <w:r w:rsidRPr="006C2695">
        <w:rPr>
          <w:rFonts w:ascii="Times New Roman" w:eastAsia="Times New Roman" w:hAnsi="Times New Roman" w:cs="Times New Roman"/>
          <w:kern w:val="0"/>
          <w:lang w:eastAsia="en-IN"/>
          <w14:ligatures w14:val="none"/>
        </w:rPr>
        <w:t>Ammonia synthesis is carried out industrially through the Haber–Bosch process, where nitrogen reacts with hydrogen over an iron-based catalyst to produce ammonia according to the reversible reaction:</w:t>
      </w:r>
    </w:p>
    <w:p w14:paraId="6B637986" w14:textId="66910664" w:rsidR="006C2695" w:rsidRPr="006C2695" w:rsidRDefault="00000000" w:rsidP="006C2695">
      <w:pPr>
        <w:spacing w:after="0" w:line="360" w:lineRule="auto"/>
        <w:jc w:val="both"/>
        <w:rPr>
          <w:rFonts w:ascii="Times New Roman" w:eastAsia="Times New Roman" w:hAnsi="Times New Roman" w:cs="Times New Roman"/>
          <w:kern w:val="0"/>
          <w:lang w:eastAsia="en-IN"/>
          <w14:ligatures w14:val="none"/>
        </w:rPr>
      </w:pPr>
      <m:oMathPara>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N</m:t>
              </m:r>
            </m:e>
            <m:sub>
              <m:r>
                <w:rPr>
                  <w:rFonts w:ascii="Cambria Math" w:eastAsia="Times New Roman" w:hAnsi="Cambria Math" w:cs="Times New Roman"/>
                  <w:kern w:val="0"/>
                  <w:lang w:eastAsia="en-IN"/>
                  <w14:ligatures w14:val="none"/>
                </w:rPr>
                <m:t>2</m:t>
              </m:r>
            </m:sub>
          </m:sSub>
          <m:r>
            <w:rPr>
              <w:rFonts w:ascii="Cambria Math" w:eastAsia="Times New Roman" w:hAnsi="Cambria Math" w:cs="Times New Roman"/>
              <w:kern w:val="0"/>
              <w:lang w:eastAsia="en-IN"/>
              <w14:ligatures w14:val="none"/>
            </w:rPr>
            <m:t>+3</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H</m:t>
              </m:r>
            </m:e>
            <m:sub>
              <m:r>
                <w:rPr>
                  <w:rFonts w:ascii="Cambria Math" w:eastAsia="Times New Roman" w:hAnsi="Cambria Math" w:cs="Times New Roman"/>
                  <w:kern w:val="0"/>
                  <w:lang w:eastAsia="en-IN"/>
                  <w14:ligatures w14:val="none"/>
                </w:rPr>
                <m:t>2</m:t>
              </m:r>
            </m:sub>
          </m:sSub>
          <m:r>
            <w:rPr>
              <w:rFonts w:ascii="Cambria Math" w:eastAsia="Times New Roman" w:hAnsi="Cambria Math" w:cs="Times New Roman"/>
              <w:kern w:val="0"/>
              <w:lang w:eastAsia="en-IN"/>
              <w14:ligatures w14:val="none"/>
            </w:rPr>
            <m:t>⇌2N</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H</m:t>
              </m:r>
            </m:e>
            <m:sub>
              <m:r>
                <w:rPr>
                  <w:rFonts w:ascii="Cambria Math" w:eastAsia="Times New Roman" w:hAnsi="Cambria Math" w:cs="Times New Roman"/>
                  <w:kern w:val="0"/>
                  <w:lang w:eastAsia="en-IN"/>
                  <w14:ligatures w14:val="none"/>
                </w:rPr>
                <m:t>3</m:t>
              </m:r>
            </m:sub>
          </m:sSub>
          <m:r>
            <m:rPr>
              <m:sty m:val="p"/>
            </m:rPr>
            <w:rPr>
              <w:rFonts w:ascii="Cambria Math" w:eastAsia="Times New Roman" w:hAnsi="Cambria Math" w:cs="Times New Roman"/>
              <w:kern w:val="0"/>
              <w:lang w:eastAsia="en-IN"/>
              <w14:ligatures w14:val="none"/>
            </w:rPr>
            <w:br/>
          </m:r>
        </m:oMath>
      </m:oMathPara>
      <w:r w:rsidR="006C2695" w:rsidRPr="006C2695">
        <w:rPr>
          <w:rFonts w:ascii="Times New Roman" w:eastAsia="Times New Roman" w:hAnsi="Times New Roman" w:cs="Times New Roman"/>
          <w:kern w:val="0"/>
          <w:lang w:eastAsia="en-IN"/>
          <w14:ligatures w14:val="none"/>
        </w:rPr>
        <w:t>This reaction is highly exothermic and equilibrium-limited, requiring high pressure and moderate temperature to achieve practical conversion. The kinetic behavior of ammonia synthesis is commonly described using Temkin-type kinetic models, which account for the influence of reactant and product partial pressures on the reaction rate.</w:t>
      </w:r>
    </w:p>
    <w:p w14:paraId="623A0503" w14:textId="77777777" w:rsidR="006C2695" w:rsidRPr="006C2695" w:rsidRDefault="006C2695" w:rsidP="006C2695">
      <w:pPr>
        <w:spacing w:after="0" w:line="360" w:lineRule="auto"/>
        <w:jc w:val="both"/>
        <w:rPr>
          <w:rFonts w:ascii="Times New Roman" w:eastAsia="Times New Roman" w:hAnsi="Times New Roman" w:cs="Times New Roman"/>
          <w:kern w:val="0"/>
          <w:lang w:eastAsia="en-IN"/>
          <w14:ligatures w14:val="none"/>
        </w:rPr>
      </w:pPr>
      <w:r w:rsidRPr="006C2695">
        <w:rPr>
          <w:rFonts w:ascii="Times New Roman" w:eastAsia="Times New Roman" w:hAnsi="Times New Roman" w:cs="Times New Roman"/>
          <w:kern w:val="0"/>
          <w:lang w:eastAsia="en-IN"/>
          <w14:ligatures w14:val="none"/>
        </w:rPr>
        <w:t xml:space="preserve">The kinetic study was performed using a magnetite-based industrial iron catalyst in a fixed-bed reactor. Experiments were conducted over a temperature range of 548–773 K at a pressure of 90 bar. The feed gas mixture mainly consisted of hydrogen and nitrogen with a typical composition of 75 mol% H₂ and 25 mol% N₂, corresponding to an approximate H₂/N₂ ratio of 3, which is close to the stoichiometric requirement for ammonia formation. The catalytic reaction experiments were performed at a total gas flow rate of about 200 </w:t>
      </w:r>
      <w:proofErr w:type="spellStart"/>
      <w:r w:rsidRPr="006C2695">
        <w:rPr>
          <w:rFonts w:ascii="Times New Roman" w:eastAsia="Times New Roman" w:hAnsi="Times New Roman" w:cs="Times New Roman"/>
          <w:kern w:val="0"/>
          <w:lang w:eastAsia="en-IN"/>
          <w14:ligatures w14:val="none"/>
        </w:rPr>
        <w:t>NmL</w:t>
      </w:r>
      <w:proofErr w:type="spellEnd"/>
      <w:r w:rsidRPr="006C2695">
        <w:rPr>
          <w:rFonts w:ascii="Times New Roman" w:eastAsia="Times New Roman" w:hAnsi="Times New Roman" w:cs="Times New Roman"/>
          <w:kern w:val="0"/>
          <w:lang w:eastAsia="en-IN"/>
          <w14:ligatures w14:val="none"/>
        </w:rPr>
        <w:t xml:space="preserve"> min⁻¹, while 300 </w:t>
      </w:r>
      <w:proofErr w:type="spellStart"/>
      <w:r w:rsidRPr="006C2695">
        <w:rPr>
          <w:rFonts w:ascii="Times New Roman" w:eastAsia="Times New Roman" w:hAnsi="Times New Roman" w:cs="Times New Roman"/>
          <w:kern w:val="0"/>
          <w:lang w:eastAsia="en-IN"/>
          <w14:ligatures w14:val="none"/>
        </w:rPr>
        <w:t>NmL</w:t>
      </w:r>
      <w:proofErr w:type="spellEnd"/>
      <w:r w:rsidRPr="006C2695">
        <w:rPr>
          <w:rFonts w:ascii="Times New Roman" w:eastAsia="Times New Roman" w:hAnsi="Times New Roman" w:cs="Times New Roman"/>
          <w:kern w:val="0"/>
          <w:lang w:eastAsia="en-IN"/>
          <w14:ligatures w14:val="none"/>
        </w:rPr>
        <w:t xml:space="preserve"> min⁻¹ was used during partial pressure variation studies. The H₂/N₂ ratio was varied between 4:1 and 1:1 to examine the effect of feed composition on ammonia synthesis kinetics. </w:t>
      </w:r>
    </w:p>
    <w:p w14:paraId="66DF1D54" w14:textId="77777777" w:rsidR="006C2695" w:rsidRPr="006C2695" w:rsidRDefault="006C2695" w:rsidP="006C2695">
      <w:pPr>
        <w:spacing w:after="0" w:line="360" w:lineRule="auto"/>
        <w:jc w:val="both"/>
        <w:rPr>
          <w:rFonts w:ascii="Times New Roman" w:eastAsia="Times New Roman" w:hAnsi="Times New Roman" w:cs="Times New Roman"/>
          <w:kern w:val="0"/>
          <w:lang w:eastAsia="en-IN"/>
          <w14:ligatures w14:val="none"/>
        </w:rPr>
      </w:pPr>
      <w:r w:rsidRPr="006C2695">
        <w:rPr>
          <w:rFonts w:ascii="Times New Roman" w:eastAsia="Times New Roman" w:hAnsi="Times New Roman" w:cs="Times New Roman"/>
          <w:kern w:val="0"/>
          <w:lang w:eastAsia="en-IN"/>
          <w14:ligatures w14:val="none"/>
        </w:rPr>
        <w:t xml:space="preserve">The reaction rate was </w:t>
      </w:r>
      <w:proofErr w:type="spellStart"/>
      <w:r w:rsidRPr="006C2695">
        <w:rPr>
          <w:rFonts w:ascii="Times New Roman" w:eastAsia="Times New Roman" w:hAnsi="Times New Roman" w:cs="Times New Roman"/>
          <w:kern w:val="0"/>
          <w:lang w:eastAsia="en-IN"/>
          <w14:ligatures w14:val="none"/>
        </w:rPr>
        <w:t>analyzed</w:t>
      </w:r>
      <w:proofErr w:type="spellEnd"/>
      <w:r w:rsidRPr="006C2695">
        <w:rPr>
          <w:rFonts w:ascii="Times New Roman" w:eastAsia="Times New Roman" w:hAnsi="Times New Roman" w:cs="Times New Roman"/>
          <w:kern w:val="0"/>
          <w:lang w:eastAsia="en-IN"/>
          <w14:ligatures w14:val="none"/>
        </w:rPr>
        <w:t xml:space="preserve"> using the Temkin-type kinetic model modified by Dyson and Simon, which expresses the ammonia synthesis rate as a function of the activities or partial pressures of nitrogen, hydrogen, and ammonia. The general Temkin rate expression is written as:</w:t>
      </w:r>
    </w:p>
    <w:p w14:paraId="5C7A739D" w14:textId="26D1A7DD" w:rsidR="006C2695" w:rsidRPr="006C2695" w:rsidRDefault="006C2695" w:rsidP="006C2695">
      <w:pPr>
        <w:spacing w:after="0" w:line="360" w:lineRule="auto"/>
        <w:jc w:val="both"/>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r=k</m:t>
          </m:r>
          <m:sSup>
            <m:sSupPr>
              <m:ctrlPr>
                <w:rPr>
                  <w:rFonts w:ascii="Cambria Math" w:eastAsia="Times New Roman" w:hAnsi="Cambria Math" w:cs="Times New Roman"/>
                  <w:kern w:val="0"/>
                  <w:lang w:eastAsia="en-IN"/>
                  <w14:ligatures w14:val="none"/>
                </w:rPr>
              </m:ctrlPr>
            </m:sSupPr>
            <m:e>
              <m:d>
                <m:dPr>
                  <m:ctrlPr>
                    <w:rPr>
                      <w:rFonts w:ascii="Cambria Math" w:eastAsia="Times New Roman" w:hAnsi="Cambria Math" w:cs="Times New Roman"/>
                      <w:kern w:val="0"/>
                      <w:lang w:eastAsia="en-IN"/>
                      <w14:ligatures w14:val="none"/>
                    </w:rPr>
                  </m:ctrlPr>
                </m:dPr>
                <m:e>
                  <m:f>
                    <m:fPr>
                      <m:ctrlPr>
                        <w:rPr>
                          <w:rFonts w:ascii="Cambria Math" w:eastAsia="Times New Roman" w:hAnsi="Cambria Math" w:cs="Times New Roman"/>
                          <w:kern w:val="0"/>
                          <w:lang w:eastAsia="en-IN"/>
                          <w14:ligatures w14:val="none"/>
                        </w:rPr>
                      </m:ctrlPr>
                    </m:fPr>
                    <m:num>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a</m:t>
                          </m:r>
                        </m:e>
                        <m: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N</m:t>
                              </m:r>
                            </m:e>
                            <m:sub>
                              <m:r>
                                <w:rPr>
                                  <w:rFonts w:ascii="Cambria Math" w:eastAsia="Times New Roman" w:hAnsi="Cambria Math" w:cs="Times New Roman"/>
                                  <w:kern w:val="0"/>
                                  <w:lang w:eastAsia="en-IN"/>
                                  <w14:ligatures w14:val="none"/>
                                </w:rPr>
                                <m:t>2</m:t>
                              </m:r>
                            </m:sub>
                          </m:sSub>
                        </m:sub>
                      </m:sSub>
                      <m:sSubSup>
                        <m:sSubSupPr>
                          <m:ctrlPr>
                            <w:rPr>
                              <w:rFonts w:ascii="Cambria Math" w:eastAsia="Times New Roman" w:hAnsi="Cambria Math" w:cs="Times New Roman"/>
                              <w:kern w:val="0"/>
                              <w:lang w:eastAsia="en-IN"/>
                              <w14:ligatures w14:val="none"/>
                            </w:rPr>
                          </m:ctrlPr>
                        </m:sSubSupPr>
                        <m:e>
                          <m:r>
                            <w:rPr>
                              <w:rFonts w:ascii="Cambria Math" w:eastAsia="Times New Roman" w:hAnsi="Cambria Math" w:cs="Times New Roman"/>
                              <w:kern w:val="0"/>
                              <w:lang w:eastAsia="en-IN"/>
                              <w14:ligatures w14:val="none"/>
                            </w:rPr>
                            <m:t>a</m:t>
                          </m:r>
                        </m:e>
                        <m: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H</m:t>
                              </m:r>
                            </m:e>
                            <m:sub>
                              <m:r>
                                <w:rPr>
                                  <w:rFonts w:ascii="Cambria Math" w:eastAsia="Times New Roman" w:hAnsi="Cambria Math" w:cs="Times New Roman"/>
                                  <w:kern w:val="0"/>
                                  <w:lang w:eastAsia="en-IN"/>
                                  <w14:ligatures w14:val="none"/>
                                </w:rPr>
                                <m:t>2</m:t>
                              </m:r>
                            </m:sub>
                          </m:sSub>
                        </m:sub>
                        <m:sup>
                          <m:r>
                            <w:rPr>
                              <w:rFonts w:ascii="Cambria Math" w:eastAsia="Times New Roman" w:hAnsi="Cambria Math" w:cs="Times New Roman"/>
                              <w:kern w:val="0"/>
                              <w:lang w:eastAsia="en-IN"/>
                              <w14:ligatures w14:val="none"/>
                            </w:rPr>
                            <m:t>3</m:t>
                          </m:r>
                        </m:sup>
                      </m:sSubSup>
                    </m:num>
                    <m:den>
                      <m:sSubSup>
                        <m:sSubSupPr>
                          <m:ctrlPr>
                            <w:rPr>
                              <w:rFonts w:ascii="Cambria Math" w:eastAsia="Times New Roman" w:hAnsi="Cambria Math" w:cs="Times New Roman"/>
                              <w:kern w:val="0"/>
                              <w:lang w:eastAsia="en-IN"/>
                              <w14:ligatures w14:val="none"/>
                            </w:rPr>
                          </m:ctrlPr>
                        </m:sSubSupPr>
                        <m:e>
                          <m:r>
                            <w:rPr>
                              <w:rFonts w:ascii="Cambria Math" w:eastAsia="Times New Roman" w:hAnsi="Cambria Math" w:cs="Times New Roman"/>
                              <w:kern w:val="0"/>
                              <w:lang w:eastAsia="en-IN"/>
                              <w14:ligatures w14:val="none"/>
                            </w:rPr>
                            <m:t>a</m:t>
                          </m:r>
                        </m:e>
                        <m:sub>
                          <m:r>
                            <w:rPr>
                              <w:rFonts w:ascii="Cambria Math" w:eastAsia="Times New Roman" w:hAnsi="Cambria Math" w:cs="Times New Roman"/>
                              <w:kern w:val="0"/>
                              <w:lang w:eastAsia="en-IN"/>
                              <w14:ligatures w14:val="none"/>
                            </w:rPr>
                            <m:t>N</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H</m:t>
                              </m:r>
                            </m:e>
                            <m:sub>
                              <m:r>
                                <w:rPr>
                                  <w:rFonts w:ascii="Cambria Math" w:eastAsia="Times New Roman" w:hAnsi="Cambria Math" w:cs="Times New Roman"/>
                                  <w:kern w:val="0"/>
                                  <w:lang w:eastAsia="en-IN"/>
                                  <w14:ligatures w14:val="none"/>
                                </w:rPr>
                                <m:t>3</m:t>
                              </m:r>
                            </m:sub>
                          </m:sSub>
                        </m:sub>
                        <m:sup>
                          <m:r>
                            <w:rPr>
                              <w:rFonts w:ascii="Cambria Math" w:eastAsia="Times New Roman" w:hAnsi="Cambria Math" w:cs="Times New Roman"/>
                              <w:kern w:val="0"/>
                              <w:lang w:eastAsia="en-IN"/>
                              <w14:ligatures w14:val="none"/>
                            </w:rPr>
                            <m:t>2</m:t>
                          </m:r>
                        </m:sup>
                      </m:sSubSup>
                    </m:den>
                  </m:f>
                </m:e>
              </m:d>
            </m:e>
            <m:sup>
              <m:r>
                <w:rPr>
                  <w:rFonts w:ascii="Cambria Math" w:eastAsia="Times New Roman" w:hAnsi="Cambria Math" w:cs="Times New Roman"/>
                  <w:kern w:val="0"/>
                  <w:lang w:eastAsia="en-IN"/>
                  <w14:ligatures w14:val="none"/>
                </w:rPr>
                <m:t>α</m:t>
              </m:r>
            </m:sup>
          </m:sSup>
          <m:r>
            <w:rPr>
              <w:rFonts w:ascii="Cambria Math" w:eastAsia="Times New Roman" w:hAnsi="Cambria Math" w:cs="Times New Roman"/>
              <w:kern w:val="0"/>
              <w:lang w:eastAsia="en-IN"/>
              <w14:ligatures w14:val="none"/>
            </w:rPr>
            <m:t>-k</m:t>
          </m:r>
          <m:sSup>
            <m:sSupPr>
              <m:ctrlPr>
                <w:rPr>
                  <w:rFonts w:ascii="Cambria Math" w:eastAsia="Times New Roman" w:hAnsi="Cambria Math" w:cs="Times New Roman"/>
                  <w:kern w:val="0"/>
                  <w:lang w:eastAsia="en-IN"/>
                  <w14:ligatures w14:val="none"/>
                </w:rPr>
              </m:ctrlPr>
            </m:sSupPr>
            <m:e>
              <m:d>
                <m:dPr>
                  <m:ctrlPr>
                    <w:rPr>
                      <w:rFonts w:ascii="Cambria Math" w:eastAsia="Times New Roman" w:hAnsi="Cambria Math" w:cs="Times New Roman"/>
                      <w:kern w:val="0"/>
                      <w:lang w:eastAsia="en-IN"/>
                      <w14:ligatures w14:val="none"/>
                    </w:rPr>
                  </m:ctrlPr>
                </m:dPr>
                <m:e>
                  <m:f>
                    <m:fPr>
                      <m:ctrlPr>
                        <w:rPr>
                          <w:rFonts w:ascii="Cambria Math" w:eastAsia="Times New Roman" w:hAnsi="Cambria Math" w:cs="Times New Roman"/>
                          <w:kern w:val="0"/>
                          <w:lang w:eastAsia="en-IN"/>
                          <w14:ligatures w14:val="none"/>
                        </w:rPr>
                      </m:ctrlPr>
                    </m:fPr>
                    <m:num>
                      <m:sSubSup>
                        <m:sSubSupPr>
                          <m:ctrlPr>
                            <w:rPr>
                              <w:rFonts w:ascii="Cambria Math" w:eastAsia="Times New Roman" w:hAnsi="Cambria Math" w:cs="Times New Roman"/>
                              <w:kern w:val="0"/>
                              <w:lang w:eastAsia="en-IN"/>
                              <w14:ligatures w14:val="none"/>
                            </w:rPr>
                          </m:ctrlPr>
                        </m:sSubSupPr>
                        <m:e>
                          <m:r>
                            <w:rPr>
                              <w:rFonts w:ascii="Cambria Math" w:eastAsia="Times New Roman" w:hAnsi="Cambria Math" w:cs="Times New Roman"/>
                              <w:kern w:val="0"/>
                              <w:lang w:eastAsia="en-IN"/>
                              <w14:ligatures w14:val="none"/>
                            </w:rPr>
                            <m:t>a</m:t>
                          </m:r>
                        </m:e>
                        <m:sub>
                          <m:r>
                            <w:rPr>
                              <w:rFonts w:ascii="Cambria Math" w:eastAsia="Times New Roman" w:hAnsi="Cambria Math" w:cs="Times New Roman"/>
                              <w:kern w:val="0"/>
                              <w:lang w:eastAsia="en-IN"/>
                              <w14:ligatures w14:val="none"/>
                            </w:rPr>
                            <m:t>N</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H</m:t>
                              </m:r>
                            </m:e>
                            <m:sub>
                              <m:r>
                                <w:rPr>
                                  <w:rFonts w:ascii="Cambria Math" w:eastAsia="Times New Roman" w:hAnsi="Cambria Math" w:cs="Times New Roman"/>
                                  <w:kern w:val="0"/>
                                  <w:lang w:eastAsia="en-IN"/>
                                  <w14:ligatures w14:val="none"/>
                                </w:rPr>
                                <m:t>3</m:t>
                              </m:r>
                            </m:sub>
                          </m:sSub>
                        </m:sub>
                        <m:sup>
                          <m:r>
                            <w:rPr>
                              <w:rFonts w:ascii="Cambria Math" w:eastAsia="Times New Roman" w:hAnsi="Cambria Math" w:cs="Times New Roman"/>
                              <w:kern w:val="0"/>
                              <w:lang w:eastAsia="en-IN"/>
                              <w14:ligatures w14:val="none"/>
                            </w:rPr>
                            <m:t>2</m:t>
                          </m:r>
                        </m:sup>
                      </m:sSubSup>
                    </m:num>
                    <m:den>
                      <m:sSubSup>
                        <m:sSubSupPr>
                          <m:ctrlPr>
                            <w:rPr>
                              <w:rFonts w:ascii="Cambria Math" w:eastAsia="Times New Roman" w:hAnsi="Cambria Math" w:cs="Times New Roman"/>
                              <w:kern w:val="0"/>
                              <w:lang w:eastAsia="en-IN"/>
                              <w14:ligatures w14:val="none"/>
                            </w:rPr>
                          </m:ctrlPr>
                        </m:sSubSupPr>
                        <m:e>
                          <m:r>
                            <w:rPr>
                              <w:rFonts w:ascii="Cambria Math" w:eastAsia="Times New Roman" w:hAnsi="Cambria Math" w:cs="Times New Roman"/>
                              <w:kern w:val="0"/>
                              <w:lang w:eastAsia="en-IN"/>
                              <w14:ligatures w14:val="none"/>
                            </w:rPr>
                            <m:t>a</m:t>
                          </m:r>
                        </m:e>
                        <m:sub>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H</m:t>
                              </m:r>
                            </m:e>
                            <m:sub>
                              <m:r>
                                <w:rPr>
                                  <w:rFonts w:ascii="Cambria Math" w:eastAsia="Times New Roman" w:hAnsi="Cambria Math" w:cs="Times New Roman"/>
                                  <w:kern w:val="0"/>
                                  <w:lang w:eastAsia="en-IN"/>
                                  <w14:ligatures w14:val="none"/>
                                </w:rPr>
                                <m:t>2</m:t>
                              </m:r>
                            </m:sub>
                          </m:sSub>
                        </m:sub>
                        <m:sup>
                          <m:r>
                            <w:rPr>
                              <w:rFonts w:ascii="Cambria Math" w:eastAsia="Times New Roman" w:hAnsi="Cambria Math" w:cs="Times New Roman"/>
                              <w:kern w:val="0"/>
                              <w:lang w:eastAsia="en-IN"/>
                              <w14:ligatures w14:val="none"/>
                            </w:rPr>
                            <m:t>3</m:t>
                          </m:r>
                        </m:sup>
                      </m:sSubSup>
                    </m:den>
                  </m:f>
                </m:e>
              </m:d>
            </m:e>
            <m:sup>
              <m:r>
                <w:rPr>
                  <w:rFonts w:ascii="Cambria Math" w:eastAsia="Times New Roman" w:hAnsi="Cambria Math" w:cs="Times New Roman"/>
                  <w:kern w:val="0"/>
                  <w:lang w:eastAsia="en-IN"/>
                  <w14:ligatures w14:val="none"/>
                </w:rPr>
                <m:t>1-α</m:t>
              </m:r>
            </m:sup>
          </m:sSup>
          <m:r>
            <m:rPr>
              <m:sty m:val="p"/>
            </m:rPr>
            <w:rPr>
              <w:rFonts w:ascii="Cambria Math" w:eastAsia="Times New Roman" w:hAnsi="Cambria Math" w:cs="Times New Roman"/>
              <w:kern w:val="0"/>
              <w:lang w:eastAsia="en-IN"/>
              <w14:ligatures w14:val="none"/>
            </w:rPr>
            <w:br/>
          </m:r>
        </m:oMath>
      </m:oMathPara>
      <w:r w:rsidRPr="006C2695">
        <w:rPr>
          <w:rFonts w:ascii="Times New Roman" w:eastAsia="Times New Roman" w:hAnsi="Times New Roman" w:cs="Times New Roman"/>
          <w:kern w:val="0"/>
          <w:lang w:eastAsia="en-IN"/>
          <w14:ligatures w14:val="none"/>
        </w:rPr>
        <w:t>where r is the reaction rate, k is the rate constant, a represents the activity of each component, and α is the Temkin reaction order parameter. The parameter α reflects the influence of adsorption effects and typically lies between 0.5 and 0.75 for industrial iron catalysts.</w:t>
      </w:r>
    </w:p>
    <w:p w14:paraId="60B23FA0" w14:textId="77777777" w:rsidR="006C2695" w:rsidRPr="006C2695" w:rsidRDefault="006C2695" w:rsidP="006C2695">
      <w:pPr>
        <w:spacing w:after="0" w:line="360" w:lineRule="auto"/>
        <w:jc w:val="both"/>
        <w:rPr>
          <w:rFonts w:ascii="Times New Roman" w:eastAsia="Times New Roman" w:hAnsi="Times New Roman" w:cs="Times New Roman"/>
          <w:kern w:val="0"/>
          <w:lang w:eastAsia="en-IN"/>
          <w14:ligatures w14:val="none"/>
        </w:rPr>
      </w:pPr>
      <w:r w:rsidRPr="006C2695">
        <w:rPr>
          <w:rFonts w:ascii="Times New Roman" w:eastAsia="Times New Roman" w:hAnsi="Times New Roman" w:cs="Times New Roman"/>
          <w:kern w:val="0"/>
          <w:lang w:eastAsia="en-IN"/>
          <w14:ligatures w14:val="none"/>
        </w:rPr>
        <w:t>The temperature dependence of the rate constant follows the Arrhenius equation:</w:t>
      </w:r>
    </w:p>
    <w:p w14:paraId="76775B16" w14:textId="2CAF3D35" w:rsidR="006C2695" w:rsidRPr="006C2695" w:rsidRDefault="006C2695" w:rsidP="006C2695">
      <w:pPr>
        <w:spacing w:after="0" w:line="360" w:lineRule="auto"/>
        <w:jc w:val="both"/>
        <w:rPr>
          <w:rFonts w:ascii="Times New Roman" w:eastAsia="Times New Roman" w:hAnsi="Times New Roman" w:cs="Times New Roman"/>
          <w:kern w:val="0"/>
          <w:lang w:eastAsia="en-IN"/>
          <w14:ligatures w14:val="none"/>
        </w:rPr>
      </w:pPr>
      <m:oMathPara>
        <m:oMath>
          <m:r>
            <w:rPr>
              <w:rFonts w:ascii="Cambria Math" w:eastAsia="Times New Roman" w:hAnsi="Cambria Math" w:cs="Times New Roman"/>
              <w:kern w:val="0"/>
              <w:lang w:eastAsia="en-IN"/>
              <w14:ligatures w14:val="none"/>
            </w:rPr>
            <m:t>k=</m:t>
          </m:r>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k</m:t>
              </m:r>
            </m:e>
            <m:sub>
              <m:r>
                <w:rPr>
                  <w:rFonts w:ascii="Cambria Math" w:eastAsia="Times New Roman" w:hAnsi="Cambria Math" w:cs="Times New Roman"/>
                  <w:kern w:val="0"/>
                  <w:lang w:eastAsia="en-IN"/>
                  <w14:ligatures w14:val="none"/>
                </w:rPr>
                <m:t>0</m:t>
              </m:r>
            </m:sub>
          </m:sSub>
          <m:r>
            <m:rPr>
              <m:sty m:val="p"/>
            </m:rPr>
            <w:rPr>
              <w:rFonts w:ascii="Cambria Math" w:eastAsia="Times New Roman" w:hAnsi="Cambria Math" w:cs="Times New Roman"/>
              <w:kern w:val="0"/>
              <w:lang w:eastAsia="en-IN"/>
              <w14:ligatures w14:val="none"/>
            </w:rPr>
            <m:t>exp</m:t>
          </m:r>
          <m:r>
            <w:rPr>
              <w:rFonts w:ascii="Cambria Math" w:eastAsia="Times New Roman" w:hAnsi="Cambria Math" w:cs="Times New Roman"/>
              <w:kern w:val="0"/>
              <w:lang w:eastAsia="en-IN"/>
              <w14:ligatures w14:val="none"/>
            </w:rPr>
            <m:t>⁡</m:t>
          </m:r>
          <m:d>
            <m:dPr>
              <m:sepChr m:val="−"/>
              <m:ctrlPr>
                <w:rPr>
                  <w:rFonts w:ascii="Cambria Math" w:eastAsia="Times New Roman" w:hAnsi="Cambria Math" w:cs="Times New Roman"/>
                  <w:kern w:val="0"/>
                  <w:lang w:eastAsia="en-IN"/>
                  <w14:ligatures w14:val="none"/>
                </w:rPr>
              </m:ctrlPr>
            </m:dPr>
            <m:e/>
            <m:e>
              <m:f>
                <m:fPr>
                  <m:ctrlPr>
                    <w:rPr>
                      <w:rFonts w:ascii="Cambria Math" w:eastAsia="Times New Roman" w:hAnsi="Cambria Math" w:cs="Times New Roman"/>
                      <w:kern w:val="0"/>
                      <w:lang w:eastAsia="en-IN"/>
                      <w14:ligatures w14:val="none"/>
                    </w:rPr>
                  </m:ctrlPr>
                </m:fPr>
                <m:num>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w:rPr>
                          <w:rFonts w:ascii="Cambria Math" w:eastAsia="Times New Roman" w:hAnsi="Cambria Math" w:cs="Times New Roman"/>
                          <w:kern w:val="0"/>
                          <w:lang w:eastAsia="en-IN"/>
                          <w14:ligatures w14:val="none"/>
                        </w:rPr>
                        <m:t>a</m:t>
                      </m:r>
                    </m:sub>
                  </m:sSub>
                </m:num>
                <m:den>
                  <m:r>
                    <w:rPr>
                      <w:rFonts w:ascii="Cambria Math" w:eastAsia="Times New Roman" w:hAnsi="Cambria Math" w:cs="Times New Roman"/>
                      <w:kern w:val="0"/>
                      <w:lang w:eastAsia="en-IN"/>
                      <w14:ligatures w14:val="none"/>
                    </w:rPr>
                    <m:t>RT</m:t>
                  </m:r>
                </m:den>
              </m:f>
            </m:e>
          </m:d>
          <m:r>
            <m:rPr>
              <m:sty m:val="p"/>
            </m:rPr>
            <w:rPr>
              <w:rFonts w:ascii="Cambria Math" w:eastAsia="Times New Roman" w:hAnsi="Cambria Math" w:cs="Times New Roman"/>
              <w:kern w:val="0"/>
              <w:lang w:eastAsia="en-IN"/>
              <w14:ligatures w14:val="none"/>
            </w:rPr>
            <w:br/>
          </m:r>
        </m:oMath>
      </m:oMathPara>
      <w:r w:rsidRPr="006C2695">
        <w:rPr>
          <w:rFonts w:ascii="Times New Roman" w:eastAsia="Times New Roman" w:hAnsi="Times New Roman" w:cs="Times New Roman"/>
          <w:kern w:val="0"/>
          <w:lang w:eastAsia="en-IN"/>
          <w14:ligatures w14:val="none"/>
        </w:rPr>
        <w:t xml:space="preserve">From the kinetic analysis, the optimal Temkin parameter was determined as α = 0.654. The Arrhenius parameters obtained from experimental data include a pre-exponential factor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k</m:t>
            </m:r>
          </m:e>
          <m:sub>
            <m:r>
              <w:rPr>
                <w:rFonts w:ascii="Cambria Math" w:eastAsia="Times New Roman" w:hAnsi="Cambria Math" w:cs="Times New Roman"/>
                <w:kern w:val="0"/>
                <w:lang w:eastAsia="en-IN"/>
                <w14:ligatures w14:val="none"/>
              </w:rPr>
              <m:t>0</m:t>
            </m:r>
          </m:sub>
        </m:sSub>
        <m:r>
          <w:rPr>
            <w:rFonts w:ascii="Cambria Math" w:eastAsia="Times New Roman" w:hAnsi="Cambria Math" w:cs="Times New Roman"/>
            <w:kern w:val="0"/>
            <w:lang w:eastAsia="en-IN"/>
            <w14:ligatures w14:val="none"/>
          </w:rPr>
          <m:t>=6.5×</m:t>
        </m:r>
        <m:sSup>
          <m:sSupPr>
            <m:ctrlPr>
              <w:rPr>
                <w:rFonts w:ascii="Cambria Math" w:eastAsia="Times New Roman" w:hAnsi="Cambria Math" w:cs="Times New Roman"/>
                <w:kern w:val="0"/>
                <w:lang w:eastAsia="en-IN"/>
                <w14:ligatures w14:val="none"/>
              </w:rPr>
            </m:ctrlPr>
          </m:sSupPr>
          <m:e>
            <m:r>
              <w:rPr>
                <w:rFonts w:ascii="Cambria Math" w:eastAsia="Times New Roman" w:hAnsi="Cambria Math" w:cs="Times New Roman"/>
                <w:kern w:val="0"/>
                <w:lang w:eastAsia="en-IN"/>
                <w14:ligatures w14:val="none"/>
              </w:rPr>
              <m:t>10</m:t>
            </m:r>
          </m:e>
          <m:sup>
            <m:r>
              <w:rPr>
                <w:rFonts w:ascii="Cambria Math" w:eastAsia="Times New Roman" w:hAnsi="Cambria Math" w:cs="Times New Roman"/>
                <w:kern w:val="0"/>
                <w:lang w:eastAsia="en-IN"/>
                <w14:ligatures w14:val="none"/>
              </w:rPr>
              <m:t>13</m:t>
            </m:r>
          </m:sup>
        </m:sSup>
      </m:oMath>
      <w:r w:rsidRPr="006C2695">
        <w:rPr>
          <w:rFonts w:ascii="Times New Roman" w:eastAsia="Times New Roman" w:hAnsi="Times New Roman" w:cs="Times New Roman"/>
          <w:kern w:val="0"/>
          <w:lang w:eastAsia="en-IN"/>
          <w14:ligatures w14:val="none"/>
        </w:rPr>
        <w:t xml:space="preserve">kmol m⁻³ h⁻¹ and an activation energy </w:t>
      </w:r>
      <m:oMath>
        <m:sSub>
          <m:sSubPr>
            <m:ctrlPr>
              <w:rPr>
                <w:rFonts w:ascii="Cambria Math" w:eastAsia="Times New Roman" w:hAnsi="Cambria Math" w:cs="Times New Roman"/>
                <w:kern w:val="0"/>
                <w:lang w:eastAsia="en-IN"/>
                <w14:ligatures w14:val="none"/>
              </w:rPr>
            </m:ctrlPr>
          </m:sSubPr>
          <m:e>
            <m:r>
              <w:rPr>
                <w:rFonts w:ascii="Cambria Math" w:eastAsia="Times New Roman" w:hAnsi="Cambria Math" w:cs="Times New Roman"/>
                <w:kern w:val="0"/>
                <w:lang w:eastAsia="en-IN"/>
                <w14:ligatures w14:val="none"/>
              </w:rPr>
              <m:t>E</m:t>
            </m:r>
          </m:e>
          <m:sub>
            <m:r>
              <w:rPr>
                <w:rFonts w:ascii="Cambria Math" w:eastAsia="Times New Roman" w:hAnsi="Cambria Math" w:cs="Times New Roman"/>
                <w:kern w:val="0"/>
                <w:lang w:eastAsia="en-IN"/>
                <w14:ligatures w14:val="none"/>
              </w:rPr>
              <m:t>a</m:t>
            </m:r>
          </m:sub>
        </m:sSub>
        <m:r>
          <w:rPr>
            <w:rFonts w:ascii="Cambria Math" w:eastAsia="Times New Roman" w:hAnsi="Cambria Math" w:cs="Times New Roman"/>
            <w:kern w:val="0"/>
            <w:lang w:eastAsia="en-IN"/>
            <w14:ligatures w14:val="none"/>
          </w:rPr>
          <m:t>=159.4</m:t>
        </m:r>
      </m:oMath>
      <w:r w:rsidRPr="006C2695">
        <w:rPr>
          <w:rFonts w:ascii="Times New Roman" w:eastAsia="Times New Roman" w:hAnsi="Times New Roman" w:cs="Times New Roman"/>
          <w:kern w:val="0"/>
          <w:lang w:eastAsia="en-IN"/>
          <w14:ligatures w14:val="none"/>
        </w:rPr>
        <w:t xml:space="preserve">kJ mol⁻¹. These values are </w:t>
      </w:r>
      <w:r w:rsidRPr="006C2695">
        <w:rPr>
          <w:rFonts w:ascii="Times New Roman" w:eastAsia="Times New Roman" w:hAnsi="Times New Roman" w:cs="Times New Roman"/>
          <w:kern w:val="0"/>
          <w:lang w:eastAsia="en-IN"/>
          <w14:ligatures w14:val="none"/>
        </w:rPr>
        <w:lastRenderedPageBreak/>
        <w:t xml:space="preserve">consistent with previously reported kinetic data for ammonia synthesis over promoted iron catalysts. </w:t>
      </w:r>
    </w:p>
    <w:p w14:paraId="5BEE5340" w14:textId="77777777" w:rsidR="006C2695" w:rsidRPr="006C2695" w:rsidRDefault="006C2695" w:rsidP="006C2695">
      <w:pPr>
        <w:spacing w:after="0" w:line="360" w:lineRule="auto"/>
        <w:jc w:val="both"/>
        <w:rPr>
          <w:rFonts w:ascii="Times New Roman" w:eastAsia="Times New Roman" w:hAnsi="Times New Roman" w:cs="Times New Roman"/>
          <w:kern w:val="0"/>
          <w:lang w:eastAsia="en-IN"/>
          <w14:ligatures w14:val="none"/>
        </w:rPr>
      </w:pPr>
      <w:r w:rsidRPr="006C2695">
        <w:rPr>
          <w:rFonts w:ascii="Times New Roman" w:eastAsia="Times New Roman" w:hAnsi="Times New Roman" w:cs="Times New Roman"/>
          <w:kern w:val="0"/>
          <w:lang w:eastAsia="en-IN"/>
          <w14:ligatures w14:val="none"/>
        </w:rPr>
        <w:t>The experimental results show that the ammonia synthesis rate increases with temperature due to enhanced reaction kinetics; however, at higher temperatures the conversion becomes limited by thermodynamic equilibrium. Additionally, higher hydrogen partial pressure can inhibit the reaction because hydrogen occupies active sites on the catalyst surface, reducing nitrogen adsorption. In contrast, increasing nitrogen partial pressure generally enhances ammonia synthesis rates.</w:t>
      </w:r>
    </w:p>
    <w:p w14:paraId="60FCAC9E" w14:textId="77777777" w:rsidR="006C2695" w:rsidRPr="006C2695" w:rsidRDefault="006C2695" w:rsidP="006C2695">
      <w:pPr>
        <w:spacing w:after="0" w:line="360" w:lineRule="auto"/>
        <w:jc w:val="both"/>
        <w:rPr>
          <w:rFonts w:ascii="Times New Roman" w:eastAsia="Times New Roman" w:hAnsi="Times New Roman" w:cs="Times New Roman"/>
          <w:kern w:val="0"/>
          <w:lang w:eastAsia="en-IN"/>
          <w14:ligatures w14:val="none"/>
        </w:rPr>
      </w:pPr>
      <w:r w:rsidRPr="006C2695">
        <w:rPr>
          <w:rFonts w:ascii="Times New Roman" w:eastAsia="Times New Roman" w:hAnsi="Times New Roman" w:cs="Times New Roman"/>
          <w:kern w:val="0"/>
          <w:lang w:eastAsia="en-IN"/>
          <w14:ligatures w14:val="none"/>
        </w:rPr>
        <w:t xml:space="preserve">Overall, the Temkin kinetic model with the above parameters provides a reliable description of ammonia synthesis over iron catalysts under high-pressure conditions and is widely used for reactor design, kinetic </w:t>
      </w:r>
      <w:proofErr w:type="spellStart"/>
      <w:r w:rsidRPr="006C2695">
        <w:rPr>
          <w:rFonts w:ascii="Times New Roman" w:eastAsia="Times New Roman" w:hAnsi="Times New Roman" w:cs="Times New Roman"/>
          <w:kern w:val="0"/>
          <w:lang w:eastAsia="en-IN"/>
          <w14:ligatures w14:val="none"/>
        </w:rPr>
        <w:t>modeling</w:t>
      </w:r>
      <w:proofErr w:type="spellEnd"/>
      <w:r w:rsidRPr="006C2695">
        <w:rPr>
          <w:rFonts w:ascii="Times New Roman" w:eastAsia="Times New Roman" w:hAnsi="Times New Roman" w:cs="Times New Roman"/>
          <w:kern w:val="0"/>
          <w:lang w:eastAsia="en-IN"/>
          <w14:ligatures w14:val="none"/>
        </w:rPr>
        <w:t>, and process simulation of ammonia synthesis reactors.</w:t>
      </w:r>
    </w:p>
    <w:p w14:paraId="27BB6EA4" w14:textId="0EFEC13C" w:rsidR="00FD0636" w:rsidRDefault="00A12A79" w:rsidP="003835AD">
      <w:pPr>
        <w:spacing w:after="0" w:line="360" w:lineRule="auto"/>
        <w:jc w:val="both"/>
        <w:rPr>
          <w:rFonts w:ascii="Times New Roman" w:eastAsia="Aptos" w:hAnsi="Times New Roman" w:cs="Times New Roman"/>
        </w:rPr>
      </w:pPr>
      <w:r>
        <w:rPr>
          <w:rFonts w:ascii="Times New Roman" w:eastAsia="Aptos" w:hAnsi="Times New Roman" w:cs="Times New Roman"/>
          <w:noProof/>
        </w:rPr>
        <w:drawing>
          <wp:anchor distT="0" distB="0" distL="114300" distR="114300" simplePos="0" relativeHeight="251663360" behindDoc="0" locked="0" layoutInCell="1" allowOverlap="1" wp14:anchorId="4A541471" wp14:editId="05FB384D">
            <wp:simplePos x="0" y="0"/>
            <wp:positionH relativeFrom="margin">
              <wp:posOffset>1315085</wp:posOffset>
            </wp:positionH>
            <wp:positionV relativeFrom="paragraph">
              <wp:posOffset>0</wp:posOffset>
            </wp:positionV>
            <wp:extent cx="3350260" cy="3054985"/>
            <wp:effectExtent l="0" t="0" r="2540" b="0"/>
            <wp:wrapSquare wrapText="bothSides"/>
            <wp:docPr id="720403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6">
                      <a:extLst>
                        <a:ext uri="{28A0092B-C50C-407E-A947-70E740481C1C}">
                          <a14:useLocalDpi xmlns:a14="http://schemas.microsoft.com/office/drawing/2010/main" val="0"/>
                        </a:ext>
                      </a:extLst>
                    </a:blip>
                    <a:srcRect l="6828" t="23851" r="5044" b="28715"/>
                    <a:stretch>
                      <a:fillRect/>
                    </a:stretch>
                  </pic:blipFill>
                  <pic:spPr bwMode="auto">
                    <a:xfrm>
                      <a:off x="0" y="0"/>
                      <a:ext cx="3350260" cy="30549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B55EB6">
        <w:rPr>
          <w:rFonts w:ascii="Times New Roman" w:eastAsia="Aptos" w:hAnsi="Times New Roman" w:cs="Times New Roman"/>
        </w:rPr>
        <w:br w:type="textWrapping" w:clear="all"/>
      </w:r>
      <w:r w:rsidR="00FD0636" w:rsidRPr="00B565A4">
        <w:rPr>
          <w:rFonts w:ascii="Times New Roman" w:eastAsia="Aptos" w:hAnsi="Times New Roman" w:cs="Times New Roman"/>
          <w:b/>
          <w:bCs/>
        </w:rPr>
        <w:t>Fig. 1</w:t>
      </w:r>
      <w:r w:rsidR="00FD0636" w:rsidRPr="00FD0636">
        <w:rPr>
          <w:rFonts w:ascii="Times New Roman" w:eastAsia="Aptos" w:hAnsi="Times New Roman" w:cs="Times New Roman"/>
        </w:rPr>
        <w:t>.</w:t>
      </w:r>
      <w:r w:rsidR="00FD0636">
        <w:rPr>
          <w:rFonts w:ascii="Times New Roman" w:eastAsia="Aptos" w:hAnsi="Times New Roman" w:cs="Times New Roman"/>
        </w:rPr>
        <w:t xml:space="preserve"> </w:t>
      </w:r>
      <w:r w:rsidR="00FD0636" w:rsidRPr="00FD0636">
        <w:rPr>
          <w:rFonts w:ascii="Times New Roman" w:eastAsia="Aptos" w:hAnsi="Times New Roman" w:cs="Times New Roman"/>
        </w:rPr>
        <w:t>Dependence</w:t>
      </w:r>
      <w:r w:rsidR="00FD0636">
        <w:rPr>
          <w:rFonts w:ascii="Times New Roman" w:eastAsia="Aptos" w:hAnsi="Times New Roman" w:cs="Times New Roman"/>
        </w:rPr>
        <w:t xml:space="preserve"> </w:t>
      </w:r>
      <w:r w:rsidR="00FD0636" w:rsidRPr="00FD0636">
        <w:rPr>
          <w:rFonts w:ascii="Times New Roman" w:eastAsia="Aptos" w:hAnsi="Times New Roman" w:cs="Times New Roman"/>
        </w:rPr>
        <w:t>of identified</w:t>
      </w:r>
      <w:r w:rsidR="00FD0636">
        <w:rPr>
          <w:rFonts w:ascii="Times New Roman" w:eastAsia="Aptos" w:hAnsi="Times New Roman" w:cs="Times New Roman"/>
        </w:rPr>
        <w:t xml:space="preserve"> </w:t>
      </w:r>
      <w:r w:rsidR="00FD0636" w:rsidRPr="00FD0636">
        <w:rPr>
          <w:rFonts w:ascii="Times New Roman" w:eastAsia="Aptos" w:hAnsi="Times New Roman" w:cs="Times New Roman"/>
        </w:rPr>
        <w:t>rate</w:t>
      </w:r>
      <w:r w:rsidR="00FD0636">
        <w:rPr>
          <w:rFonts w:ascii="Times New Roman" w:eastAsia="Aptos" w:hAnsi="Times New Roman" w:cs="Times New Roman"/>
        </w:rPr>
        <w:t xml:space="preserve"> </w:t>
      </w:r>
      <w:r w:rsidR="00FD0636" w:rsidRPr="00FD0636">
        <w:rPr>
          <w:rFonts w:ascii="Times New Roman" w:eastAsia="Aptos" w:hAnsi="Times New Roman" w:cs="Times New Roman"/>
        </w:rPr>
        <w:t>constant</w:t>
      </w:r>
      <w:r w:rsidR="00FD0636">
        <w:rPr>
          <w:rFonts w:ascii="Times New Roman" w:eastAsia="Aptos" w:hAnsi="Times New Roman" w:cs="Times New Roman"/>
        </w:rPr>
        <w:t xml:space="preserve"> </w:t>
      </w:r>
      <w:r w:rsidR="00FD0636" w:rsidRPr="00FD0636">
        <w:rPr>
          <w:rFonts w:ascii="Times New Roman" w:eastAsia="Aptos" w:hAnsi="Times New Roman" w:cs="Times New Roman"/>
        </w:rPr>
        <w:t>k</w:t>
      </w:r>
      <w:r w:rsidR="00FD0636">
        <w:rPr>
          <w:rFonts w:ascii="Times New Roman" w:eastAsia="Aptos" w:hAnsi="Times New Roman" w:cs="Times New Roman"/>
        </w:rPr>
        <w:t xml:space="preserve"> </w:t>
      </w:r>
      <w:r w:rsidR="00FD0636" w:rsidRPr="00FD0636">
        <w:rPr>
          <w:rFonts w:ascii="Times New Roman" w:eastAsia="Aptos" w:hAnsi="Times New Roman" w:cs="Times New Roman"/>
        </w:rPr>
        <w:t>of</w:t>
      </w:r>
      <w:r w:rsidR="00FD0636">
        <w:rPr>
          <w:rFonts w:ascii="Times New Roman" w:eastAsia="Aptos" w:hAnsi="Times New Roman" w:cs="Times New Roman"/>
        </w:rPr>
        <w:t xml:space="preserve"> </w:t>
      </w:r>
      <w:proofErr w:type="spellStart"/>
      <w:r w:rsidR="00FD0636" w:rsidRPr="00FD0636">
        <w:rPr>
          <w:rFonts w:ascii="Times New Roman" w:eastAsia="Aptos" w:hAnsi="Times New Roman" w:cs="Times New Roman"/>
        </w:rPr>
        <w:t>Dysonand</w:t>
      </w:r>
      <w:proofErr w:type="spellEnd"/>
      <w:r w:rsidR="00FD0636">
        <w:rPr>
          <w:rFonts w:ascii="Times New Roman" w:eastAsia="Aptos" w:hAnsi="Times New Roman" w:cs="Times New Roman"/>
        </w:rPr>
        <w:t xml:space="preserve"> </w:t>
      </w:r>
      <w:r w:rsidR="00FD0636" w:rsidRPr="00FD0636">
        <w:rPr>
          <w:rFonts w:ascii="Times New Roman" w:eastAsia="Aptos" w:hAnsi="Times New Roman" w:cs="Times New Roman"/>
        </w:rPr>
        <w:t>Simon’s rate</w:t>
      </w:r>
      <w:r w:rsidR="00FD0636">
        <w:rPr>
          <w:rFonts w:ascii="Times New Roman" w:eastAsia="Aptos" w:hAnsi="Times New Roman" w:cs="Times New Roman"/>
        </w:rPr>
        <w:t xml:space="preserve"> </w:t>
      </w:r>
      <w:r w:rsidR="00FD0636" w:rsidRPr="00FD0636">
        <w:rPr>
          <w:rFonts w:ascii="Times New Roman" w:eastAsia="Aptos" w:hAnsi="Times New Roman" w:cs="Times New Roman"/>
        </w:rPr>
        <w:t>equation</w:t>
      </w:r>
      <w:r w:rsidR="00FD0636">
        <w:rPr>
          <w:rFonts w:ascii="Times New Roman" w:eastAsia="Aptos" w:hAnsi="Times New Roman" w:cs="Times New Roman"/>
        </w:rPr>
        <w:t xml:space="preserve"> </w:t>
      </w:r>
      <w:r w:rsidR="00FD0636" w:rsidRPr="00FD0636">
        <w:rPr>
          <w:rFonts w:ascii="Times New Roman" w:eastAsia="Aptos" w:hAnsi="Times New Roman" w:cs="Times New Roman"/>
        </w:rPr>
        <w:t>on</w:t>
      </w:r>
      <w:r w:rsidR="00FD0636">
        <w:rPr>
          <w:rFonts w:ascii="Times New Roman" w:eastAsia="Aptos" w:hAnsi="Times New Roman" w:cs="Times New Roman"/>
        </w:rPr>
        <w:t xml:space="preserve"> temperature </w:t>
      </w:r>
      <w:r w:rsidR="00FD0636" w:rsidRPr="00FD0636">
        <w:rPr>
          <w:rFonts w:ascii="Times New Roman" w:eastAsia="Aptos" w:hAnsi="Times New Roman" w:cs="Times New Roman"/>
        </w:rPr>
        <w:t>for</w:t>
      </w:r>
      <w:r w:rsidR="00FD0636">
        <w:rPr>
          <w:rFonts w:ascii="Times New Roman" w:eastAsia="Aptos" w:hAnsi="Times New Roman" w:cs="Times New Roman"/>
        </w:rPr>
        <w:t xml:space="preserve"> </w:t>
      </w:r>
      <w:r w:rsidR="00FD0636" w:rsidRPr="00FD0636">
        <w:rPr>
          <w:rFonts w:ascii="Times New Roman" w:eastAsia="Aptos" w:hAnsi="Times New Roman" w:cs="Times New Roman"/>
        </w:rPr>
        <w:t>α=0.654.</w:t>
      </w:r>
    </w:p>
    <w:p w14:paraId="1721790E" w14:textId="77777777" w:rsidR="00B179E8" w:rsidRDefault="00B179E8" w:rsidP="003835AD">
      <w:pPr>
        <w:spacing w:after="0" w:line="360" w:lineRule="auto"/>
        <w:jc w:val="both"/>
        <w:rPr>
          <w:rFonts w:ascii="Times New Roman" w:eastAsia="Aptos" w:hAnsi="Times New Roman" w:cs="Times New Roman"/>
        </w:rPr>
      </w:pPr>
    </w:p>
    <w:p w14:paraId="474DDB29" w14:textId="77777777" w:rsidR="00B179E8" w:rsidRDefault="00B179E8" w:rsidP="003835AD">
      <w:pPr>
        <w:spacing w:after="0" w:line="360" w:lineRule="auto"/>
        <w:jc w:val="both"/>
        <w:rPr>
          <w:rFonts w:ascii="Times New Roman" w:eastAsia="Aptos" w:hAnsi="Times New Roman" w:cs="Times New Roman"/>
        </w:rPr>
      </w:pPr>
    </w:p>
    <w:p w14:paraId="1DFDBDB2" w14:textId="77777777" w:rsidR="00B179E8" w:rsidRDefault="00B179E8" w:rsidP="003835AD">
      <w:pPr>
        <w:spacing w:after="0" w:line="360" w:lineRule="auto"/>
        <w:jc w:val="both"/>
        <w:rPr>
          <w:rFonts w:ascii="Times New Roman" w:eastAsia="Aptos" w:hAnsi="Times New Roman" w:cs="Times New Roman"/>
        </w:rPr>
      </w:pPr>
    </w:p>
    <w:p w14:paraId="37AF95BB" w14:textId="77777777" w:rsidR="00B179E8" w:rsidRDefault="00B179E8" w:rsidP="003835AD">
      <w:pPr>
        <w:spacing w:after="0" w:line="360" w:lineRule="auto"/>
        <w:jc w:val="both"/>
        <w:rPr>
          <w:rFonts w:ascii="Times New Roman" w:eastAsia="Aptos" w:hAnsi="Times New Roman" w:cs="Times New Roman"/>
        </w:rPr>
      </w:pPr>
    </w:p>
    <w:p w14:paraId="0B90A4EC" w14:textId="77777777" w:rsidR="00B179E8" w:rsidRDefault="00B179E8" w:rsidP="003835AD">
      <w:pPr>
        <w:spacing w:after="0" w:line="360" w:lineRule="auto"/>
        <w:jc w:val="both"/>
        <w:rPr>
          <w:rFonts w:ascii="Times New Roman" w:eastAsia="Aptos" w:hAnsi="Times New Roman" w:cs="Times New Roman"/>
        </w:rPr>
      </w:pPr>
    </w:p>
    <w:p w14:paraId="55AAB1D3" w14:textId="77777777" w:rsidR="00B179E8" w:rsidRDefault="00B179E8" w:rsidP="003835AD">
      <w:pPr>
        <w:spacing w:after="0" w:line="360" w:lineRule="auto"/>
        <w:jc w:val="both"/>
        <w:rPr>
          <w:rFonts w:ascii="Times New Roman" w:eastAsia="Aptos" w:hAnsi="Times New Roman" w:cs="Times New Roman"/>
        </w:rPr>
      </w:pPr>
    </w:p>
    <w:p w14:paraId="5452B37F" w14:textId="77777777" w:rsidR="00BF235F" w:rsidRDefault="00BF235F" w:rsidP="003835AD">
      <w:pPr>
        <w:spacing w:after="0" w:line="360" w:lineRule="auto"/>
        <w:jc w:val="both"/>
        <w:rPr>
          <w:rFonts w:ascii="Times New Roman" w:eastAsia="Aptos" w:hAnsi="Times New Roman" w:cs="Times New Roman"/>
        </w:rPr>
      </w:pPr>
    </w:p>
    <w:p w14:paraId="03001C73" w14:textId="77777777" w:rsidR="00BF235F" w:rsidRDefault="00BF235F" w:rsidP="003835AD">
      <w:pPr>
        <w:spacing w:after="0" w:line="360" w:lineRule="auto"/>
        <w:jc w:val="both"/>
        <w:rPr>
          <w:rFonts w:ascii="Times New Roman" w:eastAsia="Aptos" w:hAnsi="Times New Roman" w:cs="Times New Roman"/>
        </w:rPr>
      </w:pPr>
    </w:p>
    <w:p w14:paraId="0F5E4830" w14:textId="26F6CBEC" w:rsidR="009B19D9" w:rsidRPr="0016044D" w:rsidRDefault="00B179E8" w:rsidP="00B179E8">
      <w:pPr>
        <w:pStyle w:val="ListParagraph"/>
        <w:numPr>
          <w:ilvl w:val="1"/>
          <w:numId w:val="12"/>
        </w:numPr>
        <w:spacing w:line="360" w:lineRule="auto"/>
        <w:jc w:val="both"/>
        <w:rPr>
          <w:rFonts w:ascii="Times New Roman" w:eastAsia="Aptos" w:hAnsi="Times New Roman" w:cs="Times New Roman"/>
          <w:b/>
          <w:bCs/>
        </w:rPr>
      </w:pPr>
      <w:r w:rsidRPr="005906DB">
        <w:rPr>
          <w:rFonts w:ascii="Times New Roman" w:eastAsia="Aptos" w:hAnsi="Times New Roman" w:cs="Times New Roman"/>
          <w:b/>
          <w:bCs/>
        </w:rPr>
        <w:lastRenderedPageBreak/>
        <w:t xml:space="preserve"> </w:t>
      </w:r>
      <w:r w:rsidR="00AD2737" w:rsidRPr="0016044D">
        <w:rPr>
          <w:rFonts w:ascii="Times New Roman" w:eastAsia="Aptos" w:hAnsi="Times New Roman" w:cs="Times New Roman"/>
          <w:b/>
          <w:bCs/>
        </w:rPr>
        <w:t>A century of data: Thermodynamics and kinetics for ammonia synthesis on various commercial iron-based catalysts</w:t>
      </w:r>
      <w:r w:rsidR="008C732B" w:rsidRPr="0016044D">
        <w:rPr>
          <w:rFonts w:ascii="Times New Roman" w:eastAsia="Aptos" w:hAnsi="Times New Roman" w:cs="Times New Roman"/>
          <w:b/>
          <w:bCs/>
        </w:rPr>
        <w:t xml:space="preserve">. </w:t>
      </w:r>
      <w:r w:rsidR="001221FE" w:rsidRPr="0016044D">
        <w:rPr>
          <w:rFonts w:ascii="Times New Roman" w:eastAsia="Aptos" w:hAnsi="Times New Roman" w:cs="Times New Roman"/>
          <w:b/>
          <w:bCs/>
        </w:rPr>
        <w:t xml:space="preserve"> </w:t>
      </w:r>
      <w:r w:rsidR="00AA5951" w:rsidRPr="0016044D">
        <w:rPr>
          <w:rFonts w:ascii="Times New Roman" w:eastAsia="Aptos" w:hAnsi="Times New Roman" w:cs="Times New Roman"/>
          <w:b/>
          <w:bCs/>
        </w:rPr>
        <w:fldChar w:fldCharType="begin" w:fldLock="1"/>
      </w:r>
      <w:r w:rsidR="005055CC">
        <w:rPr>
          <w:rFonts w:ascii="Times New Roman" w:eastAsia="Aptos" w:hAnsi="Times New Roman" w:cs="Times New Roman"/>
          <w:b/>
          <w:bCs/>
        </w:rPr>
        <w:instrText>ADDIN CSL_CITATION {"citationItems":[{"id":"ITEM-1","itemData":{"DOI":"10.1016/j.cej.2025.164593","ISSN":"13858947","abstract":"This work presents an enhanced thermodynamic model, an equilibrium model, and a unified kinetic model for ammonia synthesis. The thermodynamic model, based on the modified Soave-Redlich-Kwong Equation-of-State, introduces a polarity correction factor of −0.2368 for NH₃, accurately capturing the polarity effect at high pressures up to 1000 bar. The proposed Arrhenius-based equilibrium model is compatible with flowsheeting software, avoiding the need for custom routines. A Langmuir-Hinshelwood kinetic model is used for ammonia synthesis on iron-based catalysts, considering only N* and H* surface species. Including additional species, like NH*, did not improve data fitting. The inclusion of H* species enhances accuracy especially at lower temperatures (&lt;400 °C). This kinetic model accurately describes over a century of ammonia synthesis data, covering various iron-based catalysts across a broad range of conditions: temperatures of 251–550 °C, pressures of 1–324 bar, H2/N2 ratios of 0.33–8.5, and space velocities of 1–1800 Nm3·kgcat−1·h−1. Activity differences among catalysts, under identical conditions, are accounted for by a Relative Catalytic Activity factor, which reflects differences in the density of active sites and promoter distributions. The model's accuracy supports the hypothesis that, despite variations in catalyst precursor, promoter, and preparation methods, the reaction mechanism and active site remain similar under operating conditions.","author":[{"dropping-particle":"","family":"Keestra","given":"Hilbert","non-dropping-particle":"","parse-names":false,"suffix":""},{"dropping-particle":"","family":"Slotboom","given":"Yordi","non-dropping-particle":"","parse-names":false,"suffix":""},{"dropping-particle":"","family":"Rouwenhorst","given":"Kevin Hendrik Reindert","non-dropping-particle":"","parse-names":false,"suffix":""},{"dropping-particle":"","family":"Brilman","given":"Derk Willem Frederik","non-dropping-particle":"","parse-names":false,"suffix":""}],"container-title":"Chemical Engineering Journal","id":"ITEM-1","issue":"May","issued":{"date-parts":[["2025"]]},"page":"164593","publisher":"Elsevier B.V.","title":"A century of data: Thermodynamics and kinetics for ammonia synthesis on various commercial iron-based catalysts","type":"article-journal","volume":"518"},"uris":["http://www.mendeley.com/documents/?uuid=b1178666-4df5-4c1a-8c70-6bda40a0f59d"]}],"mendeley":{"formattedCitation":"[2]","plainTextFormattedCitation":"[2]","previouslyFormattedCitation":"[2]"},"properties":{"noteIndex":0},"schema":"https://github.com/citation-style-language/schema/raw/master/csl-citation.json"}</w:instrText>
      </w:r>
      <w:r w:rsidR="00AA5951" w:rsidRPr="0016044D">
        <w:rPr>
          <w:rFonts w:ascii="Times New Roman" w:eastAsia="Aptos" w:hAnsi="Times New Roman" w:cs="Times New Roman"/>
          <w:b/>
          <w:bCs/>
        </w:rPr>
        <w:fldChar w:fldCharType="separate"/>
      </w:r>
      <w:r w:rsidR="005055CC" w:rsidRPr="005055CC">
        <w:rPr>
          <w:rFonts w:ascii="Times New Roman" w:eastAsia="Aptos" w:hAnsi="Times New Roman" w:cs="Times New Roman"/>
          <w:bCs/>
          <w:noProof/>
        </w:rPr>
        <w:t>[2]</w:t>
      </w:r>
      <w:r w:rsidR="00AA5951" w:rsidRPr="0016044D">
        <w:rPr>
          <w:rFonts w:ascii="Times New Roman" w:eastAsia="Aptos" w:hAnsi="Times New Roman" w:cs="Times New Roman"/>
          <w:b/>
          <w:bCs/>
        </w:rPr>
        <w:fldChar w:fldCharType="end"/>
      </w:r>
    </w:p>
    <w:p w14:paraId="71F301AD" w14:textId="77777777" w:rsidR="005906DB" w:rsidRDefault="005906DB" w:rsidP="00142218">
      <w:pPr>
        <w:spacing w:line="360" w:lineRule="auto"/>
        <w:jc w:val="both"/>
        <w:rPr>
          <w:rFonts w:ascii="Times New Roman" w:hAnsi="Times New Roman" w:cs="Times New Roman"/>
          <w:spacing w:val="-6"/>
        </w:rPr>
      </w:pPr>
      <w:r w:rsidRPr="005906DB">
        <w:rPr>
          <w:rFonts w:ascii="Times New Roman" w:hAnsi="Times New Roman" w:cs="Times New Roman"/>
          <w:spacing w:val="-6"/>
        </w:rPr>
        <w:t>Ammonia is synthesized industrially through the Haber–Bosch reaction:</w:t>
      </w:r>
    </w:p>
    <w:p w14:paraId="3ED9AC86" w14:textId="57E5C8D8" w:rsidR="005906DB" w:rsidRPr="005906DB" w:rsidRDefault="00000000" w:rsidP="005906DB">
      <w:pPr>
        <w:spacing w:line="360" w:lineRule="auto"/>
        <w:jc w:val="both"/>
        <w:rPr>
          <w:rFonts w:ascii="Times New Roman" w:hAnsi="Times New Roman" w:cs="Times New Roman"/>
          <w:spacing w:val="-6"/>
        </w:rPr>
      </w:pPr>
      <m:oMathPara>
        <m:oMath>
          <m:sSub>
            <m:sSubPr>
              <m:ctrlPr>
                <w:rPr>
                  <w:rFonts w:ascii="Cambria Math" w:hAnsi="Cambria Math" w:cs="Times New Roman"/>
                  <w:spacing w:val="-6"/>
                </w:rPr>
              </m:ctrlPr>
            </m:sSubPr>
            <m:e>
              <m:r>
                <w:rPr>
                  <w:rFonts w:ascii="Cambria Math" w:hAnsi="Cambria Math" w:cs="Times New Roman"/>
                  <w:spacing w:val="-6"/>
                </w:rPr>
                <m:t>N</m:t>
              </m:r>
            </m:e>
            <m:sub>
              <m:r>
                <w:rPr>
                  <w:rFonts w:ascii="Cambria Math" w:hAnsi="Cambria Math" w:cs="Times New Roman"/>
                  <w:spacing w:val="-6"/>
                </w:rPr>
                <m:t>2</m:t>
              </m:r>
            </m:sub>
          </m:sSub>
          <m:r>
            <w:rPr>
              <w:rFonts w:ascii="Cambria Math" w:hAnsi="Cambria Math" w:cs="Times New Roman"/>
              <w:spacing w:val="-6"/>
            </w:rPr>
            <m:t>+3</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2</m:t>
              </m:r>
            </m:sub>
          </m:sSub>
          <m:r>
            <w:rPr>
              <w:rFonts w:ascii="Cambria Math" w:hAnsi="Cambria Math" w:cs="Times New Roman"/>
              <w:spacing w:val="-6"/>
            </w:rPr>
            <m:t>⇌2N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r>
            <m:rPr>
              <m:sty m:val="p"/>
            </m:rPr>
            <w:rPr>
              <w:rFonts w:ascii="Cambria Math" w:hAnsi="Cambria Math" w:cs="Times New Roman"/>
              <w:spacing w:val="-6"/>
            </w:rPr>
            <w:br/>
          </m:r>
        </m:oMath>
      </m:oMathPara>
      <w:r w:rsidR="005906DB" w:rsidRPr="005906DB">
        <w:rPr>
          <w:rFonts w:ascii="Times New Roman" w:hAnsi="Times New Roman" w:cs="Times New Roman"/>
          <w:spacing w:val="-6"/>
        </w:rPr>
        <w:t xml:space="preserve">This reaction is exothermic (ΔH° ≈ −92 kJ mol⁻¹) and equilibrium-limited. Industrial ammonia synthesis is typically carried out over promoted iron catalysts derived from magnetite or </w:t>
      </w:r>
      <w:proofErr w:type="spellStart"/>
      <w:r w:rsidR="005906DB" w:rsidRPr="005906DB">
        <w:rPr>
          <w:rFonts w:ascii="Times New Roman" w:hAnsi="Times New Roman" w:cs="Times New Roman"/>
          <w:spacing w:val="-6"/>
        </w:rPr>
        <w:t>wüstite</w:t>
      </w:r>
      <w:proofErr w:type="spellEnd"/>
      <w:r w:rsidR="005906DB" w:rsidRPr="005906DB">
        <w:rPr>
          <w:rFonts w:ascii="Times New Roman" w:hAnsi="Times New Roman" w:cs="Times New Roman"/>
          <w:spacing w:val="-6"/>
        </w:rPr>
        <w:t xml:space="preserve"> precursors with promoters such as K</w:t>
      </w:r>
      <w:r w:rsidR="005906DB" w:rsidRPr="005906DB">
        <w:rPr>
          <w:rFonts w:ascii="Times New Roman" w:hAnsi="Times New Roman" w:cs="Times New Roman"/>
          <w:spacing w:val="-6"/>
          <w:vertAlign w:val="subscript"/>
        </w:rPr>
        <w:t>2</w:t>
      </w:r>
      <w:r w:rsidR="005906DB" w:rsidRPr="005906DB">
        <w:rPr>
          <w:rFonts w:ascii="Times New Roman" w:hAnsi="Times New Roman" w:cs="Times New Roman"/>
          <w:spacing w:val="-6"/>
        </w:rPr>
        <w:t>O, Al</w:t>
      </w:r>
      <w:r w:rsidR="005906DB" w:rsidRPr="005906DB">
        <w:rPr>
          <w:rFonts w:ascii="Times New Roman" w:hAnsi="Times New Roman" w:cs="Times New Roman"/>
          <w:spacing w:val="-6"/>
          <w:vertAlign w:val="subscript"/>
        </w:rPr>
        <w:t>2</w:t>
      </w:r>
      <w:r w:rsidR="005906DB" w:rsidRPr="005906DB">
        <w:rPr>
          <w:rFonts w:ascii="Times New Roman" w:hAnsi="Times New Roman" w:cs="Times New Roman"/>
          <w:spacing w:val="-6"/>
        </w:rPr>
        <w:t>O₃, MgO, SiO</w:t>
      </w:r>
      <w:r w:rsidR="005906DB" w:rsidRPr="005906DB">
        <w:rPr>
          <w:rFonts w:ascii="Times New Roman" w:hAnsi="Times New Roman" w:cs="Times New Roman"/>
          <w:spacing w:val="-6"/>
          <w:vertAlign w:val="subscript"/>
        </w:rPr>
        <w:t>2</w:t>
      </w:r>
      <w:r w:rsidR="005906DB" w:rsidRPr="005906DB">
        <w:rPr>
          <w:rFonts w:ascii="Times New Roman" w:hAnsi="Times New Roman" w:cs="Times New Roman"/>
          <w:spacing w:val="-6"/>
        </w:rPr>
        <w:t xml:space="preserve">, and CaO, which enhance catalytic activity and stability. Typical industrial operating conditions are </w:t>
      </w:r>
      <w:r w:rsidR="005906DB" w:rsidRPr="005906DB">
        <w:rPr>
          <w:rFonts w:ascii="Times New Roman" w:hAnsi="Times New Roman" w:cs="Times New Roman"/>
          <w:b/>
          <w:bCs/>
          <w:spacing w:val="-6"/>
        </w:rPr>
        <w:t>350–500 °C (623–773 K) and 100–300 bar</w:t>
      </w:r>
      <w:r w:rsidR="005906DB" w:rsidRPr="005906DB">
        <w:rPr>
          <w:rFonts w:ascii="Times New Roman" w:hAnsi="Times New Roman" w:cs="Times New Roman"/>
          <w:spacing w:val="-6"/>
        </w:rPr>
        <w:t xml:space="preserve">. </w:t>
      </w:r>
    </w:p>
    <w:p w14:paraId="3FBC6D24" w14:textId="77777777" w:rsidR="005906DB" w:rsidRPr="005906DB" w:rsidRDefault="005906DB" w:rsidP="005906DB">
      <w:pPr>
        <w:spacing w:after="0" w:line="360" w:lineRule="auto"/>
        <w:jc w:val="both"/>
        <w:rPr>
          <w:rFonts w:ascii="Times New Roman" w:hAnsi="Times New Roman" w:cs="Times New Roman"/>
          <w:spacing w:val="-6"/>
        </w:rPr>
      </w:pPr>
      <w:r w:rsidRPr="005906DB">
        <w:rPr>
          <w:rFonts w:ascii="Times New Roman" w:hAnsi="Times New Roman" w:cs="Times New Roman"/>
          <w:spacing w:val="-6"/>
        </w:rPr>
        <w:t xml:space="preserve">The thermodynamic </w:t>
      </w:r>
      <w:proofErr w:type="spellStart"/>
      <w:r w:rsidRPr="005906DB">
        <w:rPr>
          <w:rFonts w:ascii="Times New Roman" w:hAnsi="Times New Roman" w:cs="Times New Roman"/>
          <w:spacing w:val="-6"/>
        </w:rPr>
        <w:t>behavior</w:t>
      </w:r>
      <w:proofErr w:type="spellEnd"/>
      <w:r w:rsidRPr="005906DB">
        <w:rPr>
          <w:rFonts w:ascii="Times New Roman" w:hAnsi="Times New Roman" w:cs="Times New Roman"/>
          <w:spacing w:val="-6"/>
        </w:rPr>
        <w:t xml:space="preserve"> of the gas mixture is described using a modified Soave–Redlich–Kwong</w:t>
      </w:r>
      <w:r w:rsidRPr="005906DB">
        <w:rPr>
          <w:rFonts w:ascii="Times New Roman" w:hAnsi="Times New Roman" w:cs="Times New Roman"/>
          <w:b/>
          <w:bCs/>
          <w:spacing w:val="-6"/>
        </w:rPr>
        <w:t xml:space="preserve"> (SRK) </w:t>
      </w:r>
      <w:r w:rsidRPr="005906DB">
        <w:rPr>
          <w:rFonts w:ascii="Times New Roman" w:hAnsi="Times New Roman" w:cs="Times New Roman"/>
          <w:spacing w:val="-6"/>
        </w:rPr>
        <w:t>equation of state including a polarity correction factor for ammonia (</w:t>
      </w:r>
      <w:proofErr w:type="spellStart"/>
      <w:r w:rsidRPr="005906DB">
        <w:rPr>
          <w:rFonts w:ascii="Times New Roman" w:hAnsi="Times New Roman" w:cs="Times New Roman"/>
          <w:b/>
          <w:bCs/>
          <w:spacing w:val="-6"/>
        </w:rPr>
        <w:t>ppol</w:t>
      </w:r>
      <w:proofErr w:type="spellEnd"/>
      <w:r w:rsidRPr="005906DB">
        <w:rPr>
          <w:rFonts w:ascii="Times New Roman" w:hAnsi="Times New Roman" w:cs="Times New Roman"/>
          <w:b/>
          <w:bCs/>
          <w:spacing w:val="-6"/>
        </w:rPr>
        <w:t xml:space="preserve"> = −0.2368</w:t>
      </w:r>
      <w:r w:rsidRPr="005906DB">
        <w:rPr>
          <w:rFonts w:ascii="Times New Roman" w:hAnsi="Times New Roman" w:cs="Times New Roman"/>
          <w:spacing w:val="-6"/>
        </w:rPr>
        <w:t xml:space="preserve">) to account for non-ideal </w:t>
      </w:r>
      <w:proofErr w:type="spellStart"/>
      <w:r w:rsidRPr="005906DB">
        <w:rPr>
          <w:rFonts w:ascii="Times New Roman" w:hAnsi="Times New Roman" w:cs="Times New Roman"/>
          <w:spacing w:val="-6"/>
        </w:rPr>
        <w:t>behavior</w:t>
      </w:r>
      <w:proofErr w:type="spellEnd"/>
      <w:r w:rsidRPr="005906DB">
        <w:rPr>
          <w:rFonts w:ascii="Times New Roman" w:hAnsi="Times New Roman" w:cs="Times New Roman"/>
          <w:spacing w:val="-6"/>
        </w:rPr>
        <w:t xml:space="preserve"> at high pressures. The equilibrium constant expressed using fugacity is:</w:t>
      </w:r>
    </w:p>
    <w:p w14:paraId="2143DA7A" w14:textId="1694B36F" w:rsidR="005906DB" w:rsidRPr="005906DB" w:rsidRDefault="00000000" w:rsidP="005906DB">
      <w:pPr>
        <w:spacing w:after="0" w:line="360" w:lineRule="auto"/>
        <w:jc w:val="both"/>
        <w:rPr>
          <w:rFonts w:ascii="Times New Roman" w:hAnsi="Times New Roman" w:cs="Times New Roman"/>
          <w:spacing w:val="-6"/>
        </w:rPr>
      </w:pPr>
      <m:oMathPara>
        <m:oMath>
          <m:sSub>
            <m:sSubPr>
              <m:ctrlPr>
                <w:rPr>
                  <w:rFonts w:ascii="Cambria Math" w:hAnsi="Cambria Math" w:cs="Times New Roman"/>
                  <w:spacing w:val="-6"/>
                </w:rPr>
              </m:ctrlPr>
            </m:sSubPr>
            <m:e>
              <m:r>
                <w:rPr>
                  <w:rFonts w:ascii="Cambria Math" w:hAnsi="Cambria Math" w:cs="Times New Roman"/>
                  <w:spacing w:val="-6"/>
                </w:rPr>
                <m:t>K</m:t>
              </m:r>
            </m:e>
            <m:sub>
              <m:r>
                <w:rPr>
                  <w:rFonts w:ascii="Cambria Math" w:hAnsi="Cambria Math" w:cs="Times New Roman"/>
                  <w:spacing w:val="-6"/>
                </w:rPr>
                <m:t>f</m:t>
              </m:r>
            </m:sub>
          </m:sSub>
          <m:r>
            <w:rPr>
              <w:rFonts w:ascii="Cambria Math" w:hAnsi="Cambria Math" w:cs="Times New Roman"/>
              <w:spacing w:val="-6"/>
            </w:rPr>
            <m:t>=</m:t>
          </m:r>
          <m:f>
            <m:fPr>
              <m:ctrlPr>
                <w:rPr>
                  <w:rFonts w:ascii="Cambria Math" w:hAnsi="Cambria Math" w:cs="Times New Roman"/>
                  <w:spacing w:val="-6"/>
                </w:rPr>
              </m:ctrlPr>
            </m:fPr>
            <m:num>
              <m:sSub>
                <m:sSubPr>
                  <m:ctrlPr>
                    <w:rPr>
                      <w:rFonts w:ascii="Cambria Math" w:hAnsi="Cambria Math" w:cs="Times New Roman"/>
                      <w:spacing w:val="-6"/>
                    </w:rPr>
                  </m:ctrlPr>
                </m:sSubPr>
                <m:e>
                  <m:r>
                    <w:rPr>
                      <w:rFonts w:ascii="Cambria Math" w:hAnsi="Cambria Math" w:cs="Times New Roman"/>
                      <w:spacing w:val="-6"/>
                    </w:rPr>
                    <m:t>P</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Sub>
            </m:num>
            <m:den>
              <m:d>
                <m:dPr>
                  <m:sepChr m:val="("/>
                  <m:endChr m:val=""/>
                  <m:ctrlPr>
                    <w:rPr>
                      <w:rFonts w:ascii="Cambria Math" w:hAnsi="Cambria Math" w:cs="Times New Roman"/>
                      <w:spacing w:val="-6"/>
                    </w:rPr>
                  </m:ctrlPr>
                </m:dPr>
                <m:e>
                  <m:sSubSup>
                    <m:sSubSupPr>
                      <m:ctrlPr>
                        <w:rPr>
                          <w:rFonts w:ascii="Cambria Math" w:hAnsi="Cambria Math" w:cs="Times New Roman"/>
                          <w:i/>
                          <w:spacing w:val="-6"/>
                        </w:rPr>
                      </m:ctrlPr>
                    </m:sSubSupPr>
                    <m:e>
                      <m:r>
                        <w:rPr>
                          <w:rFonts w:ascii="Cambria Math" w:hAnsi="Cambria Math" w:cs="Times New Roman"/>
                          <w:spacing w:val="-6"/>
                        </w:rPr>
                        <m:t>P</m:t>
                      </m:r>
                    </m:e>
                    <m:sub>
                      <m:sSub>
                        <m:sSubPr>
                          <m:ctrlPr>
                            <w:rPr>
                              <w:rFonts w:ascii="Cambria Math" w:hAnsi="Cambria Math" w:cs="Times New Roman"/>
                              <w:i/>
                              <w:spacing w:val="-6"/>
                            </w:rPr>
                          </m:ctrlPr>
                        </m:sSubPr>
                        <m:e>
                          <m:r>
                            <w:rPr>
                              <w:rFonts w:ascii="Cambria Math" w:hAnsi="Cambria Math" w:cs="Times New Roman"/>
                              <w:spacing w:val="-6"/>
                            </w:rPr>
                            <m:t>N</m:t>
                          </m:r>
                        </m:e>
                        <m:sub>
                          <m:r>
                            <w:rPr>
                              <w:rFonts w:ascii="Cambria Math" w:hAnsi="Cambria Math" w:cs="Times New Roman"/>
                              <w:spacing w:val="-6"/>
                            </w:rPr>
                            <m:t>2</m:t>
                          </m:r>
                        </m:sub>
                      </m:sSub>
                    </m:sub>
                    <m:sup>
                      <m:r>
                        <w:rPr>
                          <w:rFonts w:ascii="Cambria Math" w:hAnsi="Cambria Math" w:cs="Times New Roman"/>
                          <w:spacing w:val="-6"/>
                        </w:rPr>
                        <m:t>0.5</m:t>
                      </m:r>
                    </m:sup>
                  </m:sSubSup>
                  <m:r>
                    <w:rPr>
                      <w:rFonts w:ascii="Cambria Math" w:hAnsi="Cambria Math" w:cs="Times New Roman"/>
                      <w:spacing w:val="-6"/>
                    </w:rPr>
                    <m:t>)</m:t>
                  </m:r>
                </m:e>
                <m:e>
                  <m:sSubSup>
                    <m:sSubSupPr>
                      <m:ctrlPr>
                        <w:rPr>
                          <w:rFonts w:ascii="Cambria Math" w:hAnsi="Cambria Math" w:cs="Times New Roman"/>
                          <w:i/>
                          <w:spacing w:val="-6"/>
                        </w:rPr>
                      </m:ctrlPr>
                    </m:sSubSupPr>
                    <m:e>
                      <m:r>
                        <w:rPr>
                          <w:rFonts w:ascii="Cambria Math" w:hAnsi="Cambria Math" w:cs="Times New Roman"/>
                          <w:spacing w:val="-6"/>
                        </w:rPr>
                        <m:t>P</m:t>
                      </m:r>
                    </m:e>
                    <m:sub>
                      <m:sSub>
                        <m:sSubPr>
                          <m:ctrlPr>
                            <w:rPr>
                              <w:rFonts w:ascii="Cambria Math" w:hAnsi="Cambria Math" w:cs="Times New Roman"/>
                              <w:i/>
                              <w:spacing w:val="-6"/>
                            </w:rPr>
                          </m:ctrlPr>
                        </m:sSubPr>
                        <m:e>
                          <m:r>
                            <w:rPr>
                              <w:rFonts w:ascii="Cambria Math" w:hAnsi="Cambria Math" w:cs="Times New Roman"/>
                              <w:spacing w:val="-6"/>
                            </w:rPr>
                            <m:t>H</m:t>
                          </m:r>
                        </m:e>
                        <m:sub>
                          <m:r>
                            <w:rPr>
                              <w:rFonts w:ascii="Cambria Math" w:hAnsi="Cambria Math" w:cs="Times New Roman"/>
                              <w:spacing w:val="-6"/>
                            </w:rPr>
                            <m:t>2</m:t>
                          </m:r>
                        </m:sub>
                      </m:sSub>
                    </m:sub>
                    <m:sup>
                      <m:r>
                        <w:rPr>
                          <w:rFonts w:ascii="Cambria Math" w:hAnsi="Cambria Math" w:cs="Times New Roman"/>
                          <w:spacing w:val="-6"/>
                        </w:rPr>
                        <m:t>0.5</m:t>
                      </m:r>
                    </m:sup>
                  </m:sSubSup>
                  <m:r>
                    <w:rPr>
                      <w:rFonts w:ascii="Cambria Math" w:hAnsi="Cambria Math" w:cs="Times New Roman"/>
                      <w:spacing w:val="-6"/>
                    </w:rPr>
                    <m:t>)</m:t>
                  </m:r>
                </m:e>
              </m:d>
            </m:den>
          </m:f>
          <m:f>
            <m:fPr>
              <m:ctrlPr>
                <w:rPr>
                  <w:rFonts w:ascii="Cambria Math" w:hAnsi="Cambria Math" w:cs="Times New Roman"/>
                  <w:spacing w:val="-6"/>
                </w:rPr>
              </m:ctrlPr>
            </m:fPr>
            <m:num>
              <m:sSub>
                <m:sSubPr>
                  <m:ctrlPr>
                    <w:rPr>
                      <w:rFonts w:ascii="Cambria Math" w:hAnsi="Cambria Math" w:cs="Times New Roman"/>
                      <w:spacing w:val="-6"/>
                    </w:rPr>
                  </m:ctrlPr>
                </m:sSubPr>
                <m:e>
                  <m:r>
                    <w:rPr>
                      <w:rFonts w:ascii="Cambria Math" w:hAnsi="Cambria Math" w:cs="Times New Roman"/>
                      <w:spacing w:val="-6"/>
                    </w:rPr>
                    <m:t>ϕ</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Sub>
            </m:num>
            <m:den>
              <m:sSubSup>
                <m:sSubSupPr>
                  <m:ctrlPr>
                    <w:rPr>
                      <w:rFonts w:ascii="Cambria Math" w:hAnsi="Cambria Math" w:cs="Times New Roman"/>
                      <w:spacing w:val="-6"/>
                    </w:rPr>
                  </m:ctrlPr>
                </m:sSubSupPr>
                <m:e>
                  <m:r>
                    <w:rPr>
                      <w:rFonts w:ascii="Cambria Math" w:hAnsi="Cambria Math" w:cs="Times New Roman"/>
                      <w:spacing w:val="-6"/>
                    </w:rPr>
                    <m:t>ϕ</m:t>
                  </m:r>
                </m:e>
                <m:sub>
                  <m:sSub>
                    <m:sSubPr>
                      <m:ctrlPr>
                        <w:rPr>
                          <w:rFonts w:ascii="Cambria Math" w:hAnsi="Cambria Math" w:cs="Times New Roman"/>
                          <w:spacing w:val="-6"/>
                        </w:rPr>
                      </m:ctrlPr>
                    </m:sSubPr>
                    <m:e>
                      <m:r>
                        <w:rPr>
                          <w:rFonts w:ascii="Cambria Math" w:hAnsi="Cambria Math" w:cs="Times New Roman"/>
                          <w:spacing w:val="-6"/>
                        </w:rPr>
                        <m:t>N</m:t>
                      </m:r>
                    </m:e>
                    <m:sub>
                      <m:r>
                        <w:rPr>
                          <w:rFonts w:ascii="Cambria Math" w:hAnsi="Cambria Math" w:cs="Times New Roman"/>
                          <w:spacing w:val="-6"/>
                        </w:rPr>
                        <m:t>2</m:t>
                      </m:r>
                    </m:sub>
                  </m:sSub>
                </m:sub>
                <m:sup>
                  <m:r>
                    <w:rPr>
                      <w:rFonts w:ascii="Cambria Math" w:hAnsi="Cambria Math" w:cs="Times New Roman"/>
                      <w:spacing w:val="-6"/>
                    </w:rPr>
                    <m:t>0.5</m:t>
                  </m:r>
                </m:sup>
              </m:sSubSup>
              <m:sSubSup>
                <m:sSubSupPr>
                  <m:ctrlPr>
                    <w:rPr>
                      <w:rFonts w:ascii="Cambria Math" w:hAnsi="Cambria Math" w:cs="Times New Roman"/>
                      <w:spacing w:val="-6"/>
                    </w:rPr>
                  </m:ctrlPr>
                </m:sSubSupPr>
                <m:e>
                  <m:r>
                    <w:rPr>
                      <w:rFonts w:ascii="Cambria Math" w:hAnsi="Cambria Math" w:cs="Times New Roman"/>
                      <w:spacing w:val="-6"/>
                    </w:rPr>
                    <m:t>ϕ</m:t>
                  </m:r>
                </m:e>
                <m:sub>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2</m:t>
                      </m:r>
                    </m:sub>
                  </m:sSub>
                </m:sub>
                <m:sup>
                  <m:r>
                    <w:rPr>
                      <w:rFonts w:ascii="Cambria Math" w:hAnsi="Cambria Math" w:cs="Times New Roman"/>
                      <w:spacing w:val="-6"/>
                    </w:rPr>
                    <m:t>1.5</m:t>
                  </m:r>
                </m:sup>
              </m:sSubSup>
            </m:den>
          </m:f>
          <m:r>
            <m:rPr>
              <m:sty m:val="p"/>
            </m:rPr>
            <w:rPr>
              <w:rFonts w:ascii="Times New Roman" w:hAnsi="Times New Roman" w:cs="Times New Roman"/>
              <w:spacing w:val="-6"/>
            </w:rPr>
            <w:br/>
          </m:r>
        </m:oMath>
      </m:oMathPara>
      <w:r w:rsidR="005906DB" w:rsidRPr="005906DB">
        <w:rPr>
          <w:rFonts w:ascii="Times New Roman" w:hAnsi="Times New Roman" w:cs="Times New Roman"/>
          <w:spacing w:val="-6"/>
        </w:rPr>
        <w:t>For process simulators such as Aspen Plus, an Arrhenius-type correlation for equilibrium is used:</w:t>
      </w:r>
    </w:p>
    <w:p w14:paraId="6B203A31" w14:textId="2556E52E" w:rsidR="005906DB" w:rsidRPr="005906DB" w:rsidRDefault="00000000" w:rsidP="005906DB">
      <w:pPr>
        <w:spacing w:after="0" w:line="360" w:lineRule="auto"/>
        <w:jc w:val="both"/>
        <w:rPr>
          <w:rFonts w:ascii="Times New Roman" w:hAnsi="Times New Roman" w:cs="Times New Roman"/>
          <w:spacing w:val="-6"/>
        </w:rPr>
      </w:pPr>
      <m:oMathPara>
        <m:oMath>
          <m:sSub>
            <m:sSubPr>
              <m:ctrlPr>
                <w:rPr>
                  <w:rFonts w:ascii="Cambria Math" w:hAnsi="Cambria Math" w:cs="Times New Roman"/>
                  <w:spacing w:val="-6"/>
                </w:rPr>
              </m:ctrlPr>
            </m:sSubPr>
            <m:e>
              <m:r>
                <w:rPr>
                  <w:rFonts w:ascii="Cambria Math" w:hAnsi="Cambria Math" w:cs="Times New Roman"/>
                  <w:spacing w:val="-6"/>
                </w:rPr>
                <m:t>K</m:t>
              </m:r>
            </m:e>
            <m:sub>
              <m:r>
                <w:rPr>
                  <w:rFonts w:ascii="Cambria Math" w:hAnsi="Cambria Math" w:cs="Times New Roman"/>
                  <w:spacing w:val="-6"/>
                </w:rPr>
                <m:t>f</m:t>
              </m:r>
            </m:sub>
          </m:sSub>
          <m:r>
            <w:rPr>
              <w:rFonts w:ascii="Cambria Math" w:hAnsi="Cambria Math" w:cs="Times New Roman"/>
              <w:spacing w:val="-6"/>
            </w:rPr>
            <m:t>=1.3628×</m:t>
          </m:r>
          <m:sSup>
            <m:sSupPr>
              <m:ctrlPr>
                <w:rPr>
                  <w:rFonts w:ascii="Cambria Math" w:hAnsi="Cambria Math" w:cs="Times New Roman"/>
                  <w:spacing w:val="-6"/>
                </w:rPr>
              </m:ctrlPr>
            </m:sSupPr>
            <m:e>
              <m:r>
                <w:rPr>
                  <w:rFonts w:ascii="Cambria Math" w:hAnsi="Cambria Math" w:cs="Times New Roman"/>
                  <w:spacing w:val="-6"/>
                </w:rPr>
                <m:t>10</m:t>
              </m:r>
            </m:e>
            <m:sup>
              <m:r>
                <w:rPr>
                  <w:rFonts w:ascii="Cambria Math" w:hAnsi="Cambria Math" w:cs="Times New Roman"/>
                  <w:spacing w:val="-6"/>
                </w:rPr>
                <m:t>-6</m:t>
              </m:r>
            </m:sup>
          </m:sSup>
          <m:r>
            <m:rPr>
              <m:sty m:val="p"/>
            </m:rPr>
            <w:rPr>
              <w:rFonts w:ascii="Cambria Math" w:hAnsi="Cambria Math" w:cs="Times New Roman"/>
              <w:spacing w:val="-6"/>
            </w:rPr>
            <m:t>exp</m:t>
          </m:r>
          <m:r>
            <w:rPr>
              <w:rFonts w:ascii="Cambria Math" w:hAnsi="Cambria Math" w:cs="Times New Roman"/>
              <w:spacing w:val="-6"/>
            </w:rPr>
            <m:t>⁡</m:t>
          </m:r>
          <m:d>
            <m:dPr>
              <m:ctrlPr>
                <w:rPr>
                  <w:rFonts w:ascii="Cambria Math" w:hAnsi="Cambria Math" w:cs="Times New Roman"/>
                  <w:spacing w:val="-6"/>
                </w:rPr>
              </m:ctrlPr>
            </m:dPr>
            <m:e>
              <m:f>
                <m:fPr>
                  <m:ctrlPr>
                    <w:rPr>
                      <w:rFonts w:ascii="Cambria Math" w:hAnsi="Cambria Math" w:cs="Times New Roman"/>
                      <w:spacing w:val="-6"/>
                    </w:rPr>
                  </m:ctrlPr>
                </m:fPr>
                <m:num>
                  <m:r>
                    <w:rPr>
                      <w:rFonts w:ascii="Cambria Math" w:hAnsi="Cambria Math" w:cs="Times New Roman"/>
                      <w:spacing w:val="-6"/>
                    </w:rPr>
                    <m:t>-5.1111×</m:t>
                  </m:r>
                  <m:sSup>
                    <m:sSupPr>
                      <m:ctrlPr>
                        <w:rPr>
                          <w:rFonts w:ascii="Cambria Math" w:hAnsi="Cambria Math" w:cs="Times New Roman"/>
                          <w:spacing w:val="-6"/>
                        </w:rPr>
                      </m:ctrlPr>
                    </m:sSupPr>
                    <m:e>
                      <m:r>
                        <w:rPr>
                          <w:rFonts w:ascii="Cambria Math" w:hAnsi="Cambria Math" w:cs="Times New Roman"/>
                          <w:spacing w:val="-6"/>
                        </w:rPr>
                        <m:t>10</m:t>
                      </m:r>
                    </m:e>
                    <m:sup>
                      <m:r>
                        <w:rPr>
                          <w:rFonts w:ascii="Cambria Math" w:hAnsi="Cambria Math" w:cs="Times New Roman"/>
                          <w:spacing w:val="-6"/>
                        </w:rPr>
                        <m:t>4</m:t>
                      </m:r>
                    </m:sup>
                  </m:sSup>
                </m:num>
                <m:den>
                  <m:r>
                    <w:rPr>
                      <w:rFonts w:ascii="Cambria Math" w:hAnsi="Cambria Math" w:cs="Times New Roman"/>
                      <w:spacing w:val="-6"/>
                    </w:rPr>
                    <m:t>RT</m:t>
                  </m:r>
                </m:den>
              </m:f>
            </m:e>
          </m:d>
          <m:r>
            <m:rPr>
              <m:sty m:val="p"/>
            </m:rPr>
            <w:rPr>
              <w:rFonts w:ascii="Times New Roman" w:hAnsi="Times New Roman" w:cs="Times New Roman"/>
              <w:spacing w:val="-6"/>
            </w:rPr>
            <w:br/>
          </m:r>
        </m:oMath>
      </m:oMathPara>
      <w:r w:rsidR="005906DB" w:rsidRPr="005906DB">
        <w:rPr>
          <w:rFonts w:ascii="Times New Roman" w:hAnsi="Times New Roman" w:cs="Times New Roman"/>
          <w:spacing w:val="-6"/>
        </w:rPr>
        <w:t xml:space="preserve">which is valid in the </w:t>
      </w:r>
      <w:r w:rsidR="005906DB" w:rsidRPr="005906DB">
        <w:rPr>
          <w:rFonts w:ascii="Times New Roman" w:hAnsi="Times New Roman" w:cs="Times New Roman"/>
          <w:b/>
          <w:bCs/>
          <w:spacing w:val="-6"/>
        </w:rPr>
        <w:t>300–550 °C</w:t>
      </w:r>
      <w:r w:rsidR="005906DB" w:rsidRPr="005906DB">
        <w:rPr>
          <w:rFonts w:ascii="Times New Roman" w:hAnsi="Times New Roman" w:cs="Times New Roman"/>
          <w:spacing w:val="-6"/>
        </w:rPr>
        <w:t xml:space="preserve"> temperature range. </w:t>
      </w:r>
    </w:p>
    <w:p w14:paraId="4E6563DC" w14:textId="77777777" w:rsidR="005906DB" w:rsidRPr="005906DB" w:rsidRDefault="005906DB" w:rsidP="005906DB">
      <w:pPr>
        <w:spacing w:after="0" w:line="360" w:lineRule="auto"/>
        <w:jc w:val="both"/>
        <w:rPr>
          <w:rFonts w:ascii="Times New Roman" w:hAnsi="Times New Roman" w:cs="Times New Roman"/>
          <w:spacing w:val="-6"/>
        </w:rPr>
      </w:pPr>
      <w:r w:rsidRPr="005906DB">
        <w:rPr>
          <w:rFonts w:ascii="Times New Roman" w:hAnsi="Times New Roman" w:cs="Times New Roman"/>
          <w:spacing w:val="-6"/>
        </w:rPr>
        <w:t xml:space="preserve">The reaction mechanism follows a </w:t>
      </w:r>
      <w:r w:rsidRPr="005906DB">
        <w:rPr>
          <w:rFonts w:ascii="Times New Roman" w:hAnsi="Times New Roman" w:cs="Times New Roman"/>
          <w:b/>
          <w:bCs/>
          <w:spacing w:val="-6"/>
        </w:rPr>
        <w:t>Langmuir–Hinshelwood adsorption model</w:t>
      </w:r>
      <w:r w:rsidRPr="005906DB">
        <w:rPr>
          <w:rFonts w:ascii="Times New Roman" w:hAnsi="Times New Roman" w:cs="Times New Roman"/>
          <w:spacing w:val="-6"/>
        </w:rPr>
        <w:t xml:space="preserve"> in which nitrogen and hydrogen adsorb on the catalyst surface and react through a sequence of hydrogenation steps forming NH*, NH₂*, and NH₃*. The </w:t>
      </w:r>
      <w:r w:rsidRPr="005906DB">
        <w:rPr>
          <w:rFonts w:ascii="Times New Roman" w:hAnsi="Times New Roman" w:cs="Times New Roman"/>
          <w:i/>
          <w:iCs/>
          <w:spacing w:val="-6"/>
        </w:rPr>
        <w:t>dissociation of adsorbed nitrogen (N₂) into atomic nitrogen (N</w:t>
      </w:r>
      <w:r w:rsidRPr="005906DB">
        <w:rPr>
          <w:rFonts w:ascii="Times New Roman" w:hAnsi="Times New Roman" w:cs="Times New Roman"/>
          <w:spacing w:val="-6"/>
        </w:rPr>
        <w:t xml:space="preserve">) is the rate-determining step** on the iron surface. </w:t>
      </w:r>
    </w:p>
    <w:p w14:paraId="22B4C4B8" w14:textId="77777777" w:rsidR="005906DB" w:rsidRPr="005906DB" w:rsidRDefault="005906DB" w:rsidP="005906DB">
      <w:pPr>
        <w:spacing w:line="360" w:lineRule="auto"/>
        <w:jc w:val="both"/>
        <w:rPr>
          <w:rFonts w:ascii="Times New Roman" w:hAnsi="Times New Roman" w:cs="Times New Roman"/>
          <w:spacing w:val="-6"/>
        </w:rPr>
      </w:pPr>
      <w:r w:rsidRPr="005906DB">
        <w:rPr>
          <w:rFonts w:ascii="Times New Roman" w:hAnsi="Times New Roman" w:cs="Times New Roman"/>
          <w:spacing w:val="-6"/>
        </w:rPr>
        <w:t xml:space="preserve">The classical </w:t>
      </w:r>
      <w:r w:rsidRPr="005906DB">
        <w:rPr>
          <w:rFonts w:ascii="Times New Roman" w:hAnsi="Times New Roman" w:cs="Times New Roman"/>
          <w:b/>
          <w:bCs/>
          <w:spacing w:val="-6"/>
        </w:rPr>
        <w:t>Temkin–</w:t>
      </w:r>
      <w:proofErr w:type="spellStart"/>
      <w:r w:rsidRPr="005906DB">
        <w:rPr>
          <w:rFonts w:ascii="Times New Roman" w:hAnsi="Times New Roman" w:cs="Times New Roman"/>
          <w:b/>
          <w:bCs/>
          <w:spacing w:val="-6"/>
        </w:rPr>
        <w:t>Pyzhev</w:t>
      </w:r>
      <w:proofErr w:type="spellEnd"/>
      <w:r w:rsidRPr="005906DB">
        <w:rPr>
          <w:rFonts w:ascii="Times New Roman" w:hAnsi="Times New Roman" w:cs="Times New Roman"/>
          <w:b/>
          <w:bCs/>
          <w:spacing w:val="-6"/>
        </w:rPr>
        <w:t xml:space="preserve"> kinetic equation</w:t>
      </w:r>
      <w:r w:rsidRPr="005906DB">
        <w:rPr>
          <w:rFonts w:ascii="Times New Roman" w:hAnsi="Times New Roman" w:cs="Times New Roman"/>
          <w:spacing w:val="-6"/>
        </w:rPr>
        <w:t xml:space="preserve"> describing ammonia synthesis rate is:</w:t>
      </w:r>
    </w:p>
    <w:p w14:paraId="63A0CEE2" w14:textId="7B052F33" w:rsidR="005906DB" w:rsidRPr="005906DB" w:rsidRDefault="00000000" w:rsidP="005906DB">
      <w:pPr>
        <w:spacing w:after="0" w:line="360" w:lineRule="auto"/>
        <w:jc w:val="both"/>
        <w:rPr>
          <w:rFonts w:ascii="Times New Roman" w:hAnsi="Times New Roman" w:cs="Times New Roman"/>
          <w:spacing w:val="-6"/>
        </w:rPr>
      </w:pPr>
      <m:oMathPara>
        <m:oMath>
          <m:sSub>
            <m:sSubPr>
              <m:ctrlPr>
                <w:rPr>
                  <w:rFonts w:ascii="Cambria Math" w:hAnsi="Cambria Math" w:cs="Times New Roman"/>
                  <w:spacing w:val="-6"/>
                </w:rPr>
              </m:ctrlPr>
            </m:sSubPr>
            <m:e>
              <m:r>
                <w:rPr>
                  <w:rFonts w:ascii="Cambria Math" w:hAnsi="Cambria Math" w:cs="Times New Roman"/>
                  <w:spacing w:val="-6"/>
                </w:rPr>
                <m:t>r</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Sub>
          <m:r>
            <w:rPr>
              <w:rFonts w:ascii="Cambria Math" w:hAnsi="Cambria Math" w:cs="Times New Roman"/>
              <w:spacing w:val="-6"/>
            </w:rPr>
            <m:t>=</m:t>
          </m:r>
          <m:sSubSup>
            <m:sSubSupPr>
              <m:ctrlPr>
                <w:rPr>
                  <w:rFonts w:ascii="Cambria Math" w:hAnsi="Cambria Math" w:cs="Times New Roman"/>
                  <w:spacing w:val="-6"/>
                </w:rPr>
              </m:ctrlPr>
            </m:sSubSupPr>
            <m:e>
              <m:r>
                <w:rPr>
                  <w:rFonts w:ascii="Cambria Math" w:hAnsi="Cambria Math" w:cs="Times New Roman"/>
                  <w:spacing w:val="-6"/>
                </w:rPr>
                <m:t>k</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up>
              <m:r>
                <w:rPr>
                  <w:rFonts w:ascii="Cambria Math" w:hAnsi="Cambria Math" w:cs="Times New Roman"/>
                  <w:spacing w:val="-6"/>
                </w:rPr>
                <m:t>+</m:t>
              </m:r>
            </m:sup>
          </m:sSubSup>
          <m:sSub>
            <m:sSubPr>
              <m:ctrlPr>
                <w:rPr>
                  <w:rFonts w:ascii="Cambria Math" w:hAnsi="Cambria Math" w:cs="Times New Roman"/>
                  <w:spacing w:val="-6"/>
                </w:rPr>
              </m:ctrlPr>
            </m:sSubPr>
            <m:e>
              <m:r>
                <w:rPr>
                  <w:rFonts w:ascii="Cambria Math" w:hAnsi="Cambria Math" w:cs="Times New Roman"/>
                  <w:spacing w:val="-6"/>
                </w:rPr>
                <m:t>P</m:t>
              </m:r>
            </m:e>
            <m:sub>
              <m:sSub>
                <m:sSubPr>
                  <m:ctrlPr>
                    <w:rPr>
                      <w:rFonts w:ascii="Cambria Math" w:hAnsi="Cambria Math" w:cs="Times New Roman"/>
                      <w:spacing w:val="-6"/>
                    </w:rPr>
                  </m:ctrlPr>
                </m:sSubPr>
                <m:e>
                  <m:r>
                    <w:rPr>
                      <w:rFonts w:ascii="Cambria Math" w:hAnsi="Cambria Math" w:cs="Times New Roman"/>
                      <w:spacing w:val="-6"/>
                    </w:rPr>
                    <m:t>N</m:t>
                  </m:r>
                </m:e>
                <m:sub>
                  <m:r>
                    <w:rPr>
                      <w:rFonts w:ascii="Cambria Math" w:hAnsi="Cambria Math" w:cs="Times New Roman"/>
                      <w:spacing w:val="-6"/>
                    </w:rPr>
                    <m:t>2</m:t>
                  </m:r>
                </m:sub>
              </m:sSub>
            </m:sub>
          </m:sSub>
          <m:sSup>
            <m:sSupPr>
              <m:ctrlPr>
                <w:rPr>
                  <w:rFonts w:ascii="Cambria Math" w:hAnsi="Cambria Math" w:cs="Times New Roman"/>
                  <w:spacing w:val="-6"/>
                </w:rPr>
              </m:ctrlPr>
            </m:sSupPr>
            <m:e>
              <m:d>
                <m:dPr>
                  <m:ctrlPr>
                    <w:rPr>
                      <w:rFonts w:ascii="Cambria Math" w:hAnsi="Cambria Math" w:cs="Times New Roman"/>
                      <w:spacing w:val="-6"/>
                    </w:rPr>
                  </m:ctrlPr>
                </m:dPr>
                <m:e>
                  <m:f>
                    <m:fPr>
                      <m:ctrlPr>
                        <w:rPr>
                          <w:rFonts w:ascii="Cambria Math" w:hAnsi="Cambria Math" w:cs="Times New Roman"/>
                          <w:spacing w:val="-6"/>
                        </w:rPr>
                      </m:ctrlPr>
                    </m:fPr>
                    <m:num>
                      <m:sSubSup>
                        <m:sSubSupPr>
                          <m:ctrlPr>
                            <w:rPr>
                              <w:rFonts w:ascii="Cambria Math" w:hAnsi="Cambria Math" w:cs="Times New Roman"/>
                              <w:spacing w:val="-6"/>
                            </w:rPr>
                          </m:ctrlPr>
                        </m:sSubSupPr>
                        <m:e>
                          <m:r>
                            <w:rPr>
                              <w:rFonts w:ascii="Cambria Math" w:hAnsi="Cambria Math" w:cs="Times New Roman"/>
                              <w:spacing w:val="-6"/>
                            </w:rPr>
                            <m:t>P</m:t>
                          </m:r>
                        </m:e>
                        <m:sub>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2</m:t>
                              </m:r>
                            </m:sub>
                          </m:sSub>
                        </m:sub>
                        <m:sup>
                          <m:r>
                            <w:rPr>
                              <w:rFonts w:ascii="Cambria Math" w:hAnsi="Cambria Math" w:cs="Times New Roman"/>
                              <w:spacing w:val="-6"/>
                            </w:rPr>
                            <m:t>3</m:t>
                          </m:r>
                        </m:sup>
                      </m:sSubSup>
                    </m:num>
                    <m:den>
                      <m:sSubSup>
                        <m:sSubSupPr>
                          <m:ctrlPr>
                            <w:rPr>
                              <w:rFonts w:ascii="Cambria Math" w:hAnsi="Cambria Math" w:cs="Times New Roman"/>
                              <w:spacing w:val="-6"/>
                            </w:rPr>
                          </m:ctrlPr>
                        </m:sSubSupPr>
                        <m:e>
                          <m:r>
                            <w:rPr>
                              <w:rFonts w:ascii="Cambria Math" w:hAnsi="Cambria Math" w:cs="Times New Roman"/>
                              <w:spacing w:val="-6"/>
                            </w:rPr>
                            <m:t>P</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up>
                          <m:r>
                            <w:rPr>
                              <w:rFonts w:ascii="Cambria Math" w:hAnsi="Cambria Math" w:cs="Times New Roman"/>
                              <w:spacing w:val="-6"/>
                            </w:rPr>
                            <m:t>2</m:t>
                          </m:r>
                        </m:sup>
                      </m:sSubSup>
                    </m:den>
                  </m:f>
                </m:e>
              </m:d>
            </m:e>
            <m:sup>
              <m:r>
                <w:rPr>
                  <w:rFonts w:ascii="Cambria Math" w:hAnsi="Cambria Math" w:cs="Times New Roman"/>
                  <w:spacing w:val="-6"/>
                </w:rPr>
                <m:t>α</m:t>
              </m:r>
            </m:sup>
          </m:sSup>
          <m:r>
            <w:rPr>
              <w:rFonts w:ascii="Cambria Math" w:hAnsi="Cambria Math" w:cs="Times New Roman"/>
              <w:spacing w:val="-6"/>
            </w:rPr>
            <m:t>-</m:t>
          </m:r>
          <m:sSubSup>
            <m:sSubSupPr>
              <m:ctrlPr>
                <w:rPr>
                  <w:rFonts w:ascii="Cambria Math" w:hAnsi="Cambria Math" w:cs="Times New Roman"/>
                  <w:spacing w:val="-6"/>
                </w:rPr>
              </m:ctrlPr>
            </m:sSubSupPr>
            <m:e>
              <m:r>
                <w:rPr>
                  <w:rFonts w:ascii="Cambria Math" w:hAnsi="Cambria Math" w:cs="Times New Roman"/>
                  <w:spacing w:val="-6"/>
                </w:rPr>
                <m:t>k</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up>
              <m:r>
                <w:rPr>
                  <w:rFonts w:ascii="Cambria Math" w:hAnsi="Cambria Math" w:cs="Times New Roman"/>
                  <w:spacing w:val="-6"/>
                </w:rPr>
                <m:t>-</m:t>
              </m:r>
            </m:sup>
          </m:sSubSup>
          <m:sSup>
            <m:sSupPr>
              <m:ctrlPr>
                <w:rPr>
                  <w:rFonts w:ascii="Cambria Math" w:hAnsi="Cambria Math" w:cs="Times New Roman"/>
                  <w:spacing w:val="-6"/>
                </w:rPr>
              </m:ctrlPr>
            </m:sSupPr>
            <m:e>
              <m:d>
                <m:dPr>
                  <m:ctrlPr>
                    <w:rPr>
                      <w:rFonts w:ascii="Cambria Math" w:hAnsi="Cambria Math" w:cs="Times New Roman"/>
                      <w:spacing w:val="-6"/>
                    </w:rPr>
                  </m:ctrlPr>
                </m:dPr>
                <m:e>
                  <m:f>
                    <m:fPr>
                      <m:ctrlPr>
                        <w:rPr>
                          <w:rFonts w:ascii="Cambria Math" w:hAnsi="Cambria Math" w:cs="Times New Roman"/>
                          <w:spacing w:val="-6"/>
                        </w:rPr>
                      </m:ctrlPr>
                    </m:fPr>
                    <m:num>
                      <m:sSubSup>
                        <m:sSubSupPr>
                          <m:ctrlPr>
                            <w:rPr>
                              <w:rFonts w:ascii="Cambria Math" w:hAnsi="Cambria Math" w:cs="Times New Roman"/>
                              <w:spacing w:val="-6"/>
                            </w:rPr>
                          </m:ctrlPr>
                        </m:sSubSupPr>
                        <m:e>
                          <m:r>
                            <w:rPr>
                              <w:rFonts w:ascii="Cambria Math" w:hAnsi="Cambria Math" w:cs="Times New Roman"/>
                              <w:spacing w:val="-6"/>
                            </w:rPr>
                            <m:t>P</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up>
                          <m:r>
                            <w:rPr>
                              <w:rFonts w:ascii="Cambria Math" w:hAnsi="Cambria Math" w:cs="Times New Roman"/>
                              <w:spacing w:val="-6"/>
                            </w:rPr>
                            <m:t>2</m:t>
                          </m:r>
                        </m:sup>
                      </m:sSubSup>
                    </m:num>
                    <m:den>
                      <m:sSubSup>
                        <m:sSubSupPr>
                          <m:ctrlPr>
                            <w:rPr>
                              <w:rFonts w:ascii="Cambria Math" w:hAnsi="Cambria Math" w:cs="Times New Roman"/>
                              <w:spacing w:val="-6"/>
                            </w:rPr>
                          </m:ctrlPr>
                        </m:sSubSupPr>
                        <m:e>
                          <m:r>
                            <w:rPr>
                              <w:rFonts w:ascii="Cambria Math" w:hAnsi="Cambria Math" w:cs="Times New Roman"/>
                              <w:spacing w:val="-6"/>
                            </w:rPr>
                            <m:t>P</m:t>
                          </m:r>
                        </m:e>
                        <m:sub>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2</m:t>
                              </m:r>
                            </m:sub>
                          </m:sSub>
                        </m:sub>
                        <m:sup>
                          <m:r>
                            <w:rPr>
                              <w:rFonts w:ascii="Cambria Math" w:hAnsi="Cambria Math" w:cs="Times New Roman"/>
                              <w:spacing w:val="-6"/>
                            </w:rPr>
                            <m:t>3</m:t>
                          </m:r>
                        </m:sup>
                      </m:sSubSup>
                    </m:den>
                  </m:f>
                </m:e>
              </m:d>
            </m:e>
            <m:sup>
              <m:r>
                <w:rPr>
                  <w:rFonts w:ascii="Cambria Math" w:hAnsi="Cambria Math" w:cs="Times New Roman"/>
                  <w:spacing w:val="-6"/>
                </w:rPr>
                <m:t>1-α</m:t>
              </m:r>
            </m:sup>
          </m:sSup>
          <m:r>
            <m:rPr>
              <m:sty m:val="p"/>
            </m:rPr>
            <w:rPr>
              <w:rFonts w:ascii="Times New Roman" w:hAnsi="Times New Roman" w:cs="Times New Roman"/>
              <w:spacing w:val="-6"/>
            </w:rPr>
            <w:br/>
          </m:r>
        </m:oMath>
      </m:oMathPara>
      <w:r w:rsidR="005906DB" w:rsidRPr="005906DB">
        <w:rPr>
          <w:rFonts w:ascii="Times New Roman" w:hAnsi="Times New Roman" w:cs="Times New Roman"/>
          <w:spacing w:val="-6"/>
        </w:rPr>
        <w:t xml:space="preserve">where α represents catalyst surface heterogeneity and typically ranges from 0.25–0.75. </w:t>
      </w:r>
    </w:p>
    <w:p w14:paraId="2B2D9476" w14:textId="77777777" w:rsidR="005906DB" w:rsidRPr="005906DB" w:rsidRDefault="005906DB" w:rsidP="005906DB">
      <w:pPr>
        <w:spacing w:after="0" w:line="360" w:lineRule="auto"/>
        <w:jc w:val="both"/>
        <w:rPr>
          <w:rFonts w:ascii="Times New Roman" w:hAnsi="Times New Roman" w:cs="Times New Roman"/>
          <w:spacing w:val="-6"/>
        </w:rPr>
      </w:pPr>
      <w:r w:rsidRPr="005906DB">
        <w:rPr>
          <w:rFonts w:ascii="Times New Roman" w:hAnsi="Times New Roman" w:cs="Times New Roman"/>
          <w:spacing w:val="-6"/>
        </w:rPr>
        <w:t>A more detailed Langmuir–Hinshelwood kinetic model including adsorption effects is expressed as:</w:t>
      </w:r>
    </w:p>
    <w:p w14:paraId="7420E895" w14:textId="414F1767" w:rsidR="005906DB" w:rsidRPr="005906DB" w:rsidRDefault="00000000" w:rsidP="005906DB">
      <w:pPr>
        <w:spacing w:after="0" w:line="360" w:lineRule="auto"/>
        <w:jc w:val="both"/>
        <w:rPr>
          <w:rFonts w:ascii="Times New Roman" w:hAnsi="Times New Roman" w:cs="Times New Roman"/>
          <w:spacing w:val="-6"/>
        </w:rPr>
      </w:pPr>
      <m:oMathPara>
        <m:oMath>
          <m:sSub>
            <m:sSubPr>
              <m:ctrlPr>
                <w:rPr>
                  <w:rFonts w:ascii="Cambria Math" w:hAnsi="Cambria Math" w:cs="Times New Roman"/>
                  <w:spacing w:val="-6"/>
                </w:rPr>
              </m:ctrlPr>
            </m:sSubPr>
            <m:e>
              <m:r>
                <w:rPr>
                  <w:rFonts w:ascii="Cambria Math" w:hAnsi="Cambria Math" w:cs="Times New Roman"/>
                  <w:spacing w:val="-6"/>
                </w:rPr>
                <m:t>r</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Sub>
          <m:r>
            <w:rPr>
              <w:rFonts w:ascii="Cambria Math" w:hAnsi="Cambria Math" w:cs="Times New Roman"/>
              <w:spacing w:val="-6"/>
            </w:rPr>
            <m:t>=</m:t>
          </m:r>
          <m:sSub>
            <m:sSubPr>
              <m:ctrlPr>
                <w:rPr>
                  <w:rFonts w:ascii="Cambria Math" w:hAnsi="Cambria Math" w:cs="Times New Roman"/>
                  <w:spacing w:val="-6"/>
                </w:rPr>
              </m:ctrlPr>
            </m:sSubPr>
            <m:e>
              <m:r>
                <w:rPr>
                  <w:rFonts w:ascii="Cambria Math" w:hAnsi="Cambria Math" w:cs="Times New Roman"/>
                  <w:spacing w:val="-6"/>
                </w:rPr>
                <m:t>b</m:t>
              </m:r>
            </m:e>
            <m:sub>
              <m:r>
                <w:rPr>
                  <w:rFonts w:ascii="Cambria Math" w:hAnsi="Cambria Math" w:cs="Times New Roman"/>
                  <w:spacing w:val="-6"/>
                </w:rPr>
                <m:t>cat</m:t>
              </m:r>
            </m:sub>
          </m:sSub>
          <m:sSub>
            <m:sSubPr>
              <m:ctrlPr>
                <w:rPr>
                  <w:rFonts w:ascii="Cambria Math" w:hAnsi="Cambria Math" w:cs="Times New Roman"/>
                  <w:spacing w:val="-6"/>
                </w:rPr>
              </m:ctrlPr>
            </m:sSubPr>
            <m:e>
              <m:r>
                <w:rPr>
                  <w:rFonts w:ascii="Cambria Math" w:hAnsi="Cambria Math" w:cs="Times New Roman"/>
                  <w:spacing w:val="-6"/>
                </w:rPr>
                <m:t>k</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Sub>
          <m:sSub>
            <m:sSubPr>
              <m:ctrlPr>
                <w:rPr>
                  <w:rFonts w:ascii="Cambria Math" w:hAnsi="Cambria Math" w:cs="Times New Roman"/>
                  <w:spacing w:val="-6"/>
                </w:rPr>
              </m:ctrlPr>
            </m:sSubPr>
            <m:e>
              <m:r>
                <w:rPr>
                  <w:rFonts w:ascii="Cambria Math" w:hAnsi="Cambria Math" w:cs="Times New Roman"/>
                  <w:spacing w:val="-6"/>
                </w:rPr>
                <m:t>f</m:t>
              </m:r>
            </m:e>
            <m:sub>
              <m:sSub>
                <m:sSubPr>
                  <m:ctrlPr>
                    <w:rPr>
                      <w:rFonts w:ascii="Cambria Math" w:hAnsi="Cambria Math" w:cs="Times New Roman"/>
                      <w:spacing w:val="-6"/>
                    </w:rPr>
                  </m:ctrlPr>
                </m:sSubPr>
                <m:e>
                  <m:r>
                    <w:rPr>
                      <w:rFonts w:ascii="Cambria Math" w:hAnsi="Cambria Math" w:cs="Times New Roman"/>
                      <w:spacing w:val="-6"/>
                    </w:rPr>
                    <m:t>N</m:t>
                  </m:r>
                </m:e>
                <m:sub>
                  <m:r>
                    <w:rPr>
                      <w:rFonts w:ascii="Cambria Math" w:hAnsi="Cambria Math" w:cs="Times New Roman"/>
                      <w:spacing w:val="-6"/>
                    </w:rPr>
                    <m:t>2</m:t>
                  </m:r>
                </m:sub>
              </m:sSub>
            </m:sub>
          </m:sSub>
          <m:d>
            <m:dPr>
              <m:sepChr m:val="−"/>
              <m:ctrlPr>
                <w:rPr>
                  <w:rFonts w:ascii="Cambria Math" w:hAnsi="Cambria Math" w:cs="Times New Roman"/>
                  <w:spacing w:val="-6"/>
                </w:rPr>
              </m:ctrlPr>
            </m:dPr>
            <m:e>
              <m:r>
                <w:rPr>
                  <w:rFonts w:ascii="Cambria Math" w:hAnsi="Cambria Math" w:cs="Times New Roman"/>
                  <w:spacing w:val="-6"/>
                </w:rPr>
                <m:t>1</m:t>
              </m:r>
            </m:e>
            <m:e>
              <m:f>
                <m:fPr>
                  <m:ctrlPr>
                    <w:rPr>
                      <w:rFonts w:ascii="Cambria Math" w:hAnsi="Cambria Math" w:cs="Times New Roman"/>
                      <w:spacing w:val="-6"/>
                    </w:rPr>
                  </m:ctrlPr>
                </m:fPr>
                <m:num>
                  <m:r>
                    <w:rPr>
                      <w:rFonts w:ascii="Cambria Math" w:hAnsi="Cambria Math" w:cs="Times New Roman"/>
                      <w:spacing w:val="-6"/>
                    </w:rPr>
                    <m:t>1</m:t>
                  </m:r>
                </m:num>
                <m:den>
                  <m:sSubSup>
                    <m:sSubSupPr>
                      <m:ctrlPr>
                        <w:rPr>
                          <w:rFonts w:ascii="Cambria Math" w:hAnsi="Cambria Math" w:cs="Times New Roman"/>
                          <w:spacing w:val="-6"/>
                        </w:rPr>
                      </m:ctrlPr>
                    </m:sSubSupPr>
                    <m:e>
                      <m:r>
                        <w:rPr>
                          <w:rFonts w:ascii="Cambria Math" w:hAnsi="Cambria Math" w:cs="Times New Roman"/>
                          <w:spacing w:val="-6"/>
                        </w:rPr>
                        <m:t>K</m:t>
                      </m:r>
                    </m:e>
                    <m:sub>
                      <m:r>
                        <w:rPr>
                          <w:rFonts w:ascii="Cambria Math" w:hAnsi="Cambria Math" w:cs="Times New Roman"/>
                          <w:spacing w:val="-6"/>
                        </w:rPr>
                        <m:t>f</m:t>
                      </m:r>
                    </m:sub>
                    <m:sup>
                      <m:r>
                        <w:rPr>
                          <w:rFonts w:ascii="Cambria Math" w:hAnsi="Cambria Math" w:cs="Times New Roman"/>
                          <w:spacing w:val="-6"/>
                        </w:rPr>
                        <m:t>2</m:t>
                      </m:r>
                    </m:sup>
                  </m:sSubSup>
                </m:den>
              </m:f>
              <m:f>
                <m:fPr>
                  <m:ctrlPr>
                    <w:rPr>
                      <w:rFonts w:ascii="Cambria Math" w:hAnsi="Cambria Math" w:cs="Times New Roman"/>
                      <w:spacing w:val="-6"/>
                    </w:rPr>
                  </m:ctrlPr>
                </m:fPr>
                <m:num>
                  <m:sSubSup>
                    <m:sSubSupPr>
                      <m:ctrlPr>
                        <w:rPr>
                          <w:rFonts w:ascii="Cambria Math" w:hAnsi="Cambria Math" w:cs="Times New Roman"/>
                          <w:spacing w:val="-6"/>
                        </w:rPr>
                      </m:ctrlPr>
                    </m:sSubSupPr>
                    <m:e>
                      <m:r>
                        <w:rPr>
                          <w:rFonts w:ascii="Cambria Math" w:hAnsi="Cambria Math" w:cs="Times New Roman"/>
                          <w:spacing w:val="-6"/>
                        </w:rPr>
                        <m:t>f</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up>
                      <m:r>
                        <w:rPr>
                          <w:rFonts w:ascii="Cambria Math" w:hAnsi="Cambria Math" w:cs="Times New Roman"/>
                          <w:spacing w:val="-6"/>
                        </w:rPr>
                        <m:t>2</m:t>
                      </m:r>
                    </m:sup>
                  </m:sSubSup>
                </m:num>
                <m:den>
                  <m:sSub>
                    <m:sSubPr>
                      <m:ctrlPr>
                        <w:rPr>
                          <w:rFonts w:ascii="Cambria Math" w:hAnsi="Cambria Math" w:cs="Times New Roman"/>
                          <w:spacing w:val="-6"/>
                        </w:rPr>
                      </m:ctrlPr>
                    </m:sSubPr>
                    <m:e>
                      <m:r>
                        <w:rPr>
                          <w:rFonts w:ascii="Cambria Math" w:hAnsi="Cambria Math" w:cs="Times New Roman"/>
                          <w:spacing w:val="-6"/>
                        </w:rPr>
                        <m:t>f</m:t>
                      </m:r>
                    </m:e>
                    <m:sub>
                      <m:sSub>
                        <m:sSubPr>
                          <m:ctrlPr>
                            <w:rPr>
                              <w:rFonts w:ascii="Cambria Math" w:hAnsi="Cambria Math" w:cs="Times New Roman"/>
                              <w:spacing w:val="-6"/>
                            </w:rPr>
                          </m:ctrlPr>
                        </m:sSubPr>
                        <m:e>
                          <m:r>
                            <w:rPr>
                              <w:rFonts w:ascii="Cambria Math" w:hAnsi="Cambria Math" w:cs="Times New Roman"/>
                              <w:spacing w:val="-6"/>
                            </w:rPr>
                            <m:t>N</m:t>
                          </m:r>
                        </m:e>
                        <m:sub>
                          <m:r>
                            <w:rPr>
                              <w:rFonts w:ascii="Cambria Math" w:hAnsi="Cambria Math" w:cs="Times New Roman"/>
                              <w:spacing w:val="-6"/>
                            </w:rPr>
                            <m:t>2</m:t>
                          </m:r>
                        </m:sub>
                      </m:sSub>
                    </m:sub>
                  </m:sSub>
                  <m:sSubSup>
                    <m:sSubSupPr>
                      <m:ctrlPr>
                        <w:rPr>
                          <w:rFonts w:ascii="Cambria Math" w:hAnsi="Cambria Math" w:cs="Times New Roman"/>
                          <w:spacing w:val="-6"/>
                        </w:rPr>
                      </m:ctrlPr>
                    </m:sSubSupPr>
                    <m:e>
                      <m:r>
                        <w:rPr>
                          <w:rFonts w:ascii="Cambria Math" w:hAnsi="Cambria Math" w:cs="Times New Roman"/>
                          <w:spacing w:val="-6"/>
                        </w:rPr>
                        <m:t>f</m:t>
                      </m:r>
                    </m:e>
                    <m:sub>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2</m:t>
                          </m:r>
                        </m:sub>
                      </m:sSub>
                    </m:sub>
                    <m:sup>
                      <m:r>
                        <w:rPr>
                          <w:rFonts w:ascii="Cambria Math" w:hAnsi="Cambria Math" w:cs="Times New Roman"/>
                          <w:spacing w:val="-6"/>
                        </w:rPr>
                        <m:t>3</m:t>
                      </m:r>
                    </m:sup>
                  </m:sSubSup>
                </m:den>
              </m:f>
            </m:e>
          </m:d>
          <m:sSup>
            <m:sSupPr>
              <m:ctrlPr>
                <w:rPr>
                  <w:rFonts w:ascii="Cambria Math" w:hAnsi="Cambria Math" w:cs="Times New Roman"/>
                  <w:spacing w:val="-6"/>
                </w:rPr>
              </m:ctrlPr>
            </m:sSupPr>
            <m:e>
              <m:d>
                <m:dPr>
                  <m:sepChr m:val="+"/>
                  <m:ctrlPr>
                    <w:rPr>
                      <w:rFonts w:ascii="Cambria Math" w:hAnsi="Cambria Math" w:cs="Times New Roman"/>
                      <w:spacing w:val="-6"/>
                    </w:rPr>
                  </m:ctrlPr>
                </m:dPr>
                <m:e>
                  <m:r>
                    <w:rPr>
                      <w:rFonts w:ascii="Cambria Math" w:hAnsi="Cambria Math" w:cs="Times New Roman"/>
                      <w:spacing w:val="-6"/>
                    </w:rPr>
                    <m:t>1</m:t>
                  </m:r>
                </m:e>
                <m:e>
                  <m:f>
                    <m:fPr>
                      <m:ctrlPr>
                        <w:rPr>
                          <w:rFonts w:ascii="Cambria Math" w:hAnsi="Cambria Math" w:cs="Times New Roman"/>
                          <w:spacing w:val="-6"/>
                        </w:rPr>
                      </m:ctrlPr>
                    </m:fPr>
                    <m:num>
                      <m:sSub>
                        <m:sSubPr>
                          <m:ctrlPr>
                            <w:rPr>
                              <w:rFonts w:ascii="Cambria Math" w:hAnsi="Cambria Math" w:cs="Times New Roman"/>
                              <w:spacing w:val="-6"/>
                            </w:rPr>
                          </m:ctrlPr>
                        </m:sSubPr>
                        <m:e>
                          <m:r>
                            <w:rPr>
                              <w:rFonts w:ascii="Cambria Math" w:hAnsi="Cambria Math" w:cs="Times New Roman"/>
                              <w:spacing w:val="-6"/>
                            </w:rPr>
                            <m:t>f</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Sub>
                    </m:num>
                    <m:den>
                      <m:sSub>
                        <m:sSubPr>
                          <m:ctrlPr>
                            <w:rPr>
                              <w:rFonts w:ascii="Cambria Math" w:hAnsi="Cambria Math" w:cs="Times New Roman"/>
                              <w:spacing w:val="-6"/>
                            </w:rPr>
                          </m:ctrlPr>
                        </m:sSubPr>
                        <m:e>
                          <m:r>
                            <w:rPr>
                              <w:rFonts w:ascii="Cambria Math" w:hAnsi="Cambria Math" w:cs="Times New Roman"/>
                              <w:spacing w:val="-6"/>
                            </w:rPr>
                            <m:t>K</m:t>
                          </m:r>
                        </m:e>
                        <m:sub>
                          <m:r>
                            <w:rPr>
                              <w:rFonts w:ascii="Cambria Math" w:hAnsi="Cambria Math" w:cs="Times New Roman"/>
                              <w:spacing w:val="-6"/>
                            </w:rPr>
                            <m:t>N</m:t>
                          </m:r>
                        </m:sub>
                      </m:sSub>
                      <m:sSubSup>
                        <m:sSubSupPr>
                          <m:ctrlPr>
                            <w:rPr>
                              <w:rFonts w:ascii="Cambria Math" w:hAnsi="Cambria Math" w:cs="Times New Roman"/>
                              <w:spacing w:val="-6"/>
                            </w:rPr>
                          </m:ctrlPr>
                        </m:sSubSupPr>
                        <m:e>
                          <m:r>
                            <w:rPr>
                              <w:rFonts w:ascii="Cambria Math" w:hAnsi="Cambria Math" w:cs="Times New Roman"/>
                              <w:spacing w:val="-6"/>
                            </w:rPr>
                            <m:t>f</m:t>
                          </m:r>
                        </m:e>
                        <m:sub>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2</m:t>
                              </m:r>
                            </m:sub>
                          </m:sSub>
                        </m:sub>
                        <m:sup>
                          <m:r>
                            <w:rPr>
                              <w:rFonts w:ascii="Cambria Math" w:hAnsi="Cambria Math" w:cs="Times New Roman"/>
                              <w:spacing w:val="-6"/>
                            </w:rPr>
                            <m:t>1.5</m:t>
                          </m:r>
                        </m:sup>
                      </m:sSubSup>
                    </m:den>
                  </m:f>
                </m:e>
                <m:e>
                  <m:rad>
                    <m:radPr>
                      <m:degHide m:val="1"/>
                      <m:ctrlPr>
                        <w:rPr>
                          <w:rFonts w:ascii="Cambria Math" w:hAnsi="Cambria Math" w:cs="Times New Roman"/>
                          <w:spacing w:val="-6"/>
                        </w:rPr>
                      </m:ctrlPr>
                    </m:radPr>
                    <m:deg/>
                    <m:e>
                      <m:sSub>
                        <m:sSubPr>
                          <m:ctrlPr>
                            <w:rPr>
                              <w:rFonts w:ascii="Cambria Math" w:hAnsi="Cambria Math" w:cs="Times New Roman"/>
                              <w:spacing w:val="-6"/>
                            </w:rPr>
                          </m:ctrlPr>
                        </m:sSubPr>
                        <m:e>
                          <m:r>
                            <w:rPr>
                              <w:rFonts w:ascii="Cambria Math" w:hAnsi="Cambria Math" w:cs="Times New Roman"/>
                              <w:spacing w:val="-6"/>
                            </w:rPr>
                            <m:t>K</m:t>
                          </m:r>
                        </m:e>
                        <m:sub>
                          <m:r>
                            <w:rPr>
                              <w:rFonts w:ascii="Cambria Math" w:hAnsi="Cambria Math" w:cs="Times New Roman"/>
                              <w:spacing w:val="-6"/>
                            </w:rPr>
                            <m:t>H</m:t>
                          </m:r>
                        </m:sub>
                      </m:sSub>
                      <m:sSub>
                        <m:sSubPr>
                          <m:ctrlPr>
                            <w:rPr>
                              <w:rFonts w:ascii="Cambria Math" w:hAnsi="Cambria Math" w:cs="Times New Roman"/>
                              <w:spacing w:val="-6"/>
                            </w:rPr>
                          </m:ctrlPr>
                        </m:sSubPr>
                        <m:e>
                          <m:r>
                            <w:rPr>
                              <w:rFonts w:ascii="Cambria Math" w:hAnsi="Cambria Math" w:cs="Times New Roman"/>
                              <w:spacing w:val="-6"/>
                            </w:rPr>
                            <m:t>f</m:t>
                          </m:r>
                        </m:e>
                        <m:sub>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2</m:t>
                              </m:r>
                            </m:sub>
                          </m:sSub>
                        </m:sub>
                      </m:sSub>
                    </m:e>
                  </m:rad>
                </m:e>
              </m:d>
            </m:e>
            <m:sup>
              <m:r>
                <w:rPr>
                  <w:rFonts w:ascii="Cambria Math" w:hAnsi="Cambria Math" w:cs="Times New Roman"/>
                  <w:spacing w:val="-6"/>
                </w:rPr>
                <m:t>-2</m:t>
              </m:r>
            </m:sup>
          </m:sSup>
          <m:r>
            <m:rPr>
              <m:sty m:val="p"/>
            </m:rPr>
            <w:rPr>
              <w:rFonts w:ascii="Times New Roman" w:hAnsi="Times New Roman" w:cs="Times New Roman"/>
              <w:spacing w:val="-6"/>
            </w:rPr>
            <w:br/>
          </m:r>
        </m:oMath>
      </m:oMathPara>
      <w:r w:rsidR="005906DB" w:rsidRPr="005906DB">
        <w:rPr>
          <w:rFonts w:ascii="Times New Roman" w:hAnsi="Times New Roman" w:cs="Times New Roman"/>
          <w:spacing w:val="-6"/>
        </w:rPr>
        <w:t xml:space="preserve">where </w:t>
      </w:r>
      <w:proofErr w:type="spellStart"/>
      <w:r w:rsidR="005906DB" w:rsidRPr="005906DB">
        <w:rPr>
          <w:rFonts w:ascii="Times New Roman" w:hAnsi="Times New Roman" w:cs="Times New Roman"/>
          <w:spacing w:val="-6"/>
        </w:rPr>
        <w:t>bcat</w:t>
      </w:r>
      <w:proofErr w:type="spellEnd"/>
      <w:r w:rsidR="005906DB" w:rsidRPr="005906DB">
        <w:rPr>
          <w:rFonts w:ascii="Times New Roman" w:hAnsi="Times New Roman" w:cs="Times New Roman"/>
          <w:spacing w:val="-6"/>
        </w:rPr>
        <w:t xml:space="preserve"> represents the relative catalytic activity, and KN and KH are adsorption constants. </w:t>
      </w:r>
    </w:p>
    <w:p w14:paraId="2D878AF3" w14:textId="77777777" w:rsidR="005906DB" w:rsidRPr="005906DB" w:rsidRDefault="005906DB" w:rsidP="005906DB">
      <w:pPr>
        <w:spacing w:after="0" w:line="360" w:lineRule="auto"/>
        <w:jc w:val="both"/>
        <w:rPr>
          <w:rFonts w:ascii="Times New Roman" w:hAnsi="Times New Roman" w:cs="Times New Roman"/>
          <w:spacing w:val="-6"/>
        </w:rPr>
      </w:pPr>
      <w:r w:rsidRPr="005906DB">
        <w:rPr>
          <w:rFonts w:ascii="Times New Roman" w:hAnsi="Times New Roman" w:cs="Times New Roman"/>
          <w:spacing w:val="-6"/>
        </w:rPr>
        <w:t>The kinetic parameters follow the Arrhenius equation:</w:t>
      </w:r>
    </w:p>
    <w:p w14:paraId="1056F5DA" w14:textId="3167853D" w:rsidR="005906DB" w:rsidRPr="005906DB" w:rsidRDefault="005906DB" w:rsidP="005906DB">
      <w:pPr>
        <w:spacing w:after="0" w:line="360" w:lineRule="auto"/>
        <w:jc w:val="both"/>
        <w:rPr>
          <w:rFonts w:ascii="Times New Roman" w:hAnsi="Times New Roman" w:cs="Times New Roman"/>
          <w:spacing w:val="-6"/>
        </w:rPr>
      </w:pPr>
      <m:oMathPara>
        <m:oMath>
          <m:r>
            <w:rPr>
              <w:rFonts w:ascii="Cambria Math" w:hAnsi="Cambria Math" w:cs="Times New Roman"/>
              <w:spacing w:val="-6"/>
            </w:rPr>
            <w:lastRenderedPageBreak/>
            <m:t>k=A</m:t>
          </m:r>
          <m:sSup>
            <m:sSupPr>
              <m:ctrlPr>
                <w:rPr>
                  <w:rFonts w:ascii="Cambria Math" w:hAnsi="Cambria Math" w:cs="Times New Roman"/>
                  <w:spacing w:val="-6"/>
                </w:rPr>
              </m:ctrlPr>
            </m:sSupPr>
            <m:e>
              <m:r>
                <w:rPr>
                  <w:rFonts w:ascii="Cambria Math" w:hAnsi="Cambria Math" w:cs="Times New Roman"/>
                  <w:spacing w:val="-6"/>
                </w:rPr>
                <m:t>e</m:t>
              </m:r>
            </m:e>
            <m:sup>
              <m:r>
                <w:rPr>
                  <w:rFonts w:ascii="Cambria Math" w:hAnsi="Cambria Math" w:cs="Times New Roman"/>
                  <w:spacing w:val="-6"/>
                </w:rPr>
                <m:t>-</m:t>
              </m:r>
              <m:sSub>
                <m:sSubPr>
                  <m:ctrlPr>
                    <w:rPr>
                      <w:rFonts w:ascii="Cambria Math" w:hAnsi="Cambria Math" w:cs="Times New Roman"/>
                      <w:spacing w:val="-6"/>
                    </w:rPr>
                  </m:ctrlPr>
                </m:sSubPr>
                <m:e>
                  <m:r>
                    <w:rPr>
                      <w:rFonts w:ascii="Cambria Math" w:hAnsi="Cambria Math" w:cs="Times New Roman"/>
                      <w:spacing w:val="-6"/>
                    </w:rPr>
                    <m:t>E</m:t>
                  </m:r>
                </m:e>
                <m:sub>
                  <m:r>
                    <w:rPr>
                      <w:rFonts w:ascii="Cambria Math" w:hAnsi="Cambria Math" w:cs="Times New Roman"/>
                      <w:spacing w:val="-6"/>
                    </w:rPr>
                    <m:t>a</m:t>
                  </m:r>
                </m:sub>
              </m:sSub>
              <m:r>
                <m:rPr>
                  <m:sty m:val="p"/>
                </m:rPr>
                <w:rPr>
                  <w:rFonts w:ascii="Cambria Math" w:hAnsi="Cambria Math" w:cs="Times New Roman"/>
                  <w:spacing w:val="-6"/>
                </w:rPr>
                <m:t>/</m:t>
              </m:r>
              <m:r>
                <w:rPr>
                  <w:rFonts w:ascii="Cambria Math" w:hAnsi="Cambria Math" w:cs="Times New Roman"/>
                  <w:spacing w:val="-6"/>
                </w:rPr>
                <m:t>RT</m:t>
              </m:r>
            </m:sup>
          </m:sSup>
          <m:r>
            <m:rPr>
              <m:sty m:val="p"/>
            </m:rPr>
            <w:rPr>
              <w:rFonts w:ascii="Times New Roman" w:hAnsi="Times New Roman" w:cs="Times New Roman"/>
              <w:spacing w:val="-6"/>
            </w:rPr>
            <w:br/>
          </m:r>
        </m:oMath>
      </m:oMathPara>
      <w:r w:rsidRPr="005906DB">
        <w:rPr>
          <w:rFonts w:ascii="Times New Roman" w:hAnsi="Times New Roman" w:cs="Times New Roman"/>
          <w:spacing w:val="-6"/>
        </w:rPr>
        <w:t xml:space="preserve">Typical fitted values include a pre-exponential factor </w:t>
      </w:r>
      <m:oMath>
        <m:r>
          <w:rPr>
            <w:rFonts w:ascii="Cambria Math" w:hAnsi="Cambria Math" w:cs="Times New Roman"/>
            <w:spacing w:val="-6"/>
          </w:rPr>
          <m:t>2.199×</m:t>
        </m:r>
        <m:sSup>
          <m:sSupPr>
            <m:ctrlPr>
              <w:rPr>
                <w:rFonts w:ascii="Cambria Math" w:hAnsi="Cambria Math" w:cs="Times New Roman"/>
                <w:spacing w:val="-6"/>
              </w:rPr>
            </m:ctrlPr>
          </m:sSupPr>
          <m:e>
            <m:r>
              <w:rPr>
                <w:rFonts w:ascii="Cambria Math" w:hAnsi="Cambria Math" w:cs="Times New Roman"/>
                <w:spacing w:val="-6"/>
              </w:rPr>
              <m:t>10</m:t>
            </m:r>
          </m:e>
          <m:sup>
            <m:r>
              <w:rPr>
                <w:rFonts w:ascii="Cambria Math" w:hAnsi="Cambria Math" w:cs="Times New Roman"/>
                <w:spacing w:val="-6"/>
              </w:rPr>
              <m:t>12</m:t>
            </m:r>
          </m:sup>
        </m:sSup>
      </m:oMath>
      <w:r w:rsidRPr="005906DB">
        <w:rPr>
          <w:rFonts w:ascii="Times New Roman" w:hAnsi="Times New Roman" w:cs="Times New Roman"/>
          <w:spacing w:val="-6"/>
        </w:rPr>
        <w:t xml:space="preserve">and an activation parameter 1.683 × 10⁵, with α ≈ 0.27. </w:t>
      </w:r>
    </w:p>
    <w:p w14:paraId="73226C1B" w14:textId="77777777" w:rsidR="005906DB" w:rsidRPr="005906DB" w:rsidRDefault="005906DB" w:rsidP="005906DB">
      <w:pPr>
        <w:spacing w:line="360" w:lineRule="auto"/>
        <w:jc w:val="both"/>
        <w:rPr>
          <w:rFonts w:ascii="Times New Roman" w:hAnsi="Times New Roman" w:cs="Times New Roman"/>
          <w:spacing w:val="-6"/>
        </w:rPr>
      </w:pPr>
      <w:r w:rsidRPr="005906DB">
        <w:rPr>
          <w:rFonts w:ascii="Times New Roman" w:hAnsi="Times New Roman" w:cs="Times New Roman"/>
          <w:b/>
          <w:bCs/>
          <w:spacing w:val="-6"/>
        </w:rPr>
        <w:t>The kinetic model</w:t>
      </w:r>
      <w:r w:rsidRPr="005906DB">
        <w:rPr>
          <w:rFonts w:ascii="Times New Roman" w:hAnsi="Times New Roman" w:cs="Times New Roman"/>
          <w:spacing w:val="-6"/>
        </w:rPr>
        <w:t xml:space="preserve"> was validated using 11 datasets (1019 experimental data points) covering a wide operating range: temperature 251–550 °C, pressure 1–324 bar, H₂/N₂ ratio 0.33–8.5, and space velocity 1–1800 Nm³ kgcat⁻¹ h⁻¹. </w:t>
      </w:r>
    </w:p>
    <w:p w14:paraId="0A9A45B1" w14:textId="77777777" w:rsidR="005906DB" w:rsidRPr="005906DB" w:rsidRDefault="005906DB" w:rsidP="005906DB">
      <w:pPr>
        <w:spacing w:line="360" w:lineRule="auto"/>
        <w:jc w:val="both"/>
        <w:rPr>
          <w:rFonts w:ascii="Times New Roman" w:hAnsi="Times New Roman" w:cs="Times New Roman"/>
          <w:spacing w:val="-6"/>
        </w:rPr>
      </w:pPr>
      <w:r w:rsidRPr="005906DB">
        <w:rPr>
          <w:rFonts w:ascii="Times New Roman" w:hAnsi="Times New Roman" w:cs="Times New Roman"/>
          <w:spacing w:val="-6"/>
        </w:rPr>
        <w:t xml:space="preserve">For Aspen Plus simulation, the reactor is </w:t>
      </w:r>
      <w:proofErr w:type="spellStart"/>
      <w:r w:rsidRPr="005906DB">
        <w:rPr>
          <w:rFonts w:ascii="Times New Roman" w:hAnsi="Times New Roman" w:cs="Times New Roman"/>
          <w:spacing w:val="-6"/>
        </w:rPr>
        <w:t>modeled</w:t>
      </w:r>
      <w:proofErr w:type="spellEnd"/>
      <w:r w:rsidRPr="005906DB">
        <w:rPr>
          <w:rFonts w:ascii="Times New Roman" w:hAnsi="Times New Roman" w:cs="Times New Roman"/>
          <w:spacing w:val="-6"/>
        </w:rPr>
        <w:t xml:space="preserve"> as a plug flow reactor (</w:t>
      </w:r>
      <w:proofErr w:type="spellStart"/>
      <w:r w:rsidRPr="005906DB">
        <w:rPr>
          <w:rFonts w:ascii="Times New Roman" w:hAnsi="Times New Roman" w:cs="Times New Roman"/>
          <w:spacing w:val="-6"/>
        </w:rPr>
        <w:t>RPlug</w:t>
      </w:r>
      <w:proofErr w:type="spellEnd"/>
      <w:r w:rsidRPr="005906DB">
        <w:rPr>
          <w:rFonts w:ascii="Times New Roman" w:hAnsi="Times New Roman" w:cs="Times New Roman"/>
          <w:spacing w:val="-6"/>
        </w:rPr>
        <w:t>) representing a packed catalytic bed. The governing mass balance is:</w:t>
      </w:r>
    </w:p>
    <w:p w14:paraId="7ED77B9D" w14:textId="01A946D8" w:rsidR="005906DB" w:rsidRPr="005906DB" w:rsidRDefault="00000000" w:rsidP="005906DB">
      <w:pPr>
        <w:spacing w:after="0" w:line="360" w:lineRule="auto"/>
        <w:jc w:val="both"/>
        <w:rPr>
          <w:rFonts w:ascii="Times New Roman" w:hAnsi="Times New Roman" w:cs="Times New Roman"/>
          <w:spacing w:val="-6"/>
        </w:rPr>
      </w:pPr>
      <m:oMathPara>
        <m:oMath>
          <m:f>
            <m:fPr>
              <m:ctrlPr>
                <w:rPr>
                  <w:rFonts w:ascii="Cambria Math" w:hAnsi="Cambria Math" w:cs="Times New Roman"/>
                  <w:spacing w:val="-6"/>
                </w:rPr>
              </m:ctrlPr>
            </m:fPr>
            <m:num>
              <m:sSubSup>
                <m:sSubSupPr>
                  <m:ctrlPr>
                    <w:rPr>
                      <w:rFonts w:ascii="Cambria Math" w:hAnsi="Cambria Math" w:cs="Times New Roman"/>
                      <w:spacing w:val="-6"/>
                    </w:rPr>
                  </m:ctrlPr>
                </m:sSubSupPr>
                <m:e>
                  <m:r>
                    <w:rPr>
                      <w:rFonts w:ascii="Cambria Math" w:hAnsi="Cambria Math" w:cs="Times New Roman"/>
                      <w:spacing w:val="-6"/>
                    </w:rPr>
                    <m:t>ρ</m:t>
                  </m:r>
                </m:e>
                <m:sub>
                  <m:r>
                    <w:rPr>
                      <w:rFonts w:ascii="Cambria Math" w:hAnsi="Cambria Math" w:cs="Times New Roman"/>
                      <w:spacing w:val="-6"/>
                    </w:rPr>
                    <m:t>g</m:t>
                  </m:r>
                </m:sub>
                <m:sup>
                  <m:r>
                    <w:rPr>
                      <w:rFonts w:ascii="Cambria Math" w:hAnsi="Cambria Math" w:cs="Times New Roman"/>
                      <w:spacing w:val="-6"/>
                    </w:rPr>
                    <m:t>0</m:t>
                  </m:r>
                </m:sup>
              </m:sSubSup>
            </m:num>
            <m:den>
              <m:r>
                <w:rPr>
                  <w:rFonts w:ascii="Cambria Math" w:hAnsi="Cambria Math" w:cs="Times New Roman"/>
                  <w:spacing w:val="-6"/>
                </w:rPr>
                <m:t>SV</m:t>
              </m:r>
            </m:den>
          </m:f>
          <m:f>
            <m:fPr>
              <m:ctrlPr>
                <w:rPr>
                  <w:rFonts w:ascii="Cambria Math" w:hAnsi="Cambria Math" w:cs="Times New Roman"/>
                  <w:spacing w:val="-6"/>
                </w:rPr>
              </m:ctrlPr>
            </m:fPr>
            <m:num>
              <m:r>
                <w:rPr>
                  <w:rFonts w:ascii="Cambria Math" w:hAnsi="Cambria Math" w:cs="Times New Roman"/>
                  <w:spacing w:val="-6"/>
                </w:rPr>
                <m:t>d</m:t>
              </m:r>
              <m:sSub>
                <m:sSubPr>
                  <m:ctrlPr>
                    <w:rPr>
                      <w:rFonts w:ascii="Cambria Math" w:hAnsi="Cambria Math" w:cs="Times New Roman"/>
                      <w:spacing w:val="-6"/>
                    </w:rPr>
                  </m:ctrlPr>
                </m:sSubPr>
                <m:e>
                  <m:r>
                    <w:rPr>
                      <w:rFonts w:ascii="Cambria Math" w:hAnsi="Cambria Math" w:cs="Times New Roman"/>
                      <w:spacing w:val="-6"/>
                    </w:rPr>
                    <m:t>w</m:t>
                  </m:r>
                </m:e>
                <m:sub>
                  <m:r>
                    <w:rPr>
                      <w:rFonts w:ascii="Cambria Math" w:hAnsi="Cambria Math" w:cs="Times New Roman"/>
                      <w:spacing w:val="-6"/>
                    </w:rPr>
                    <m:t>i</m:t>
                  </m:r>
                </m:sub>
              </m:sSub>
            </m:num>
            <m:den>
              <m:r>
                <w:rPr>
                  <w:rFonts w:ascii="Cambria Math" w:hAnsi="Cambria Math" w:cs="Times New Roman"/>
                  <w:spacing w:val="-6"/>
                </w:rPr>
                <m:t>d</m:t>
              </m:r>
              <m:acc>
                <m:accPr>
                  <m:chr m:val="̃"/>
                  <m:ctrlPr>
                    <w:rPr>
                      <w:rFonts w:ascii="Cambria Math" w:hAnsi="Cambria Math" w:cs="Times New Roman"/>
                      <w:spacing w:val="-6"/>
                    </w:rPr>
                  </m:ctrlPr>
                </m:accPr>
                <m:e>
                  <m:r>
                    <w:rPr>
                      <w:rFonts w:ascii="Cambria Math" w:hAnsi="Cambria Math" w:cs="Times New Roman"/>
                      <w:spacing w:val="-6"/>
                    </w:rPr>
                    <m:t>z</m:t>
                  </m:r>
                </m:e>
              </m:acc>
            </m:den>
          </m:f>
          <m:r>
            <w:rPr>
              <w:rFonts w:ascii="Cambria Math" w:hAnsi="Cambria Math" w:cs="Times New Roman"/>
              <w:spacing w:val="-6"/>
            </w:rPr>
            <m:t>=</m:t>
          </m:r>
          <m:sSub>
            <m:sSubPr>
              <m:ctrlPr>
                <w:rPr>
                  <w:rFonts w:ascii="Cambria Math" w:hAnsi="Cambria Math" w:cs="Times New Roman"/>
                  <w:spacing w:val="-6"/>
                </w:rPr>
              </m:ctrlPr>
            </m:sSubPr>
            <m:e>
              <m:r>
                <w:rPr>
                  <w:rFonts w:ascii="Cambria Math" w:hAnsi="Cambria Math" w:cs="Times New Roman"/>
                  <w:spacing w:val="-6"/>
                </w:rPr>
                <m:t>M</m:t>
              </m:r>
            </m:e>
            <m:sub>
              <m:r>
                <w:rPr>
                  <w:rFonts w:ascii="Cambria Math" w:hAnsi="Cambria Math" w:cs="Times New Roman"/>
                  <w:spacing w:val="-6"/>
                </w:rPr>
                <m:t>w,i</m:t>
              </m:r>
            </m:sub>
          </m:sSub>
          <m:sSub>
            <m:sSubPr>
              <m:ctrlPr>
                <w:rPr>
                  <w:rFonts w:ascii="Cambria Math" w:hAnsi="Cambria Math" w:cs="Times New Roman"/>
                  <w:spacing w:val="-6"/>
                </w:rPr>
              </m:ctrlPr>
            </m:sSubPr>
            <m:e>
              <m:r>
                <w:rPr>
                  <w:rFonts w:ascii="Cambria Math" w:hAnsi="Cambria Math" w:cs="Times New Roman"/>
                  <w:spacing w:val="-6"/>
                </w:rPr>
                <m:t>ν</m:t>
              </m:r>
            </m:e>
            <m:sub>
              <m:r>
                <w:rPr>
                  <w:rFonts w:ascii="Cambria Math" w:hAnsi="Cambria Math" w:cs="Times New Roman"/>
                  <w:spacing w:val="-6"/>
                </w:rPr>
                <m:t>i</m:t>
              </m:r>
            </m:sub>
          </m:sSub>
          <m:sSub>
            <m:sSubPr>
              <m:ctrlPr>
                <w:rPr>
                  <w:rFonts w:ascii="Cambria Math" w:hAnsi="Cambria Math" w:cs="Times New Roman"/>
                  <w:spacing w:val="-6"/>
                </w:rPr>
              </m:ctrlPr>
            </m:sSubPr>
            <m:e>
              <m:r>
                <w:rPr>
                  <w:rFonts w:ascii="Cambria Math" w:hAnsi="Cambria Math" w:cs="Times New Roman"/>
                  <w:spacing w:val="-6"/>
                </w:rPr>
                <m:t>r</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Sub>
          <m:r>
            <m:rPr>
              <m:sty m:val="p"/>
            </m:rPr>
            <w:rPr>
              <w:rFonts w:ascii="Times New Roman" w:hAnsi="Times New Roman" w:cs="Times New Roman"/>
              <w:spacing w:val="-6"/>
            </w:rPr>
            <w:br/>
          </m:r>
        </m:oMath>
      </m:oMathPara>
      <w:r w:rsidR="005906DB" w:rsidRPr="005906DB">
        <w:rPr>
          <w:rFonts w:ascii="Times New Roman" w:hAnsi="Times New Roman" w:cs="Times New Roman"/>
          <w:spacing w:val="-6"/>
        </w:rPr>
        <w:t xml:space="preserve">where SV is the space velocity, </w:t>
      </w:r>
      <m:oMath>
        <m:sSub>
          <m:sSubPr>
            <m:ctrlPr>
              <w:rPr>
                <w:rFonts w:ascii="Cambria Math" w:hAnsi="Cambria Math" w:cs="Times New Roman"/>
                <w:spacing w:val="-6"/>
              </w:rPr>
            </m:ctrlPr>
          </m:sSubPr>
          <m:e>
            <m:r>
              <w:rPr>
                <w:rFonts w:ascii="Cambria Math" w:hAnsi="Cambria Math" w:cs="Times New Roman"/>
                <w:spacing w:val="-6"/>
              </w:rPr>
              <m:t>r</m:t>
            </m:r>
          </m:e>
          <m:sub>
            <m:r>
              <w:rPr>
                <w:rFonts w:ascii="Cambria Math" w:hAnsi="Cambria Math" w:cs="Times New Roman"/>
                <w:spacing w:val="-6"/>
              </w:rPr>
              <m:t>NH3</m:t>
            </m:r>
          </m:sub>
        </m:sSub>
      </m:oMath>
      <w:r w:rsidR="005906DB" w:rsidRPr="005906DB">
        <w:rPr>
          <w:rFonts w:ascii="Times New Roman" w:hAnsi="Times New Roman" w:cs="Times New Roman"/>
          <w:spacing w:val="-6"/>
        </w:rPr>
        <w:t xml:space="preserve">is the reaction rate, and </w:t>
      </w:r>
      <m:oMath>
        <m:sSub>
          <m:sSubPr>
            <m:ctrlPr>
              <w:rPr>
                <w:rFonts w:ascii="Cambria Math" w:hAnsi="Cambria Math" w:cs="Times New Roman"/>
                <w:spacing w:val="-6"/>
              </w:rPr>
            </m:ctrlPr>
          </m:sSubPr>
          <m:e>
            <m:r>
              <w:rPr>
                <w:rFonts w:ascii="Cambria Math" w:hAnsi="Cambria Math" w:cs="Times New Roman"/>
                <w:spacing w:val="-6"/>
              </w:rPr>
              <m:t>w</m:t>
            </m:r>
          </m:e>
          <m:sub>
            <m:r>
              <w:rPr>
                <w:rFonts w:ascii="Cambria Math" w:hAnsi="Cambria Math" w:cs="Times New Roman"/>
                <w:spacing w:val="-6"/>
              </w:rPr>
              <m:t>i</m:t>
            </m:r>
          </m:sub>
        </m:sSub>
      </m:oMath>
      <w:r w:rsidR="005906DB" w:rsidRPr="005906DB">
        <w:rPr>
          <w:rFonts w:ascii="Times New Roman" w:hAnsi="Times New Roman" w:cs="Times New Roman"/>
          <w:spacing w:val="-6"/>
        </w:rPr>
        <w:t xml:space="preserve">represents the component mass fraction. </w:t>
      </w:r>
    </w:p>
    <w:p w14:paraId="2BAE4560" w14:textId="77777777" w:rsidR="005906DB" w:rsidRPr="005906DB" w:rsidRDefault="005906DB" w:rsidP="005906DB">
      <w:pPr>
        <w:spacing w:line="360" w:lineRule="auto"/>
        <w:jc w:val="both"/>
        <w:rPr>
          <w:rFonts w:ascii="Times New Roman" w:hAnsi="Times New Roman" w:cs="Times New Roman"/>
          <w:spacing w:val="-6"/>
        </w:rPr>
      </w:pPr>
      <w:r w:rsidRPr="005906DB">
        <w:rPr>
          <w:rFonts w:ascii="Times New Roman" w:hAnsi="Times New Roman" w:cs="Times New Roman"/>
          <w:spacing w:val="-6"/>
        </w:rPr>
        <w:t>Overall, the Temkin-based Langmuir–Hinshelwood kinetic model combined with the modified SRK thermodynamic model provides reliable kinetic parameters for implementing ammonia synthesis reactors in Aspen Plus simulations and industrial reactor design.</w:t>
      </w:r>
    </w:p>
    <w:p w14:paraId="670AB21D" w14:textId="4CF3FC87" w:rsidR="00EC4726" w:rsidRPr="00D43F84" w:rsidRDefault="00EC4726" w:rsidP="00EC4726">
      <w:pPr>
        <w:pStyle w:val="ListParagraph"/>
        <w:numPr>
          <w:ilvl w:val="1"/>
          <w:numId w:val="12"/>
        </w:numPr>
        <w:spacing w:after="0" w:line="360" w:lineRule="auto"/>
        <w:jc w:val="both"/>
        <w:rPr>
          <w:rFonts w:ascii="Times New Roman" w:hAnsi="Times New Roman" w:cs="Times New Roman"/>
          <w:b/>
          <w:bCs/>
          <w:spacing w:val="-6"/>
        </w:rPr>
      </w:pPr>
      <w:r w:rsidRPr="00D43F84">
        <w:rPr>
          <w:rFonts w:ascii="Times New Roman" w:hAnsi="Times New Roman" w:cs="Times New Roman"/>
          <w:b/>
          <w:bCs/>
          <w:spacing w:val="-6"/>
        </w:rPr>
        <w:t>Reaction Mechanisms, Kinetics, and Improved Catalysts for Ammonia Synthesis from Hierarchical High Throughput Catalyst Design</w:t>
      </w:r>
      <w:r w:rsidR="00D43F84">
        <w:rPr>
          <w:rFonts w:ascii="Times New Roman" w:hAnsi="Times New Roman" w:cs="Times New Roman"/>
          <w:b/>
          <w:bCs/>
          <w:spacing w:val="-6"/>
        </w:rPr>
        <w:t xml:space="preserve"> </w:t>
      </w:r>
      <w:r w:rsidR="00D43F84">
        <w:rPr>
          <w:rFonts w:ascii="Times New Roman" w:hAnsi="Times New Roman" w:cs="Times New Roman"/>
          <w:b/>
          <w:bCs/>
          <w:spacing w:val="-6"/>
        </w:rPr>
        <w:fldChar w:fldCharType="begin" w:fldLock="1"/>
      </w:r>
      <w:r w:rsidR="005055CC">
        <w:rPr>
          <w:rFonts w:ascii="Times New Roman" w:hAnsi="Times New Roman" w:cs="Times New Roman"/>
          <w:b/>
          <w:bCs/>
          <w:spacing w:val="-6"/>
        </w:rPr>
        <w:instrText xml:space="preserve">ADDIN CSL_CITATION {"citationItems":[{"id":"ITEM-1","itemData":{"DOI":"10.1021/acs.accounts.1c00789","ISSN":"15204898","PMID":"35387450","abstract":"ConspectusThe Haber-Bosch (HB) process is the primary chemical synthesis technique for industrial production of ammonia (NH3) for manufacturing nitrate-based fertilizer and as a potential hydrogen carrier. The HB process alone is responsible for over 2% of all global energy usage to produce more than 160 million tons of NH3annually. Iron catalysts are utilized to accelerate the reaction, but high temperatures and pressures of atmospheric nitrogen gas (N2) and hydrogen gas (H2) are required. A great deal of research has aimed at increased performance over the last century, but the rate of progress has been slow. This Account focuses on determining the atomic-level reaction mechanism for HB synthesis of NH3on the Fe catalysts used in industry and how to use this knowledge to suggest greatly improved catalysts via a novel paradigm of catalyst rational design.We determined the full reaction mechanism on the two most active surfaces for the HB process, Fe(111) and Fe(211)R. We used density functional theory (DFT) to predict the free-energy barriers for all 12 important reactions and the 34 most important 2 × 2 surface configurations. Then we incorporated the mechanism into kinetic Monte Carlo (kMC) simulations run for several hours of real time to predict turnover frequencies (TOFs). The predicted TOFs are within experimental error, indicating that the predicted barriers are within 0.04 eV of experiment.With this level of accuracy, we are poised to use DFT to improve the catalyst. Rather than forming bulk alloys with uniform concentration, we aimed at finding additives that strongly prefer near-surface sites so that minor amounts of the additive might lead to dramatic improvements. However, even for a single additive, the combinations of surface species and reactions multiplies significantly, with </w:instrText>
      </w:r>
      <w:r w:rsidR="005055CC">
        <w:rPr>
          <w:rFonts w:ascii="Cambria Math" w:hAnsi="Cambria Math" w:cs="Cambria Math"/>
          <w:b/>
          <w:bCs/>
          <w:spacing w:val="-6"/>
        </w:rPr>
        <w:instrText>∼</w:instrText>
      </w:r>
      <w:r w:rsidR="005055CC">
        <w:rPr>
          <w:rFonts w:ascii="Times New Roman" w:hAnsi="Times New Roman" w:cs="Times New Roman"/>
          <w:b/>
          <w:bCs/>
          <w:spacing w:val="-6"/>
        </w:rPr>
        <w:instrText>48 reaction steps to examine and nearly 100 surface configurations per 2 × 2 site. To make it practical to examine tens of dopant candidates, we developed the hierarchical high-throughput catalysis screening (HHTCS) approach, which we applied to both the Fe(111) and Fe(211) surfaces. For HHTCS, we identified the most important 4 reaction steps out of 12 for the two surfaces to examine &gt;50 dopant cases, where we required performance at each step no worse than for pure Fe. With HHTCS, the computational cost is about 1% of that for doing the full reaction mechanism, allowing us to do ≈50 cases in about 1/2 the time it took to do pure Fe(111). The new leads identified…","author":[{"dropping-particle":"","family":"Fuller","given":"Jon","non-dropping-particle":"","parse-names":false,"suffix":""},{"dropping-particle":"","family":"An","given":"Qi","non-dropping-particle":"","parse-names":false,"suffix":""},{"dropping-particle":"","family":"Fortunelli","given":"Alessandro","non-dropping-particle":"","parse-names":false,"suffix":""},{"dropping-particle":"","family":"Goddard","given":"William A.","non-dropping-particle":"","parse-names":false,"suffix":""}],"container-title":"Accounts of Chemical Research","id":"ITEM-1","issue":"8","issued":{"date-parts":[["2022"]]},"page":"1124-1134","title":"Reaction Mechanisms, Kinetics, and Improved Catalysts for Ammonia Synthesis from Hierarchical High Throughput Catalyst Design","type":"article-journal","volume":"55"},"uris":["http://www.mendeley.com/documents/?uuid=cf5309f9-fefb-4ef9-9340-e6a7dbc62492"]}],"mendeley":{"formattedCitation":"[3]","plainTextFormattedCitation":"[3]","previouslyFormattedCitation":"[3]"},"properties":{"noteIndex":0},"schema":"https://github.com/citation-style-language/schema/raw/master/csl-citation.json"}</w:instrText>
      </w:r>
      <w:r w:rsidR="00D43F84">
        <w:rPr>
          <w:rFonts w:ascii="Times New Roman" w:hAnsi="Times New Roman" w:cs="Times New Roman"/>
          <w:b/>
          <w:bCs/>
          <w:spacing w:val="-6"/>
        </w:rPr>
        <w:fldChar w:fldCharType="separate"/>
      </w:r>
      <w:r w:rsidR="005055CC" w:rsidRPr="005055CC">
        <w:rPr>
          <w:rFonts w:ascii="Times New Roman" w:hAnsi="Times New Roman" w:cs="Times New Roman"/>
          <w:bCs/>
          <w:noProof/>
          <w:spacing w:val="-6"/>
        </w:rPr>
        <w:t>[3]</w:t>
      </w:r>
      <w:r w:rsidR="00D43F84">
        <w:rPr>
          <w:rFonts w:ascii="Times New Roman" w:hAnsi="Times New Roman" w:cs="Times New Roman"/>
          <w:b/>
          <w:bCs/>
          <w:spacing w:val="-6"/>
        </w:rPr>
        <w:fldChar w:fldCharType="end"/>
      </w:r>
      <w:r w:rsidR="005055CC">
        <w:rPr>
          <w:rFonts w:ascii="Times New Roman" w:hAnsi="Times New Roman" w:cs="Times New Roman"/>
          <w:b/>
          <w:bCs/>
          <w:spacing w:val="-6"/>
        </w:rPr>
        <w:t xml:space="preserve"> </w:t>
      </w:r>
    </w:p>
    <w:p w14:paraId="584EECB1" w14:textId="77777777" w:rsidR="00D43F84" w:rsidRPr="00D43F84" w:rsidRDefault="00D43F84" w:rsidP="00D43F84">
      <w:pPr>
        <w:rPr>
          <w:rFonts w:ascii="Times New Roman" w:hAnsi="Times New Roman" w:cs="Times New Roman"/>
        </w:rPr>
      </w:pPr>
      <w:r w:rsidRPr="00D43F84">
        <w:rPr>
          <w:rFonts w:ascii="Times New Roman" w:hAnsi="Times New Roman" w:cs="Times New Roman"/>
        </w:rPr>
        <w:t>Ammonia synthesis is carried out industrially through the Haber–Bosch reaction:</w:t>
      </w:r>
    </w:p>
    <w:p w14:paraId="033A300F" w14:textId="4CB158EB" w:rsidR="00D43F84" w:rsidRPr="00D43F84" w:rsidRDefault="00000000" w:rsidP="00D43F84">
      <w:pPr>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m:rPr>
                  <m:sty m:val="p"/>
                </m:rPr>
                <w:rPr>
                  <w:rFonts w:ascii="Cambria Math" w:hAnsi="Cambria Math" w:cs="Times New Roman"/>
                </w:rPr>
                <m:t>2</m:t>
              </m:r>
            </m:sub>
          </m:sSub>
          <m:r>
            <m:rPr>
              <m:sty m:val="p"/>
            </m:rPr>
            <w:rPr>
              <w:rFonts w:ascii="Cambria Math" w:hAnsi="Cambria Math" w:cs="Times New Roman"/>
            </w:rPr>
            <m:t>+3</m:t>
          </m:r>
          <m:sSub>
            <m:sSubPr>
              <m:ctrlPr>
                <w:rPr>
                  <w:rFonts w:ascii="Cambria Math" w:hAnsi="Cambria Math" w:cs="Times New Roman"/>
                </w:rPr>
              </m:ctrlPr>
            </m:sSubPr>
            <m:e>
              <m:r>
                <w:rPr>
                  <w:rFonts w:ascii="Cambria Math" w:hAnsi="Cambria Math" w:cs="Times New Roman"/>
                </w:rPr>
                <m:t>H</m:t>
              </m:r>
            </m:e>
            <m:sub>
              <m:r>
                <m:rPr>
                  <m:sty m:val="p"/>
                </m:rPr>
                <w:rPr>
                  <w:rFonts w:ascii="Cambria Math" w:hAnsi="Cambria Math" w:cs="Times New Roman"/>
                </w:rPr>
                <m:t>2</m:t>
              </m:r>
            </m:sub>
          </m:sSub>
          <m:r>
            <m:rPr>
              <m:sty m:val="p"/>
            </m:rPr>
            <w:rPr>
              <w:rFonts w:ascii="Cambria Math" w:hAnsi="Cambria Math" w:cs="Times New Roman"/>
            </w:rPr>
            <m:t>⇌2</m:t>
          </m:r>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m:rPr>
                  <m:sty m:val="p"/>
                </m:rPr>
                <w:rPr>
                  <w:rFonts w:ascii="Cambria Math" w:hAnsi="Cambria Math" w:cs="Times New Roman"/>
                </w:rPr>
                <m:t>3</m:t>
              </m:r>
            </m:sub>
          </m:sSub>
          <m:r>
            <m:rPr>
              <m:sty m:val="p"/>
            </m:rPr>
            <w:rPr>
              <w:rFonts w:ascii="Times New Roman" w:hAnsi="Times New Roman" w:cs="Times New Roman"/>
            </w:rPr>
            <w:br/>
          </m:r>
        </m:oMath>
      </m:oMathPara>
      <w:r w:rsidR="00D43F84" w:rsidRPr="00D43F84">
        <w:rPr>
          <w:rFonts w:ascii="Times New Roman" w:hAnsi="Times New Roman" w:cs="Times New Roman"/>
        </w:rPr>
        <w:t xml:space="preserve">(ΔH ≈ −92 kJ mol⁻¹) Industrial ammonia reactors typically operate at temperature 700–800 K and pressure 50–200 </w:t>
      </w:r>
      <w:proofErr w:type="spellStart"/>
      <w:r w:rsidR="00D43F84" w:rsidRPr="00D43F84">
        <w:rPr>
          <w:rFonts w:ascii="Times New Roman" w:hAnsi="Times New Roman" w:cs="Times New Roman"/>
        </w:rPr>
        <w:t>atm</w:t>
      </w:r>
      <w:proofErr w:type="spellEnd"/>
      <w:r w:rsidR="00D43F84" w:rsidRPr="00D43F84">
        <w:rPr>
          <w:rFonts w:ascii="Times New Roman" w:hAnsi="Times New Roman" w:cs="Times New Roman"/>
        </w:rPr>
        <w:t xml:space="preserve"> using promoted iron catalysts.</w:t>
      </w:r>
    </w:p>
    <w:p w14:paraId="6A525E47" w14:textId="77777777" w:rsidR="00D43F84" w:rsidRPr="005055CC" w:rsidRDefault="00D43F84" w:rsidP="00D43F84">
      <w:pPr>
        <w:rPr>
          <w:rFonts w:ascii="Times New Roman" w:hAnsi="Times New Roman" w:cs="Times New Roman"/>
          <w:b/>
          <w:bCs/>
        </w:rPr>
      </w:pPr>
      <w:r w:rsidRPr="005055CC">
        <w:rPr>
          <w:rFonts w:ascii="Times New Roman" w:hAnsi="Times New Roman" w:cs="Times New Roman"/>
          <w:b/>
          <w:bCs/>
        </w:rPr>
        <w:t>Reaction Mechanism and Kinetic Model</w:t>
      </w:r>
    </w:p>
    <w:p w14:paraId="74F7B7CA" w14:textId="4AAD12E0" w:rsidR="00D43F84" w:rsidRPr="00D43F84" w:rsidRDefault="00D43F84" w:rsidP="00D43F84">
      <w:pPr>
        <w:rPr>
          <w:rFonts w:ascii="Times New Roman" w:hAnsi="Times New Roman" w:cs="Times New Roman"/>
        </w:rPr>
      </w:pPr>
      <w:r w:rsidRPr="00D43F84">
        <w:rPr>
          <w:rFonts w:ascii="Times New Roman" w:hAnsi="Times New Roman" w:cs="Times New Roman"/>
        </w:rPr>
        <w:t>The catalytic reaction follows a Langmuir–Hinshelwood surface mechanism</w:t>
      </w:r>
    </w:p>
    <w:p w14:paraId="711F038D" w14:textId="19C36A64" w:rsidR="00D43F84" w:rsidRPr="00C64324" w:rsidRDefault="00D43F84" w:rsidP="00D43F84">
      <w:pPr>
        <w:spacing w:after="0" w:line="360" w:lineRule="auto"/>
        <w:jc w:val="both"/>
        <w:rPr>
          <w:rFonts w:ascii="Times New Roman" w:hAnsi="Times New Roman" w:cs="Times New Roman"/>
          <w:spacing w:val="-6"/>
        </w:rPr>
      </w:pPr>
      <w:r w:rsidRPr="00D43F84">
        <w:rPr>
          <w:rFonts w:ascii="Times New Roman" w:hAnsi="Times New Roman" w:cs="Times New Roman"/>
          <w:spacing w:val="-6"/>
        </w:rPr>
        <w:t xml:space="preserve">The rate-controlling steps generally include N₂ adsorption/dissociation, NH₂ hydrogenation, and NH₃ desorption. Computational studies </w:t>
      </w:r>
      <w:r w:rsidRPr="00C64324">
        <w:rPr>
          <w:rFonts w:ascii="Times New Roman" w:hAnsi="Times New Roman" w:cs="Times New Roman"/>
          <w:spacing w:val="-6"/>
        </w:rPr>
        <w:t>using Density Functional Theory (DFT) and kinetic Monte Carlo (</w:t>
      </w:r>
      <w:proofErr w:type="spellStart"/>
      <w:r w:rsidRPr="00C64324">
        <w:rPr>
          <w:rFonts w:ascii="Times New Roman" w:hAnsi="Times New Roman" w:cs="Times New Roman"/>
          <w:spacing w:val="-6"/>
        </w:rPr>
        <w:t>kMC</w:t>
      </w:r>
      <w:proofErr w:type="spellEnd"/>
      <w:r w:rsidRPr="00C64324">
        <w:rPr>
          <w:rFonts w:ascii="Times New Roman" w:hAnsi="Times New Roman" w:cs="Times New Roman"/>
          <w:spacing w:val="-6"/>
        </w:rPr>
        <w:t>) simulations predicted a turnover frequency (TOF) of about 17.7 NH₃ molecules s⁻¹ per active site at T = 673 K and P(H</w:t>
      </w:r>
      <w:r w:rsidR="00C64324" w:rsidRPr="00C64324">
        <w:rPr>
          <w:rFonts w:ascii="Times New Roman" w:hAnsi="Times New Roman" w:cs="Times New Roman"/>
          <w:spacing w:val="-6"/>
          <w:vertAlign w:val="subscript"/>
        </w:rPr>
        <w:t>2</w:t>
      </w:r>
      <w:r w:rsidRPr="00C64324">
        <w:rPr>
          <w:rFonts w:ascii="Times New Roman" w:hAnsi="Times New Roman" w:cs="Times New Roman"/>
          <w:spacing w:val="-6"/>
        </w:rPr>
        <w:t>/N</w:t>
      </w:r>
      <w:r w:rsidR="00C64324" w:rsidRPr="00C64324">
        <w:rPr>
          <w:rFonts w:ascii="Times New Roman" w:hAnsi="Times New Roman" w:cs="Times New Roman"/>
          <w:spacing w:val="-6"/>
          <w:vertAlign w:val="subscript"/>
        </w:rPr>
        <w:t>2</w:t>
      </w:r>
      <w:r w:rsidRPr="00C64324">
        <w:rPr>
          <w:rFonts w:ascii="Times New Roman" w:hAnsi="Times New Roman" w:cs="Times New Roman"/>
          <w:spacing w:val="-6"/>
        </w:rPr>
        <w:t>/NH</w:t>
      </w:r>
      <w:r w:rsidR="00C64324" w:rsidRPr="00C64324">
        <w:rPr>
          <w:rFonts w:ascii="Times New Roman" w:hAnsi="Times New Roman" w:cs="Times New Roman"/>
          <w:spacing w:val="-6"/>
          <w:vertAlign w:val="subscript"/>
        </w:rPr>
        <w:t>3</w:t>
      </w:r>
      <w:r w:rsidRPr="00C64324">
        <w:rPr>
          <w:rFonts w:ascii="Times New Roman" w:hAnsi="Times New Roman" w:cs="Times New Roman"/>
          <w:spacing w:val="-6"/>
        </w:rPr>
        <w:t>) = 15/5/1 atm.</w:t>
      </w:r>
    </w:p>
    <w:p w14:paraId="4DD82DA3" w14:textId="77777777" w:rsidR="00D43F84" w:rsidRPr="00D43F84" w:rsidRDefault="00D43F84" w:rsidP="00D43F84">
      <w:pPr>
        <w:spacing w:after="0" w:line="360" w:lineRule="auto"/>
        <w:jc w:val="both"/>
        <w:rPr>
          <w:rFonts w:ascii="Times New Roman" w:hAnsi="Times New Roman" w:cs="Times New Roman"/>
          <w:b/>
          <w:bCs/>
          <w:spacing w:val="-6"/>
        </w:rPr>
      </w:pPr>
      <w:r w:rsidRPr="00D43F84">
        <w:rPr>
          <w:rFonts w:ascii="Times New Roman" w:hAnsi="Times New Roman" w:cs="Times New Roman"/>
          <w:b/>
          <w:bCs/>
          <w:spacing w:val="-6"/>
        </w:rPr>
        <w:t>Kinetic Rate Expression</w:t>
      </w:r>
    </w:p>
    <w:p w14:paraId="795B91F7" w14:textId="77777777" w:rsidR="00D43F84" w:rsidRPr="00D43F84" w:rsidRDefault="00D43F84" w:rsidP="00D43F84">
      <w:pPr>
        <w:spacing w:after="0" w:line="360" w:lineRule="auto"/>
        <w:jc w:val="both"/>
        <w:rPr>
          <w:rFonts w:ascii="Times New Roman" w:hAnsi="Times New Roman" w:cs="Times New Roman"/>
          <w:spacing w:val="-6"/>
        </w:rPr>
      </w:pPr>
      <w:r w:rsidRPr="00D43F84">
        <w:rPr>
          <w:rFonts w:ascii="Times New Roman" w:hAnsi="Times New Roman" w:cs="Times New Roman"/>
          <w:spacing w:val="-6"/>
        </w:rPr>
        <w:t xml:space="preserve">The reaction rate constant is described using </w:t>
      </w:r>
      <w:r w:rsidRPr="00D43F84">
        <w:rPr>
          <w:rFonts w:ascii="Times New Roman" w:hAnsi="Times New Roman" w:cs="Times New Roman"/>
          <w:b/>
          <w:bCs/>
          <w:spacing w:val="-6"/>
        </w:rPr>
        <w:t>transition state theory (TST)</w:t>
      </w:r>
      <w:r w:rsidRPr="00D43F84">
        <w:rPr>
          <w:rFonts w:ascii="Times New Roman" w:hAnsi="Times New Roman" w:cs="Times New Roman"/>
          <w:spacing w:val="-6"/>
        </w:rPr>
        <w:t>:</w:t>
      </w:r>
    </w:p>
    <w:p w14:paraId="78ABCA91" w14:textId="5A6E962E" w:rsidR="00D43F84" w:rsidRPr="00D43F84" w:rsidRDefault="00D43F84" w:rsidP="00D43F84">
      <w:pPr>
        <w:spacing w:after="0" w:line="360" w:lineRule="auto"/>
        <w:jc w:val="both"/>
        <w:rPr>
          <w:rFonts w:ascii="Times New Roman" w:hAnsi="Times New Roman" w:cs="Times New Roman"/>
          <w:spacing w:val="-6"/>
        </w:rPr>
      </w:pPr>
      <m:oMathPara>
        <m:oMath>
          <m:r>
            <w:rPr>
              <w:rFonts w:ascii="Cambria Math" w:hAnsi="Cambria Math" w:cs="Times New Roman"/>
              <w:spacing w:val="-6"/>
            </w:rPr>
            <m:t>k=</m:t>
          </m:r>
          <m:f>
            <m:fPr>
              <m:ctrlPr>
                <w:rPr>
                  <w:rFonts w:ascii="Cambria Math" w:hAnsi="Cambria Math" w:cs="Times New Roman"/>
                  <w:spacing w:val="-6"/>
                </w:rPr>
              </m:ctrlPr>
            </m:fPr>
            <m:num>
              <m:sSub>
                <m:sSubPr>
                  <m:ctrlPr>
                    <w:rPr>
                      <w:rFonts w:ascii="Cambria Math" w:hAnsi="Cambria Math" w:cs="Times New Roman"/>
                      <w:spacing w:val="-6"/>
                    </w:rPr>
                  </m:ctrlPr>
                </m:sSubPr>
                <m:e>
                  <m:r>
                    <w:rPr>
                      <w:rFonts w:ascii="Cambria Math" w:hAnsi="Cambria Math" w:cs="Times New Roman"/>
                      <w:spacing w:val="-6"/>
                    </w:rPr>
                    <m:t>k</m:t>
                  </m:r>
                </m:e>
                <m:sub>
                  <m:r>
                    <w:rPr>
                      <w:rFonts w:ascii="Cambria Math" w:hAnsi="Cambria Math" w:cs="Times New Roman"/>
                      <w:spacing w:val="-6"/>
                    </w:rPr>
                    <m:t>B</m:t>
                  </m:r>
                </m:sub>
              </m:sSub>
              <m:r>
                <w:rPr>
                  <w:rFonts w:ascii="Cambria Math" w:hAnsi="Cambria Math" w:cs="Times New Roman"/>
                  <w:spacing w:val="-6"/>
                </w:rPr>
                <m:t>T</m:t>
              </m:r>
            </m:num>
            <m:den>
              <m:r>
                <w:rPr>
                  <w:rFonts w:ascii="Cambria Math" w:hAnsi="Cambria Math" w:cs="Times New Roman"/>
                  <w:spacing w:val="-6"/>
                </w:rPr>
                <m:t>h</m:t>
              </m:r>
            </m:den>
          </m:f>
          <m:r>
            <m:rPr>
              <m:sty m:val="p"/>
            </m:rPr>
            <w:rPr>
              <w:rFonts w:ascii="Cambria Math" w:hAnsi="Cambria Math" w:cs="Times New Roman"/>
              <w:spacing w:val="-6"/>
            </w:rPr>
            <m:t>exp</m:t>
          </m:r>
          <m:r>
            <w:rPr>
              <w:rFonts w:ascii="Cambria Math" w:hAnsi="Cambria Math" w:cs="Times New Roman"/>
              <w:spacing w:val="-6"/>
            </w:rPr>
            <m:t>⁡</m:t>
          </m:r>
          <m:d>
            <m:dPr>
              <m:sepChr m:val="−"/>
              <m:ctrlPr>
                <w:rPr>
                  <w:rFonts w:ascii="Cambria Math" w:hAnsi="Cambria Math" w:cs="Times New Roman"/>
                  <w:spacing w:val="-6"/>
                </w:rPr>
              </m:ctrlPr>
            </m:dPr>
            <m:e/>
            <m:e>
              <m:f>
                <m:fPr>
                  <m:ctrlPr>
                    <w:rPr>
                      <w:rFonts w:ascii="Cambria Math" w:hAnsi="Cambria Math" w:cs="Times New Roman"/>
                      <w:spacing w:val="-6"/>
                    </w:rPr>
                  </m:ctrlPr>
                </m:fPr>
                <m:num>
                  <m:r>
                    <m:rPr>
                      <m:sty m:val="p"/>
                    </m:rPr>
                    <w:rPr>
                      <w:rFonts w:ascii="Cambria Math" w:hAnsi="Cambria Math" w:cs="Times New Roman"/>
                      <w:spacing w:val="-6"/>
                    </w:rPr>
                    <m:t>Δ</m:t>
                  </m:r>
                  <m:sSup>
                    <m:sSupPr>
                      <m:ctrlPr>
                        <w:rPr>
                          <w:rFonts w:ascii="Cambria Math" w:hAnsi="Cambria Math" w:cs="Times New Roman"/>
                          <w:spacing w:val="-6"/>
                        </w:rPr>
                      </m:ctrlPr>
                    </m:sSupPr>
                    <m:e>
                      <m:r>
                        <w:rPr>
                          <w:rFonts w:ascii="Cambria Math" w:hAnsi="Cambria Math" w:cs="Times New Roman"/>
                          <w:spacing w:val="-6"/>
                        </w:rPr>
                        <m:t>G</m:t>
                      </m:r>
                    </m:e>
                    <m:sup>
                      <m:r>
                        <w:rPr>
                          <w:rFonts w:ascii="Cambria Math" w:hAnsi="Cambria Math" w:cs="Times New Roman"/>
                          <w:spacing w:val="-6"/>
                        </w:rPr>
                        <m:t>‡</m:t>
                      </m:r>
                    </m:sup>
                  </m:sSup>
                </m:num>
                <m:den>
                  <m:sSub>
                    <m:sSubPr>
                      <m:ctrlPr>
                        <w:rPr>
                          <w:rFonts w:ascii="Cambria Math" w:hAnsi="Cambria Math" w:cs="Times New Roman"/>
                          <w:spacing w:val="-6"/>
                        </w:rPr>
                      </m:ctrlPr>
                    </m:sSubPr>
                    <m:e>
                      <m:r>
                        <w:rPr>
                          <w:rFonts w:ascii="Cambria Math" w:hAnsi="Cambria Math" w:cs="Times New Roman"/>
                          <w:spacing w:val="-6"/>
                        </w:rPr>
                        <m:t>k</m:t>
                      </m:r>
                    </m:e>
                    <m:sub>
                      <m:r>
                        <w:rPr>
                          <w:rFonts w:ascii="Cambria Math" w:hAnsi="Cambria Math" w:cs="Times New Roman"/>
                          <w:spacing w:val="-6"/>
                        </w:rPr>
                        <m:t>B</m:t>
                      </m:r>
                    </m:sub>
                  </m:sSub>
                  <m:r>
                    <w:rPr>
                      <w:rFonts w:ascii="Cambria Math" w:hAnsi="Cambria Math" w:cs="Times New Roman"/>
                      <w:spacing w:val="-6"/>
                    </w:rPr>
                    <m:t>T</m:t>
                  </m:r>
                </m:den>
              </m:f>
            </m:e>
          </m:d>
          <m:r>
            <m:rPr>
              <m:sty m:val="p"/>
            </m:rPr>
            <w:rPr>
              <w:rFonts w:ascii="Times New Roman" w:hAnsi="Times New Roman" w:cs="Times New Roman"/>
              <w:spacing w:val="-6"/>
            </w:rPr>
            <w:br/>
          </m:r>
        </m:oMath>
      </m:oMathPara>
      <w:r w:rsidRPr="00D43F84">
        <w:rPr>
          <w:rFonts w:ascii="Times New Roman" w:hAnsi="Times New Roman" w:cs="Times New Roman"/>
          <w:spacing w:val="-6"/>
        </w:rPr>
        <w:t xml:space="preserve">where </w:t>
      </w:r>
      <m:oMath>
        <m:sSub>
          <m:sSubPr>
            <m:ctrlPr>
              <w:rPr>
                <w:rFonts w:ascii="Cambria Math" w:hAnsi="Cambria Math" w:cs="Times New Roman"/>
                <w:spacing w:val="-6"/>
              </w:rPr>
            </m:ctrlPr>
          </m:sSubPr>
          <m:e>
            <m:r>
              <w:rPr>
                <w:rFonts w:ascii="Cambria Math" w:hAnsi="Cambria Math" w:cs="Times New Roman"/>
                <w:spacing w:val="-6"/>
              </w:rPr>
              <m:t>k</m:t>
            </m:r>
          </m:e>
          <m:sub>
            <m:r>
              <w:rPr>
                <w:rFonts w:ascii="Cambria Math" w:hAnsi="Cambria Math" w:cs="Times New Roman"/>
                <w:spacing w:val="-6"/>
              </w:rPr>
              <m:t>B</m:t>
            </m:r>
          </m:sub>
        </m:sSub>
      </m:oMath>
      <w:r w:rsidRPr="00D43F84">
        <w:rPr>
          <w:rFonts w:ascii="Times New Roman" w:hAnsi="Times New Roman" w:cs="Times New Roman"/>
          <w:spacing w:val="-6"/>
        </w:rPr>
        <w:t xml:space="preserve">is Boltzmann constant, </w:t>
      </w:r>
      <m:oMath>
        <m:r>
          <w:rPr>
            <w:rFonts w:ascii="Cambria Math" w:hAnsi="Cambria Math" w:cs="Times New Roman"/>
            <w:spacing w:val="-6"/>
          </w:rPr>
          <m:t>h</m:t>
        </m:r>
      </m:oMath>
      <w:r w:rsidRPr="00D43F84">
        <w:rPr>
          <w:rFonts w:ascii="Times New Roman" w:hAnsi="Times New Roman" w:cs="Times New Roman"/>
          <w:spacing w:val="-6"/>
        </w:rPr>
        <w:t xml:space="preserve">is Planck constant, </w:t>
      </w:r>
      <m:oMath>
        <m:r>
          <w:rPr>
            <w:rFonts w:ascii="Cambria Math" w:hAnsi="Cambria Math" w:cs="Times New Roman"/>
            <w:spacing w:val="-6"/>
          </w:rPr>
          <m:t>T</m:t>
        </m:r>
      </m:oMath>
      <w:r w:rsidRPr="00D43F84">
        <w:rPr>
          <w:rFonts w:ascii="Times New Roman" w:hAnsi="Times New Roman" w:cs="Times New Roman"/>
          <w:spacing w:val="-6"/>
        </w:rPr>
        <w:t xml:space="preserve">is temperature, and </w:t>
      </w:r>
      <m:oMath>
        <m:r>
          <m:rPr>
            <m:sty m:val="p"/>
          </m:rPr>
          <w:rPr>
            <w:rFonts w:ascii="Cambria Math" w:hAnsi="Cambria Math" w:cs="Times New Roman"/>
            <w:spacing w:val="-6"/>
          </w:rPr>
          <m:t>Δ</m:t>
        </m:r>
        <m:sSup>
          <m:sSupPr>
            <m:ctrlPr>
              <w:rPr>
                <w:rFonts w:ascii="Cambria Math" w:hAnsi="Cambria Math" w:cs="Times New Roman"/>
                <w:spacing w:val="-6"/>
              </w:rPr>
            </m:ctrlPr>
          </m:sSupPr>
          <m:e>
            <m:r>
              <w:rPr>
                <w:rFonts w:ascii="Cambria Math" w:hAnsi="Cambria Math" w:cs="Times New Roman"/>
                <w:spacing w:val="-6"/>
              </w:rPr>
              <m:t>G</m:t>
            </m:r>
          </m:e>
          <m:sup>
            <m:r>
              <w:rPr>
                <w:rFonts w:ascii="Cambria Math" w:hAnsi="Cambria Math" w:cs="Times New Roman"/>
                <w:spacing w:val="-6"/>
              </w:rPr>
              <m:t>‡</m:t>
            </m:r>
          </m:sup>
        </m:sSup>
      </m:oMath>
      <w:r w:rsidRPr="00D43F84">
        <w:rPr>
          <w:rFonts w:ascii="Times New Roman" w:hAnsi="Times New Roman" w:cs="Times New Roman"/>
          <w:spacing w:val="-6"/>
        </w:rPr>
        <w:t>is the activation free energy barrier.</w:t>
      </w:r>
    </w:p>
    <w:p w14:paraId="7187257E" w14:textId="77777777" w:rsidR="00D43F84" w:rsidRPr="00D43F84" w:rsidRDefault="00D43F84" w:rsidP="00D43F84">
      <w:pPr>
        <w:spacing w:after="0" w:line="360" w:lineRule="auto"/>
        <w:rPr>
          <w:rFonts w:ascii="Times New Roman" w:hAnsi="Times New Roman" w:cs="Times New Roman"/>
          <w:b/>
          <w:bCs/>
          <w:spacing w:val="-6"/>
        </w:rPr>
      </w:pPr>
      <w:r w:rsidRPr="00D43F84">
        <w:rPr>
          <w:rFonts w:ascii="Times New Roman" w:hAnsi="Times New Roman" w:cs="Times New Roman"/>
          <w:b/>
          <w:bCs/>
          <w:spacing w:val="-6"/>
        </w:rPr>
        <w:lastRenderedPageBreak/>
        <w:t xml:space="preserve">Aspen Plus </w:t>
      </w:r>
      <w:proofErr w:type="spellStart"/>
      <w:r w:rsidRPr="00D43F84">
        <w:rPr>
          <w:rFonts w:ascii="Times New Roman" w:hAnsi="Times New Roman" w:cs="Times New Roman"/>
          <w:b/>
          <w:bCs/>
          <w:spacing w:val="-6"/>
        </w:rPr>
        <w:t>Modeling</w:t>
      </w:r>
      <w:proofErr w:type="spellEnd"/>
      <w:r w:rsidRPr="00D43F84">
        <w:rPr>
          <w:rFonts w:ascii="Times New Roman" w:hAnsi="Times New Roman" w:cs="Times New Roman"/>
          <w:b/>
          <w:bCs/>
          <w:spacing w:val="-6"/>
        </w:rPr>
        <w:t xml:space="preserve"> Data</w:t>
      </w:r>
    </w:p>
    <w:p w14:paraId="68B646AF" w14:textId="77777777" w:rsidR="00D43F84" w:rsidRPr="00757F33" w:rsidRDefault="00D43F84" w:rsidP="00D43F84">
      <w:pPr>
        <w:spacing w:after="0" w:line="360" w:lineRule="auto"/>
        <w:rPr>
          <w:rFonts w:ascii="Times New Roman" w:hAnsi="Times New Roman" w:cs="Times New Roman"/>
          <w:spacing w:val="-6"/>
        </w:rPr>
      </w:pPr>
      <w:r w:rsidRPr="00757F33">
        <w:rPr>
          <w:rFonts w:ascii="Times New Roman" w:hAnsi="Times New Roman" w:cs="Times New Roman"/>
          <w:spacing w:val="-6"/>
        </w:rPr>
        <w:t xml:space="preserve">For process simulation, ammonia synthesis is </w:t>
      </w:r>
      <w:proofErr w:type="spellStart"/>
      <w:r w:rsidRPr="00757F33">
        <w:rPr>
          <w:rFonts w:ascii="Times New Roman" w:hAnsi="Times New Roman" w:cs="Times New Roman"/>
          <w:spacing w:val="-6"/>
        </w:rPr>
        <w:t>modeled</w:t>
      </w:r>
      <w:proofErr w:type="spellEnd"/>
      <w:r w:rsidRPr="00757F33">
        <w:rPr>
          <w:rFonts w:ascii="Times New Roman" w:hAnsi="Times New Roman" w:cs="Times New Roman"/>
          <w:spacing w:val="-6"/>
        </w:rPr>
        <w:t xml:space="preserve"> in Aspen Plus using a plug flow reactor (</w:t>
      </w:r>
      <w:proofErr w:type="spellStart"/>
      <w:r w:rsidRPr="00757F33">
        <w:rPr>
          <w:rFonts w:ascii="Times New Roman" w:hAnsi="Times New Roman" w:cs="Times New Roman"/>
          <w:spacing w:val="-6"/>
        </w:rPr>
        <w:t>RPlug</w:t>
      </w:r>
      <w:proofErr w:type="spellEnd"/>
      <w:r w:rsidRPr="00757F33">
        <w:rPr>
          <w:rFonts w:ascii="Times New Roman" w:hAnsi="Times New Roman" w:cs="Times New Roman"/>
          <w:spacing w:val="-6"/>
        </w:rPr>
        <w:t>) representing a packed-bed catalytic reactor.</w:t>
      </w:r>
    </w:p>
    <w:p w14:paraId="33C2A7C7" w14:textId="77777777" w:rsidR="00D43F84" w:rsidRPr="00757F33" w:rsidRDefault="00D43F84" w:rsidP="00D43F84">
      <w:pPr>
        <w:spacing w:after="0" w:line="360" w:lineRule="auto"/>
        <w:rPr>
          <w:rFonts w:ascii="Times New Roman" w:hAnsi="Times New Roman" w:cs="Times New Roman"/>
          <w:spacing w:val="-6"/>
        </w:rPr>
      </w:pPr>
      <w:r w:rsidRPr="00757F33">
        <w:rPr>
          <w:rFonts w:ascii="Times New Roman" w:hAnsi="Times New Roman" w:cs="Times New Roman"/>
          <w:spacing w:val="-6"/>
        </w:rPr>
        <w:t>Key simulation parameters:</w:t>
      </w:r>
    </w:p>
    <w:p w14:paraId="4DAB4EF7" w14:textId="77777777" w:rsidR="00D43F84" w:rsidRPr="00D43F84" w:rsidRDefault="00D43F84" w:rsidP="00D43F84">
      <w:pPr>
        <w:spacing w:after="0" w:line="360" w:lineRule="auto"/>
        <w:rPr>
          <w:rFonts w:ascii="Times New Roman" w:hAnsi="Times New Roman" w:cs="Times New Roman"/>
          <w:spacing w:val="-6"/>
        </w:rPr>
      </w:pPr>
      <w:r w:rsidRPr="00757F33">
        <w:rPr>
          <w:rFonts w:ascii="Times New Roman" w:hAnsi="Times New Roman" w:cs="Times New Roman"/>
          <w:spacing w:val="-6"/>
        </w:rPr>
        <w:t>Components: N₂, H₂, NH₃</w:t>
      </w:r>
      <w:r w:rsidRPr="00757F33">
        <w:rPr>
          <w:rFonts w:ascii="Times New Roman" w:hAnsi="Times New Roman" w:cs="Times New Roman"/>
          <w:spacing w:val="-6"/>
        </w:rPr>
        <w:br/>
        <w:t>Property method: Peng–Robinson (PR) or SRK</w:t>
      </w:r>
      <w:r w:rsidRPr="00757F33">
        <w:rPr>
          <w:rFonts w:ascii="Times New Roman" w:hAnsi="Times New Roman" w:cs="Times New Roman"/>
          <w:spacing w:val="-6"/>
        </w:rPr>
        <w:br/>
        <w:t>Operating temperature: 650–750 K</w:t>
      </w:r>
      <w:r w:rsidRPr="00757F33">
        <w:rPr>
          <w:rFonts w:ascii="Times New Roman" w:hAnsi="Times New Roman" w:cs="Times New Roman"/>
          <w:spacing w:val="-6"/>
        </w:rPr>
        <w:br/>
        <w:t>Pressure: 90–200 bar</w:t>
      </w:r>
      <w:r w:rsidRPr="00757F33">
        <w:rPr>
          <w:rFonts w:ascii="Times New Roman" w:hAnsi="Times New Roman" w:cs="Times New Roman"/>
          <w:spacing w:val="-6"/>
        </w:rPr>
        <w:br/>
        <w:t>Feed ratio: H₂/</w:t>
      </w:r>
      <w:r w:rsidRPr="00D43F84">
        <w:rPr>
          <w:rFonts w:ascii="Times New Roman" w:hAnsi="Times New Roman" w:cs="Times New Roman"/>
          <w:spacing w:val="-6"/>
        </w:rPr>
        <w:t>N₂ ≈ 3</w:t>
      </w:r>
    </w:p>
    <w:p w14:paraId="4001331F" w14:textId="77777777" w:rsidR="00D43F84" w:rsidRPr="00D43F84" w:rsidRDefault="00D43F84" w:rsidP="00D43F84">
      <w:pPr>
        <w:spacing w:after="0" w:line="360" w:lineRule="auto"/>
        <w:rPr>
          <w:rFonts w:ascii="Times New Roman" w:hAnsi="Times New Roman" w:cs="Times New Roman"/>
          <w:spacing w:val="-6"/>
        </w:rPr>
      </w:pPr>
      <w:r w:rsidRPr="00D43F84">
        <w:rPr>
          <w:rFonts w:ascii="Times New Roman" w:hAnsi="Times New Roman" w:cs="Times New Roman"/>
          <w:spacing w:val="-6"/>
        </w:rPr>
        <w:t>The reactor mass balance along the catalyst bed is expressed as:</w:t>
      </w:r>
    </w:p>
    <w:p w14:paraId="0912FA7E" w14:textId="4F1637C8" w:rsidR="00D43F84" w:rsidRPr="00D43F84" w:rsidRDefault="00000000" w:rsidP="00D43F84">
      <w:pPr>
        <w:spacing w:after="0" w:line="360" w:lineRule="auto"/>
        <w:jc w:val="both"/>
        <w:rPr>
          <w:rFonts w:ascii="Times New Roman" w:hAnsi="Times New Roman" w:cs="Times New Roman"/>
          <w:spacing w:val="-6"/>
        </w:rPr>
      </w:pPr>
      <m:oMathPara>
        <m:oMath>
          <m:f>
            <m:fPr>
              <m:ctrlPr>
                <w:rPr>
                  <w:rFonts w:ascii="Cambria Math" w:hAnsi="Cambria Math" w:cs="Times New Roman"/>
                  <w:spacing w:val="-6"/>
                </w:rPr>
              </m:ctrlPr>
            </m:fPr>
            <m:num>
              <m:sSub>
                <m:sSubPr>
                  <m:ctrlPr>
                    <w:rPr>
                      <w:rFonts w:ascii="Cambria Math" w:hAnsi="Cambria Math" w:cs="Times New Roman"/>
                      <w:spacing w:val="-6"/>
                    </w:rPr>
                  </m:ctrlPr>
                </m:sSubPr>
                <m:e>
                  <m:r>
                    <w:rPr>
                      <w:rFonts w:ascii="Cambria Math" w:hAnsi="Cambria Math" w:cs="Times New Roman"/>
                      <w:spacing w:val="-6"/>
                    </w:rPr>
                    <m:t>ρ</m:t>
                  </m:r>
                </m:e>
                <m:sub>
                  <m:r>
                    <w:rPr>
                      <w:rFonts w:ascii="Cambria Math" w:hAnsi="Cambria Math" w:cs="Times New Roman"/>
                      <w:spacing w:val="-6"/>
                    </w:rPr>
                    <m:t>g</m:t>
                  </m:r>
                </m:sub>
              </m:sSub>
            </m:num>
            <m:den>
              <m:r>
                <w:rPr>
                  <w:rFonts w:ascii="Cambria Math" w:hAnsi="Cambria Math" w:cs="Times New Roman"/>
                  <w:spacing w:val="-6"/>
                </w:rPr>
                <m:t>SV</m:t>
              </m:r>
            </m:den>
          </m:f>
          <m:f>
            <m:fPr>
              <m:ctrlPr>
                <w:rPr>
                  <w:rFonts w:ascii="Cambria Math" w:hAnsi="Cambria Math" w:cs="Times New Roman"/>
                  <w:spacing w:val="-6"/>
                </w:rPr>
              </m:ctrlPr>
            </m:fPr>
            <m:num>
              <m:r>
                <w:rPr>
                  <w:rFonts w:ascii="Cambria Math" w:hAnsi="Cambria Math" w:cs="Times New Roman"/>
                  <w:spacing w:val="-6"/>
                </w:rPr>
                <m:t>d</m:t>
              </m:r>
              <m:sSub>
                <m:sSubPr>
                  <m:ctrlPr>
                    <w:rPr>
                      <w:rFonts w:ascii="Cambria Math" w:hAnsi="Cambria Math" w:cs="Times New Roman"/>
                      <w:spacing w:val="-6"/>
                    </w:rPr>
                  </m:ctrlPr>
                </m:sSubPr>
                <m:e>
                  <m:r>
                    <w:rPr>
                      <w:rFonts w:ascii="Cambria Math" w:hAnsi="Cambria Math" w:cs="Times New Roman"/>
                      <w:spacing w:val="-6"/>
                    </w:rPr>
                    <m:t>w</m:t>
                  </m:r>
                </m:e>
                <m:sub>
                  <m:r>
                    <w:rPr>
                      <w:rFonts w:ascii="Cambria Math" w:hAnsi="Cambria Math" w:cs="Times New Roman"/>
                      <w:spacing w:val="-6"/>
                    </w:rPr>
                    <m:t>i</m:t>
                  </m:r>
                </m:sub>
              </m:sSub>
            </m:num>
            <m:den>
              <m:r>
                <w:rPr>
                  <w:rFonts w:ascii="Cambria Math" w:hAnsi="Cambria Math" w:cs="Times New Roman"/>
                  <w:spacing w:val="-6"/>
                </w:rPr>
                <m:t>dz</m:t>
              </m:r>
            </m:den>
          </m:f>
          <m:r>
            <w:rPr>
              <w:rFonts w:ascii="Cambria Math" w:hAnsi="Cambria Math" w:cs="Times New Roman"/>
              <w:spacing w:val="-6"/>
            </w:rPr>
            <m:t>=</m:t>
          </m:r>
          <m:sSub>
            <m:sSubPr>
              <m:ctrlPr>
                <w:rPr>
                  <w:rFonts w:ascii="Cambria Math" w:hAnsi="Cambria Math" w:cs="Times New Roman"/>
                  <w:spacing w:val="-6"/>
                </w:rPr>
              </m:ctrlPr>
            </m:sSubPr>
            <m:e>
              <m:r>
                <w:rPr>
                  <w:rFonts w:ascii="Cambria Math" w:hAnsi="Cambria Math" w:cs="Times New Roman"/>
                  <w:spacing w:val="-6"/>
                </w:rPr>
                <m:t>M</m:t>
              </m:r>
            </m:e>
            <m:sub>
              <m:r>
                <w:rPr>
                  <w:rFonts w:ascii="Cambria Math" w:hAnsi="Cambria Math" w:cs="Times New Roman"/>
                  <w:spacing w:val="-6"/>
                </w:rPr>
                <m:t>w,i</m:t>
              </m:r>
            </m:sub>
          </m:sSub>
          <m:sSub>
            <m:sSubPr>
              <m:ctrlPr>
                <w:rPr>
                  <w:rFonts w:ascii="Cambria Math" w:hAnsi="Cambria Math" w:cs="Times New Roman"/>
                  <w:spacing w:val="-6"/>
                </w:rPr>
              </m:ctrlPr>
            </m:sSubPr>
            <m:e>
              <m:r>
                <w:rPr>
                  <w:rFonts w:ascii="Cambria Math" w:hAnsi="Cambria Math" w:cs="Times New Roman"/>
                  <w:spacing w:val="-6"/>
                </w:rPr>
                <m:t>ν</m:t>
              </m:r>
            </m:e>
            <m:sub>
              <m:r>
                <w:rPr>
                  <w:rFonts w:ascii="Cambria Math" w:hAnsi="Cambria Math" w:cs="Times New Roman"/>
                  <w:spacing w:val="-6"/>
                </w:rPr>
                <m:t>i</m:t>
              </m:r>
            </m:sub>
          </m:sSub>
          <m:sSub>
            <m:sSubPr>
              <m:ctrlPr>
                <w:rPr>
                  <w:rFonts w:ascii="Cambria Math" w:hAnsi="Cambria Math" w:cs="Times New Roman"/>
                  <w:spacing w:val="-6"/>
                </w:rPr>
              </m:ctrlPr>
            </m:sSubPr>
            <m:e>
              <m:r>
                <w:rPr>
                  <w:rFonts w:ascii="Cambria Math" w:hAnsi="Cambria Math" w:cs="Times New Roman"/>
                  <w:spacing w:val="-6"/>
                </w:rPr>
                <m:t>r</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Sub>
        </m:oMath>
      </m:oMathPara>
    </w:p>
    <w:p w14:paraId="3820592A" w14:textId="43DDCE8F" w:rsidR="00D43F84" w:rsidRDefault="00D43F84" w:rsidP="00D43F84">
      <w:pPr>
        <w:spacing w:after="0" w:line="360" w:lineRule="auto"/>
        <w:jc w:val="both"/>
        <w:rPr>
          <w:rFonts w:ascii="Times New Roman" w:hAnsi="Times New Roman" w:cs="Times New Roman"/>
          <w:spacing w:val="-6"/>
        </w:rPr>
      </w:pPr>
      <w:r w:rsidRPr="00D43F84">
        <w:rPr>
          <w:rFonts w:ascii="Times New Roman" w:hAnsi="Times New Roman" w:cs="Times New Roman"/>
          <w:spacing w:val="-6"/>
        </w:rPr>
        <w:t xml:space="preserve">where </w:t>
      </w:r>
      <m:oMath>
        <m:r>
          <w:rPr>
            <w:rFonts w:ascii="Cambria Math" w:hAnsi="Cambria Math" w:cs="Times New Roman"/>
            <w:spacing w:val="-6"/>
          </w:rPr>
          <m:t>SV</m:t>
        </m:r>
      </m:oMath>
      <w:r w:rsidRPr="00D43F84">
        <w:rPr>
          <w:rFonts w:ascii="Times New Roman" w:hAnsi="Times New Roman" w:cs="Times New Roman"/>
          <w:spacing w:val="-6"/>
        </w:rPr>
        <w:t xml:space="preserve">is space velocity, </w:t>
      </w:r>
      <m:oMath>
        <m:sSub>
          <m:sSubPr>
            <m:ctrlPr>
              <w:rPr>
                <w:rFonts w:ascii="Cambria Math" w:hAnsi="Cambria Math" w:cs="Times New Roman"/>
                <w:spacing w:val="-6"/>
              </w:rPr>
            </m:ctrlPr>
          </m:sSubPr>
          <m:e>
            <m:r>
              <w:rPr>
                <w:rFonts w:ascii="Cambria Math" w:hAnsi="Cambria Math" w:cs="Times New Roman"/>
                <w:spacing w:val="-6"/>
              </w:rPr>
              <m:t>w</m:t>
            </m:r>
          </m:e>
          <m:sub>
            <m:r>
              <w:rPr>
                <w:rFonts w:ascii="Cambria Math" w:hAnsi="Cambria Math" w:cs="Times New Roman"/>
                <w:spacing w:val="-6"/>
              </w:rPr>
              <m:t>i</m:t>
            </m:r>
          </m:sub>
        </m:sSub>
      </m:oMath>
      <w:r w:rsidRPr="00D43F84">
        <w:rPr>
          <w:rFonts w:ascii="Times New Roman" w:hAnsi="Times New Roman" w:cs="Times New Roman"/>
          <w:spacing w:val="-6"/>
        </w:rPr>
        <w:t xml:space="preserve">is species mass fraction, and </w:t>
      </w:r>
      <m:oMath>
        <m:sSub>
          <m:sSubPr>
            <m:ctrlPr>
              <w:rPr>
                <w:rFonts w:ascii="Cambria Math" w:hAnsi="Cambria Math" w:cs="Times New Roman"/>
                <w:spacing w:val="-6"/>
              </w:rPr>
            </m:ctrlPr>
          </m:sSubPr>
          <m:e>
            <m:r>
              <w:rPr>
                <w:rFonts w:ascii="Cambria Math" w:hAnsi="Cambria Math" w:cs="Times New Roman"/>
                <w:spacing w:val="-6"/>
              </w:rPr>
              <m:t>r</m:t>
            </m:r>
          </m:e>
          <m:sub>
            <m:r>
              <w:rPr>
                <w:rFonts w:ascii="Cambria Math" w:hAnsi="Cambria Math" w:cs="Times New Roman"/>
                <w:spacing w:val="-6"/>
              </w:rPr>
              <m:t>NH3</m:t>
            </m:r>
          </m:sub>
        </m:sSub>
      </m:oMath>
      <w:r w:rsidRPr="00D43F84">
        <w:rPr>
          <w:rFonts w:ascii="Times New Roman" w:hAnsi="Times New Roman" w:cs="Times New Roman"/>
          <w:spacing w:val="-6"/>
        </w:rPr>
        <w:t>is the ammonia formation rate.</w:t>
      </w:r>
    </w:p>
    <w:p w14:paraId="6F7D1322" w14:textId="77777777" w:rsidR="005055CC" w:rsidRDefault="005055CC" w:rsidP="00D43F84">
      <w:pPr>
        <w:spacing w:after="0" w:line="360" w:lineRule="auto"/>
        <w:jc w:val="both"/>
        <w:rPr>
          <w:rFonts w:ascii="Times New Roman" w:hAnsi="Times New Roman" w:cs="Times New Roman"/>
          <w:spacing w:val="-6"/>
        </w:rPr>
      </w:pPr>
    </w:p>
    <w:p w14:paraId="64B041BB" w14:textId="5722DA9C" w:rsidR="00223DFF" w:rsidRDefault="00223DFF" w:rsidP="00223DFF">
      <w:pPr>
        <w:pStyle w:val="ListParagraph"/>
        <w:numPr>
          <w:ilvl w:val="1"/>
          <w:numId w:val="12"/>
        </w:numPr>
        <w:spacing w:after="0" w:line="360" w:lineRule="auto"/>
        <w:jc w:val="both"/>
        <w:rPr>
          <w:rFonts w:ascii="Times New Roman" w:hAnsi="Times New Roman" w:cs="Times New Roman"/>
          <w:spacing w:val="-6"/>
        </w:rPr>
      </w:pPr>
      <w:r w:rsidRPr="00223DFF">
        <w:rPr>
          <w:rFonts w:ascii="Times New Roman" w:hAnsi="Times New Roman" w:cs="Times New Roman"/>
          <w:b/>
          <w:bCs/>
          <w:spacing w:val="-6"/>
        </w:rPr>
        <w:t>Enhancing the photoactivation effect on alumina-modified α</w:t>
      </w:r>
      <w:r w:rsidRPr="00223DFF">
        <w:rPr>
          <w:rFonts w:ascii="Times New Roman" w:hAnsi="Times New Roman" w:cs="Times New Roman"/>
          <w:b/>
          <w:bCs/>
          <w:spacing w:val="-6"/>
        </w:rPr>
        <w:noBreakHyphen/>
        <w:t>iron for highly efficient photothermal catalytic ammonia synthesis</w:t>
      </w:r>
      <w:r>
        <w:rPr>
          <w:rFonts w:ascii="Times New Roman" w:hAnsi="Times New Roman" w:cs="Times New Roman"/>
          <w:b/>
          <w:bCs/>
          <w:spacing w:val="-6"/>
        </w:rPr>
        <w:t xml:space="preserve"> </w:t>
      </w:r>
      <w:r w:rsidR="005055CC" w:rsidRPr="00223DFF">
        <w:rPr>
          <w:rFonts w:ascii="Times New Roman" w:hAnsi="Times New Roman" w:cs="Times New Roman"/>
          <w:b/>
          <w:bCs/>
          <w:spacing w:val="-6"/>
        </w:rPr>
        <w:fldChar w:fldCharType="begin" w:fldLock="1"/>
      </w:r>
      <w:r w:rsidR="00690E75">
        <w:rPr>
          <w:rFonts w:ascii="Times New Roman" w:hAnsi="Times New Roman" w:cs="Times New Roman"/>
          <w:b/>
          <w:bCs/>
          <w:spacing w:val="-6"/>
        </w:rPr>
        <w:instrText>ADDIN CSL_CITATION {"citationItems":[{"id":"ITEM-1","itemData":{"DOI":"10.1016/j.cej.2025.170180","ISSN":"13858947","abstract":"Photothermal catalytic ammonia synthesis offers a sustainable approach to address the high energy consumption of the traditional Haber-Bosch process. Although the photoactivation effect significantly enhances catalytic activity, rational catalyst design to maximize this effect still requires further investigation. Herein, Al2O3-modified α‑iron catalysts (Fe-x%Al) were synthesized via simple precipitation and systematically investigated through experimental studies and theoretical calculations. Al2O3 modification was demonstrated to significantly enhance the photothermal catalytic ammonia production efficiency by over fourfold, achieving a rate of 1700 μmol g−1 h−1 without the need for external heating. Crucially, the optimal Al2O3 loading decreased from 10 % under thermal conditions to 1 % under photothermal conditions, suggesting that irradiation alters the catalyst property requirements. At 400 °C, Fe-1%Al exhibited a pronounced photoactivation effect, demonstrating a 15.3-fold increase in activity (up to 6746 μmol g−1 h−1) compared to its thermal baseline, whereas Fe-10%Al showed only a 7.8-fold improvement. Mechanistic studies revealed light-induced hot electrons preferentially accelerate N2 dissociation and hydrogenation, thereby reconstructing structure-performance relationships. This study proposes a novel strategy for effectively harnessing the photoactivation effect, providing significant insights into the development of efficient photothermal catalysts.","author":[{"dropping-particle":"","family":"Ding","given":"Yunyi","non-dropping-particle":"","parse-names":false,"suffix":""},{"dropping-particle":"","family":"Ma","given":"Hongshan","non-dropping-particle":"","parse-names":false,"suffix":""},{"dropping-particle":"","family":"Yang","given":"Yi","non-dropping-particle":"","parse-names":false,"suffix":""},{"dropping-particle":"","family":"Wang","given":"Pei","non-dropping-particle":"","parse-names":false,"suffix":""},{"dropping-particle":"","family":"Ding","given":"Xing","non-dropping-particle":"","parse-names":false,"suffix":""},{"dropping-particle":"","family":"Zhang","given":"Xiaohu","non-dropping-particle":"","parse-names":false,"suffix":""},{"dropping-particle":"","family":"Chen","given":"Hao","non-dropping-particle":"","parse-names":false,"suffix":""}],"container-title":"Chemical Engineering Journal","id":"ITEM-1","issue":"October","issued":{"date-parts":[["2025"]]},"page":"170180","publisher":"Elsevier B.V.","title":"Enhancing the photoactivation effect on alumina-modified α‑iron for highly efficient photothermal catalytic ammonia synthesis","type":"article-journal","volume":"525"},"uris":["http://www.mendeley.com/documents/?uuid=9dfbe97d-7b97-4fcc-85b8-3ee4705ef1ad"]}],"mendeley":{"formattedCitation":"[4]","plainTextFormattedCitation":"[4]","previouslyFormattedCitation":"[4]"},"properties":{"noteIndex":0},"schema":"https://github.com/citation-style-language/schema/raw/master/csl-citation.json"}</w:instrText>
      </w:r>
      <w:r w:rsidR="005055CC" w:rsidRPr="00223DFF">
        <w:rPr>
          <w:rFonts w:ascii="Times New Roman" w:hAnsi="Times New Roman" w:cs="Times New Roman"/>
          <w:b/>
          <w:bCs/>
          <w:spacing w:val="-6"/>
        </w:rPr>
        <w:fldChar w:fldCharType="separate"/>
      </w:r>
      <w:r w:rsidR="005055CC" w:rsidRPr="00223DFF">
        <w:rPr>
          <w:rFonts w:ascii="Times New Roman" w:hAnsi="Times New Roman" w:cs="Times New Roman"/>
          <w:bCs/>
          <w:noProof/>
          <w:spacing w:val="-6"/>
        </w:rPr>
        <w:t>[4]</w:t>
      </w:r>
      <w:r w:rsidR="005055CC" w:rsidRPr="00223DFF">
        <w:rPr>
          <w:rFonts w:ascii="Times New Roman" w:hAnsi="Times New Roman" w:cs="Times New Roman"/>
          <w:spacing w:val="-6"/>
        </w:rPr>
        <w:fldChar w:fldCharType="end"/>
      </w:r>
      <w:r>
        <w:rPr>
          <w:rFonts w:ascii="Times New Roman" w:hAnsi="Times New Roman" w:cs="Times New Roman"/>
          <w:spacing w:val="-6"/>
        </w:rPr>
        <w:t>.</w:t>
      </w:r>
    </w:p>
    <w:p w14:paraId="65607281" w14:textId="77777777" w:rsidR="00223DFF" w:rsidRPr="00223DFF" w:rsidRDefault="00223DFF" w:rsidP="00223DFF">
      <w:pPr>
        <w:spacing w:after="0" w:line="360" w:lineRule="auto"/>
        <w:jc w:val="both"/>
        <w:rPr>
          <w:rFonts w:ascii="Times New Roman" w:hAnsi="Times New Roman" w:cs="Times New Roman"/>
          <w:b/>
          <w:bCs/>
          <w:spacing w:val="-6"/>
        </w:rPr>
      </w:pPr>
      <w:r w:rsidRPr="00223DFF">
        <w:rPr>
          <w:rFonts w:ascii="Times New Roman" w:hAnsi="Times New Roman" w:cs="Times New Roman"/>
          <w:b/>
          <w:bCs/>
          <w:spacing w:val="-6"/>
        </w:rPr>
        <w:t xml:space="preserve">Kinetic Study and Catalyst </w:t>
      </w:r>
      <w:proofErr w:type="spellStart"/>
      <w:r w:rsidRPr="00223DFF">
        <w:rPr>
          <w:rFonts w:ascii="Times New Roman" w:hAnsi="Times New Roman" w:cs="Times New Roman"/>
          <w:b/>
          <w:bCs/>
          <w:spacing w:val="-6"/>
        </w:rPr>
        <w:t>Behavior</w:t>
      </w:r>
      <w:proofErr w:type="spellEnd"/>
    </w:p>
    <w:p w14:paraId="4015BA1F" w14:textId="365B447E" w:rsidR="00223DFF" w:rsidRPr="00223DFF" w:rsidRDefault="00223DFF" w:rsidP="00223DFF">
      <w:pPr>
        <w:spacing w:after="0" w:line="360" w:lineRule="auto"/>
        <w:jc w:val="both"/>
        <w:rPr>
          <w:rFonts w:ascii="Times New Roman" w:hAnsi="Times New Roman" w:cs="Times New Roman"/>
          <w:spacing w:val="-6"/>
        </w:rPr>
      </w:pPr>
      <w:r w:rsidRPr="00223DFF">
        <w:rPr>
          <w:rFonts w:ascii="Times New Roman" w:hAnsi="Times New Roman" w:cs="Times New Roman"/>
          <w:spacing w:val="-6"/>
        </w:rPr>
        <w:t xml:space="preserve">The kinetic investigation was conducted </w:t>
      </w:r>
      <w:r w:rsidRPr="00C64324">
        <w:rPr>
          <w:rFonts w:ascii="Times New Roman" w:hAnsi="Times New Roman" w:cs="Times New Roman"/>
          <w:spacing w:val="-6"/>
        </w:rPr>
        <w:t>using α-Fe catalysts modified with Al</w:t>
      </w:r>
      <w:r w:rsidR="003A29DD" w:rsidRPr="00C64324">
        <w:rPr>
          <w:rFonts w:ascii="Times New Roman" w:hAnsi="Times New Roman" w:cs="Times New Roman"/>
          <w:spacing w:val="-6"/>
          <w:vertAlign w:val="subscript"/>
        </w:rPr>
        <w:t>2</w:t>
      </w:r>
      <w:r w:rsidRPr="00C64324">
        <w:rPr>
          <w:rFonts w:ascii="Times New Roman" w:hAnsi="Times New Roman" w:cs="Times New Roman"/>
          <w:spacing w:val="-6"/>
        </w:rPr>
        <w:t>O</w:t>
      </w:r>
      <w:r w:rsidR="003A29DD" w:rsidRPr="00C64324">
        <w:rPr>
          <w:rFonts w:ascii="Times New Roman" w:hAnsi="Times New Roman" w:cs="Times New Roman"/>
          <w:spacing w:val="-6"/>
          <w:vertAlign w:val="subscript"/>
        </w:rPr>
        <w:t>3</w:t>
      </w:r>
      <w:r w:rsidRPr="00C64324">
        <w:rPr>
          <w:rFonts w:ascii="Times New Roman" w:hAnsi="Times New Roman" w:cs="Times New Roman"/>
          <w:spacing w:val="-6"/>
        </w:rPr>
        <w:t>,</w:t>
      </w:r>
      <w:r w:rsidRPr="00223DFF">
        <w:rPr>
          <w:rFonts w:ascii="Times New Roman" w:hAnsi="Times New Roman" w:cs="Times New Roman"/>
          <w:spacing w:val="-6"/>
        </w:rPr>
        <w:t xml:space="preserve"> including Fe-0-Al, Fe-1%Al, and Fe-10%Al catalysts. </w:t>
      </w:r>
    </w:p>
    <w:p w14:paraId="1C920963" w14:textId="77777777" w:rsidR="00223DFF" w:rsidRPr="00223DFF" w:rsidRDefault="00223DFF" w:rsidP="00223DFF">
      <w:pPr>
        <w:spacing w:after="0" w:line="360" w:lineRule="auto"/>
        <w:jc w:val="both"/>
        <w:rPr>
          <w:rFonts w:ascii="Times New Roman" w:hAnsi="Times New Roman" w:cs="Times New Roman"/>
          <w:spacing w:val="-6"/>
        </w:rPr>
      </w:pPr>
      <w:r w:rsidRPr="00223DFF">
        <w:rPr>
          <w:rFonts w:ascii="Times New Roman" w:hAnsi="Times New Roman" w:cs="Times New Roman"/>
          <w:spacing w:val="-6"/>
        </w:rPr>
        <w:t>The apparent activation energy (</w:t>
      </w:r>
      <w:proofErr w:type="spellStart"/>
      <w:r w:rsidRPr="00223DFF">
        <w:rPr>
          <w:rFonts w:ascii="Times New Roman" w:hAnsi="Times New Roman" w:cs="Times New Roman"/>
          <w:spacing w:val="-6"/>
        </w:rPr>
        <w:t>Ea</w:t>
      </w:r>
      <w:proofErr w:type="spellEnd"/>
      <w:r w:rsidRPr="00223DFF">
        <w:rPr>
          <w:rFonts w:ascii="Times New Roman" w:hAnsi="Times New Roman" w:cs="Times New Roman"/>
          <w:spacing w:val="-6"/>
        </w:rPr>
        <w:t>) for ammonia synthesis was obtained from Arrhenius plots:</w:t>
      </w:r>
    </w:p>
    <w:p w14:paraId="297ED170" w14:textId="77777777" w:rsidR="00223DFF" w:rsidRPr="00223DFF" w:rsidRDefault="00223DFF" w:rsidP="00223DFF">
      <w:pPr>
        <w:numPr>
          <w:ilvl w:val="0"/>
          <w:numId w:val="21"/>
        </w:numPr>
        <w:spacing w:after="0" w:line="360" w:lineRule="auto"/>
        <w:jc w:val="both"/>
        <w:rPr>
          <w:rFonts w:ascii="Times New Roman" w:hAnsi="Times New Roman" w:cs="Times New Roman"/>
          <w:spacing w:val="-6"/>
        </w:rPr>
      </w:pPr>
      <w:r w:rsidRPr="00223DFF">
        <w:rPr>
          <w:rFonts w:ascii="Times New Roman" w:hAnsi="Times New Roman" w:cs="Times New Roman"/>
          <w:spacing w:val="-6"/>
        </w:rPr>
        <w:t>Fe-0-Al: 138.07 kJ mol⁻¹</w:t>
      </w:r>
    </w:p>
    <w:p w14:paraId="0135918E" w14:textId="77777777" w:rsidR="00223DFF" w:rsidRPr="00223DFF" w:rsidRDefault="00223DFF" w:rsidP="00223DFF">
      <w:pPr>
        <w:numPr>
          <w:ilvl w:val="0"/>
          <w:numId w:val="21"/>
        </w:numPr>
        <w:spacing w:after="0" w:line="360" w:lineRule="auto"/>
        <w:jc w:val="both"/>
        <w:rPr>
          <w:rFonts w:ascii="Times New Roman" w:hAnsi="Times New Roman" w:cs="Times New Roman"/>
          <w:spacing w:val="-6"/>
        </w:rPr>
      </w:pPr>
      <w:r w:rsidRPr="00223DFF">
        <w:rPr>
          <w:rFonts w:ascii="Times New Roman" w:hAnsi="Times New Roman" w:cs="Times New Roman"/>
          <w:spacing w:val="-6"/>
        </w:rPr>
        <w:t>Fe-1%Al: 135.66 kJ mol⁻¹</w:t>
      </w:r>
    </w:p>
    <w:p w14:paraId="7F1D9C38" w14:textId="77777777" w:rsidR="00223DFF" w:rsidRPr="00223DFF" w:rsidRDefault="00223DFF" w:rsidP="00223DFF">
      <w:pPr>
        <w:numPr>
          <w:ilvl w:val="0"/>
          <w:numId w:val="21"/>
        </w:numPr>
        <w:spacing w:after="0" w:line="360" w:lineRule="auto"/>
        <w:jc w:val="both"/>
        <w:rPr>
          <w:rFonts w:ascii="Times New Roman" w:hAnsi="Times New Roman" w:cs="Times New Roman"/>
          <w:spacing w:val="-6"/>
        </w:rPr>
      </w:pPr>
      <w:r w:rsidRPr="00223DFF">
        <w:rPr>
          <w:rFonts w:ascii="Times New Roman" w:hAnsi="Times New Roman" w:cs="Times New Roman"/>
          <w:spacing w:val="-6"/>
        </w:rPr>
        <w:t>Fe-10%Al: 133.69 kJ mol⁻¹</w:t>
      </w:r>
    </w:p>
    <w:p w14:paraId="1D898A31" w14:textId="77777777" w:rsidR="00223DFF" w:rsidRPr="00223DFF" w:rsidRDefault="00223DFF" w:rsidP="00223DFF">
      <w:pPr>
        <w:spacing w:after="0" w:line="360" w:lineRule="auto"/>
        <w:jc w:val="both"/>
        <w:rPr>
          <w:rFonts w:ascii="Times New Roman" w:hAnsi="Times New Roman" w:cs="Times New Roman"/>
          <w:b/>
          <w:bCs/>
          <w:spacing w:val="-6"/>
        </w:rPr>
      </w:pPr>
      <w:r w:rsidRPr="00223DFF">
        <w:rPr>
          <w:rFonts w:ascii="Times New Roman" w:hAnsi="Times New Roman" w:cs="Times New Roman"/>
          <w:b/>
          <w:bCs/>
          <w:spacing w:val="-6"/>
        </w:rPr>
        <w:t>Kinetic Model and Rate Equation</w:t>
      </w:r>
    </w:p>
    <w:p w14:paraId="408730F3" w14:textId="77777777" w:rsidR="00223DFF" w:rsidRPr="00223DFF" w:rsidRDefault="00223DFF" w:rsidP="00223DFF">
      <w:pPr>
        <w:spacing w:after="0" w:line="360" w:lineRule="auto"/>
        <w:jc w:val="both"/>
        <w:rPr>
          <w:rFonts w:ascii="Times New Roman" w:hAnsi="Times New Roman" w:cs="Times New Roman"/>
          <w:spacing w:val="-6"/>
        </w:rPr>
      </w:pPr>
      <w:r w:rsidRPr="00223DFF">
        <w:rPr>
          <w:rFonts w:ascii="Times New Roman" w:hAnsi="Times New Roman" w:cs="Times New Roman"/>
          <w:spacing w:val="-6"/>
        </w:rPr>
        <w:t xml:space="preserve">Ammonia synthesis follows a </w:t>
      </w:r>
      <w:r w:rsidRPr="00C64324">
        <w:rPr>
          <w:rFonts w:ascii="Times New Roman" w:hAnsi="Times New Roman" w:cs="Times New Roman"/>
          <w:spacing w:val="-6"/>
        </w:rPr>
        <w:t>Langmuir–Hinshelwood heterogeneous catalytic mechanism,</w:t>
      </w:r>
      <w:r w:rsidRPr="00223DFF">
        <w:rPr>
          <w:rFonts w:ascii="Times New Roman" w:hAnsi="Times New Roman" w:cs="Times New Roman"/>
          <w:spacing w:val="-6"/>
        </w:rPr>
        <w:t xml:space="preserve"> where nitrogen and hydrogen adsorb on the catalyst surface and react through stepwise hydrogenation. The simplified kinetic rate expression can be written as:</w:t>
      </w:r>
    </w:p>
    <w:p w14:paraId="1D6DA821" w14:textId="6B6CFCB0" w:rsidR="00223DFF" w:rsidRPr="00223DFF" w:rsidRDefault="00000000" w:rsidP="00223DFF">
      <w:pPr>
        <w:spacing w:after="0" w:line="360" w:lineRule="auto"/>
        <w:jc w:val="both"/>
        <w:rPr>
          <w:rFonts w:ascii="Times New Roman" w:hAnsi="Times New Roman" w:cs="Times New Roman"/>
          <w:spacing w:val="-6"/>
        </w:rPr>
      </w:pPr>
      <m:oMathPara>
        <m:oMath>
          <m:sSub>
            <m:sSubPr>
              <m:ctrlPr>
                <w:rPr>
                  <w:rFonts w:ascii="Cambria Math" w:hAnsi="Cambria Math" w:cs="Times New Roman"/>
                  <w:spacing w:val="-6"/>
                </w:rPr>
              </m:ctrlPr>
            </m:sSubPr>
            <m:e>
              <m:r>
                <w:rPr>
                  <w:rFonts w:ascii="Cambria Math" w:hAnsi="Cambria Math" w:cs="Times New Roman"/>
                  <w:spacing w:val="-6"/>
                </w:rPr>
                <m:t>r</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Sub>
          <m:r>
            <w:rPr>
              <w:rFonts w:ascii="Cambria Math" w:hAnsi="Cambria Math" w:cs="Times New Roman"/>
              <w:spacing w:val="-6"/>
            </w:rPr>
            <m:t>=k</m:t>
          </m:r>
          <m:sSubSup>
            <m:sSubSupPr>
              <m:ctrlPr>
                <w:rPr>
                  <w:rFonts w:ascii="Cambria Math" w:hAnsi="Cambria Math" w:cs="Times New Roman"/>
                  <w:spacing w:val="-6"/>
                </w:rPr>
              </m:ctrlPr>
            </m:sSubSupPr>
            <m:e>
              <m:r>
                <w:rPr>
                  <w:rFonts w:ascii="Cambria Math" w:hAnsi="Cambria Math" w:cs="Times New Roman"/>
                  <w:spacing w:val="-6"/>
                </w:rPr>
                <m:t>P</m:t>
              </m:r>
            </m:e>
            <m:sub>
              <m:sSub>
                <m:sSubPr>
                  <m:ctrlPr>
                    <w:rPr>
                      <w:rFonts w:ascii="Cambria Math" w:hAnsi="Cambria Math" w:cs="Times New Roman"/>
                      <w:spacing w:val="-6"/>
                    </w:rPr>
                  </m:ctrlPr>
                </m:sSubPr>
                <m:e>
                  <m:r>
                    <w:rPr>
                      <w:rFonts w:ascii="Cambria Math" w:hAnsi="Cambria Math" w:cs="Times New Roman"/>
                      <w:spacing w:val="-6"/>
                    </w:rPr>
                    <m:t>N</m:t>
                  </m:r>
                </m:e>
                <m:sub>
                  <m:r>
                    <w:rPr>
                      <w:rFonts w:ascii="Cambria Math" w:hAnsi="Cambria Math" w:cs="Times New Roman"/>
                      <w:spacing w:val="-6"/>
                    </w:rPr>
                    <m:t>2</m:t>
                  </m:r>
                </m:sub>
              </m:sSub>
            </m:sub>
            <m:sup>
              <m:r>
                <w:rPr>
                  <w:rFonts w:ascii="Cambria Math" w:hAnsi="Cambria Math" w:cs="Times New Roman"/>
                  <w:spacing w:val="-6"/>
                </w:rPr>
                <m:t>α</m:t>
              </m:r>
            </m:sup>
          </m:sSubSup>
          <m:sSubSup>
            <m:sSubSupPr>
              <m:ctrlPr>
                <w:rPr>
                  <w:rFonts w:ascii="Cambria Math" w:hAnsi="Cambria Math" w:cs="Times New Roman"/>
                  <w:spacing w:val="-6"/>
                </w:rPr>
              </m:ctrlPr>
            </m:sSubSupPr>
            <m:e>
              <m:r>
                <w:rPr>
                  <w:rFonts w:ascii="Cambria Math" w:hAnsi="Cambria Math" w:cs="Times New Roman"/>
                  <w:spacing w:val="-6"/>
                </w:rPr>
                <m:t>P</m:t>
              </m:r>
            </m:e>
            <m:sub>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2</m:t>
                  </m:r>
                </m:sub>
              </m:sSub>
            </m:sub>
            <m:sup>
              <m:r>
                <w:rPr>
                  <w:rFonts w:ascii="Cambria Math" w:hAnsi="Cambria Math" w:cs="Times New Roman"/>
                  <w:spacing w:val="-6"/>
                </w:rPr>
                <m:t>β</m:t>
              </m:r>
            </m:sup>
          </m:sSubSup>
          <m:sSubSup>
            <m:sSubSupPr>
              <m:ctrlPr>
                <w:rPr>
                  <w:rFonts w:ascii="Cambria Math" w:hAnsi="Cambria Math" w:cs="Times New Roman"/>
                  <w:spacing w:val="-6"/>
                </w:rPr>
              </m:ctrlPr>
            </m:sSubSupPr>
            <m:e>
              <m:r>
                <w:rPr>
                  <w:rFonts w:ascii="Cambria Math" w:hAnsi="Cambria Math" w:cs="Times New Roman"/>
                  <w:spacing w:val="-6"/>
                </w:rPr>
                <m:t>P</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up>
              <m:r>
                <w:rPr>
                  <w:rFonts w:ascii="Cambria Math" w:hAnsi="Cambria Math" w:cs="Times New Roman"/>
                  <w:spacing w:val="-6"/>
                </w:rPr>
                <m:t>γ</m:t>
              </m:r>
            </m:sup>
          </m:sSubSup>
          <m:r>
            <m:rPr>
              <m:sty m:val="p"/>
            </m:rPr>
            <w:rPr>
              <w:rFonts w:ascii="Times New Roman" w:hAnsi="Times New Roman" w:cs="Times New Roman"/>
              <w:spacing w:val="-6"/>
            </w:rPr>
            <w:br/>
          </m:r>
        </m:oMath>
      </m:oMathPara>
    </w:p>
    <w:p w14:paraId="12D7C944" w14:textId="6A015B39" w:rsidR="00223DFF" w:rsidRPr="00223DFF" w:rsidRDefault="00223DFF" w:rsidP="00223DFF">
      <w:pPr>
        <w:spacing w:after="0" w:line="360" w:lineRule="auto"/>
        <w:rPr>
          <w:rFonts w:ascii="Times New Roman" w:hAnsi="Times New Roman" w:cs="Times New Roman"/>
          <w:spacing w:val="-6"/>
        </w:rPr>
      </w:pPr>
      <w:r w:rsidRPr="00223DFF">
        <w:rPr>
          <w:rFonts w:ascii="Times New Roman" w:hAnsi="Times New Roman" w:cs="Times New Roman"/>
          <w:spacing w:val="-6"/>
        </w:rPr>
        <w:t>where</w:t>
      </w:r>
      <w:r w:rsidRPr="00223DFF">
        <w:rPr>
          <w:rFonts w:ascii="Times New Roman" w:hAnsi="Times New Roman" w:cs="Times New Roman"/>
          <w:spacing w:val="-6"/>
        </w:rPr>
        <w:br/>
      </w:r>
      <m:oMath>
        <m:sSub>
          <m:sSubPr>
            <m:ctrlPr>
              <w:rPr>
                <w:rFonts w:ascii="Cambria Math" w:hAnsi="Cambria Math" w:cs="Times New Roman"/>
                <w:spacing w:val="-6"/>
              </w:rPr>
            </m:ctrlPr>
          </m:sSubPr>
          <m:e>
            <m:r>
              <w:rPr>
                <w:rFonts w:ascii="Cambria Math" w:hAnsi="Cambria Math" w:cs="Times New Roman"/>
                <w:spacing w:val="-6"/>
              </w:rPr>
              <m:t>r</m:t>
            </m:r>
          </m:e>
          <m:sub>
            <m:r>
              <w:rPr>
                <w:rFonts w:ascii="Cambria Math" w:hAnsi="Cambria Math" w:cs="Times New Roman"/>
                <w:spacing w:val="-6"/>
              </w:rPr>
              <m:t>NH3</m:t>
            </m:r>
          </m:sub>
        </m:sSub>
      </m:oMath>
      <w:r w:rsidRPr="00223DFF">
        <w:rPr>
          <w:rFonts w:ascii="Times New Roman" w:hAnsi="Times New Roman" w:cs="Times New Roman"/>
          <w:spacing w:val="-6"/>
        </w:rPr>
        <w:t>= ammonia formation rate,</w:t>
      </w:r>
      <w:r w:rsidR="004503DB">
        <w:rPr>
          <w:rFonts w:ascii="Times New Roman" w:hAnsi="Times New Roman" w:cs="Times New Roman"/>
          <w:spacing w:val="-6"/>
        </w:rPr>
        <w:t xml:space="preserve"> </w:t>
      </w:r>
      <m:oMath>
        <m:r>
          <w:rPr>
            <w:rFonts w:ascii="Cambria Math" w:hAnsi="Cambria Math" w:cs="Times New Roman"/>
            <w:spacing w:val="-6"/>
          </w:rPr>
          <m:t>k</m:t>
        </m:r>
      </m:oMath>
      <w:r w:rsidRPr="00223DFF">
        <w:rPr>
          <w:rFonts w:ascii="Times New Roman" w:hAnsi="Times New Roman" w:cs="Times New Roman"/>
          <w:spacing w:val="-6"/>
        </w:rPr>
        <w:t>= rate constant,</w:t>
      </w:r>
      <w:r w:rsidR="004503DB">
        <w:rPr>
          <w:rFonts w:ascii="Times New Roman" w:hAnsi="Times New Roman" w:cs="Times New Roman"/>
          <w:spacing w:val="-6"/>
        </w:rPr>
        <w:t xml:space="preserve"> </w:t>
      </w:r>
      <m:oMath>
        <m:sSub>
          <m:sSubPr>
            <m:ctrlPr>
              <w:rPr>
                <w:rFonts w:ascii="Cambria Math" w:hAnsi="Cambria Math" w:cs="Times New Roman"/>
                <w:spacing w:val="-6"/>
              </w:rPr>
            </m:ctrlPr>
          </m:sSubPr>
          <m:e>
            <m:r>
              <w:rPr>
                <w:rFonts w:ascii="Cambria Math" w:hAnsi="Cambria Math" w:cs="Times New Roman"/>
                <w:spacing w:val="-6"/>
              </w:rPr>
              <m:t>P</m:t>
            </m:r>
          </m:e>
          <m:sub>
            <m:r>
              <w:rPr>
                <w:rFonts w:ascii="Cambria Math" w:hAnsi="Cambria Math" w:cs="Times New Roman"/>
                <w:spacing w:val="-6"/>
              </w:rPr>
              <m:t>i</m:t>
            </m:r>
          </m:sub>
        </m:sSub>
      </m:oMath>
      <w:r w:rsidRPr="00223DFF">
        <w:rPr>
          <w:rFonts w:ascii="Times New Roman" w:hAnsi="Times New Roman" w:cs="Times New Roman"/>
          <w:spacing w:val="-6"/>
        </w:rPr>
        <w:t>= partial pressure of components,</w:t>
      </w:r>
      <w:r w:rsidRPr="00223DFF">
        <w:rPr>
          <w:rFonts w:ascii="Times New Roman" w:hAnsi="Times New Roman" w:cs="Times New Roman"/>
          <w:spacing w:val="-6"/>
        </w:rPr>
        <w:br/>
      </w:r>
      <m:oMath>
        <m:r>
          <w:rPr>
            <w:rFonts w:ascii="Cambria Math" w:hAnsi="Cambria Math" w:cs="Times New Roman"/>
            <w:spacing w:val="-6"/>
          </w:rPr>
          <m:t>α,β,γ</m:t>
        </m:r>
      </m:oMath>
      <w:r w:rsidRPr="00223DFF">
        <w:rPr>
          <w:rFonts w:ascii="Times New Roman" w:hAnsi="Times New Roman" w:cs="Times New Roman"/>
          <w:spacing w:val="-6"/>
        </w:rPr>
        <w:t>= reaction orders.</w:t>
      </w:r>
    </w:p>
    <w:p w14:paraId="7B50EFEB" w14:textId="77777777" w:rsidR="00223DFF" w:rsidRPr="00223DFF" w:rsidRDefault="00223DFF" w:rsidP="00223DFF">
      <w:pPr>
        <w:spacing w:after="0" w:line="360" w:lineRule="auto"/>
        <w:jc w:val="both"/>
        <w:rPr>
          <w:rFonts w:ascii="Times New Roman" w:hAnsi="Times New Roman" w:cs="Times New Roman"/>
          <w:spacing w:val="-6"/>
        </w:rPr>
      </w:pPr>
      <w:r w:rsidRPr="00223DFF">
        <w:rPr>
          <w:rFonts w:ascii="Times New Roman" w:hAnsi="Times New Roman" w:cs="Times New Roman"/>
          <w:spacing w:val="-6"/>
        </w:rPr>
        <w:t xml:space="preserve">The rate constant follows the </w:t>
      </w:r>
      <w:r w:rsidRPr="00C64324">
        <w:rPr>
          <w:rFonts w:ascii="Times New Roman" w:hAnsi="Times New Roman" w:cs="Times New Roman"/>
          <w:spacing w:val="-6"/>
        </w:rPr>
        <w:t>Arrhenius equation:</w:t>
      </w:r>
    </w:p>
    <w:p w14:paraId="0895D228" w14:textId="64528FB5" w:rsidR="00223DFF" w:rsidRPr="00223DFF" w:rsidRDefault="00223DFF" w:rsidP="00223DFF">
      <w:pPr>
        <w:spacing w:after="0" w:line="360" w:lineRule="auto"/>
        <w:jc w:val="both"/>
        <w:rPr>
          <w:rFonts w:ascii="Times New Roman" w:hAnsi="Times New Roman" w:cs="Times New Roman"/>
          <w:b/>
          <w:bCs/>
          <w:spacing w:val="-6"/>
        </w:rPr>
      </w:pPr>
      <m:oMathPara>
        <m:oMath>
          <m:r>
            <w:rPr>
              <w:rFonts w:ascii="Cambria Math" w:hAnsi="Cambria Math" w:cs="Times New Roman"/>
              <w:spacing w:val="-6"/>
            </w:rPr>
            <w:lastRenderedPageBreak/>
            <m:t>k=A</m:t>
          </m:r>
          <m:r>
            <m:rPr>
              <m:sty m:val="p"/>
            </m:rPr>
            <w:rPr>
              <w:rFonts w:ascii="Cambria Math" w:hAnsi="Cambria Math" w:cs="Times New Roman"/>
              <w:spacing w:val="-6"/>
            </w:rPr>
            <m:t>exp</m:t>
          </m:r>
          <m:r>
            <w:rPr>
              <w:rFonts w:ascii="Cambria Math" w:hAnsi="Cambria Math" w:cs="Times New Roman"/>
              <w:spacing w:val="-6"/>
            </w:rPr>
            <m:t>⁡</m:t>
          </m:r>
          <m:d>
            <m:dPr>
              <m:ctrlPr>
                <w:rPr>
                  <w:rFonts w:ascii="Cambria Math" w:hAnsi="Cambria Math" w:cs="Times New Roman"/>
                  <w:spacing w:val="-6"/>
                </w:rPr>
              </m:ctrlPr>
            </m:dPr>
            <m:e>
              <m:f>
                <m:fPr>
                  <m:ctrlPr>
                    <w:rPr>
                      <w:rFonts w:ascii="Cambria Math" w:hAnsi="Cambria Math" w:cs="Times New Roman"/>
                      <w:spacing w:val="-6"/>
                    </w:rPr>
                  </m:ctrlPr>
                </m:fPr>
                <m:num>
                  <m:r>
                    <w:rPr>
                      <w:rFonts w:ascii="Cambria Math" w:hAnsi="Cambria Math" w:cs="Times New Roman"/>
                      <w:spacing w:val="-6"/>
                    </w:rPr>
                    <m:t>-</m:t>
                  </m:r>
                  <m:sSub>
                    <m:sSubPr>
                      <m:ctrlPr>
                        <w:rPr>
                          <w:rFonts w:ascii="Cambria Math" w:hAnsi="Cambria Math" w:cs="Times New Roman"/>
                          <w:spacing w:val="-6"/>
                        </w:rPr>
                      </m:ctrlPr>
                    </m:sSubPr>
                    <m:e>
                      <m:r>
                        <w:rPr>
                          <w:rFonts w:ascii="Cambria Math" w:hAnsi="Cambria Math" w:cs="Times New Roman"/>
                          <w:spacing w:val="-6"/>
                        </w:rPr>
                        <m:t>E</m:t>
                      </m:r>
                    </m:e>
                    <m:sub>
                      <m:r>
                        <w:rPr>
                          <w:rFonts w:ascii="Cambria Math" w:hAnsi="Cambria Math" w:cs="Times New Roman"/>
                          <w:spacing w:val="-6"/>
                        </w:rPr>
                        <m:t>a</m:t>
                      </m:r>
                    </m:sub>
                  </m:sSub>
                </m:num>
                <m:den>
                  <m:r>
                    <w:rPr>
                      <w:rFonts w:ascii="Cambria Math" w:hAnsi="Cambria Math" w:cs="Times New Roman"/>
                      <w:spacing w:val="-6"/>
                    </w:rPr>
                    <m:t>RT</m:t>
                  </m:r>
                </m:den>
              </m:f>
            </m:e>
          </m:d>
          <m:r>
            <m:rPr>
              <m:sty m:val="p"/>
            </m:rPr>
            <w:rPr>
              <w:rFonts w:ascii="Times New Roman" w:hAnsi="Times New Roman" w:cs="Times New Roman"/>
              <w:spacing w:val="-6"/>
            </w:rPr>
            <w:br/>
          </m:r>
        </m:oMath>
      </m:oMathPara>
      <w:r w:rsidRPr="00223DFF">
        <w:rPr>
          <w:rFonts w:ascii="Times New Roman" w:hAnsi="Times New Roman" w:cs="Times New Roman"/>
          <w:b/>
          <w:bCs/>
          <w:spacing w:val="-6"/>
        </w:rPr>
        <w:t xml:space="preserve">Aspen Plus Reactor </w:t>
      </w:r>
      <w:proofErr w:type="spellStart"/>
      <w:r w:rsidRPr="00223DFF">
        <w:rPr>
          <w:rFonts w:ascii="Times New Roman" w:hAnsi="Times New Roman" w:cs="Times New Roman"/>
          <w:b/>
          <w:bCs/>
          <w:spacing w:val="-6"/>
        </w:rPr>
        <w:t>Modeling</w:t>
      </w:r>
      <w:proofErr w:type="spellEnd"/>
      <w:r w:rsidRPr="00223DFF">
        <w:rPr>
          <w:rFonts w:ascii="Times New Roman" w:hAnsi="Times New Roman" w:cs="Times New Roman"/>
          <w:b/>
          <w:bCs/>
          <w:spacing w:val="-6"/>
        </w:rPr>
        <w:t xml:space="preserve"> Data</w:t>
      </w:r>
    </w:p>
    <w:p w14:paraId="76ABEBD2" w14:textId="77777777" w:rsidR="00223DFF" w:rsidRPr="003A29DD" w:rsidRDefault="00223DFF" w:rsidP="00223DFF">
      <w:pPr>
        <w:spacing w:after="0" w:line="360" w:lineRule="auto"/>
        <w:jc w:val="both"/>
        <w:rPr>
          <w:rFonts w:ascii="Times New Roman" w:hAnsi="Times New Roman" w:cs="Times New Roman"/>
          <w:spacing w:val="-6"/>
        </w:rPr>
      </w:pPr>
      <w:r w:rsidRPr="00223DFF">
        <w:rPr>
          <w:rFonts w:ascii="Times New Roman" w:hAnsi="Times New Roman" w:cs="Times New Roman"/>
          <w:spacing w:val="-6"/>
        </w:rPr>
        <w:t xml:space="preserve">For </w:t>
      </w:r>
      <w:r w:rsidRPr="003A29DD">
        <w:rPr>
          <w:rFonts w:ascii="Times New Roman" w:hAnsi="Times New Roman" w:cs="Times New Roman"/>
          <w:spacing w:val="-6"/>
        </w:rPr>
        <w:t xml:space="preserve">Aspen Plus simulation, ammonia synthesis is </w:t>
      </w:r>
      <w:proofErr w:type="spellStart"/>
      <w:r w:rsidRPr="003A29DD">
        <w:rPr>
          <w:rFonts w:ascii="Times New Roman" w:hAnsi="Times New Roman" w:cs="Times New Roman"/>
          <w:spacing w:val="-6"/>
        </w:rPr>
        <w:t>modeled</w:t>
      </w:r>
      <w:proofErr w:type="spellEnd"/>
      <w:r w:rsidRPr="003A29DD">
        <w:rPr>
          <w:rFonts w:ascii="Times New Roman" w:hAnsi="Times New Roman" w:cs="Times New Roman"/>
          <w:spacing w:val="-6"/>
        </w:rPr>
        <w:t xml:space="preserve"> using a plug flow reactor (</w:t>
      </w:r>
      <w:proofErr w:type="spellStart"/>
      <w:r w:rsidRPr="003A29DD">
        <w:rPr>
          <w:rFonts w:ascii="Times New Roman" w:hAnsi="Times New Roman" w:cs="Times New Roman"/>
          <w:spacing w:val="-6"/>
        </w:rPr>
        <w:t>RPlug</w:t>
      </w:r>
      <w:proofErr w:type="spellEnd"/>
      <w:r w:rsidRPr="003A29DD">
        <w:rPr>
          <w:rFonts w:ascii="Times New Roman" w:hAnsi="Times New Roman" w:cs="Times New Roman"/>
          <w:spacing w:val="-6"/>
        </w:rPr>
        <w:t>) representing a packed-bed catalytic reactor.</w:t>
      </w:r>
    </w:p>
    <w:p w14:paraId="3C82C655" w14:textId="77777777" w:rsidR="00223DFF" w:rsidRPr="003A29DD" w:rsidRDefault="00223DFF" w:rsidP="00223DFF">
      <w:pPr>
        <w:spacing w:after="0" w:line="360" w:lineRule="auto"/>
        <w:rPr>
          <w:rFonts w:ascii="Times New Roman" w:hAnsi="Times New Roman" w:cs="Times New Roman"/>
          <w:spacing w:val="-6"/>
        </w:rPr>
      </w:pPr>
      <w:r w:rsidRPr="003A29DD">
        <w:rPr>
          <w:rFonts w:ascii="Times New Roman" w:hAnsi="Times New Roman" w:cs="Times New Roman"/>
          <w:spacing w:val="-6"/>
        </w:rPr>
        <w:t>Components: N₂, H₂, NH₃</w:t>
      </w:r>
      <w:r w:rsidRPr="003A29DD">
        <w:rPr>
          <w:rFonts w:ascii="Times New Roman" w:hAnsi="Times New Roman" w:cs="Times New Roman"/>
          <w:spacing w:val="-6"/>
        </w:rPr>
        <w:br/>
        <w:t>Property method: Peng–Robinson or SRK equation of state</w:t>
      </w:r>
    </w:p>
    <w:p w14:paraId="7FFF8C35" w14:textId="2CFB0031" w:rsidR="00223DFF" w:rsidRPr="003A29DD" w:rsidRDefault="00223DFF" w:rsidP="00223DFF">
      <w:pPr>
        <w:spacing w:after="0" w:line="360" w:lineRule="auto"/>
        <w:rPr>
          <w:rFonts w:ascii="Times New Roman" w:hAnsi="Times New Roman" w:cs="Times New Roman"/>
          <w:spacing w:val="-6"/>
        </w:rPr>
      </w:pPr>
      <w:r w:rsidRPr="003A29DD">
        <w:rPr>
          <w:rFonts w:ascii="Times New Roman" w:hAnsi="Times New Roman" w:cs="Times New Roman"/>
          <w:spacing w:val="-6"/>
        </w:rPr>
        <w:t>Operating conditions:</w:t>
      </w:r>
      <w:r w:rsidRPr="003A29DD">
        <w:rPr>
          <w:rFonts w:ascii="Times New Roman" w:hAnsi="Times New Roman" w:cs="Times New Roman"/>
          <w:spacing w:val="-6"/>
        </w:rPr>
        <w:br/>
        <w:t>Temperature: 673–773 K</w:t>
      </w:r>
      <w:r w:rsidRPr="003A29DD">
        <w:rPr>
          <w:rFonts w:ascii="Times New Roman" w:hAnsi="Times New Roman" w:cs="Times New Roman"/>
          <w:spacing w:val="-6"/>
        </w:rPr>
        <w:br/>
        <w:t>Pressure: 20–25 MPa</w:t>
      </w:r>
      <w:r w:rsidRPr="003A29DD">
        <w:rPr>
          <w:rFonts w:ascii="Times New Roman" w:hAnsi="Times New Roman" w:cs="Times New Roman"/>
          <w:spacing w:val="-6"/>
        </w:rPr>
        <w:br/>
        <w:t>Feed ratio: H</w:t>
      </w:r>
      <w:r w:rsidR="004503DB" w:rsidRPr="003A29DD">
        <w:rPr>
          <w:rFonts w:ascii="Times New Roman" w:hAnsi="Times New Roman" w:cs="Times New Roman"/>
          <w:spacing w:val="-6"/>
          <w:vertAlign w:val="subscript"/>
        </w:rPr>
        <w:t>2</w:t>
      </w:r>
      <w:r w:rsidRPr="003A29DD">
        <w:rPr>
          <w:rFonts w:ascii="Times New Roman" w:hAnsi="Times New Roman" w:cs="Times New Roman"/>
          <w:spacing w:val="-6"/>
        </w:rPr>
        <w:t>/N</w:t>
      </w:r>
      <w:r w:rsidR="004503DB" w:rsidRPr="003A29DD">
        <w:rPr>
          <w:rFonts w:ascii="Times New Roman" w:hAnsi="Times New Roman" w:cs="Times New Roman"/>
          <w:spacing w:val="-6"/>
          <w:vertAlign w:val="subscript"/>
        </w:rPr>
        <w:t>2</w:t>
      </w:r>
      <w:r w:rsidRPr="003A29DD">
        <w:rPr>
          <w:rFonts w:ascii="Times New Roman" w:hAnsi="Times New Roman" w:cs="Times New Roman"/>
          <w:spacing w:val="-6"/>
        </w:rPr>
        <w:t xml:space="preserve"> ≈ 3</w:t>
      </w:r>
    </w:p>
    <w:p w14:paraId="09B2CB96" w14:textId="77777777" w:rsidR="00223DFF" w:rsidRPr="003A29DD" w:rsidRDefault="00223DFF" w:rsidP="00223DFF">
      <w:pPr>
        <w:spacing w:after="0" w:line="360" w:lineRule="auto"/>
        <w:rPr>
          <w:rFonts w:ascii="Times New Roman" w:hAnsi="Times New Roman" w:cs="Times New Roman"/>
          <w:spacing w:val="-6"/>
        </w:rPr>
      </w:pPr>
      <w:r w:rsidRPr="003A29DD">
        <w:rPr>
          <w:rFonts w:ascii="Times New Roman" w:hAnsi="Times New Roman" w:cs="Times New Roman"/>
          <w:spacing w:val="-6"/>
        </w:rPr>
        <w:t>Reactor parameters:</w:t>
      </w:r>
      <w:r w:rsidRPr="003A29DD">
        <w:rPr>
          <w:rFonts w:ascii="Times New Roman" w:hAnsi="Times New Roman" w:cs="Times New Roman"/>
          <w:spacing w:val="-6"/>
        </w:rPr>
        <w:br/>
        <w:t>Catalyst loading: 0.02 g</w:t>
      </w:r>
      <w:r w:rsidRPr="003A29DD">
        <w:rPr>
          <w:rFonts w:ascii="Times New Roman" w:hAnsi="Times New Roman" w:cs="Times New Roman"/>
          <w:spacing w:val="-6"/>
        </w:rPr>
        <w:br/>
        <w:t>GHSV: 180,000 mL g⁻¹ h⁻¹</w:t>
      </w:r>
    </w:p>
    <w:p w14:paraId="00F75EB3" w14:textId="77777777" w:rsidR="00223DFF" w:rsidRPr="00223DFF" w:rsidRDefault="00223DFF" w:rsidP="00223DFF">
      <w:pPr>
        <w:spacing w:after="0" w:line="360" w:lineRule="auto"/>
        <w:rPr>
          <w:rFonts w:ascii="Times New Roman" w:hAnsi="Times New Roman" w:cs="Times New Roman"/>
          <w:spacing w:val="-6"/>
        </w:rPr>
      </w:pPr>
      <w:r w:rsidRPr="00223DFF">
        <w:rPr>
          <w:rFonts w:ascii="Times New Roman" w:hAnsi="Times New Roman" w:cs="Times New Roman"/>
          <w:spacing w:val="-6"/>
        </w:rPr>
        <w:t>The reactor mass balance along the catalyst bed is:</w:t>
      </w:r>
    </w:p>
    <w:p w14:paraId="5A88C7D6" w14:textId="042C10D2" w:rsidR="00223DFF" w:rsidRPr="00223DFF" w:rsidRDefault="00000000" w:rsidP="00223DFF">
      <w:pPr>
        <w:spacing w:after="0" w:line="360" w:lineRule="auto"/>
        <w:rPr>
          <w:rFonts w:ascii="Times New Roman" w:hAnsi="Times New Roman" w:cs="Times New Roman"/>
          <w:spacing w:val="-6"/>
        </w:rPr>
      </w:pPr>
      <m:oMathPara>
        <m:oMath>
          <m:f>
            <m:fPr>
              <m:ctrlPr>
                <w:rPr>
                  <w:rFonts w:ascii="Cambria Math" w:hAnsi="Cambria Math" w:cs="Times New Roman"/>
                  <w:spacing w:val="-6"/>
                </w:rPr>
              </m:ctrlPr>
            </m:fPr>
            <m:num>
              <m:sSub>
                <m:sSubPr>
                  <m:ctrlPr>
                    <w:rPr>
                      <w:rFonts w:ascii="Cambria Math" w:hAnsi="Cambria Math" w:cs="Times New Roman"/>
                      <w:spacing w:val="-6"/>
                    </w:rPr>
                  </m:ctrlPr>
                </m:sSubPr>
                <m:e>
                  <m:r>
                    <w:rPr>
                      <w:rFonts w:ascii="Cambria Math" w:hAnsi="Cambria Math" w:cs="Times New Roman"/>
                      <w:spacing w:val="-6"/>
                    </w:rPr>
                    <m:t>ρ</m:t>
                  </m:r>
                </m:e>
                <m:sub>
                  <m:r>
                    <w:rPr>
                      <w:rFonts w:ascii="Cambria Math" w:hAnsi="Cambria Math" w:cs="Times New Roman"/>
                      <w:spacing w:val="-6"/>
                    </w:rPr>
                    <m:t>g</m:t>
                  </m:r>
                </m:sub>
              </m:sSub>
            </m:num>
            <m:den>
              <m:r>
                <w:rPr>
                  <w:rFonts w:ascii="Cambria Math" w:hAnsi="Cambria Math" w:cs="Times New Roman"/>
                  <w:spacing w:val="-6"/>
                </w:rPr>
                <m:t>SV</m:t>
              </m:r>
            </m:den>
          </m:f>
          <m:f>
            <m:fPr>
              <m:ctrlPr>
                <w:rPr>
                  <w:rFonts w:ascii="Cambria Math" w:hAnsi="Cambria Math" w:cs="Times New Roman"/>
                  <w:spacing w:val="-6"/>
                </w:rPr>
              </m:ctrlPr>
            </m:fPr>
            <m:num>
              <m:r>
                <w:rPr>
                  <w:rFonts w:ascii="Cambria Math" w:hAnsi="Cambria Math" w:cs="Times New Roman"/>
                  <w:spacing w:val="-6"/>
                </w:rPr>
                <m:t>d</m:t>
              </m:r>
              <m:sSub>
                <m:sSubPr>
                  <m:ctrlPr>
                    <w:rPr>
                      <w:rFonts w:ascii="Cambria Math" w:hAnsi="Cambria Math" w:cs="Times New Roman"/>
                      <w:spacing w:val="-6"/>
                    </w:rPr>
                  </m:ctrlPr>
                </m:sSubPr>
                <m:e>
                  <m:r>
                    <w:rPr>
                      <w:rFonts w:ascii="Cambria Math" w:hAnsi="Cambria Math" w:cs="Times New Roman"/>
                      <w:spacing w:val="-6"/>
                    </w:rPr>
                    <m:t>w</m:t>
                  </m:r>
                </m:e>
                <m:sub>
                  <m:r>
                    <w:rPr>
                      <w:rFonts w:ascii="Cambria Math" w:hAnsi="Cambria Math" w:cs="Times New Roman"/>
                      <w:spacing w:val="-6"/>
                    </w:rPr>
                    <m:t>i</m:t>
                  </m:r>
                </m:sub>
              </m:sSub>
            </m:num>
            <m:den>
              <m:r>
                <w:rPr>
                  <w:rFonts w:ascii="Cambria Math" w:hAnsi="Cambria Math" w:cs="Times New Roman"/>
                  <w:spacing w:val="-6"/>
                </w:rPr>
                <m:t>dz</m:t>
              </m:r>
            </m:den>
          </m:f>
          <m:r>
            <w:rPr>
              <w:rFonts w:ascii="Cambria Math" w:hAnsi="Cambria Math" w:cs="Times New Roman"/>
              <w:spacing w:val="-6"/>
            </w:rPr>
            <m:t>=</m:t>
          </m:r>
          <m:sSub>
            <m:sSubPr>
              <m:ctrlPr>
                <w:rPr>
                  <w:rFonts w:ascii="Cambria Math" w:hAnsi="Cambria Math" w:cs="Times New Roman"/>
                  <w:spacing w:val="-6"/>
                </w:rPr>
              </m:ctrlPr>
            </m:sSubPr>
            <m:e>
              <m:r>
                <w:rPr>
                  <w:rFonts w:ascii="Cambria Math" w:hAnsi="Cambria Math" w:cs="Times New Roman"/>
                  <w:spacing w:val="-6"/>
                </w:rPr>
                <m:t>M</m:t>
              </m:r>
            </m:e>
            <m:sub>
              <m:r>
                <w:rPr>
                  <w:rFonts w:ascii="Cambria Math" w:hAnsi="Cambria Math" w:cs="Times New Roman"/>
                  <w:spacing w:val="-6"/>
                </w:rPr>
                <m:t>w,i</m:t>
              </m:r>
            </m:sub>
          </m:sSub>
          <m:sSub>
            <m:sSubPr>
              <m:ctrlPr>
                <w:rPr>
                  <w:rFonts w:ascii="Cambria Math" w:hAnsi="Cambria Math" w:cs="Times New Roman"/>
                  <w:spacing w:val="-6"/>
                </w:rPr>
              </m:ctrlPr>
            </m:sSubPr>
            <m:e>
              <m:r>
                <w:rPr>
                  <w:rFonts w:ascii="Cambria Math" w:hAnsi="Cambria Math" w:cs="Times New Roman"/>
                  <w:spacing w:val="-6"/>
                </w:rPr>
                <m:t>ν</m:t>
              </m:r>
            </m:e>
            <m:sub>
              <m:r>
                <w:rPr>
                  <w:rFonts w:ascii="Cambria Math" w:hAnsi="Cambria Math" w:cs="Times New Roman"/>
                  <w:spacing w:val="-6"/>
                </w:rPr>
                <m:t>i</m:t>
              </m:r>
            </m:sub>
          </m:sSub>
          <m:sSub>
            <m:sSubPr>
              <m:ctrlPr>
                <w:rPr>
                  <w:rFonts w:ascii="Cambria Math" w:hAnsi="Cambria Math" w:cs="Times New Roman"/>
                  <w:spacing w:val="-6"/>
                </w:rPr>
              </m:ctrlPr>
            </m:sSubPr>
            <m:e>
              <m:r>
                <w:rPr>
                  <w:rFonts w:ascii="Cambria Math" w:hAnsi="Cambria Math" w:cs="Times New Roman"/>
                  <w:spacing w:val="-6"/>
                </w:rPr>
                <m:t>r</m:t>
              </m:r>
            </m:e>
            <m:sub>
              <m:r>
                <w:rPr>
                  <w:rFonts w:ascii="Cambria Math" w:hAnsi="Cambria Math" w:cs="Times New Roman"/>
                  <w:spacing w:val="-6"/>
                </w:rPr>
                <m:t>N</m:t>
              </m:r>
              <m:sSub>
                <m:sSubPr>
                  <m:ctrlPr>
                    <w:rPr>
                      <w:rFonts w:ascii="Cambria Math" w:hAnsi="Cambria Math" w:cs="Times New Roman"/>
                      <w:spacing w:val="-6"/>
                    </w:rPr>
                  </m:ctrlPr>
                </m:sSubPr>
                <m:e>
                  <m:r>
                    <w:rPr>
                      <w:rFonts w:ascii="Cambria Math" w:hAnsi="Cambria Math" w:cs="Times New Roman"/>
                      <w:spacing w:val="-6"/>
                    </w:rPr>
                    <m:t>H</m:t>
                  </m:r>
                </m:e>
                <m:sub>
                  <m:r>
                    <w:rPr>
                      <w:rFonts w:ascii="Cambria Math" w:hAnsi="Cambria Math" w:cs="Times New Roman"/>
                      <w:spacing w:val="-6"/>
                    </w:rPr>
                    <m:t>3</m:t>
                  </m:r>
                </m:sub>
              </m:sSub>
            </m:sub>
          </m:sSub>
          <m:r>
            <m:rPr>
              <m:sty m:val="p"/>
            </m:rPr>
            <w:rPr>
              <w:rFonts w:ascii="Times New Roman" w:hAnsi="Times New Roman" w:cs="Times New Roman"/>
              <w:spacing w:val="-6"/>
            </w:rPr>
            <w:br/>
          </m:r>
        </m:oMath>
      </m:oMathPara>
      <w:r w:rsidR="00223DFF" w:rsidRPr="00223DFF">
        <w:rPr>
          <w:rFonts w:ascii="Times New Roman" w:hAnsi="Times New Roman" w:cs="Times New Roman"/>
          <w:spacing w:val="-6"/>
        </w:rPr>
        <w:t xml:space="preserve">where </w:t>
      </w:r>
      <m:oMath>
        <m:r>
          <w:rPr>
            <w:rFonts w:ascii="Cambria Math" w:hAnsi="Cambria Math" w:cs="Times New Roman"/>
            <w:spacing w:val="-6"/>
          </w:rPr>
          <m:t>SV</m:t>
        </m:r>
      </m:oMath>
      <w:r w:rsidR="00223DFF" w:rsidRPr="00223DFF">
        <w:rPr>
          <w:rFonts w:ascii="Times New Roman" w:hAnsi="Times New Roman" w:cs="Times New Roman"/>
          <w:spacing w:val="-6"/>
        </w:rPr>
        <w:t xml:space="preserve">is space velocity, </w:t>
      </w:r>
      <m:oMath>
        <m:sSub>
          <m:sSubPr>
            <m:ctrlPr>
              <w:rPr>
                <w:rFonts w:ascii="Cambria Math" w:hAnsi="Cambria Math" w:cs="Times New Roman"/>
                <w:spacing w:val="-6"/>
              </w:rPr>
            </m:ctrlPr>
          </m:sSubPr>
          <m:e>
            <m:r>
              <w:rPr>
                <w:rFonts w:ascii="Cambria Math" w:hAnsi="Cambria Math" w:cs="Times New Roman"/>
                <w:spacing w:val="-6"/>
              </w:rPr>
              <m:t>w</m:t>
            </m:r>
          </m:e>
          <m:sub>
            <m:r>
              <w:rPr>
                <w:rFonts w:ascii="Cambria Math" w:hAnsi="Cambria Math" w:cs="Times New Roman"/>
                <w:spacing w:val="-6"/>
              </w:rPr>
              <m:t>i</m:t>
            </m:r>
          </m:sub>
        </m:sSub>
      </m:oMath>
      <w:r w:rsidR="00223DFF" w:rsidRPr="00223DFF">
        <w:rPr>
          <w:rFonts w:ascii="Times New Roman" w:hAnsi="Times New Roman" w:cs="Times New Roman"/>
          <w:spacing w:val="-6"/>
        </w:rPr>
        <w:t xml:space="preserve">is species mass fraction, and </w:t>
      </w:r>
      <m:oMath>
        <m:sSub>
          <m:sSubPr>
            <m:ctrlPr>
              <w:rPr>
                <w:rFonts w:ascii="Cambria Math" w:hAnsi="Cambria Math" w:cs="Times New Roman"/>
                <w:spacing w:val="-6"/>
              </w:rPr>
            </m:ctrlPr>
          </m:sSubPr>
          <m:e>
            <m:r>
              <w:rPr>
                <w:rFonts w:ascii="Cambria Math" w:hAnsi="Cambria Math" w:cs="Times New Roman"/>
                <w:spacing w:val="-6"/>
              </w:rPr>
              <m:t>r</m:t>
            </m:r>
          </m:e>
          <m:sub>
            <m:r>
              <w:rPr>
                <w:rFonts w:ascii="Cambria Math" w:hAnsi="Cambria Math" w:cs="Times New Roman"/>
                <w:spacing w:val="-6"/>
              </w:rPr>
              <m:t>NH3</m:t>
            </m:r>
          </m:sub>
        </m:sSub>
      </m:oMath>
      <w:r w:rsidR="00223DFF" w:rsidRPr="00223DFF">
        <w:rPr>
          <w:rFonts w:ascii="Times New Roman" w:hAnsi="Times New Roman" w:cs="Times New Roman"/>
          <w:spacing w:val="-6"/>
        </w:rPr>
        <w:t>is the ammonia formation rate.</w:t>
      </w:r>
    </w:p>
    <w:p w14:paraId="42B9ABBE" w14:textId="728273AE" w:rsidR="00FA0C44" w:rsidRPr="00201332" w:rsidRDefault="00621E8A" w:rsidP="00EC4532">
      <w:pPr>
        <w:pStyle w:val="ListParagraph"/>
        <w:numPr>
          <w:ilvl w:val="1"/>
          <w:numId w:val="12"/>
        </w:numPr>
        <w:jc w:val="both"/>
        <w:rPr>
          <w:rFonts w:ascii="Times New Roman" w:hAnsi="Times New Roman" w:cs="Times New Roman"/>
          <w:b/>
          <w:bCs/>
        </w:rPr>
      </w:pPr>
      <w:r>
        <w:rPr>
          <w:rFonts w:ascii="Times New Roman" w:hAnsi="Times New Roman" w:cs="Times New Roman"/>
          <w:b/>
          <w:bCs/>
        </w:rPr>
        <w:t xml:space="preserve"> </w:t>
      </w:r>
      <w:r w:rsidR="00157B93" w:rsidRPr="00201332">
        <w:rPr>
          <w:rFonts w:ascii="Times New Roman" w:hAnsi="Times New Roman" w:cs="Times New Roman"/>
          <w:b/>
          <w:bCs/>
        </w:rPr>
        <w:t>Reaction Mechanism and Kinetics for Ammonia Synthesis on the Fe</w:t>
      </w:r>
      <w:r w:rsidR="00A4036B" w:rsidRPr="00201332">
        <w:rPr>
          <w:rFonts w:ascii="Times New Roman" w:hAnsi="Times New Roman" w:cs="Times New Roman"/>
          <w:b/>
          <w:bCs/>
        </w:rPr>
        <w:t xml:space="preserve"> </w:t>
      </w:r>
      <w:r w:rsidR="00157B93" w:rsidRPr="00201332">
        <w:rPr>
          <w:rFonts w:ascii="Times New Roman" w:hAnsi="Times New Roman" w:cs="Times New Roman"/>
          <w:b/>
          <w:bCs/>
        </w:rPr>
        <w:t>Surface</w:t>
      </w:r>
      <w:r w:rsidR="00BE26F4" w:rsidRPr="00201332">
        <w:rPr>
          <w:rFonts w:ascii="Times New Roman" w:hAnsi="Times New Roman" w:cs="Times New Roman"/>
          <w:b/>
          <w:bCs/>
        </w:rPr>
        <w:t xml:space="preserve"> </w:t>
      </w:r>
      <w:r w:rsidR="00BE26F4" w:rsidRPr="00201332">
        <w:rPr>
          <w:rFonts w:ascii="Times New Roman" w:hAnsi="Times New Roman" w:cs="Times New Roman"/>
          <w:b/>
          <w:bCs/>
        </w:rPr>
        <w:fldChar w:fldCharType="begin" w:fldLock="1"/>
      </w:r>
      <w:r w:rsidR="00690E75">
        <w:rPr>
          <w:rFonts w:ascii="Times New Roman" w:hAnsi="Times New Roman" w:cs="Times New Roman"/>
          <w:b/>
          <w:bCs/>
        </w:rPr>
        <w:instrText>ADDIN CSL_CITATION {"citationItems":[{"id":"ITEM-1","itemData":{"DOI":"10.1021/jacs.7b13409","ISSN":"15205126","PMID":"29701965","abstract":"The Haber-Bosch industrial process for synthesis of ammonia (NH3) from hydrogen and nitrogen produces the millions of tons of ammonia gas annually needed to produce nitrates for fertilizers required to feed the earth's growing populations. This process has been optimized extensively, but it still uses enormous amounts of energy (2% of the world's supply), making it essential to dramatically improve its efficiency. To provide guidelines to accelerate this improvement, we used quantum mechanics to predict reaction mechanisms and kinetics for NH3 synthesis on Fe(111) - the best Fe single crystal surface for NH3 synthesis. We predicted the free energies of all reaction barriers for all steps in the mechanism and built these results into a kinetic Monte Carlo model for predicting steady state catalytic rates to compare with single-crystal experiments at 673 K and 20 atm. We find excellent agreement with a predicted turnover frequency (TOF) of 17.7 s-1 per 2 × 2 site (5.3 × 10-9 mol/cm2/sec) compared to TOF = 10 s-1 per site from experiment.","author":[{"dropping-particle":"","family":"Qian","given":"Jin","non-dropping-particle":"","parse-names":false,"suffix":""},{"dropping-particle":"","family":"An","given":"Qi","non-dropping-particle":"","parse-names":false,"suffix":""},{"dropping-particle":"","family":"Fortunelli","given":"Alessandro","non-dropping-particle":"","parse-names":false,"suffix":""},{"dropping-particle":"","family":"Nielsen","given":"Robert J.","non-dropping-particle":"","parse-names":false,"suffix":""},{"dropping-particle":"","family":"Goddard","given":"William A.","non-dropping-particle":"","parse-names":false,"suffix":""}],"container-title":"Journal of the American Chemical Society","id":"ITEM-1","issue":"20","issued":{"date-parts":[["2018"]]},"page":"6288-6297","title":"Reaction Mechanism and Kinetics for Ammonia Synthesis on the Fe(111) Surface","type":"article-journal","volume":"140"},"uris":["http://www.mendeley.com/documents/?uuid=ceffa841-572c-4d35-bbec-e91083be6af9"]}],"mendeley":{"formattedCitation":"[5]","plainTextFormattedCitation":"[5]","previouslyFormattedCitation":"[5]"},"properties":{"noteIndex":0},"schema":"https://github.com/citation-style-language/schema/raw/master/csl-citation.json"}</w:instrText>
      </w:r>
      <w:r w:rsidR="00BE26F4" w:rsidRPr="00201332">
        <w:rPr>
          <w:rFonts w:ascii="Times New Roman" w:hAnsi="Times New Roman" w:cs="Times New Roman"/>
          <w:b/>
          <w:bCs/>
        </w:rPr>
        <w:fldChar w:fldCharType="separate"/>
      </w:r>
      <w:r w:rsidR="005055CC" w:rsidRPr="00201332">
        <w:rPr>
          <w:rFonts w:ascii="Times New Roman" w:hAnsi="Times New Roman" w:cs="Times New Roman"/>
          <w:bCs/>
          <w:noProof/>
        </w:rPr>
        <w:t>[5]</w:t>
      </w:r>
      <w:r w:rsidR="00BE26F4" w:rsidRPr="00201332">
        <w:rPr>
          <w:rFonts w:ascii="Times New Roman" w:hAnsi="Times New Roman" w:cs="Times New Roman"/>
          <w:b/>
          <w:bCs/>
        </w:rPr>
        <w:fldChar w:fldCharType="end"/>
      </w:r>
    </w:p>
    <w:p w14:paraId="68ADD534" w14:textId="77777777" w:rsidR="00201332" w:rsidRPr="00201332" w:rsidRDefault="00201332" w:rsidP="00201332">
      <w:pPr>
        <w:spacing w:after="0" w:line="360" w:lineRule="auto"/>
        <w:jc w:val="both"/>
        <w:rPr>
          <w:rFonts w:ascii="Times New Roman" w:hAnsi="Times New Roman" w:cs="Times New Roman"/>
        </w:rPr>
      </w:pPr>
      <w:r w:rsidRPr="00201332">
        <w:rPr>
          <w:rFonts w:ascii="Times New Roman" w:hAnsi="Times New Roman" w:cs="Times New Roman"/>
        </w:rPr>
        <w:t xml:space="preserve">Ammonia synthesis is carried out through the </w:t>
      </w:r>
      <w:r w:rsidRPr="00C64324">
        <w:rPr>
          <w:rFonts w:ascii="Times New Roman" w:hAnsi="Times New Roman" w:cs="Times New Roman"/>
        </w:rPr>
        <w:t>Haber–Bosch reaction:</w:t>
      </w:r>
    </w:p>
    <w:p w14:paraId="6FD927F8" w14:textId="474D7A5F" w:rsidR="00201332" w:rsidRPr="00201332" w:rsidRDefault="00000000" w:rsidP="00201332">
      <w:pPr>
        <w:spacing w:after="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+3</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⇌2N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oMath>
      </m:oMathPara>
    </w:p>
    <w:p w14:paraId="78DF4D80" w14:textId="77777777" w:rsidR="00201332" w:rsidRDefault="00201332" w:rsidP="00201332">
      <w:pPr>
        <w:spacing w:after="0" w:line="360" w:lineRule="auto"/>
        <w:jc w:val="both"/>
        <w:rPr>
          <w:rFonts w:ascii="Times New Roman" w:hAnsi="Times New Roman" w:cs="Times New Roman"/>
        </w:rPr>
      </w:pPr>
      <w:r w:rsidRPr="00201332">
        <w:rPr>
          <w:rFonts w:ascii="Times New Roman" w:hAnsi="Times New Roman" w:cs="Times New Roman"/>
        </w:rPr>
        <w:t xml:space="preserve">This reaction is exothermic (ΔH ≈ −92 kJ mol⁻¹) and equilibrium-limited. Industrial ammonia production therefore requires high temperature (700–850 K) and high pressure (50–200 </w:t>
      </w:r>
      <w:proofErr w:type="spellStart"/>
      <w:r w:rsidRPr="00201332">
        <w:rPr>
          <w:rFonts w:ascii="Times New Roman" w:hAnsi="Times New Roman" w:cs="Times New Roman"/>
        </w:rPr>
        <w:t>atm</w:t>
      </w:r>
      <w:proofErr w:type="spellEnd"/>
      <w:r w:rsidRPr="00201332">
        <w:rPr>
          <w:rFonts w:ascii="Times New Roman" w:hAnsi="Times New Roman" w:cs="Times New Roman"/>
        </w:rPr>
        <w:t xml:space="preserve">) over iron-based catalysts, particularly the </w:t>
      </w:r>
      <w:proofErr w:type="gramStart"/>
      <w:r w:rsidRPr="00201332">
        <w:rPr>
          <w:rFonts w:ascii="Times New Roman" w:hAnsi="Times New Roman" w:cs="Times New Roman"/>
        </w:rPr>
        <w:t>Fe(</w:t>
      </w:r>
      <w:proofErr w:type="gramEnd"/>
      <w:r w:rsidRPr="00201332">
        <w:rPr>
          <w:rFonts w:ascii="Times New Roman" w:hAnsi="Times New Roman" w:cs="Times New Roman"/>
        </w:rPr>
        <w:t xml:space="preserve">111) surface, which provides the most active catalytic sites for nitrogen dissociation. </w:t>
      </w:r>
    </w:p>
    <w:p w14:paraId="4366951C" w14:textId="56AAF165" w:rsidR="00201332" w:rsidRPr="00201332" w:rsidRDefault="00201332" w:rsidP="00201332">
      <w:pPr>
        <w:spacing w:after="0" w:line="360" w:lineRule="auto"/>
        <w:jc w:val="both"/>
        <w:rPr>
          <w:rFonts w:ascii="Times New Roman" w:hAnsi="Times New Roman" w:cs="Times New Roman"/>
        </w:rPr>
      </w:pPr>
      <w:r w:rsidRPr="00201332">
        <w:rPr>
          <w:rFonts w:ascii="Times New Roman" w:hAnsi="Times New Roman" w:cs="Times New Roman"/>
        </w:rPr>
        <w:t>Computational studies using DFT and kinetic Monte Carlo (</w:t>
      </w:r>
      <w:proofErr w:type="spellStart"/>
      <w:r w:rsidRPr="00201332">
        <w:rPr>
          <w:rFonts w:ascii="Times New Roman" w:hAnsi="Times New Roman" w:cs="Times New Roman"/>
        </w:rPr>
        <w:t>kMC</w:t>
      </w:r>
      <w:proofErr w:type="spellEnd"/>
      <w:r w:rsidRPr="00201332">
        <w:rPr>
          <w:rFonts w:ascii="Times New Roman" w:hAnsi="Times New Roman" w:cs="Times New Roman"/>
        </w:rPr>
        <w:t xml:space="preserve">) simulations indicate that the reaction rate is mainly controlled by N₂ dissociation, NH₂ hydrogenation, and NH₃ desorption. Under conditions of 673 K and 20 </w:t>
      </w:r>
      <w:proofErr w:type="spellStart"/>
      <w:r w:rsidRPr="00201332">
        <w:rPr>
          <w:rFonts w:ascii="Times New Roman" w:hAnsi="Times New Roman" w:cs="Times New Roman"/>
        </w:rPr>
        <w:t>atm</w:t>
      </w:r>
      <w:proofErr w:type="spellEnd"/>
      <w:r w:rsidRPr="00201332">
        <w:rPr>
          <w:rFonts w:ascii="Times New Roman" w:hAnsi="Times New Roman" w:cs="Times New Roman"/>
        </w:rPr>
        <w:t>, the predicted turnover frequency (TOF) is about 17.7 NH₃ molecules s⁻¹ per (2 × 2) Fe surface site, which agrees with experimental values.</w:t>
      </w:r>
    </w:p>
    <w:p w14:paraId="4EB07589" w14:textId="77777777" w:rsidR="00201332" w:rsidRPr="00201332" w:rsidRDefault="00201332" w:rsidP="00201332">
      <w:pPr>
        <w:spacing w:after="0" w:line="360" w:lineRule="auto"/>
        <w:jc w:val="both"/>
        <w:rPr>
          <w:rFonts w:ascii="Times New Roman" w:hAnsi="Times New Roman" w:cs="Times New Roman"/>
          <w:b/>
          <w:bCs/>
        </w:rPr>
      </w:pPr>
      <w:r w:rsidRPr="00201332">
        <w:rPr>
          <w:rFonts w:ascii="Times New Roman" w:hAnsi="Times New Roman" w:cs="Times New Roman"/>
          <w:b/>
          <w:bCs/>
        </w:rPr>
        <w:t>Kinetic Model and Rate Equation</w:t>
      </w:r>
    </w:p>
    <w:p w14:paraId="6299EFA5" w14:textId="77777777" w:rsidR="00201332" w:rsidRPr="00201332" w:rsidRDefault="00201332" w:rsidP="00201332">
      <w:pPr>
        <w:spacing w:after="0" w:line="360" w:lineRule="auto"/>
        <w:jc w:val="both"/>
        <w:rPr>
          <w:rFonts w:ascii="Times New Roman" w:hAnsi="Times New Roman" w:cs="Times New Roman"/>
        </w:rPr>
      </w:pPr>
      <w:r w:rsidRPr="00201332">
        <w:rPr>
          <w:rFonts w:ascii="Times New Roman" w:hAnsi="Times New Roman" w:cs="Times New Roman"/>
        </w:rPr>
        <w:t xml:space="preserve">The reaction rate constant follows </w:t>
      </w:r>
      <w:r w:rsidRPr="00C64324">
        <w:rPr>
          <w:rFonts w:ascii="Times New Roman" w:hAnsi="Times New Roman" w:cs="Times New Roman"/>
        </w:rPr>
        <w:t>transition state theory (TST):</w:t>
      </w:r>
    </w:p>
    <w:p w14:paraId="0D3FBDCA" w14:textId="77777777" w:rsidR="004503DB" w:rsidRPr="004503DB" w:rsidRDefault="00201332" w:rsidP="00201332">
      <w:pPr>
        <w:spacing w:after="0" w:line="360" w:lineRule="auto"/>
        <w:jc w:val="both"/>
        <w:rPr>
          <w:rFonts w:ascii="Times New Roman" w:eastAsiaTheme="minorEastAsia" w:hAnsi="Times New Roman" w:cs="Times New Roman"/>
        </w:rPr>
      </w:pPr>
      <m:oMathPara>
        <m:oMath>
          <m:r>
            <w:rPr>
              <w:rFonts w:ascii="Cambria Math" w:hAnsi="Cambria Math" w:cs="Times New Roman"/>
            </w:rPr>
            <m:t>k=</m:t>
          </m:r>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B</m:t>
                  </m:r>
                </m:sub>
              </m:sSub>
              <m:r>
                <w:rPr>
                  <w:rFonts w:ascii="Cambria Math" w:hAnsi="Cambria Math" w:cs="Times New Roman"/>
                </w:rPr>
                <m:t>T</m:t>
              </m:r>
            </m:num>
            <m:den>
              <m:r>
                <w:rPr>
                  <w:rFonts w:ascii="Cambria Math" w:hAnsi="Cambria Math" w:cs="Times New Roman"/>
                </w:rPr>
                <m:t>h</m:t>
              </m:r>
            </m:den>
          </m:f>
          <m:r>
            <m:rPr>
              <m:sty m:val="p"/>
            </m:rPr>
            <w:rPr>
              <w:rFonts w:ascii="Cambria Math" w:hAnsi="Cambria Math" w:cs="Times New Roman"/>
            </w:rPr>
            <m:t xml:space="preserve">exp⁡( </m:t>
          </m:r>
          <m:f>
            <m:fPr>
              <m:ctrlPr>
                <w:rPr>
                  <w:rFonts w:ascii="Cambria Math" w:hAnsi="Cambria Math" w:cs="Times New Roman"/>
                </w:rPr>
              </m:ctrlPr>
            </m:fPr>
            <m:num>
              <m:r>
                <w:rPr>
                  <w:rFonts w:ascii="Cambria Math" w:hAnsi="Cambria Math" w:cs="Times New Roman"/>
                </w:rPr>
                <m:t>-1.57</m:t>
              </m:r>
            </m:num>
            <m:den>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B</m:t>
                  </m:r>
                </m:sub>
              </m:sSub>
              <m:r>
                <w:rPr>
                  <w:rFonts w:ascii="Cambria Math" w:hAnsi="Cambria Math" w:cs="Times New Roman"/>
                </w:rPr>
                <m:t>T</m:t>
              </m:r>
            </m:den>
          </m:f>
          <m:r>
            <w:rPr>
              <w:rFonts w:ascii="Cambria Math" w:hAnsi="Cambria Math" w:cs="Times New Roman"/>
            </w:rPr>
            <m:t>)</m:t>
          </m:r>
        </m:oMath>
      </m:oMathPara>
    </w:p>
    <w:p w14:paraId="6F349E55" w14:textId="77777777" w:rsidR="00201332" w:rsidRPr="00201332" w:rsidRDefault="00201332" w:rsidP="00201332">
      <w:pPr>
        <w:spacing w:after="0" w:line="360" w:lineRule="auto"/>
        <w:jc w:val="both"/>
        <w:rPr>
          <w:rFonts w:ascii="Times New Roman" w:hAnsi="Times New Roman" w:cs="Times New Roman"/>
        </w:rPr>
      </w:pPr>
      <w:r w:rsidRPr="00201332">
        <w:rPr>
          <w:rFonts w:ascii="Times New Roman" w:hAnsi="Times New Roman" w:cs="Times New Roman"/>
        </w:rPr>
        <w:t>The overall ammonia formation rate can be expressed as:</w:t>
      </w:r>
    </w:p>
    <w:p w14:paraId="4CF57669" w14:textId="37CA2374" w:rsidR="00201332" w:rsidRPr="00201332" w:rsidRDefault="00000000" w:rsidP="00201332">
      <w:pPr>
        <w:spacing w:after="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Sub>
          <m:r>
            <w:rPr>
              <w:rFonts w:ascii="Cambria Math" w:hAnsi="Cambria Math" w:cs="Times New Roman"/>
            </w:rPr>
            <m:t>=k</m:t>
          </m:r>
          <m:d>
            <m:dPr>
              <m:sep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f</m:t>
                  </m:r>
                </m:e>
                <m: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sub>
              </m:sSub>
              <m:sSubSup>
                <m:sSubSupPr>
                  <m:ctrlPr>
                    <w:rPr>
                      <w:rFonts w:ascii="Cambria Math" w:hAnsi="Cambria Math" w:cs="Times New Roman"/>
                    </w:rPr>
                  </m:ctrlPr>
                </m:sSubSupPr>
                <m:e>
                  <m:r>
                    <w:rPr>
                      <w:rFonts w:ascii="Cambria Math" w:hAnsi="Cambria Math" w:cs="Times New Roman"/>
                    </w:rPr>
                    <m:t>f</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up>
                  <m:r>
                    <w:rPr>
                      <w:rFonts w:ascii="Cambria Math" w:hAnsi="Cambria Math" w:cs="Times New Roman"/>
                    </w:rPr>
                    <m:t>3</m:t>
                  </m:r>
                </m:sup>
              </m:sSubSup>
            </m:e>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up>
                      <m:r>
                        <w:rPr>
                          <w:rFonts w:ascii="Cambria Math" w:hAnsi="Cambria Math" w:cs="Times New Roman"/>
                        </w:rPr>
                        <m:t>2</m:t>
                      </m:r>
                    </m:sup>
                  </m:sSubSup>
                </m:num>
                <m:den>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eq</m:t>
                      </m:r>
                    </m:sub>
                  </m:sSub>
                </m:den>
              </m:f>
            </m:e>
          </m:d>
          <m:r>
            <m:rPr>
              <m:sty m:val="p"/>
            </m:rPr>
            <w:rPr>
              <w:rFonts w:ascii="Times New Roman" w:hAnsi="Times New Roman" w:cs="Times New Roman"/>
            </w:rPr>
            <w:br/>
          </m:r>
        </m:oMath>
      </m:oMathPara>
      <w:r w:rsidR="00201332" w:rsidRPr="00201332">
        <w:rPr>
          <w:rFonts w:ascii="Times New Roman" w:hAnsi="Times New Roman" w:cs="Times New Roman"/>
        </w:rPr>
        <w:t xml:space="preserve">where </w:t>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00201332" w:rsidRPr="00201332">
        <w:rPr>
          <w:rFonts w:ascii="Times New Roman" w:hAnsi="Times New Roman" w:cs="Times New Roman"/>
        </w:rPr>
        <w:t xml:space="preserve">represents fugacity 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eq</m:t>
            </m:r>
          </m:sub>
        </m:sSub>
      </m:oMath>
      <w:r w:rsidR="00201332" w:rsidRPr="00201332">
        <w:rPr>
          <w:rFonts w:ascii="Times New Roman" w:hAnsi="Times New Roman" w:cs="Times New Roman"/>
        </w:rPr>
        <w:t>is the equilibrium constant.</w:t>
      </w:r>
    </w:p>
    <w:p w14:paraId="7FCC88E3" w14:textId="77777777" w:rsidR="00201332" w:rsidRPr="00201332" w:rsidRDefault="00201332" w:rsidP="00201332">
      <w:pPr>
        <w:spacing w:after="0" w:line="360" w:lineRule="auto"/>
        <w:rPr>
          <w:rFonts w:ascii="Times New Roman" w:hAnsi="Times New Roman" w:cs="Times New Roman"/>
          <w:b/>
          <w:bCs/>
        </w:rPr>
      </w:pPr>
      <w:r w:rsidRPr="00201332">
        <w:rPr>
          <w:rFonts w:ascii="Times New Roman" w:hAnsi="Times New Roman" w:cs="Times New Roman"/>
          <w:b/>
          <w:bCs/>
        </w:rPr>
        <w:t>Aspen Plus Reactor Data</w:t>
      </w:r>
    </w:p>
    <w:p w14:paraId="64AC5823" w14:textId="77777777" w:rsidR="00201332" w:rsidRPr="00201332" w:rsidRDefault="00201332" w:rsidP="00201332">
      <w:pPr>
        <w:spacing w:after="0" w:line="360" w:lineRule="auto"/>
        <w:rPr>
          <w:rFonts w:ascii="Times New Roman" w:hAnsi="Times New Roman" w:cs="Times New Roman"/>
        </w:rPr>
      </w:pPr>
      <w:r w:rsidRPr="00201332">
        <w:rPr>
          <w:rFonts w:ascii="Times New Roman" w:hAnsi="Times New Roman" w:cs="Times New Roman"/>
        </w:rPr>
        <w:t xml:space="preserve">For </w:t>
      </w:r>
      <w:r w:rsidRPr="00C64324">
        <w:rPr>
          <w:rFonts w:ascii="Times New Roman" w:hAnsi="Times New Roman" w:cs="Times New Roman"/>
        </w:rPr>
        <w:t xml:space="preserve">Aspen Plus simulation, ammonia synthesis is </w:t>
      </w:r>
      <w:proofErr w:type="spellStart"/>
      <w:r w:rsidRPr="00C64324">
        <w:rPr>
          <w:rFonts w:ascii="Times New Roman" w:hAnsi="Times New Roman" w:cs="Times New Roman"/>
        </w:rPr>
        <w:t>modeled</w:t>
      </w:r>
      <w:proofErr w:type="spellEnd"/>
      <w:r w:rsidRPr="00C64324">
        <w:rPr>
          <w:rFonts w:ascii="Times New Roman" w:hAnsi="Times New Roman" w:cs="Times New Roman"/>
        </w:rPr>
        <w:t xml:space="preserve"> using a plug flow reactor (</w:t>
      </w:r>
      <w:proofErr w:type="spellStart"/>
      <w:r w:rsidRPr="00C64324">
        <w:rPr>
          <w:rFonts w:ascii="Times New Roman" w:hAnsi="Times New Roman" w:cs="Times New Roman"/>
        </w:rPr>
        <w:t>RPlug</w:t>
      </w:r>
      <w:proofErr w:type="spellEnd"/>
      <w:r w:rsidRPr="00C64324">
        <w:rPr>
          <w:rFonts w:ascii="Times New Roman" w:hAnsi="Times New Roman" w:cs="Times New Roman"/>
        </w:rPr>
        <w:t>) representing</w:t>
      </w:r>
      <w:r w:rsidRPr="00201332">
        <w:rPr>
          <w:rFonts w:ascii="Times New Roman" w:hAnsi="Times New Roman" w:cs="Times New Roman"/>
        </w:rPr>
        <w:t xml:space="preserve"> a catalytic packed-bed reactor.</w:t>
      </w:r>
    </w:p>
    <w:p w14:paraId="42BE114E" w14:textId="77777777" w:rsidR="00201332" w:rsidRPr="00201332" w:rsidRDefault="00201332" w:rsidP="00201332">
      <w:pPr>
        <w:spacing w:after="0" w:line="360" w:lineRule="auto"/>
        <w:rPr>
          <w:rFonts w:ascii="Times New Roman" w:hAnsi="Times New Roman" w:cs="Times New Roman"/>
        </w:rPr>
      </w:pPr>
      <w:r w:rsidRPr="00201332">
        <w:rPr>
          <w:rFonts w:ascii="Times New Roman" w:hAnsi="Times New Roman" w:cs="Times New Roman"/>
          <w:b/>
          <w:bCs/>
        </w:rPr>
        <w:t>Key Aspen inputs:</w:t>
      </w:r>
    </w:p>
    <w:p w14:paraId="10AAA7F8" w14:textId="04436C19" w:rsidR="00201332" w:rsidRDefault="00201332" w:rsidP="00201332">
      <w:pPr>
        <w:spacing w:after="0" w:line="360" w:lineRule="auto"/>
        <w:rPr>
          <w:rFonts w:ascii="Times New Roman" w:hAnsi="Times New Roman" w:cs="Times New Roman"/>
          <w:b/>
          <w:bCs/>
        </w:rPr>
      </w:pPr>
      <w:r w:rsidRPr="00201332">
        <w:rPr>
          <w:rFonts w:ascii="Times New Roman" w:hAnsi="Times New Roman" w:cs="Times New Roman"/>
        </w:rPr>
        <w:t xml:space="preserve">Components: </w:t>
      </w:r>
      <w:r w:rsidRPr="00C64324">
        <w:rPr>
          <w:rFonts w:ascii="Times New Roman" w:hAnsi="Times New Roman" w:cs="Times New Roman"/>
        </w:rPr>
        <w:t>N</w:t>
      </w:r>
      <w:r w:rsidR="004503DB" w:rsidRPr="00C64324">
        <w:rPr>
          <w:rFonts w:ascii="Times New Roman" w:hAnsi="Times New Roman" w:cs="Times New Roman"/>
          <w:vertAlign w:val="subscript"/>
        </w:rPr>
        <w:t>2</w:t>
      </w:r>
      <w:r w:rsidRPr="00C64324">
        <w:rPr>
          <w:rFonts w:ascii="Times New Roman" w:hAnsi="Times New Roman" w:cs="Times New Roman"/>
        </w:rPr>
        <w:t>, H</w:t>
      </w:r>
      <w:r w:rsidR="004503DB" w:rsidRPr="00C64324">
        <w:rPr>
          <w:rFonts w:ascii="Times New Roman" w:hAnsi="Times New Roman" w:cs="Times New Roman"/>
          <w:vertAlign w:val="subscript"/>
        </w:rPr>
        <w:t>2</w:t>
      </w:r>
      <w:r w:rsidRPr="00C64324">
        <w:rPr>
          <w:rFonts w:ascii="Times New Roman" w:hAnsi="Times New Roman" w:cs="Times New Roman"/>
        </w:rPr>
        <w:t>, NH</w:t>
      </w:r>
      <w:r w:rsidR="004503DB" w:rsidRPr="00C64324">
        <w:rPr>
          <w:rFonts w:ascii="Times New Roman" w:hAnsi="Times New Roman" w:cs="Times New Roman"/>
          <w:vertAlign w:val="subscript"/>
        </w:rPr>
        <w:t>3</w:t>
      </w:r>
      <w:r w:rsidRPr="00C64324">
        <w:rPr>
          <w:rFonts w:ascii="Times New Roman" w:hAnsi="Times New Roman" w:cs="Times New Roman"/>
        </w:rPr>
        <w:br/>
        <w:t>Property method: Peng–Robinson or SRK EOS</w:t>
      </w:r>
      <w:r w:rsidRPr="00C64324">
        <w:rPr>
          <w:rFonts w:ascii="Times New Roman" w:hAnsi="Times New Roman" w:cs="Times New Roman"/>
        </w:rPr>
        <w:br/>
        <w:t>Temperature: 673–750 K</w:t>
      </w:r>
      <w:r w:rsidRPr="00C64324">
        <w:rPr>
          <w:rFonts w:ascii="Times New Roman" w:hAnsi="Times New Roman" w:cs="Times New Roman"/>
        </w:rPr>
        <w:br/>
        <w:t xml:space="preserve">Pressure: 50–200 </w:t>
      </w:r>
      <w:proofErr w:type="spellStart"/>
      <w:r w:rsidRPr="00C64324">
        <w:rPr>
          <w:rFonts w:ascii="Times New Roman" w:hAnsi="Times New Roman" w:cs="Times New Roman"/>
        </w:rPr>
        <w:t>atm</w:t>
      </w:r>
      <w:proofErr w:type="spellEnd"/>
      <w:r w:rsidRPr="00C64324">
        <w:rPr>
          <w:rFonts w:ascii="Times New Roman" w:hAnsi="Times New Roman" w:cs="Times New Roman"/>
        </w:rPr>
        <w:br/>
        <w:t>Feed ratio: H</w:t>
      </w:r>
      <w:r w:rsidR="004503DB" w:rsidRPr="00C64324">
        <w:rPr>
          <w:rFonts w:ascii="Times New Roman" w:hAnsi="Times New Roman" w:cs="Times New Roman"/>
          <w:vertAlign w:val="subscript"/>
        </w:rPr>
        <w:t>2</w:t>
      </w:r>
      <w:r w:rsidRPr="00C64324">
        <w:rPr>
          <w:rFonts w:ascii="Times New Roman" w:hAnsi="Times New Roman" w:cs="Times New Roman"/>
        </w:rPr>
        <w:t>/N</w:t>
      </w:r>
      <w:r w:rsidR="004503DB" w:rsidRPr="00C64324">
        <w:rPr>
          <w:rFonts w:ascii="Times New Roman" w:hAnsi="Times New Roman" w:cs="Times New Roman"/>
          <w:vertAlign w:val="subscript"/>
        </w:rPr>
        <w:t>2</w:t>
      </w:r>
      <w:r w:rsidRPr="00C64324">
        <w:rPr>
          <w:rFonts w:ascii="Times New Roman" w:hAnsi="Times New Roman" w:cs="Times New Roman"/>
        </w:rPr>
        <w:t xml:space="preserve"> ≈ 3</w:t>
      </w:r>
    </w:p>
    <w:p w14:paraId="5C109B8B" w14:textId="77777777" w:rsidR="004503DB" w:rsidRDefault="004503DB" w:rsidP="00201332">
      <w:pPr>
        <w:spacing w:after="0" w:line="360" w:lineRule="auto"/>
        <w:rPr>
          <w:rFonts w:ascii="Times New Roman" w:hAnsi="Times New Roman" w:cs="Times New Roman"/>
        </w:rPr>
      </w:pPr>
    </w:p>
    <w:p w14:paraId="5E48644F" w14:textId="77777777" w:rsidR="00757F33" w:rsidRDefault="00757F33" w:rsidP="00201332">
      <w:pPr>
        <w:spacing w:after="0" w:line="360" w:lineRule="auto"/>
        <w:rPr>
          <w:rFonts w:ascii="Times New Roman" w:hAnsi="Times New Roman" w:cs="Times New Roman"/>
        </w:rPr>
      </w:pPr>
    </w:p>
    <w:p w14:paraId="36DA7AA5" w14:textId="77777777" w:rsidR="00757F33" w:rsidRDefault="00757F33" w:rsidP="00201332">
      <w:pPr>
        <w:spacing w:after="0" w:line="360" w:lineRule="auto"/>
        <w:rPr>
          <w:rFonts w:ascii="Times New Roman" w:hAnsi="Times New Roman" w:cs="Times New Roman"/>
        </w:rPr>
      </w:pPr>
    </w:p>
    <w:p w14:paraId="6C6A9BEA" w14:textId="77777777" w:rsidR="00757F33" w:rsidRDefault="00757F33" w:rsidP="00201332">
      <w:pPr>
        <w:spacing w:after="0" w:line="360" w:lineRule="auto"/>
        <w:rPr>
          <w:rFonts w:ascii="Times New Roman" w:hAnsi="Times New Roman" w:cs="Times New Roman"/>
        </w:rPr>
      </w:pPr>
    </w:p>
    <w:p w14:paraId="178FC53A" w14:textId="77777777" w:rsidR="00757F33" w:rsidRDefault="00757F33" w:rsidP="00201332">
      <w:pPr>
        <w:spacing w:after="0" w:line="360" w:lineRule="auto"/>
        <w:rPr>
          <w:rFonts w:ascii="Times New Roman" w:hAnsi="Times New Roman" w:cs="Times New Roman"/>
        </w:rPr>
      </w:pPr>
    </w:p>
    <w:p w14:paraId="4247BD09" w14:textId="77777777" w:rsidR="00757F33" w:rsidRDefault="00757F33" w:rsidP="00201332">
      <w:pPr>
        <w:spacing w:after="0" w:line="360" w:lineRule="auto"/>
        <w:rPr>
          <w:rFonts w:ascii="Times New Roman" w:hAnsi="Times New Roman" w:cs="Times New Roman"/>
        </w:rPr>
      </w:pPr>
    </w:p>
    <w:p w14:paraId="0CF5EED7" w14:textId="77777777" w:rsidR="00757F33" w:rsidRDefault="00757F33" w:rsidP="00201332">
      <w:pPr>
        <w:spacing w:after="0" w:line="360" w:lineRule="auto"/>
        <w:rPr>
          <w:rFonts w:ascii="Times New Roman" w:hAnsi="Times New Roman" w:cs="Times New Roman"/>
        </w:rPr>
      </w:pPr>
    </w:p>
    <w:p w14:paraId="752462CC" w14:textId="77777777" w:rsidR="00757F33" w:rsidRDefault="00757F33" w:rsidP="00201332">
      <w:pPr>
        <w:spacing w:after="0" w:line="360" w:lineRule="auto"/>
        <w:rPr>
          <w:rFonts w:ascii="Times New Roman" w:hAnsi="Times New Roman" w:cs="Times New Roman"/>
        </w:rPr>
      </w:pPr>
    </w:p>
    <w:p w14:paraId="65728B95" w14:textId="77777777" w:rsidR="00757F33" w:rsidRDefault="00757F33" w:rsidP="00201332">
      <w:pPr>
        <w:spacing w:after="0" w:line="360" w:lineRule="auto"/>
        <w:rPr>
          <w:rFonts w:ascii="Times New Roman" w:hAnsi="Times New Roman" w:cs="Times New Roman"/>
        </w:rPr>
      </w:pPr>
    </w:p>
    <w:p w14:paraId="20E421D7" w14:textId="77777777" w:rsidR="00757F33" w:rsidRDefault="00757F33" w:rsidP="00201332">
      <w:pPr>
        <w:spacing w:after="0" w:line="360" w:lineRule="auto"/>
        <w:rPr>
          <w:rFonts w:ascii="Times New Roman" w:hAnsi="Times New Roman" w:cs="Times New Roman"/>
        </w:rPr>
      </w:pPr>
    </w:p>
    <w:p w14:paraId="04F0E0DF" w14:textId="77777777" w:rsidR="00757F33" w:rsidRDefault="00757F33" w:rsidP="00201332">
      <w:pPr>
        <w:spacing w:after="0" w:line="360" w:lineRule="auto"/>
        <w:rPr>
          <w:rFonts w:ascii="Times New Roman" w:hAnsi="Times New Roman" w:cs="Times New Roman"/>
        </w:rPr>
      </w:pPr>
    </w:p>
    <w:p w14:paraId="2B444288" w14:textId="77777777" w:rsidR="00757F33" w:rsidRDefault="00757F33" w:rsidP="00201332">
      <w:pPr>
        <w:spacing w:after="0" w:line="360" w:lineRule="auto"/>
        <w:rPr>
          <w:rFonts w:ascii="Times New Roman" w:hAnsi="Times New Roman" w:cs="Times New Roman"/>
        </w:rPr>
      </w:pPr>
    </w:p>
    <w:p w14:paraId="7BDB75FE" w14:textId="77777777" w:rsidR="00757F33" w:rsidRDefault="00757F33" w:rsidP="00201332">
      <w:pPr>
        <w:spacing w:after="0" w:line="360" w:lineRule="auto"/>
        <w:rPr>
          <w:rFonts w:ascii="Times New Roman" w:hAnsi="Times New Roman" w:cs="Times New Roman"/>
        </w:rPr>
      </w:pPr>
    </w:p>
    <w:p w14:paraId="200F4ED4" w14:textId="77777777" w:rsidR="00757F33" w:rsidRDefault="00757F33" w:rsidP="00201332">
      <w:pPr>
        <w:spacing w:after="0" w:line="360" w:lineRule="auto"/>
        <w:rPr>
          <w:rFonts w:ascii="Times New Roman" w:hAnsi="Times New Roman" w:cs="Times New Roman"/>
        </w:rPr>
      </w:pPr>
    </w:p>
    <w:p w14:paraId="423B00B5" w14:textId="77777777" w:rsidR="00757F33" w:rsidRDefault="00757F33" w:rsidP="00201332">
      <w:pPr>
        <w:spacing w:after="0" w:line="360" w:lineRule="auto"/>
        <w:rPr>
          <w:rFonts w:ascii="Times New Roman" w:hAnsi="Times New Roman" w:cs="Times New Roman"/>
        </w:rPr>
      </w:pPr>
    </w:p>
    <w:p w14:paraId="77CF63EE" w14:textId="77777777" w:rsidR="00757F33" w:rsidRDefault="00757F33" w:rsidP="00201332">
      <w:pPr>
        <w:spacing w:after="0" w:line="360" w:lineRule="auto"/>
        <w:rPr>
          <w:rFonts w:ascii="Times New Roman" w:hAnsi="Times New Roman" w:cs="Times New Roman"/>
        </w:rPr>
      </w:pPr>
    </w:p>
    <w:p w14:paraId="1A825DDB" w14:textId="77777777" w:rsidR="007376CD" w:rsidRDefault="007376CD" w:rsidP="00201332">
      <w:pPr>
        <w:spacing w:after="0" w:line="360" w:lineRule="auto"/>
        <w:rPr>
          <w:rFonts w:ascii="Times New Roman" w:hAnsi="Times New Roman" w:cs="Times New Roman"/>
        </w:rPr>
      </w:pPr>
    </w:p>
    <w:p w14:paraId="6016AC3A" w14:textId="77777777" w:rsidR="00757F33" w:rsidRPr="00201332" w:rsidRDefault="00757F33" w:rsidP="00201332">
      <w:pPr>
        <w:spacing w:after="0" w:line="360" w:lineRule="auto"/>
        <w:rPr>
          <w:rFonts w:ascii="Times New Roman" w:hAnsi="Times New Roman" w:cs="Times New Roman"/>
        </w:rPr>
      </w:pPr>
    </w:p>
    <w:p w14:paraId="00727EED" w14:textId="1C493A0E" w:rsidR="00B31437" w:rsidRPr="00757F33" w:rsidRDefault="00B31437" w:rsidP="00223DFF">
      <w:pPr>
        <w:pStyle w:val="Heading3"/>
        <w:rPr>
          <w:rFonts w:ascii="Times New Roman" w:hAnsi="Times New Roman" w:cs="Times New Roman"/>
          <w:b/>
          <w:bCs/>
          <w:color w:val="000000" w:themeColor="text1"/>
        </w:rPr>
      </w:pPr>
      <w:r w:rsidRPr="00757F33">
        <w:rPr>
          <w:rFonts w:ascii="Times New Roman" w:hAnsi="Times New Roman" w:cs="Times New Roman"/>
          <w:b/>
          <w:bCs/>
          <w:color w:val="000000" w:themeColor="text1"/>
        </w:rPr>
        <w:lastRenderedPageBreak/>
        <w:t>Chapter 2. Iron with other metal catalyst ammonia synthesis with kinetic study</w:t>
      </w:r>
    </w:p>
    <w:p w14:paraId="4822C2EC" w14:textId="415F86D2" w:rsidR="00073010" w:rsidRPr="00C64324" w:rsidRDefault="00073010" w:rsidP="00C64324">
      <w:pPr>
        <w:pStyle w:val="ListParagraph"/>
        <w:numPr>
          <w:ilvl w:val="1"/>
          <w:numId w:val="8"/>
        </w:numPr>
        <w:spacing w:after="0" w:line="480" w:lineRule="auto"/>
        <w:jc w:val="both"/>
        <w:rPr>
          <w:rFonts w:ascii="Times New Roman" w:hAnsi="Times New Roman" w:cs="Times New Roman"/>
          <w:b/>
          <w:bCs/>
        </w:rPr>
      </w:pPr>
      <w:r w:rsidRPr="00C64324">
        <w:rPr>
          <w:rFonts w:ascii="Times New Roman" w:hAnsi="Times New Roman" w:cs="Times New Roman"/>
          <w:b/>
          <w:bCs/>
        </w:rPr>
        <w:t>Process simulation of ammonia synthesis over optimized Ru/C catalyst and multibed Fe + Ru configurations</w:t>
      </w:r>
      <w:r w:rsidR="00777768" w:rsidRPr="00C64324">
        <w:rPr>
          <w:rFonts w:ascii="Times New Roman" w:hAnsi="Times New Roman" w:cs="Times New Roman"/>
          <w:b/>
          <w:bCs/>
        </w:rPr>
        <w:t xml:space="preserve"> </w:t>
      </w:r>
      <w:r w:rsidR="00777768" w:rsidRPr="00C64324">
        <w:rPr>
          <w:rFonts w:ascii="Times New Roman" w:hAnsi="Times New Roman" w:cs="Times New Roman"/>
          <w:b/>
          <w:bCs/>
        </w:rPr>
        <w:fldChar w:fldCharType="begin" w:fldLock="1"/>
      </w:r>
      <w:r w:rsidR="00690E75">
        <w:rPr>
          <w:rFonts w:ascii="Times New Roman" w:hAnsi="Times New Roman" w:cs="Times New Roman"/>
          <w:b/>
          <w:bCs/>
        </w:rPr>
        <w:instrText>ADDIN CSL_CITATION {"citationItems":[{"id":"ITEM-1","itemData":{"DOI":"10.1016/j.jiec.2018.05.027","ISSN":"22345957","abstract":"Ammonia synthesis over different iron- and ruthenium-based catalysts was modelled with appropriate rate models, used for the simulation of the process under different configurations and conditions. The kinetic models have been simulated and validated against experimental data. A scaled up reactor has been designed, at first with a once through configuration. On this model reactor we performed a sensitivity analysis to optimise the reaction conditions. Then, the sizing of an ammonia separation unit and the optimisation of the recycle loop allowed to compare different possible configurations. A multibed catalytic reactor with intercooling was then designed, using the same catalyst or different catalyst types properly to maximise the ammonia productivity. In particular, Fe-based catalysts were followed by the Ru/C one, in order to push the ammonia productivity towards the equilibrium value. The goal of the work is the design of an ammonia synthesis loop which couples different catalysts towards the optimisation of productivity and cost of operation and installation.","author":[{"dropping-particle":"","family":"Tripodi","given":"Antonio","non-dropping-particle":"","parse-names":false,"suffix":""},{"dropping-particle":"","family":"Compagnoni","given":"Matteo","non-dropping-particle":"","parse-names":false,"suffix":""},{"dropping-particle":"","family":"Bahadori","given":"Elnaz","non-dropping-particle":"","parse-names":false,"suffix":""},{"dropping-particle":"","family":"Rossetti","given":"Ilenia","non-dropping-particle":"","parse-names":false,"suffix":""}],"container-title":"Journal of Industrial and Engineering Chemistry","id":"ITEM-1","issued":{"date-parts":[["2018"]]},"page":"176-186","title":"Process simulation of ammonia synthesis over optimized Ru/C catalyst and multibed Fe + Ru configurations","type":"article","volume":"66"},"uris":["http://www.mendeley.com/documents/?uuid=dc4ad7f1-fdf3-4644-834f-9614d310c0ca"]}],"mendeley":{"formattedCitation":"[6]","plainTextFormattedCitation":"[6]","previouslyFormattedCitation":"[6]"},"properties":{"noteIndex":0},"schema":"https://github.com/citation-style-language/schema/raw/master/csl-citation.json"}</w:instrText>
      </w:r>
      <w:r w:rsidR="00777768" w:rsidRPr="00C64324">
        <w:rPr>
          <w:rFonts w:ascii="Times New Roman" w:hAnsi="Times New Roman" w:cs="Times New Roman"/>
          <w:b/>
          <w:bCs/>
        </w:rPr>
        <w:fldChar w:fldCharType="separate"/>
      </w:r>
      <w:r w:rsidR="00690E75" w:rsidRPr="00690E75">
        <w:rPr>
          <w:rFonts w:ascii="Times New Roman" w:hAnsi="Times New Roman" w:cs="Times New Roman"/>
          <w:bCs/>
          <w:noProof/>
        </w:rPr>
        <w:t>[6]</w:t>
      </w:r>
      <w:r w:rsidR="00777768" w:rsidRPr="00C64324">
        <w:rPr>
          <w:rFonts w:ascii="Times New Roman" w:hAnsi="Times New Roman" w:cs="Times New Roman"/>
          <w:b/>
          <w:bCs/>
        </w:rPr>
        <w:fldChar w:fldCharType="end"/>
      </w:r>
    </w:p>
    <w:p w14:paraId="5B5BCC3F" w14:textId="77777777" w:rsidR="00005853" w:rsidRPr="00005853" w:rsidRDefault="00005853" w:rsidP="00005853">
      <w:pPr>
        <w:spacing w:line="360" w:lineRule="auto"/>
        <w:jc w:val="both"/>
        <w:rPr>
          <w:rFonts w:ascii="Times New Roman" w:hAnsi="Times New Roman" w:cs="Times New Roman"/>
        </w:rPr>
      </w:pPr>
      <w:r w:rsidRPr="00005853">
        <w:rPr>
          <w:rFonts w:ascii="Times New Roman" w:hAnsi="Times New Roman" w:cs="Times New Roman"/>
        </w:rPr>
        <w:t xml:space="preserve">Ammonia synthesis is carried out through </w:t>
      </w:r>
      <w:r w:rsidRPr="00C64324">
        <w:rPr>
          <w:rFonts w:ascii="Times New Roman" w:hAnsi="Times New Roman" w:cs="Times New Roman"/>
        </w:rPr>
        <w:t>the Haber–Bosch reaction:</w:t>
      </w:r>
    </w:p>
    <w:p w14:paraId="76823884" w14:textId="6152BB30" w:rsidR="00005853" w:rsidRPr="00C64324" w:rsidRDefault="00000000" w:rsidP="00005853">
      <w:pPr>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+3</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⇌2N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r>
            <m:rPr>
              <m:sty m:val="p"/>
            </m:rPr>
            <w:rPr>
              <w:rFonts w:ascii="Times New Roman" w:hAnsi="Times New Roman" w:cs="Times New Roman"/>
            </w:rPr>
            <w:br/>
          </m:r>
        </m:oMath>
      </m:oMathPara>
      <w:r w:rsidR="00005853" w:rsidRPr="00005853">
        <w:rPr>
          <w:rFonts w:ascii="Times New Roman" w:hAnsi="Times New Roman" w:cs="Times New Roman"/>
        </w:rPr>
        <w:t xml:space="preserve">This reaction is </w:t>
      </w:r>
      <w:r w:rsidR="00005853" w:rsidRPr="00C64324">
        <w:rPr>
          <w:rFonts w:ascii="Times New Roman" w:hAnsi="Times New Roman" w:cs="Times New Roman"/>
        </w:rPr>
        <w:t xml:space="preserve">exothermic and equilibrium limited, requiring high pressure and moderate temperature for industrial production. The kinetic </w:t>
      </w:r>
      <w:proofErr w:type="spellStart"/>
      <w:r w:rsidR="00005853" w:rsidRPr="00C64324">
        <w:rPr>
          <w:rFonts w:ascii="Times New Roman" w:hAnsi="Times New Roman" w:cs="Times New Roman"/>
        </w:rPr>
        <w:t>behavior</w:t>
      </w:r>
      <w:proofErr w:type="spellEnd"/>
      <w:r w:rsidR="00005853" w:rsidRPr="00C64324">
        <w:rPr>
          <w:rFonts w:ascii="Times New Roman" w:hAnsi="Times New Roman" w:cs="Times New Roman"/>
        </w:rPr>
        <w:t xml:space="preserve"> of ammonia synthesis in process simulations is typically </w:t>
      </w:r>
      <w:proofErr w:type="spellStart"/>
      <w:r w:rsidR="00005853" w:rsidRPr="00C64324">
        <w:rPr>
          <w:rFonts w:ascii="Times New Roman" w:hAnsi="Times New Roman" w:cs="Times New Roman"/>
        </w:rPr>
        <w:t>modeled</w:t>
      </w:r>
      <w:proofErr w:type="spellEnd"/>
      <w:r w:rsidR="00005853" w:rsidRPr="00C64324">
        <w:rPr>
          <w:rFonts w:ascii="Times New Roman" w:hAnsi="Times New Roman" w:cs="Times New Roman"/>
        </w:rPr>
        <w:t xml:space="preserve"> using the Langmuir–Hinshelwood–Hougen–Watson (LHHW) framework in Aspen Plus, which accounts for surface reactions and adsorption effects on catalysts.</w:t>
      </w:r>
    </w:p>
    <w:p w14:paraId="7CBF0960" w14:textId="77777777" w:rsidR="00005853" w:rsidRPr="00C64324" w:rsidRDefault="00005853" w:rsidP="00005853">
      <w:pPr>
        <w:spacing w:line="360" w:lineRule="auto"/>
        <w:jc w:val="both"/>
        <w:rPr>
          <w:rFonts w:ascii="Times New Roman" w:hAnsi="Times New Roman" w:cs="Times New Roman"/>
        </w:rPr>
      </w:pPr>
      <w:r w:rsidRPr="00005853">
        <w:rPr>
          <w:rFonts w:ascii="Times New Roman" w:hAnsi="Times New Roman" w:cs="Times New Roman"/>
          <w:b/>
          <w:bCs/>
        </w:rPr>
        <w:t>Kinetic Study and Catalyst Models</w:t>
      </w:r>
    </w:p>
    <w:p w14:paraId="47D79798" w14:textId="77777777" w:rsidR="00005853" w:rsidRPr="00C64324" w:rsidRDefault="00005853" w:rsidP="00005853">
      <w:pPr>
        <w:spacing w:line="360" w:lineRule="auto"/>
        <w:jc w:val="both"/>
        <w:rPr>
          <w:rFonts w:ascii="Times New Roman" w:hAnsi="Times New Roman" w:cs="Times New Roman"/>
        </w:rPr>
      </w:pPr>
      <w:r w:rsidRPr="00C64324">
        <w:rPr>
          <w:rFonts w:ascii="Times New Roman" w:hAnsi="Times New Roman" w:cs="Times New Roman"/>
        </w:rPr>
        <w:t xml:space="preserve">The kinetic study considers two main catalyst systems: Ru/C catalysts and Fe-based catalysts (magnetite and </w:t>
      </w:r>
      <w:proofErr w:type="spellStart"/>
      <w:r w:rsidRPr="00C64324">
        <w:rPr>
          <w:rFonts w:ascii="Times New Roman" w:hAnsi="Times New Roman" w:cs="Times New Roman"/>
        </w:rPr>
        <w:t>wustite</w:t>
      </w:r>
      <w:proofErr w:type="spellEnd"/>
      <w:r w:rsidRPr="00C64324">
        <w:rPr>
          <w:rFonts w:ascii="Times New Roman" w:hAnsi="Times New Roman" w:cs="Times New Roman"/>
        </w:rPr>
        <w:t>).</w:t>
      </w:r>
    </w:p>
    <w:p w14:paraId="34DF7577" w14:textId="77777777" w:rsidR="00005853" w:rsidRPr="00005853" w:rsidRDefault="00005853" w:rsidP="00005853">
      <w:pPr>
        <w:spacing w:line="360" w:lineRule="auto"/>
        <w:jc w:val="both"/>
        <w:rPr>
          <w:rFonts w:ascii="Times New Roman" w:hAnsi="Times New Roman" w:cs="Times New Roman"/>
        </w:rPr>
      </w:pPr>
      <w:r w:rsidRPr="00C64324">
        <w:rPr>
          <w:rFonts w:ascii="Times New Roman" w:hAnsi="Times New Roman" w:cs="Times New Roman"/>
        </w:rPr>
        <w:t>For Ru/C catalysts, the reaction kinetics are represented by a modified Temkin–LHHW model that includes adsorption inhibition effects of hydrogen and ammoni</w:t>
      </w:r>
      <w:r w:rsidRPr="00005853">
        <w:rPr>
          <w:rFonts w:ascii="Times New Roman" w:hAnsi="Times New Roman" w:cs="Times New Roman"/>
        </w:rPr>
        <w:t>a on the catalyst surface.</w:t>
      </w:r>
    </w:p>
    <w:p w14:paraId="7BAA2880" w14:textId="77777777" w:rsidR="00005853" w:rsidRPr="00005853" w:rsidRDefault="00005853" w:rsidP="00005853">
      <w:pPr>
        <w:spacing w:line="360" w:lineRule="auto"/>
        <w:jc w:val="both"/>
        <w:rPr>
          <w:rFonts w:ascii="Times New Roman" w:hAnsi="Times New Roman" w:cs="Times New Roman"/>
        </w:rPr>
      </w:pPr>
      <w:r w:rsidRPr="00005853">
        <w:rPr>
          <w:rFonts w:ascii="Times New Roman" w:hAnsi="Times New Roman" w:cs="Times New Roman"/>
        </w:rPr>
        <w:t xml:space="preserve">For Fe-based catalysts, including magnetite and </w:t>
      </w:r>
      <w:proofErr w:type="spellStart"/>
      <w:r w:rsidRPr="00005853">
        <w:rPr>
          <w:rFonts w:ascii="Times New Roman" w:hAnsi="Times New Roman" w:cs="Times New Roman"/>
        </w:rPr>
        <w:t>wustite</w:t>
      </w:r>
      <w:proofErr w:type="spellEnd"/>
      <w:r w:rsidRPr="00005853">
        <w:rPr>
          <w:rFonts w:ascii="Times New Roman" w:hAnsi="Times New Roman" w:cs="Times New Roman"/>
        </w:rPr>
        <w:t>, simpler power-law kinetic models are used. These models describe the reaction rate using reactant activities without explicit adsorption terms in the denominator.</w:t>
      </w:r>
    </w:p>
    <w:p w14:paraId="49E0A146" w14:textId="77777777" w:rsidR="00005853" w:rsidRPr="00005853" w:rsidRDefault="00005853" w:rsidP="00005853">
      <w:pPr>
        <w:spacing w:line="360" w:lineRule="auto"/>
        <w:jc w:val="both"/>
        <w:rPr>
          <w:rFonts w:ascii="Times New Roman" w:hAnsi="Times New Roman" w:cs="Times New Roman"/>
          <w:b/>
          <w:bCs/>
        </w:rPr>
      </w:pPr>
      <w:r w:rsidRPr="00005853">
        <w:rPr>
          <w:rFonts w:ascii="Times New Roman" w:hAnsi="Times New Roman" w:cs="Times New Roman"/>
          <w:b/>
          <w:bCs/>
        </w:rPr>
        <w:t>General LHHW Rate Expression (Aspen Plus)</w:t>
      </w:r>
    </w:p>
    <w:p w14:paraId="4997CE20" w14:textId="77777777" w:rsidR="00005853" w:rsidRPr="00005853" w:rsidRDefault="00005853" w:rsidP="00005853">
      <w:pPr>
        <w:spacing w:line="360" w:lineRule="auto"/>
        <w:jc w:val="both"/>
        <w:rPr>
          <w:rFonts w:ascii="Times New Roman" w:hAnsi="Times New Roman" w:cs="Times New Roman"/>
        </w:rPr>
      </w:pPr>
      <w:r w:rsidRPr="00005853">
        <w:rPr>
          <w:rFonts w:ascii="Times New Roman" w:hAnsi="Times New Roman" w:cs="Times New Roman"/>
        </w:rPr>
        <w:t>The general kinetic model implemented in Aspen Plus follows the LHHW formulation:</w:t>
      </w:r>
    </w:p>
    <w:p w14:paraId="1BAE3D05" w14:textId="3DE3FFF9" w:rsidR="00005853" w:rsidRPr="00005853" w:rsidRDefault="00005853" w:rsidP="004967F1">
      <w:pPr>
        <w:spacing w:line="360" w:lineRule="auto"/>
        <w:rPr>
          <w:rFonts w:ascii="Times New Roman" w:hAnsi="Times New Roman" w:cs="Times New Roman"/>
        </w:rPr>
      </w:pPr>
      <m:oMathPara>
        <m:oMath>
          <m:r>
            <w:rPr>
              <w:rFonts w:ascii="Cambria Math" w:hAnsi="Cambria Math" w:cs="Times New Roman"/>
            </w:rPr>
            <m:t>r=</m:t>
          </m:r>
          <m:f>
            <m:fPr>
              <m:ctrlPr>
                <w:rPr>
                  <w:rFonts w:ascii="Cambria Math" w:hAnsi="Cambria Math" w:cs="Times New Roman"/>
                </w:rPr>
              </m:ctrlPr>
            </m:fPr>
            <m:num>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0</m:t>
                      </m:r>
                    </m:sub>
                  </m:sSub>
                  <m:sSup>
                    <m:sSupPr>
                      <m:ctrlPr>
                        <w:rPr>
                          <w:rFonts w:ascii="Cambria Math" w:hAnsi="Cambria Math" w:cs="Times New Roman"/>
                        </w:rPr>
                      </m:ctrlPr>
                    </m:sSupPr>
                    <m:e>
                      <m:r>
                        <w:rPr>
                          <w:rFonts w:ascii="Cambria Math" w:hAnsi="Cambria Math" w:cs="Times New Roman"/>
                        </w:rPr>
                        <m:t>e</m:t>
                      </m:r>
                    </m:e>
                    <m: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m:t>
                          </m:r>
                        </m:sub>
                      </m:sSub>
                      <m:r>
                        <m:rPr>
                          <m:sty m:val="p"/>
                        </m:rPr>
                        <w:rPr>
                          <w:rFonts w:ascii="Cambria Math" w:hAnsi="Cambria Math" w:cs="Times New Roman"/>
                        </w:rPr>
                        <m:t>/</m:t>
                      </m:r>
                      <m:r>
                        <w:rPr>
                          <w:rFonts w:ascii="Cambria Math" w:hAnsi="Cambria Math" w:cs="Times New Roman"/>
                        </w:rPr>
                        <m:t>RT</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for</m:t>
                      </m:r>
                    </m:sub>
                  </m:sSub>
                  <m:nary>
                    <m:naryPr>
                      <m:chr m:val="∏"/>
                      <m:limLoc m:val="undOvr"/>
                      <m:grow m:val="1"/>
                      <m:supHide m:val="1"/>
                      <m:ctrlPr>
                        <w:rPr>
                          <w:rFonts w:ascii="Cambria Math" w:hAnsi="Cambria Math" w:cs="Times New Roman"/>
                        </w:rPr>
                      </m:ctrlPr>
                    </m:naryPr>
                    <m:sub>
                      <m:r>
                        <w:rPr>
                          <w:rFonts w:ascii="Cambria Math" w:hAnsi="Cambria Math" w:cs="Times New Roman"/>
                        </w:rPr>
                        <m:t>r</m:t>
                      </m:r>
                    </m:sub>
                    <m:sup/>
                    <m:e>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r</m:t>
                          </m:r>
                        </m:sub>
                        <m:sup>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r</m:t>
                              </m:r>
                            </m:sub>
                          </m:sSub>
                        </m:sup>
                      </m:sSubSup>
                    </m:e>
                  </m:nary>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rev</m:t>
                      </m:r>
                    </m:sub>
                  </m:sSub>
                  <m:nary>
                    <m:naryPr>
                      <m:chr m:val="∏"/>
                      <m:limLoc m:val="undOvr"/>
                      <m:grow m:val="1"/>
                      <m:supHide m:val="1"/>
                      <m:ctrlPr>
                        <w:rPr>
                          <w:rFonts w:ascii="Cambria Math" w:hAnsi="Cambria Math" w:cs="Times New Roman"/>
                        </w:rPr>
                      </m:ctrlPr>
                    </m:naryPr>
                    <m:sub>
                      <m:r>
                        <w:rPr>
                          <w:rFonts w:ascii="Cambria Math" w:hAnsi="Cambria Math" w:cs="Times New Roman"/>
                        </w:rPr>
                        <m:t>p</m:t>
                      </m:r>
                    </m:sub>
                    <m:sup/>
                    <m:e>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p</m:t>
                          </m:r>
                        </m:sub>
                        <m:sup>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p</m:t>
                              </m:r>
                            </m:sub>
                          </m:sSub>
                        </m:sup>
                      </m:sSubSup>
                    </m:e>
                  </m:nary>
                </m:e>
              </m:d>
            </m:num>
            <m:den>
              <m:d>
                <m:dPr>
                  <m:sepChr m:val="∑"/>
                  <m:endChr m:val=""/>
                  <m:ctrlPr>
                    <w:rPr>
                      <w:rFonts w:ascii="Cambria Math" w:hAnsi="Cambria Math" w:cs="Times New Roman"/>
                    </w:rPr>
                  </m:ctrlPr>
                </m:dPr>
                <m:e/>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i</m:t>
                      </m:r>
                    </m:sub>
                  </m:sSub>
                  <m:nary>
                    <m:naryPr>
                      <m:chr m:val="∏"/>
                      <m:limLoc m:val="undOvr"/>
                      <m:grow m:val="1"/>
                      <m:supHide m:val="1"/>
                      <m:ctrlPr>
                        <w:rPr>
                          <w:rFonts w:ascii="Cambria Math" w:hAnsi="Cambria Math" w:cs="Times New Roman"/>
                        </w:rPr>
                      </m:ctrlPr>
                    </m:naryPr>
                    <m:sub>
                      <m:r>
                        <w:rPr>
                          <w:rFonts w:ascii="Cambria Math" w:hAnsi="Cambria Math" w:cs="Times New Roman"/>
                        </w:rPr>
                        <m:t>i</m:t>
                      </m:r>
                    </m:sub>
                    <m:sup/>
                    <m:e>
                      <m:sSubSup>
                        <m:sSubSupPr>
                          <m:ctrlPr>
                            <w:rPr>
                              <w:rFonts w:ascii="Cambria Math" w:hAnsi="Cambria Math" w:cs="Times New Roman"/>
                            </w:rPr>
                          </m:ctrlPr>
                        </m:sSubSupPr>
                        <m:e>
                          <m:r>
                            <w:rPr>
                              <w:rFonts w:ascii="Cambria Math" w:hAnsi="Cambria Math" w:cs="Times New Roman"/>
                            </w:rPr>
                            <m:t>f</m:t>
                          </m:r>
                        </m:e>
                        <m:sub>
                          <m:r>
                            <w:rPr>
                              <w:rFonts w:ascii="Cambria Math" w:hAnsi="Cambria Math" w:cs="Times New Roman"/>
                            </w:rPr>
                            <m:t>i</m:t>
                          </m:r>
                        </m:sub>
                        <m:sup>
                          <m:sSub>
                            <m:sSubPr>
                              <m:ctrlPr>
                                <w:rPr>
                                  <w:rFonts w:ascii="Cambria Math" w:hAnsi="Cambria Math" w:cs="Times New Roman"/>
                                </w:rPr>
                              </m:ctrlPr>
                            </m:sSubPr>
                            <m:e>
                              <m:r>
                                <w:rPr>
                                  <w:rFonts w:ascii="Cambria Math" w:hAnsi="Cambria Math" w:cs="Times New Roman"/>
                                </w:rPr>
                                <m:t>v</m:t>
                              </m:r>
                            </m:e>
                            <m:sub>
                              <m:r>
                                <w:rPr>
                                  <w:rFonts w:ascii="Cambria Math" w:hAnsi="Cambria Math" w:cs="Times New Roman"/>
                                </w:rPr>
                                <m:t>i</m:t>
                              </m:r>
                            </m:sub>
                          </m:sSub>
                        </m:sup>
                      </m:sSubSup>
                    </m:e>
                  </m:nary>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e</m:t>
                      </m:r>
                    </m:sup>
                  </m:sSup>
                </m:e>
              </m:d>
            </m:den>
          </m:f>
          <m:r>
            <m:rPr>
              <m:sty m:val="p"/>
            </m:rPr>
            <w:rPr>
              <w:rFonts w:ascii="Times New Roman" w:hAnsi="Times New Roman" w:cs="Times New Roman"/>
            </w:rPr>
            <w:br/>
          </m:r>
        </m:oMath>
      </m:oMathPara>
      <w:r w:rsidRPr="00005853">
        <w:rPr>
          <w:rFonts w:ascii="Times New Roman" w:hAnsi="Times New Roman" w:cs="Times New Roman"/>
        </w:rPr>
        <w:t>where</w:t>
      </w:r>
      <w:r w:rsidRPr="00005853">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0</m:t>
            </m:r>
          </m:sub>
        </m:sSub>
      </m:oMath>
      <w:r w:rsidRPr="00005853">
        <w:rPr>
          <w:rFonts w:ascii="Times New Roman" w:hAnsi="Times New Roman" w:cs="Times New Roman"/>
        </w:rPr>
        <w:t>= pre-exponential factor,</w:t>
      </w:r>
      <w:r w:rsidRPr="00005853">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a</m:t>
            </m:r>
          </m:sub>
        </m:sSub>
      </m:oMath>
      <w:r w:rsidRPr="00005853">
        <w:rPr>
          <w:rFonts w:ascii="Times New Roman" w:hAnsi="Times New Roman" w:cs="Times New Roman"/>
        </w:rPr>
        <w:t>= activation energy,</w:t>
      </w:r>
      <w:r w:rsidRPr="00005853">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f</m:t>
            </m:r>
          </m:e>
          <m:sub>
            <m:r>
              <w:rPr>
                <w:rFonts w:ascii="Cambria Math" w:hAnsi="Cambria Math" w:cs="Times New Roman"/>
              </w:rPr>
              <m:t>i</m:t>
            </m:r>
          </m:sub>
        </m:sSub>
      </m:oMath>
      <w:r w:rsidRPr="00005853">
        <w:rPr>
          <w:rFonts w:ascii="Times New Roman" w:hAnsi="Times New Roman" w:cs="Times New Roman"/>
        </w:rPr>
        <w:t>= fugacity of species,</w:t>
      </w:r>
      <w:r w:rsidRPr="00005853">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for</m:t>
            </m:r>
          </m:sub>
        </m:sSub>
      </m:oMath>
      <w:r w:rsidRPr="00005853">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rev</m:t>
            </m:r>
          </m:sub>
        </m:sSub>
      </m:oMath>
      <w:r w:rsidRPr="00005853">
        <w:rPr>
          <w:rFonts w:ascii="Times New Roman" w:hAnsi="Times New Roman" w:cs="Times New Roman"/>
        </w:rPr>
        <w:t>= forward and reverse equilibrium constants.</w:t>
      </w:r>
    </w:p>
    <w:p w14:paraId="06679853" w14:textId="77777777" w:rsidR="00005853" w:rsidRPr="00005853" w:rsidRDefault="00005853" w:rsidP="00005853">
      <w:pPr>
        <w:spacing w:line="360" w:lineRule="auto"/>
        <w:jc w:val="both"/>
        <w:rPr>
          <w:rFonts w:ascii="Times New Roman" w:hAnsi="Times New Roman" w:cs="Times New Roman"/>
          <w:b/>
          <w:bCs/>
        </w:rPr>
      </w:pPr>
      <w:r w:rsidRPr="00005853">
        <w:rPr>
          <w:rFonts w:ascii="Times New Roman" w:hAnsi="Times New Roman" w:cs="Times New Roman"/>
          <w:b/>
          <w:bCs/>
        </w:rPr>
        <w:lastRenderedPageBreak/>
        <w:t>Fe-Based Catalyst Kinetic Models</w:t>
      </w:r>
    </w:p>
    <w:p w14:paraId="4F4B61C6" w14:textId="77777777" w:rsidR="00005853" w:rsidRPr="00005853" w:rsidRDefault="00005853" w:rsidP="00005853">
      <w:pPr>
        <w:spacing w:line="360" w:lineRule="auto"/>
        <w:jc w:val="both"/>
        <w:rPr>
          <w:rFonts w:ascii="Times New Roman" w:hAnsi="Times New Roman" w:cs="Times New Roman"/>
        </w:rPr>
      </w:pPr>
      <w:proofErr w:type="spellStart"/>
      <w:r w:rsidRPr="00005853">
        <w:rPr>
          <w:rFonts w:ascii="Times New Roman" w:hAnsi="Times New Roman" w:cs="Times New Roman"/>
          <w:b/>
          <w:bCs/>
        </w:rPr>
        <w:t>Wustite</w:t>
      </w:r>
      <w:proofErr w:type="spellEnd"/>
      <w:r w:rsidRPr="00005853">
        <w:rPr>
          <w:rFonts w:ascii="Times New Roman" w:hAnsi="Times New Roman" w:cs="Times New Roman"/>
          <w:b/>
          <w:bCs/>
        </w:rPr>
        <w:t xml:space="preserve"> Model</w:t>
      </w:r>
    </w:p>
    <w:p w14:paraId="0F524652" w14:textId="3E556679" w:rsidR="00005853" w:rsidRPr="00005853" w:rsidRDefault="00000000" w:rsidP="00005853">
      <w:pPr>
        <w:spacing w:line="360" w:lineRule="auto"/>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dη</m:t>
              </m:r>
            </m:num>
            <m:den>
              <m:r>
                <w:rPr>
                  <w:rFonts w:ascii="Cambria Math" w:hAnsi="Cambria Math" w:cs="Times New Roman"/>
                </w:rPr>
                <m:t>dτ</m:t>
              </m:r>
            </m:den>
          </m:f>
          <m:r>
            <w:rPr>
              <w:rFonts w:ascii="Cambria Math" w:hAnsi="Cambria Math" w:cs="Times New Roman"/>
            </w:rPr>
            <m:t>=kλ(q)</m:t>
          </m:r>
          <m:d>
            <m:dPr>
              <m:begChr m:val="["/>
              <m:endChr m:val="]"/>
              <m:ctrlPr>
                <w:rPr>
                  <w:rFonts w:ascii="Cambria Math" w:hAnsi="Cambria Math" w:cs="Times New Roman"/>
                </w:rPr>
              </m:ctrlPr>
            </m:d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eq</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sub>
              </m:sSub>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up>
                          <m:r>
                            <w:rPr>
                              <w:rFonts w:ascii="Cambria Math" w:hAnsi="Cambria Math" w:cs="Times New Roman"/>
                            </w:rPr>
                            <m:t>2.25</m:t>
                          </m:r>
                        </m:sup>
                      </m:sSubSup>
                    </m:num>
                    <m:den>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up>
                          <m:r>
                            <w:rPr>
                              <w:rFonts w:ascii="Cambria Math" w:hAnsi="Cambria Math" w:cs="Times New Roman"/>
                            </w:rPr>
                            <m:t>1.5</m:t>
                          </m:r>
                        </m:sup>
                      </m:sSubSup>
                    </m:den>
                  </m:f>
                </m:e>
              </m:d>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a</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up>
                          <m:r>
                            <w:rPr>
                              <w:rFonts w:ascii="Cambria Math" w:hAnsi="Cambria Math" w:cs="Times New Roman"/>
                            </w:rPr>
                            <m:t>0.75</m:t>
                          </m:r>
                        </m:sup>
                      </m:sSubSup>
                    </m:num>
                    <m:den>
                      <m:sSubSup>
                        <m:sSubSupPr>
                          <m:ctrlPr>
                            <w:rPr>
                              <w:rFonts w:ascii="Cambria Math" w:hAnsi="Cambria Math" w:cs="Times New Roman"/>
                            </w:rPr>
                          </m:ctrlPr>
                        </m:sSubSup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up>
                          <m:r>
                            <w:rPr>
                              <w:rFonts w:ascii="Cambria Math" w:hAnsi="Cambria Math" w:cs="Times New Roman"/>
                            </w:rPr>
                            <m:t>0.75</m:t>
                          </m:r>
                        </m:sup>
                      </m:sSubSup>
                    </m:den>
                  </m:f>
                </m:e>
              </m:d>
            </m:e>
          </m:d>
          <m:r>
            <m:rPr>
              <m:sty m:val="p"/>
            </m:rPr>
            <w:rPr>
              <w:rFonts w:ascii="Times New Roman" w:hAnsi="Times New Roman" w:cs="Times New Roman"/>
            </w:rPr>
            <w:br/>
          </m:r>
        </m:oMath>
      </m:oMathPara>
      <w:r w:rsidR="00005853" w:rsidRPr="00005853">
        <w:rPr>
          <w:rFonts w:ascii="Times New Roman" w:hAnsi="Times New Roman" w:cs="Times New Roman"/>
          <w:b/>
          <w:bCs/>
        </w:rPr>
        <w:t>KM Iron Catalyst Model</w:t>
      </w:r>
    </w:p>
    <w:p w14:paraId="2ADCE066" w14:textId="187AE950" w:rsidR="00005853" w:rsidRPr="00005853" w:rsidRDefault="00000000" w:rsidP="00005853">
      <w:pPr>
        <w:spacing w:line="360" w:lineRule="auto"/>
        <w:jc w:val="both"/>
        <w:rPr>
          <w:rFonts w:ascii="Times New Roman" w:hAnsi="Times New Roman" w:cs="Times New Roman"/>
        </w:rPr>
      </w:pPr>
      <m:oMathPara>
        <m:oMath>
          <m:f>
            <m:fPr>
              <m:ctrlPr>
                <w:rPr>
                  <w:rFonts w:ascii="Cambria Math" w:hAnsi="Cambria Math" w:cs="Times New Roman"/>
                </w:rPr>
              </m:ctrlPr>
            </m:fPr>
            <m:num>
              <m:r>
                <w:rPr>
                  <w:rFonts w:ascii="Cambria Math" w:hAnsi="Cambria Math" w:cs="Times New Roman"/>
                </w:rPr>
                <m:t>dη</m:t>
              </m:r>
            </m:num>
            <m:den>
              <m:r>
                <w:rPr>
                  <w:rFonts w:ascii="Cambria Math" w:hAnsi="Cambria Math" w:cs="Times New Roman"/>
                </w:rPr>
                <m:t>dτ</m:t>
              </m:r>
            </m:den>
          </m:f>
          <m:r>
            <w:rPr>
              <w:rFonts w:ascii="Cambria Math" w:hAnsi="Cambria Math" w:cs="Times New Roman"/>
            </w:rPr>
            <m:t>=k</m:t>
          </m:r>
          <m:d>
            <m:dPr>
              <m:begChr m:val="["/>
              <m:endChr m:val="]"/>
              <m:ctrlPr>
                <w:rPr>
                  <w:rFonts w:ascii="Cambria Math" w:hAnsi="Cambria Math" w:cs="Times New Roman"/>
                </w:rPr>
              </m:ctrlPr>
            </m:d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eq</m:t>
                  </m:r>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sub>
              </m:sSub>
              <m:d>
                <m:dPr>
                  <m:ctrlPr>
                    <w:rPr>
                      <w:rFonts w:ascii="Cambria Math" w:hAnsi="Cambria Math" w:cs="Times New Roman"/>
                    </w:rPr>
                  </m:ctrlPr>
                </m:dPr>
                <m:e>
                  <m:f>
                    <m:fPr>
                      <m:ctrlPr>
                        <w:rPr>
                          <w:rFonts w:ascii="Cambria Math" w:hAnsi="Cambria Math" w:cs="Times New Roman"/>
                        </w:rPr>
                      </m:ctrlPr>
                    </m:fPr>
                    <m:num>
                      <m:sSubSup>
                        <m:sSubSupPr>
                          <m:ctrlPr>
                            <w:rPr>
                              <w:rFonts w:ascii="Cambria Math" w:hAnsi="Cambria Math" w:cs="Times New Roman"/>
                            </w:rPr>
                          </m:ctrlPr>
                        </m:sSubSup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up>
                          <m:r>
                            <w:rPr>
                              <w:rFonts w:ascii="Cambria Math" w:hAnsi="Cambria Math" w:cs="Times New Roman"/>
                            </w:rPr>
                            <m:t>1.5</m:t>
                          </m:r>
                        </m:sup>
                      </m:sSubSup>
                    </m:num>
                    <m:den>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Sub>
                    </m:den>
                  </m:f>
                </m:e>
              </m:d>
              <m:r>
                <w:rPr>
                  <w:rFonts w:ascii="Cambria Math" w:hAnsi="Cambria Math" w:cs="Times New Roman"/>
                </w:rPr>
                <m:t>-</m:t>
              </m:r>
              <m:d>
                <m:dPr>
                  <m:ctrlPr>
                    <w:rPr>
                      <w:rFonts w:ascii="Cambria Math" w:hAnsi="Cambria Math" w:cs="Times New Roman"/>
                    </w:rPr>
                  </m:ctrlPr>
                </m:dPr>
                <m:e>
                  <m:f>
                    <m:fPr>
                      <m:ctrlPr>
                        <w:rPr>
                          <w:rFonts w:ascii="Cambria Math" w:hAnsi="Cambria Math" w:cs="Times New Roman"/>
                        </w:rPr>
                      </m:ctrlPr>
                    </m:fPr>
                    <m:num>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Sub>
                    </m:num>
                    <m:den>
                      <m:sSubSup>
                        <m:sSubSupPr>
                          <m:ctrlPr>
                            <w:rPr>
                              <w:rFonts w:ascii="Cambria Math" w:hAnsi="Cambria Math" w:cs="Times New Roman"/>
                            </w:rPr>
                          </m:ctrlPr>
                        </m:sSubSup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up>
                          <m:r>
                            <w:rPr>
                              <w:rFonts w:ascii="Cambria Math" w:hAnsi="Cambria Math" w:cs="Times New Roman"/>
                            </w:rPr>
                            <m:t>1.5</m:t>
                          </m:r>
                        </m:sup>
                      </m:sSubSup>
                    </m:den>
                  </m:f>
                </m:e>
              </m:d>
            </m:e>
          </m:d>
          <m:r>
            <m:rPr>
              <m:sty m:val="p"/>
            </m:rPr>
            <w:rPr>
              <w:rFonts w:ascii="Times New Roman" w:hAnsi="Times New Roman" w:cs="Times New Roman"/>
            </w:rPr>
            <w:br/>
          </m:r>
        </m:oMath>
      </m:oMathPara>
      <w:r w:rsidR="00005853" w:rsidRPr="00005853">
        <w:rPr>
          <w:rFonts w:ascii="Times New Roman" w:hAnsi="Times New Roman" w:cs="Times New Roman"/>
        </w:rPr>
        <w:t xml:space="preserve">These equations express the ammonia formation rate in terms of </w:t>
      </w:r>
      <w:r w:rsidR="00005853" w:rsidRPr="00005853">
        <w:rPr>
          <w:rFonts w:ascii="Times New Roman" w:hAnsi="Times New Roman" w:cs="Times New Roman"/>
          <w:b/>
          <w:bCs/>
        </w:rPr>
        <w:t>reactant activities</w:t>
      </w:r>
      <w:r w:rsidR="00005853" w:rsidRPr="00005853">
        <w:rPr>
          <w:rFonts w:ascii="Times New Roman" w:hAnsi="Times New Roman" w:cs="Times New Roman"/>
        </w:rPr>
        <w:t xml:space="preserve"> and equilibrium effects.</w:t>
      </w:r>
    </w:p>
    <w:p w14:paraId="76997361" w14:textId="77777777" w:rsidR="00005853" w:rsidRPr="00005853" w:rsidRDefault="00005853" w:rsidP="00005853">
      <w:pPr>
        <w:spacing w:line="360" w:lineRule="auto"/>
        <w:jc w:val="both"/>
        <w:rPr>
          <w:rFonts w:ascii="Times New Roman" w:hAnsi="Times New Roman" w:cs="Times New Roman"/>
          <w:b/>
          <w:bCs/>
        </w:rPr>
      </w:pPr>
      <w:r w:rsidRPr="00005853">
        <w:rPr>
          <w:rFonts w:ascii="Times New Roman" w:hAnsi="Times New Roman" w:cs="Times New Roman"/>
          <w:b/>
          <w:bCs/>
        </w:rPr>
        <w:t>Aspen Plus Reactor and Thermodynamic Data</w:t>
      </w:r>
    </w:p>
    <w:p w14:paraId="77EC57A1" w14:textId="77777777" w:rsidR="00005853" w:rsidRPr="00675790" w:rsidRDefault="00005853" w:rsidP="000C5A23">
      <w:pPr>
        <w:spacing w:after="0" w:line="360" w:lineRule="auto"/>
        <w:jc w:val="both"/>
        <w:rPr>
          <w:rFonts w:ascii="Times New Roman" w:hAnsi="Times New Roman" w:cs="Times New Roman"/>
        </w:rPr>
      </w:pPr>
      <w:r w:rsidRPr="00675790">
        <w:rPr>
          <w:rFonts w:ascii="Times New Roman" w:hAnsi="Times New Roman" w:cs="Times New Roman"/>
        </w:rPr>
        <w:t xml:space="preserve">For process simulation, the ammonia synthesis reactor is </w:t>
      </w:r>
      <w:proofErr w:type="spellStart"/>
      <w:r w:rsidRPr="00675790">
        <w:rPr>
          <w:rFonts w:ascii="Times New Roman" w:hAnsi="Times New Roman" w:cs="Times New Roman"/>
        </w:rPr>
        <w:t>modeled</w:t>
      </w:r>
      <w:proofErr w:type="spellEnd"/>
      <w:r w:rsidRPr="00675790">
        <w:rPr>
          <w:rFonts w:ascii="Times New Roman" w:hAnsi="Times New Roman" w:cs="Times New Roman"/>
        </w:rPr>
        <w:t xml:space="preserve"> using the </w:t>
      </w:r>
      <w:proofErr w:type="spellStart"/>
      <w:r w:rsidRPr="00675790">
        <w:rPr>
          <w:rFonts w:ascii="Times New Roman" w:hAnsi="Times New Roman" w:cs="Times New Roman"/>
        </w:rPr>
        <w:t>RPlug</w:t>
      </w:r>
      <w:proofErr w:type="spellEnd"/>
      <w:r w:rsidRPr="00675790">
        <w:rPr>
          <w:rFonts w:ascii="Times New Roman" w:hAnsi="Times New Roman" w:cs="Times New Roman"/>
        </w:rPr>
        <w:t xml:space="preserve"> reactor module to represent a packed-bed catalytic reactor operating under adiabatic or isothermal conditions.</w:t>
      </w:r>
    </w:p>
    <w:p w14:paraId="40EAC462" w14:textId="77777777" w:rsidR="00005853" w:rsidRPr="00675790" w:rsidRDefault="00005853" w:rsidP="00005853">
      <w:pPr>
        <w:spacing w:line="360" w:lineRule="auto"/>
        <w:jc w:val="both"/>
        <w:rPr>
          <w:rFonts w:ascii="Times New Roman" w:hAnsi="Times New Roman" w:cs="Times New Roman"/>
        </w:rPr>
      </w:pPr>
      <w:r w:rsidRPr="00675790">
        <w:rPr>
          <w:rFonts w:ascii="Times New Roman" w:hAnsi="Times New Roman" w:cs="Times New Roman"/>
        </w:rPr>
        <w:t>Thermodynamic Property Methods</w:t>
      </w:r>
    </w:p>
    <w:p w14:paraId="097CB80D" w14:textId="77777777" w:rsidR="00005853" w:rsidRPr="00675790" w:rsidRDefault="00005853" w:rsidP="00005853">
      <w:pPr>
        <w:numPr>
          <w:ilvl w:val="0"/>
          <w:numId w:val="22"/>
        </w:numPr>
        <w:spacing w:line="360" w:lineRule="auto"/>
        <w:jc w:val="both"/>
        <w:rPr>
          <w:rFonts w:ascii="Times New Roman" w:hAnsi="Times New Roman" w:cs="Times New Roman"/>
        </w:rPr>
      </w:pPr>
      <w:r w:rsidRPr="00675790">
        <w:rPr>
          <w:rFonts w:ascii="Times New Roman" w:hAnsi="Times New Roman" w:cs="Times New Roman"/>
        </w:rPr>
        <w:t>Peng–Robinson (PR) EOS</w:t>
      </w:r>
    </w:p>
    <w:p w14:paraId="10AD730A" w14:textId="77777777" w:rsidR="00005853" w:rsidRPr="00675790" w:rsidRDefault="00005853" w:rsidP="00005853">
      <w:pPr>
        <w:numPr>
          <w:ilvl w:val="0"/>
          <w:numId w:val="22"/>
        </w:numPr>
        <w:spacing w:line="360" w:lineRule="auto"/>
        <w:jc w:val="both"/>
        <w:rPr>
          <w:rFonts w:ascii="Times New Roman" w:hAnsi="Times New Roman" w:cs="Times New Roman"/>
        </w:rPr>
      </w:pPr>
      <w:r w:rsidRPr="00675790">
        <w:rPr>
          <w:rFonts w:ascii="Times New Roman" w:hAnsi="Times New Roman" w:cs="Times New Roman"/>
        </w:rPr>
        <w:t>Redlich–Kwong (RK) EOS</w:t>
      </w:r>
    </w:p>
    <w:p w14:paraId="6922EF77" w14:textId="77777777" w:rsidR="00005853" w:rsidRPr="00675790" w:rsidRDefault="00005853" w:rsidP="00005853">
      <w:pPr>
        <w:numPr>
          <w:ilvl w:val="0"/>
          <w:numId w:val="22"/>
        </w:numPr>
        <w:spacing w:line="360" w:lineRule="auto"/>
        <w:jc w:val="both"/>
        <w:rPr>
          <w:rFonts w:ascii="Times New Roman" w:hAnsi="Times New Roman" w:cs="Times New Roman"/>
        </w:rPr>
      </w:pPr>
      <w:r w:rsidRPr="00675790">
        <w:rPr>
          <w:rFonts w:ascii="Times New Roman" w:hAnsi="Times New Roman" w:cs="Times New Roman"/>
        </w:rPr>
        <w:t>Redlich–Kwong–Soave (RKS-BM) for closed synthesis loops</w:t>
      </w:r>
    </w:p>
    <w:p w14:paraId="7C49A834" w14:textId="77777777" w:rsidR="00005853" w:rsidRPr="00675790" w:rsidRDefault="00005853" w:rsidP="00005853">
      <w:pPr>
        <w:spacing w:line="360" w:lineRule="auto"/>
        <w:jc w:val="both"/>
        <w:rPr>
          <w:rFonts w:ascii="Times New Roman" w:hAnsi="Times New Roman" w:cs="Times New Roman"/>
        </w:rPr>
      </w:pPr>
      <w:r w:rsidRPr="00675790">
        <w:rPr>
          <w:rFonts w:ascii="Times New Roman" w:hAnsi="Times New Roman" w:cs="Times New Roman"/>
        </w:rPr>
        <w:t>Catalyst Properties</w:t>
      </w:r>
    </w:p>
    <w:p w14:paraId="30C6DC63" w14:textId="77777777" w:rsidR="00005853" w:rsidRPr="00675790" w:rsidRDefault="00005853" w:rsidP="00005853">
      <w:pPr>
        <w:spacing w:line="360" w:lineRule="auto"/>
        <w:jc w:val="both"/>
        <w:rPr>
          <w:rFonts w:ascii="Times New Roman" w:hAnsi="Times New Roman" w:cs="Times New Roman"/>
        </w:rPr>
      </w:pPr>
      <w:r w:rsidRPr="00675790">
        <w:rPr>
          <w:rFonts w:ascii="Times New Roman" w:hAnsi="Times New Roman" w:cs="Times New Roman"/>
        </w:rPr>
        <w:t>Catalyst density used for kinetic parameter correction:</w:t>
      </w:r>
    </w:p>
    <w:p w14:paraId="5801816E" w14:textId="77777777" w:rsidR="00005853" w:rsidRPr="00675790" w:rsidRDefault="00005853" w:rsidP="00005853">
      <w:pPr>
        <w:numPr>
          <w:ilvl w:val="0"/>
          <w:numId w:val="23"/>
        </w:numPr>
        <w:spacing w:line="360" w:lineRule="auto"/>
        <w:jc w:val="both"/>
        <w:rPr>
          <w:rFonts w:ascii="Times New Roman" w:hAnsi="Times New Roman" w:cs="Times New Roman"/>
        </w:rPr>
      </w:pPr>
      <w:r w:rsidRPr="00675790">
        <w:rPr>
          <w:rFonts w:ascii="Times New Roman" w:hAnsi="Times New Roman" w:cs="Times New Roman"/>
        </w:rPr>
        <w:t>Ru/C: 0.59 g cm⁻³</w:t>
      </w:r>
    </w:p>
    <w:p w14:paraId="4CCF2D08" w14:textId="77777777" w:rsidR="00005853" w:rsidRPr="00675790" w:rsidRDefault="00005853" w:rsidP="00005853">
      <w:pPr>
        <w:numPr>
          <w:ilvl w:val="0"/>
          <w:numId w:val="23"/>
        </w:numPr>
        <w:spacing w:line="360" w:lineRule="auto"/>
        <w:jc w:val="both"/>
        <w:rPr>
          <w:rFonts w:ascii="Times New Roman" w:hAnsi="Times New Roman" w:cs="Times New Roman"/>
        </w:rPr>
      </w:pPr>
      <w:r w:rsidRPr="00675790">
        <w:rPr>
          <w:rFonts w:ascii="Times New Roman" w:hAnsi="Times New Roman" w:cs="Times New Roman"/>
        </w:rPr>
        <w:t>Magnetite: 2.8–2.9 g cm⁻³</w:t>
      </w:r>
    </w:p>
    <w:p w14:paraId="42FF5E1A" w14:textId="77777777" w:rsidR="00005853" w:rsidRPr="00675790" w:rsidRDefault="00005853" w:rsidP="00005853">
      <w:pPr>
        <w:numPr>
          <w:ilvl w:val="0"/>
          <w:numId w:val="23"/>
        </w:numPr>
        <w:spacing w:line="360" w:lineRule="auto"/>
        <w:jc w:val="both"/>
        <w:rPr>
          <w:rFonts w:ascii="Times New Roman" w:hAnsi="Times New Roman" w:cs="Times New Roman"/>
        </w:rPr>
      </w:pPr>
      <w:proofErr w:type="spellStart"/>
      <w:r w:rsidRPr="00675790">
        <w:rPr>
          <w:rFonts w:ascii="Times New Roman" w:hAnsi="Times New Roman" w:cs="Times New Roman"/>
        </w:rPr>
        <w:t>Wustite</w:t>
      </w:r>
      <w:proofErr w:type="spellEnd"/>
      <w:r w:rsidRPr="00675790">
        <w:rPr>
          <w:rFonts w:ascii="Times New Roman" w:hAnsi="Times New Roman" w:cs="Times New Roman"/>
        </w:rPr>
        <w:t>: 3.25 g cm⁻³</w:t>
      </w:r>
    </w:p>
    <w:p w14:paraId="59C9EF40" w14:textId="77777777" w:rsidR="00005853" w:rsidRPr="00675790" w:rsidRDefault="00005853" w:rsidP="00005853">
      <w:pPr>
        <w:spacing w:line="360" w:lineRule="auto"/>
        <w:jc w:val="both"/>
        <w:rPr>
          <w:rFonts w:ascii="Times New Roman" w:hAnsi="Times New Roman" w:cs="Times New Roman"/>
        </w:rPr>
      </w:pPr>
      <w:r w:rsidRPr="00675790">
        <w:rPr>
          <w:rFonts w:ascii="Times New Roman" w:hAnsi="Times New Roman" w:cs="Times New Roman"/>
        </w:rPr>
        <w:t>Activation Energies</w:t>
      </w:r>
    </w:p>
    <w:p w14:paraId="32EC41FE" w14:textId="77777777" w:rsidR="00005853" w:rsidRPr="00675790" w:rsidRDefault="00005853" w:rsidP="00005853">
      <w:pPr>
        <w:numPr>
          <w:ilvl w:val="0"/>
          <w:numId w:val="24"/>
        </w:numPr>
        <w:spacing w:line="360" w:lineRule="auto"/>
        <w:jc w:val="both"/>
        <w:rPr>
          <w:rFonts w:ascii="Times New Roman" w:hAnsi="Times New Roman" w:cs="Times New Roman"/>
        </w:rPr>
      </w:pPr>
      <w:r w:rsidRPr="00675790">
        <w:rPr>
          <w:rFonts w:ascii="Times New Roman" w:hAnsi="Times New Roman" w:cs="Times New Roman"/>
        </w:rPr>
        <w:t>Ru/C catalyst: 23.0 kcal mol⁻¹</w:t>
      </w:r>
    </w:p>
    <w:p w14:paraId="2CAC7BA6" w14:textId="77777777" w:rsidR="00005853" w:rsidRPr="00675790" w:rsidRDefault="00005853" w:rsidP="00005853">
      <w:pPr>
        <w:numPr>
          <w:ilvl w:val="0"/>
          <w:numId w:val="24"/>
        </w:numPr>
        <w:spacing w:line="360" w:lineRule="auto"/>
        <w:jc w:val="both"/>
        <w:rPr>
          <w:rFonts w:ascii="Times New Roman" w:hAnsi="Times New Roman" w:cs="Times New Roman"/>
        </w:rPr>
      </w:pPr>
      <w:r w:rsidRPr="00675790">
        <w:rPr>
          <w:rFonts w:ascii="Times New Roman" w:hAnsi="Times New Roman" w:cs="Times New Roman"/>
        </w:rPr>
        <w:t>Magnetite catalyst: 47.5 kcal mol⁻¹</w:t>
      </w:r>
    </w:p>
    <w:p w14:paraId="701068FE" w14:textId="77777777" w:rsidR="00005853" w:rsidRPr="00675790" w:rsidRDefault="00005853" w:rsidP="00005853">
      <w:pPr>
        <w:numPr>
          <w:ilvl w:val="0"/>
          <w:numId w:val="24"/>
        </w:numPr>
        <w:spacing w:line="360" w:lineRule="auto"/>
        <w:jc w:val="both"/>
        <w:rPr>
          <w:rFonts w:ascii="Times New Roman" w:hAnsi="Times New Roman" w:cs="Times New Roman"/>
        </w:rPr>
      </w:pPr>
      <w:proofErr w:type="spellStart"/>
      <w:r w:rsidRPr="00675790">
        <w:rPr>
          <w:rFonts w:ascii="Times New Roman" w:hAnsi="Times New Roman" w:cs="Times New Roman"/>
        </w:rPr>
        <w:t>Wustite</w:t>
      </w:r>
      <w:proofErr w:type="spellEnd"/>
      <w:r w:rsidRPr="00675790">
        <w:rPr>
          <w:rFonts w:ascii="Times New Roman" w:hAnsi="Times New Roman" w:cs="Times New Roman"/>
        </w:rPr>
        <w:t xml:space="preserve"> catalyst: 45.0 kcal mol⁻¹</w:t>
      </w:r>
    </w:p>
    <w:p w14:paraId="4098C25F" w14:textId="77777777" w:rsidR="00005853" w:rsidRPr="00675790" w:rsidRDefault="00005853" w:rsidP="00005853">
      <w:pPr>
        <w:spacing w:line="360" w:lineRule="auto"/>
        <w:jc w:val="both"/>
        <w:rPr>
          <w:rFonts w:ascii="Times New Roman" w:hAnsi="Times New Roman" w:cs="Times New Roman"/>
        </w:rPr>
      </w:pPr>
      <w:r w:rsidRPr="00675790">
        <w:rPr>
          <w:rFonts w:ascii="Times New Roman" w:hAnsi="Times New Roman" w:cs="Times New Roman"/>
        </w:rPr>
        <w:t>Equilibrium Constant Correlation</w:t>
      </w:r>
    </w:p>
    <w:p w14:paraId="3F659825" w14:textId="77777777" w:rsidR="00005853" w:rsidRPr="00005853" w:rsidRDefault="00005853" w:rsidP="00005853">
      <w:pPr>
        <w:spacing w:line="360" w:lineRule="auto"/>
        <w:jc w:val="both"/>
        <w:rPr>
          <w:rFonts w:ascii="Times New Roman" w:hAnsi="Times New Roman" w:cs="Times New Roman"/>
        </w:rPr>
      </w:pPr>
      <w:r w:rsidRPr="00005853">
        <w:rPr>
          <w:rFonts w:ascii="Times New Roman" w:hAnsi="Times New Roman" w:cs="Times New Roman"/>
        </w:rPr>
        <w:lastRenderedPageBreak/>
        <w:t>In Aspen Plus the equilibrium constant is expressed as:</w:t>
      </w:r>
    </w:p>
    <w:p w14:paraId="59E65A2A" w14:textId="6EDFBDA2" w:rsidR="00005853" w:rsidRPr="00005853" w:rsidRDefault="00005853" w:rsidP="00005853">
      <w:pPr>
        <w:spacing w:line="360" w:lineRule="auto"/>
        <w:jc w:val="both"/>
        <w:rPr>
          <w:rFonts w:ascii="Times New Roman" w:hAnsi="Times New Roman" w:cs="Times New Roman"/>
        </w:rPr>
      </w:pPr>
      <m:oMathPara>
        <m:oMath>
          <m:r>
            <m:rPr>
              <m:sty m:val="p"/>
            </m:rPr>
            <w:rPr>
              <w:rFonts w:ascii="Cambria Math" w:hAnsi="Cambria Math" w:cs="Times New Roman"/>
            </w:rPr>
            <m:t>ln</m:t>
          </m:r>
          <m:r>
            <w:rPr>
              <w:rFonts w:ascii="Cambria Math" w:hAnsi="Cambria Math" w:cs="Times New Roman"/>
            </w:rPr>
            <m:t>⁡(K)=A+</m:t>
          </m:r>
          <m:f>
            <m:fPr>
              <m:ctrlPr>
                <w:rPr>
                  <w:rFonts w:ascii="Cambria Math" w:hAnsi="Cambria Math" w:cs="Times New Roman"/>
                </w:rPr>
              </m:ctrlPr>
            </m:fPr>
            <m:num>
              <m:r>
                <w:rPr>
                  <w:rFonts w:ascii="Cambria Math" w:hAnsi="Cambria Math" w:cs="Times New Roman"/>
                </w:rPr>
                <m:t>B</m:t>
              </m:r>
            </m:num>
            <m:den>
              <m:r>
                <w:rPr>
                  <w:rFonts w:ascii="Cambria Math" w:hAnsi="Cambria Math" w:cs="Times New Roman"/>
                </w:rPr>
                <m:t>T</m:t>
              </m:r>
            </m:den>
          </m:f>
          <m:r>
            <w:rPr>
              <w:rFonts w:ascii="Cambria Math" w:hAnsi="Cambria Math" w:cs="Times New Roman"/>
            </w:rPr>
            <m:t>+C</m:t>
          </m:r>
          <m:r>
            <m:rPr>
              <m:sty m:val="p"/>
            </m:rPr>
            <w:rPr>
              <w:rFonts w:ascii="Cambria Math" w:hAnsi="Cambria Math" w:cs="Times New Roman"/>
            </w:rPr>
            <m:t>ln</m:t>
          </m:r>
          <m:r>
            <w:rPr>
              <w:rFonts w:ascii="Cambria Math" w:hAnsi="Cambria Math" w:cs="Times New Roman"/>
            </w:rPr>
            <m:t>⁡(T)+DT</m:t>
          </m:r>
          <m:r>
            <m:rPr>
              <m:sty m:val="p"/>
            </m:rPr>
            <w:rPr>
              <w:rFonts w:ascii="Times New Roman" w:hAnsi="Times New Roman" w:cs="Times New Roman"/>
            </w:rPr>
            <w:br/>
          </m:r>
        </m:oMath>
      </m:oMathPara>
      <w:r w:rsidRPr="00005853">
        <w:rPr>
          <w:rFonts w:ascii="Times New Roman" w:hAnsi="Times New Roman" w:cs="Times New Roman"/>
        </w:rPr>
        <w:t>Example forward coefficients:</w:t>
      </w:r>
    </w:p>
    <w:p w14:paraId="751DF271" w14:textId="77777777" w:rsidR="00005853" w:rsidRPr="00005853" w:rsidRDefault="00005853" w:rsidP="00005853">
      <w:pPr>
        <w:numPr>
          <w:ilvl w:val="0"/>
          <w:numId w:val="25"/>
        </w:numPr>
        <w:spacing w:line="360" w:lineRule="auto"/>
        <w:jc w:val="both"/>
        <w:rPr>
          <w:rFonts w:ascii="Times New Roman" w:hAnsi="Times New Roman" w:cs="Times New Roman"/>
        </w:rPr>
      </w:pPr>
      <w:r w:rsidRPr="00005853">
        <w:rPr>
          <w:rFonts w:ascii="Times New Roman" w:hAnsi="Times New Roman" w:cs="Times New Roman"/>
        </w:rPr>
        <w:t>Ru/C: A = 7.19, B = −4609</w:t>
      </w:r>
    </w:p>
    <w:p w14:paraId="18EADC8D" w14:textId="77777777" w:rsidR="00005853" w:rsidRPr="00005853" w:rsidRDefault="00005853" w:rsidP="00005853">
      <w:pPr>
        <w:numPr>
          <w:ilvl w:val="0"/>
          <w:numId w:val="25"/>
        </w:numPr>
        <w:spacing w:line="360" w:lineRule="auto"/>
        <w:jc w:val="both"/>
        <w:rPr>
          <w:rFonts w:ascii="Times New Roman" w:hAnsi="Times New Roman" w:cs="Times New Roman"/>
        </w:rPr>
      </w:pPr>
      <w:proofErr w:type="spellStart"/>
      <w:r w:rsidRPr="00005853">
        <w:rPr>
          <w:rFonts w:ascii="Times New Roman" w:hAnsi="Times New Roman" w:cs="Times New Roman"/>
        </w:rPr>
        <w:t>Wustite</w:t>
      </w:r>
      <w:proofErr w:type="spellEnd"/>
      <w:r w:rsidRPr="00005853">
        <w:rPr>
          <w:rFonts w:ascii="Times New Roman" w:hAnsi="Times New Roman" w:cs="Times New Roman"/>
        </w:rPr>
        <w:t>: A = −1.876, B = 9218, C = 2.69, D = −5.42</w:t>
      </w:r>
    </w:p>
    <w:p w14:paraId="051BDEAC" w14:textId="77777777" w:rsidR="00005853" w:rsidRPr="00005853" w:rsidRDefault="00005853" w:rsidP="00005853">
      <w:pPr>
        <w:numPr>
          <w:ilvl w:val="0"/>
          <w:numId w:val="25"/>
        </w:numPr>
        <w:spacing w:line="360" w:lineRule="auto"/>
        <w:jc w:val="both"/>
        <w:rPr>
          <w:rFonts w:ascii="Times New Roman" w:hAnsi="Times New Roman" w:cs="Times New Roman"/>
        </w:rPr>
      </w:pPr>
      <w:r w:rsidRPr="00005853">
        <w:rPr>
          <w:rFonts w:ascii="Times New Roman" w:hAnsi="Times New Roman" w:cs="Times New Roman"/>
        </w:rPr>
        <w:t>Magnetite: A = −7.8, B = 9218, C = 2.88, D = −5.42</w:t>
      </w:r>
    </w:p>
    <w:p w14:paraId="193A30F9" w14:textId="77777777" w:rsidR="00005853" w:rsidRPr="00005853" w:rsidRDefault="00005853" w:rsidP="00005853">
      <w:pPr>
        <w:spacing w:line="360" w:lineRule="auto"/>
        <w:jc w:val="both"/>
        <w:rPr>
          <w:rFonts w:ascii="Times New Roman" w:hAnsi="Times New Roman" w:cs="Times New Roman"/>
        </w:rPr>
      </w:pPr>
      <w:r w:rsidRPr="00005853">
        <w:rPr>
          <w:rFonts w:ascii="Times New Roman" w:hAnsi="Times New Roman" w:cs="Times New Roman"/>
        </w:rPr>
        <w:t>Adsorption equilibrium constants for Ru catalysts include:</w:t>
      </w:r>
    </w:p>
    <w:p w14:paraId="5BA12E22" w14:textId="0F239627" w:rsidR="009D1D10" w:rsidRDefault="00005853" w:rsidP="007D4EBE">
      <w:pPr>
        <w:spacing w:line="360" w:lineRule="auto"/>
        <w:jc w:val="both"/>
        <w:rPr>
          <w:rFonts w:ascii="Times New Roman" w:hAnsi="Times New Roman" w:cs="Times New Roman"/>
        </w:rPr>
      </w:pPr>
      <m:oMathPara>
        <m:oMath>
          <m:r>
            <m:rPr>
              <m:sty m:val="p"/>
            </m:rPr>
            <w:rPr>
              <w:rFonts w:ascii="Cambria Math" w:hAnsi="Cambria Math" w:cs="Times New Roman"/>
            </w:rPr>
            <m:t>ln</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Sub>
          <m:r>
            <w:rPr>
              <w:rFonts w:ascii="Cambria Math" w:hAnsi="Cambria Math" w:cs="Times New Roman"/>
            </w:rPr>
            <m:t>=-56.9024</m:t>
          </m:r>
          <m:r>
            <m:rPr>
              <m:sty m:val="p"/>
            </m:rPr>
            <w:rPr>
              <w:rFonts w:ascii="Cambria Math" w:hAnsi="Cambria Math" w:cs="Times New Roman"/>
            </w:rPr>
            <m:t>/</m:t>
          </m:r>
          <m:r>
            <w:rPr>
              <w:rFonts w:ascii="Cambria Math" w:hAnsi="Cambria Math" w:cs="Times New Roman"/>
            </w:rPr>
            <m:t>R+37656</m:t>
          </m:r>
          <m:r>
            <m:rPr>
              <m:sty m:val="p"/>
            </m:rPr>
            <w:rPr>
              <w:rFonts w:ascii="Cambria Math" w:hAnsi="Cambria Math" w:cs="Times New Roman"/>
            </w:rPr>
            <m:t>/</m:t>
          </m:r>
          <m:r>
            <w:rPr>
              <w:rFonts w:ascii="Cambria Math" w:hAnsi="Cambria Math" w:cs="Times New Roman"/>
            </w:rPr>
            <m:t>RT</m:t>
          </m:r>
          <m:r>
            <m:rPr>
              <m:sty m:val="p"/>
            </m:rPr>
            <w:rPr>
              <w:rFonts w:ascii="Times New Roman" w:hAnsi="Times New Roman" w:cs="Times New Roman"/>
            </w:rPr>
            <w:br/>
          </m:r>
        </m:oMath>
        <m:oMath>
          <m:r>
            <m:rPr>
              <m:sty m:val="p"/>
            </m:rPr>
            <w:rPr>
              <w:rFonts w:ascii="Cambria Math" w:hAnsi="Cambria Math" w:cs="Times New Roman"/>
            </w:rPr>
            <m:t>ln</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Sub>
          <m:r>
            <w:rPr>
              <w:rFonts w:ascii="Cambria Math" w:hAnsi="Cambria Math" w:cs="Times New Roman"/>
            </w:rPr>
            <m:t>=34.7272</m:t>
          </m:r>
          <m:r>
            <m:rPr>
              <m:sty m:val="p"/>
            </m:rPr>
            <w:rPr>
              <w:rFonts w:ascii="Cambria Math" w:hAnsi="Cambria Math" w:cs="Times New Roman"/>
            </w:rPr>
            <m:t>/</m:t>
          </m:r>
          <m:r>
            <w:rPr>
              <w:rFonts w:ascii="Cambria Math" w:hAnsi="Cambria Math" w:cs="Times New Roman"/>
            </w:rPr>
            <m:t>R+29228</m:t>
          </m:r>
          <m:r>
            <m:rPr>
              <m:sty m:val="p"/>
            </m:rPr>
            <w:rPr>
              <w:rFonts w:ascii="Cambria Math" w:hAnsi="Cambria Math" w:cs="Times New Roman"/>
            </w:rPr>
            <m:t>/</m:t>
          </m:r>
          <m:r>
            <w:rPr>
              <w:rFonts w:ascii="Cambria Math" w:hAnsi="Cambria Math" w:cs="Times New Roman"/>
            </w:rPr>
            <m:t>RT</m:t>
          </m:r>
          <m:r>
            <m:rPr>
              <m:sty m:val="p"/>
            </m:rPr>
            <w:rPr>
              <w:rFonts w:ascii="Times New Roman" w:hAnsi="Times New Roman" w:cs="Times New Roman"/>
            </w:rPr>
            <w:br/>
          </m:r>
        </m:oMath>
      </m:oMathPara>
      <w:r w:rsidR="009D1D10" w:rsidRPr="007D4EBE">
        <w:rPr>
          <w:rFonts w:ascii="Times New Roman" w:hAnsi="Times New Roman" w:cs="Times New Roman"/>
          <w:b/>
          <w:bCs/>
        </w:rPr>
        <w:t>Table 1.</w:t>
      </w:r>
      <w:r w:rsidR="009D1D10">
        <w:rPr>
          <w:rFonts w:ascii="Times New Roman" w:hAnsi="Times New Roman" w:cs="Times New Roman"/>
        </w:rPr>
        <w:t xml:space="preserve"> </w:t>
      </w:r>
      <w:r w:rsidR="009D1D10" w:rsidRPr="006D3D9A">
        <w:rPr>
          <w:rFonts w:ascii="Times New Roman" w:hAnsi="Times New Roman" w:cs="Times New Roman"/>
        </w:rPr>
        <w:t>Thermodynamic and kinetic parameters for the reaction models according to the Aspen Plus</w:t>
      </w:r>
      <w:r w:rsidR="009D1D10" w:rsidRPr="006D3D9A">
        <w:rPr>
          <w:rFonts w:ascii="Times New Roman" w:hAnsi="Times New Roman" w:cs="Times New Roman"/>
          <w:vertAlign w:val="superscript"/>
        </w:rPr>
        <w:t>©</w:t>
      </w:r>
      <w:r w:rsidR="009D1D10" w:rsidRPr="006D3D9A">
        <w:rPr>
          <w:rFonts w:ascii="Times New Roman" w:hAnsi="Times New Roman" w:cs="Times New Roman"/>
        </w:rPr>
        <w:t> formulation (8), where the equilibrium constants are expanded as: </w:t>
      </w:r>
    </w:p>
    <w:tbl>
      <w:tblPr>
        <w:tblStyle w:val="TableGrid"/>
        <w:tblW w:w="15355" w:type="dxa"/>
        <w:tblInd w:w="-1139" w:type="dxa"/>
        <w:tblLook w:val="04A0" w:firstRow="1" w:lastRow="0" w:firstColumn="1" w:lastColumn="0" w:noHBand="0" w:noVBand="1"/>
      </w:tblPr>
      <w:tblGrid>
        <w:gridCol w:w="1350"/>
        <w:gridCol w:w="779"/>
        <w:gridCol w:w="729"/>
        <w:gridCol w:w="779"/>
        <w:gridCol w:w="1118"/>
        <w:gridCol w:w="579"/>
        <w:gridCol w:w="616"/>
        <w:gridCol w:w="1044"/>
        <w:gridCol w:w="1018"/>
        <w:gridCol w:w="579"/>
        <w:gridCol w:w="679"/>
        <w:gridCol w:w="1044"/>
        <w:gridCol w:w="679"/>
        <w:gridCol w:w="1018"/>
        <w:gridCol w:w="666"/>
        <w:gridCol w:w="616"/>
        <w:gridCol w:w="1044"/>
        <w:gridCol w:w="1018"/>
      </w:tblGrid>
      <w:tr w:rsidR="003638B5" w:rsidRPr="00D15F8F" w14:paraId="7B1D2D54" w14:textId="77777777" w:rsidTr="00C466B9">
        <w:trPr>
          <w:trHeight w:val="556"/>
        </w:trPr>
        <w:tc>
          <w:tcPr>
            <w:tcW w:w="0" w:type="auto"/>
            <w:vAlign w:val="center"/>
          </w:tcPr>
          <w:p w14:paraId="08CF4289" w14:textId="77777777" w:rsidR="003638B5" w:rsidRPr="00D15F8F" w:rsidRDefault="003638B5" w:rsidP="00D0196D">
            <w:pPr>
              <w:rPr>
                <w:rFonts w:ascii="Times New Roman" w:hAnsi="Times New Roman" w:cs="Times New Roman"/>
                <w:b/>
                <w:bCs/>
                <w:sz w:val="20"/>
                <w:szCs w:val="20"/>
              </w:rPr>
            </w:pPr>
            <w:r w:rsidRPr="00D15F8F">
              <w:rPr>
                <w:rFonts w:ascii="Times New Roman" w:hAnsi="Times New Roman" w:cs="Times New Roman"/>
                <w:b/>
                <w:bCs/>
                <w:sz w:val="20"/>
                <w:szCs w:val="20"/>
              </w:rPr>
              <w:t>Rate expression</w:t>
            </w:r>
          </w:p>
        </w:tc>
        <w:tc>
          <w:tcPr>
            <w:tcW w:w="0" w:type="auto"/>
            <w:gridSpan w:val="4"/>
            <w:vAlign w:val="center"/>
          </w:tcPr>
          <w:p w14:paraId="12384894" w14:textId="77777777" w:rsidR="003638B5" w:rsidRPr="00D15F8F" w:rsidRDefault="003638B5" w:rsidP="00D0196D">
            <w:pPr>
              <w:rPr>
                <w:rFonts w:ascii="Times New Roman" w:hAnsi="Times New Roman" w:cs="Times New Roman"/>
                <w:b/>
                <w:bCs/>
                <w:sz w:val="20"/>
                <w:szCs w:val="20"/>
              </w:rPr>
            </w:pPr>
            <w:r w:rsidRPr="00D15F8F">
              <w:rPr>
                <w:rFonts w:ascii="Times New Roman" w:hAnsi="Times New Roman" w:cs="Times New Roman"/>
                <w:b/>
                <w:bCs/>
                <w:sz w:val="20"/>
                <w:szCs w:val="20"/>
              </w:rPr>
              <w:t>Eq. </w:t>
            </w:r>
            <w:hyperlink r:id="rId7" w:anchor="eq0010" w:history="1">
              <w:r w:rsidRPr="00D15F8F">
                <w:rPr>
                  <w:rStyle w:val="Hyperlink"/>
                  <w:rFonts w:ascii="Times New Roman" w:hAnsi="Times New Roman" w:cs="Times New Roman"/>
                  <w:b/>
                  <w:bCs/>
                  <w:sz w:val="20"/>
                  <w:szCs w:val="20"/>
                </w:rPr>
                <w:t>(2)</w:t>
              </w:r>
            </w:hyperlink>
            <w:r w:rsidRPr="00D15F8F">
              <w:rPr>
                <w:rFonts w:ascii="Times New Roman" w:hAnsi="Times New Roman" w:cs="Times New Roman"/>
                <w:b/>
                <w:bCs/>
                <w:sz w:val="20"/>
                <w:szCs w:val="20"/>
              </w:rPr>
              <w:t> (Ru/C)</w:t>
            </w:r>
          </w:p>
        </w:tc>
        <w:tc>
          <w:tcPr>
            <w:tcW w:w="3257" w:type="dxa"/>
            <w:gridSpan w:val="4"/>
          </w:tcPr>
          <w:p w14:paraId="14452232" w14:textId="77777777" w:rsidR="003638B5" w:rsidRPr="00D15F8F" w:rsidRDefault="003638B5" w:rsidP="00D0196D">
            <w:pPr>
              <w:rPr>
                <w:rFonts w:ascii="Times New Roman" w:hAnsi="Times New Roman" w:cs="Times New Roman"/>
                <w:b/>
                <w:bCs/>
                <w:sz w:val="20"/>
                <w:szCs w:val="20"/>
              </w:rPr>
            </w:pPr>
            <w:r w:rsidRPr="00D15F8F">
              <w:rPr>
                <w:rFonts w:ascii="Times New Roman" w:hAnsi="Times New Roman" w:cs="Times New Roman"/>
                <w:b/>
                <w:bCs/>
                <w:sz w:val="20"/>
                <w:szCs w:val="20"/>
              </w:rPr>
              <w:t>Eq. </w:t>
            </w:r>
            <w:hyperlink r:id="rId8" w:anchor="eq0025" w:history="1">
              <w:r w:rsidRPr="00D15F8F">
                <w:rPr>
                  <w:rStyle w:val="Hyperlink"/>
                  <w:rFonts w:ascii="Times New Roman" w:hAnsi="Times New Roman" w:cs="Times New Roman"/>
                  <w:b/>
                  <w:bCs/>
                  <w:sz w:val="20"/>
                  <w:szCs w:val="20"/>
                </w:rPr>
                <w:t>(5)</w:t>
              </w:r>
            </w:hyperlink>
            <w:r w:rsidRPr="00D15F8F">
              <w:rPr>
                <w:rFonts w:ascii="Times New Roman" w:hAnsi="Times New Roman" w:cs="Times New Roman"/>
                <w:b/>
                <w:bCs/>
                <w:sz w:val="20"/>
                <w:szCs w:val="20"/>
              </w:rPr>
              <w:t> (</w:t>
            </w:r>
            <w:proofErr w:type="spellStart"/>
            <w:r w:rsidRPr="00D15F8F">
              <w:rPr>
                <w:rFonts w:ascii="Times New Roman" w:hAnsi="Times New Roman" w:cs="Times New Roman"/>
                <w:b/>
                <w:bCs/>
                <w:sz w:val="20"/>
                <w:szCs w:val="20"/>
              </w:rPr>
              <w:t>Wustite</w:t>
            </w:r>
            <w:proofErr w:type="spellEnd"/>
            <w:r w:rsidRPr="00D15F8F">
              <w:rPr>
                <w:rFonts w:ascii="Times New Roman" w:hAnsi="Times New Roman" w:cs="Times New Roman"/>
                <w:b/>
                <w:bCs/>
                <w:sz w:val="20"/>
                <w:szCs w:val="20"/>
              </w:rPr>
              <w:t>)</w:t>
            </w:r>
          </w:p>
        </w:tc>
        <w:tc>
          <w:tcPr>
            <w:tcW w:w="2194" w:type="dxa"/>
            <w:gridSpan w:val="3"/>
          </w:tcPr>
          <w:p w14:paraId="3B3D9621" w14:textId="77777777" w:rsidR="003638B5" w:rsidRPr="00D15F8F" w:rsidRDefault="003638B5" w:rsidP="00D0196D">
            <w:pPr>
              <w:rPr>
                <w:rFonts w:ascii="Times New Roman" w:hAnsi="Times New Roman" w:cs="Times New Roman"/>
                <w:b/>
                <w:bCs/>
                <w:sz w:val="20"/>
                <w:szCs w:val="20"/>
              </w:rPr>
            </w:pPr>
            <w:r w:rsidRPr="00D15F8F">
              <w:rPr>
                <w:rFonts w:ascii="Times New Roman" w:hAnsi="Times New Roman" w:cs="Times New Roman"/>
                <w:b/>
                <w:bCs/>
                <w:sz w:val="20"/>
                <w:szCs w:val="20"/>
              </w:rPr>
              <w:t>Eq. </w:t>
            </w:r>
            <w:hyperlink r:id="rId9" w:anchor="eq0025" w:history="1">
              <w:r w:rsidRPr="00D15F8F">
                <w:rPr>
                  <w:rStyle w:val="Hyperlink"/>
                  <w:rFonts w:ascii="Times New Roman" w:hAnsi="Times New Roman" w:cs="Times New Roman"/>
                  <w:b/>
                  <w:bCs/>
                  <w:sz w:val="20"/>
                  <w:szCs w:val="20"/>
                </w:rPr>
                <w:t>(5)</w:t>
              </w:r>
            </w:hyperlink>
            <w:r w:rsidRPr="00D15F8F">
              <w:rPr>
                <w:rFonts w:ascii="Times New Roman" w:hAnsi="Times New Roman" w:cs="Times New Roman"/>
                <w:b/>
                <w:bCs/>
                <w:sz w:val="20"/>
                <w:szCs w:val="20"/>
              </w:rPr>
              <w:t>b (Magnetite)</w:t>
            </w:r>
          </w:p>
        </w:tc>
        <w:tc>
          <w:tcPr>
            <w:tcW w:w="5149" w:type="dxa"/>
            <w:gridSpan w:val="6"/>
          </w:tcPr>
          <w:p w14:paraId="44B55225" w14:textId="77777777" w:rsidR="003638B5" w:rsidRPr="00D15F8F" w:rsidRDefault="003638B5" w:rsidP="00D0196D">
            <w:pPr>
              <w:rPr>
                <w:rFonts w:ascii="Times New Roman" w:hAnsi="Times New Roman" w:cs="Times New Roman"/>
                <w:b/>
                <w:bCs/>
                <w:sz w:val="20"/>
                <w:szCs w:val="20"/>
              </w:rPr>
            </w:pPr>
            <w:r w:rsidRPr="00D15F8F">
              <w:rPr>
                <w:rFonts w:ascii="Times New Roman" w:hAnsi="Times New Roman" w:cs="Times New Roman"/>
                <w:b/>
                <w:bCs/>
                <w:sz w:val="20"/>
                <w:szCs w:val="20"/>
              </w:rPr>
              <w:t>Eq. </w:t>
            </w:r>
            <w:hyperlink r:id="rId10" w:anchor="eq0030" w:history="1">
              <w:r w:rsidRPr="00D15F8F">
                <w:rPr>
                  <w:rStyle w:val="Hyperlink"/>
                  <w:rFonts w:ascii="Times New Roman" w:hAnsi="Times New Roman" w:cs="Times New Roman"/>
                  <w:b/>
                  <w:bCs/>
                  <w:sz w:val="20"/>
                  <w:szCs w:val="20"/>
                </w:rPr>
                <w:t>(6)</w:t>
              </w:r>
            </w:hyperlink>
            <w:r w:rsidRPr="00D15F8F">
              <w:rPr>
                <w:rFonts w:ascii="Times New Roman" w:hAnsi="Times New Roman" w:cs="Times New Roman"/>
                <w:b/>
                <w:bCs/>
                <w:sz w:val="20"/>
                <w:szCs w:val="20"/>
              </w:rPr>
              <w:t> (‘KM’ Iron-based)</w:t>
            </w:r>
          </w:p>
        </w:tc>
      </w:tr>
      <w:tr w:rsidR="00D15F8F" w:rsidRPr="00D15F8F" w14:paraId="3985CF8C" w14:textId="77777777" w:rsidTr="00C466B9">
        <w:trPr>
          <w:trHeight w:val="522"/>
        </w:trPr>
        <w:tc>
          <w:tcPr>
            <w:tcW w:w="0" w:type="auto"/>
            <w:vAlign w:val="center"/>
          </w:tcPr>
          <w:p w14:paraId="2960F231"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Stoichiometry</w:t>
            </w:r>
          </w:p>
        </w:tc>
        <w:tc>
          <w:tcPr>
            <w:tcW w:w="0" w:type="auto"/>
            <w:vAlign w:val="center"/>
          </w:tcPr>
          <w:p w14:paraId="07381340"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w:t>
            </w:r>
            <w:r w:rsidRPr="00D15F8F">
              <w:rPr>
                <w:rFonts w:ascii="Times New Roman" w:hAnsi="Times New Roman" w:cs="Times New Roman"/>
                <w:sz w:val="20"/>
                <w:szCs w:val="20"/>
                <w:vertAlign w:val="subscript"/>
              </w:rPr>
              <w:t>2</w:t>
            </w:r>
          </w:p>
        </w:tc>
        <w:tc>
          <w:tcPr>
            <w:tcW w:w="0" w:type="auto"/>
            <w:vAlign w:val="center"/>
          </w:tcPr>
          <w:p w14:paraId="0D4742BD" w14:textId="77777777" w:rsidR="003638B5" w:rsidRPr="00D15F8F" w:rsidRDefault="003638B5" w:rsidP="00D0196D">
            <w:pPr>
              <w:rPr>
                <w:rFonts w:ascii="Times New Roman" w:hAnsi="Times New Roman" w:cs="Times New Roman"/>
                <w:sz w:val="20"/>
                <w:szCs w:val="20"/>
              </w:rPr>
            </w:pPr>
          </w:p>
        </w:tc>
        <w:tc>
          <w:tcPr>
            <w:tcW w:w="0" w:type="auto"/>
            <w:vAlign w:val="center"/>
          </w:tcPr>
          <w:p w14:paraId="01D800E4"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H</w:t>
            </w:r>
            <w:r w:rsidRPr="00D15F8F">
              <w:rPr>
                <w:rFonts w:ascii="Times New Roman" w:hAnsi="Times New Roman" w:cs="Times New Roman"/>
                <w:sz w:val="20"/>
                <w:szCs w:val="20"/>
                <w:vertAlign w:val="subscript"/>
              </w:rPr>
              <w:t>2</w:t>
            </w:r>
          </w:p>
        </w:tc>
        <w:tc>
          <w:tcPr>
            <w:tcW w:w="0" w:type="auto"/>
            <w:vAlign w:val="center"/>
          </w:tcPr>
          <w:p w14:paraId="56A6CF18"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NH</w:t>
            </w:r>
            <w:r w:rsidRPr="00D15F8F">
              <w:rPr>
                <w:rFonts w:ascii="Times New Roman" w:hAnsi="Times New Roman" w:cs="Times New Roman"/>
                <w:sz w:val="20"/>
                <w:szCs w:val="20"/>
                <w:vertAlign w:val="subscript"/>
              </w:rPr>
              <w:t>3</w:t>
            </w:r>
          </w:p>
        </w:tc>
        <w:tc>
          <w:tcPr>
            <w:tcW w:w="0" w:type="auto"/>
            <w:vAlign w:val="center"/>
          </w:tcPr>
          <w:p w14:paraId="5863A243"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w:t>
            </w:r>
            <w:r w:rsidRPr="00D15F8F">
              <w:rPr>
                <w:rFonts w:ascii="Times New Roman" w:hAnsi="Times New Roman" w:cs="Times New Roman"/>
                <w:sz w:val="20"/>
                <w:szCs w:val="20"/>
                <w:vertAlign w:val="subscript"/>
              </w:rPr>
              <w:t>2</w:t>
            </w:r>
          </w:p>
        </w:tc>
        <w:tc>
          <w:tcPr>
            <w:tcW w:w="0" w:type="auto"/>
            <w:vAlign w:val="center"/>
          </w:tcPr>
          <w:p w14:paraId="0154CD52" w14:textId="77777777" w:rsidR="003638B5" w:rsidRPr="00D15F8F" w:rsidRDefault="003638B5" w:rsidP="00D0196D">
            <w:pPr>
              <w:rPr>
                <w:rFonts w:ascii="Times New Roman" w:hAnsi="Times New Roman" w:cs="Times New Roman"/>
                <w:sz w:val="20"/>
                <w:szCs w:val="20"/>
              </w:rPr>
            </w:pPr>
          </w:p>
        </w:tc>
        <w:tc>
          <w:tcPr>
            <w:tcW w:w="0" w:type="auto"/>
            <w:vAlign w:val="center"/>
          </w:tcPr>
          <w:p w14:paraId="2D556243"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H</w:t>
            </w:r>
            <w:r w:rsidRPr="00D15F8F">
              <w:rPr>
                <w:rFonts w:ascii="Times New Roman" w:hAnsi="Times New Roman" w:cs="Times New Roman"/>
                <w:sz w:val="20"/>
                <w:szCs w:val="20"/>
                <w:vertAlign w:val="subscript"/>
              </w:rPr>
              <w:t>2</w:t>
            </w:r>
          </w:p>
        </w:tc>
        <w:tc>
          <w:tcPr>
            <w:tcW w:w="1018" w:type="dxa"/>
            <w:vAlign w:val="center"/>
          </w:tcPr>
          <w:p w14:paraId="3FA762E8"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NH</w:t>
            </w:r>
            <w:r w:rsidRPr="00D15F8F">
              <w:rPr>
                <w:rFonts w:ascii="Times New Roman" w:hAnsi="Times New Roman" w:cs="Times New Roman"/>
                <w:sz w:val="20"/>
                <w:szCs w:val="20"/>
                <w:vertAlign w:val="subscript"/>
              </w:rPr>
              <w:t>3</w:t>
            </w:r>
          </w:p>
        </w:tc>
        <w:tc>
          <w:tcPr>
            <w:tcW w:w="579" w:type="dxa"/>
            <w:vAlign w:val="center"/>
          </w:tcPr>
          <w:p w14:paraId="138A36F6"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w:t>
            </w:r>
            <w:r w:rsidRPr="00D15F8F">
              <w:rPr>
                <w:rFonts w:ascii="Times New Roman" w:hAnsi="Times New Roman" w:cs="Times New Roman"/>
                <w:sz w:val="20"/>
                <w:szCs w:val="20"/>
                <w:vertAlign w:val="subscript"/>
              </w:rPr>
              <w:t>2</w:t>
            </w:r>
          </w:p>
        </w:tc>
        <w:tc>
          <w:tcPr>
            <w:tcW w:w="0" w:type="auto"/>
            <w:vAlign w:val="center"/>
          </w:tcPr>
          <w:p w14:paraId="386B40E7" w14:textId="77777777" w:rsidR="003638B5" w:rsidRPr="00D15F8F" w:rsidRDefault="003638B5" w:rsidP="00D0196D">
            <w:pPr>
              <w:rPr>
                <w:rFonts w:ascii="Times New Roman" w:hAnsi="Times New Roman" w:cs="Times New Roman"/>
                <w:sz w:val="20"/>
                <w:szCs w:val="20"/>
              </w:rPr>
            </w:pPr>
          </w:p>
        </w:tc>
        <w:tc>
          <w:tcPr>
            <w:tcW w:w="936" w:type="dxa"/>
            <w:vAlign w:val="center"/>
          </w:tcPr>
          <w:p w14:paraId="05A5A6FA"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H</w:t>
            </w:r>
            <w:r w:rsidRPr="00D15F8F">
              <w:rPr>
                <w:rFonts w:ascii="Times New Roman" w:hAnsi="Times New Roman" w:cs="Times New Roman"/>
                <w:sz w:val="20"/>
                <w:szCs w:val="20"/>
                <w:vertAlign w:val="subscript"/>
              </w:rPr>
              <w:t>2</w:t>
            </w:r>
          </w:p>
        </w:tc>
        <w:tc>
          <w:tcPr>
            <w:tcW w:w="787" w:type="dxa"/>
            <w:vAlign w:val="center"/>
          </w:tcPr>
          <w:p w14:paraId="3F037C1E"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NH</w:t>
            </w:r>
            <w:r w:rsidRPr="00D15F8F">
              <w:rPr>
                <w:rFonts w:ascii="Times New Roman" w:hAnsi="Times New Roman" w:cs="Times New Roman"/>
                <w:sz w:val="20"/>
                <w:szCs w:val="20"/>
                <w:vertAlign w:val="subscript"/>
              </w:rPr>
              <w:t>3</w:t>
            </w:r>
          </w:p>
        </w:tc>
        <w:tc>
          <w:tcPr>
            <w:tcW w:w="0" w:type="auto"/>
            <w:vAlign w:val="center"/>
          </w:tcPr>
          <w:p w14:paraId="03BD66B1" w14:textId="77777777" w:rsidR="003638B5" w:rsidRPr="00D15F8F" w:rsidRDefault="003638B5" w:rsidP="00D0196D">
            <w:pPr>
              <w:rPr>
                <w:rFonts w:ascii="Times New Roman" w:hAnsi="Times New Roman" w:cs="Times New Roman"/>
                <w:sz w:val="20"/>
                <w:szCs w:val="20"/>
              </w:rPr>
            </w:pPr>
          </w:p>
        </w:tc>
        <w:tc>
          <w:tcPr>
            <w:tcW w:w="0" w:type="auto"/>
            <w:vAlign w:val="center"/>
          </w:tcPr>
          <w:p w14:paraId="141934F9"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w:t>
            </w:r>
            <w:r w:rsidRPr="00D15F8F">
              <w:rPr>
                <w:rFonts w:ascii="Times New Roman" w:hAnsi="Times New Roman" w:cs="Times New Roman"/>
                <w:sz w:val="20"/>
                <w:szCs w:val="20"/>
                <w:vertAlign w:val="subscript"/>
              </w:rPr>
              <w:t>2</w:t>
            </w:r>
          </w:p>
        </w:tc>
        <w:tc>
          <w:tcPr>
            <w:tcW w:w="0" w:type="auto"/>
            <w:vAlign w:val="center"/>
          </w:tcPr>
          <w:p w14:paraId="2611EF6D" w14:textId="77777777" w:rsidR="003638B5" w:rsidRPr="00D15F8F" w:rsidRDefault="003638B5" w:rsidP="00D0196D">
            <w:pPr>
              <w:rPr>
                <w:rFonts w:ascii="Times New Roman" w:hAnsi="Times New Roman" w:cs="Times New Roman"/>
                <w:sz w:val="20"/>
                <w:szCs w:val="20"/>
              </w:rPr>
            </w:pPr>
          </w:p>
        </w:tc>
        <w:tc>
          <w:tcPr>
            <w:tcW w:w="0" w:type="auto"/>
            <w:vAlign w:val="center"/>
          </w:tcPr>
          <w:p w14:paraId="191B0091"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H</w:t>
            </w:r>
            <w:r w:rsidRPr="00D15F8F">
              <w:rPr>
                <w:rFonts w:ascii="Times New Roman" w:hAnsi="Times New Roman" w:cs="Times New Roman"/>
                <w:sz w:val="20"/>
                <w:szCs w:val="20"/>
                <w:vertAlign w:val="subscript"/>
              </w:rPr>
              <w:t>2</w:t>
            </w:r>
          </w:p>
        </w:tc>
        <w:tc>
          <w:tcPr>
            <w:tcW w:w="0" w:type="auto"/>
            <w:vAlign w:val="center"/>
          </w:tcPr>
          <w:p w14:paraId="3BF17798"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NH</w:t>
            </w:r>
            <w:r w:rsidRPr="00D15F8F">
              <w:rPr>
                <w:rFonts w:ascii="Times New Roman" w:hAnsi="Times New Roman" w:cs="Times New Roman"/>
                <w:sz w:val="20"/>
                <w:szCs w:val="20"/>
                <w:vertAlign w:val="subscript"/>
              </w:rPr>
              <w:t>3</w:t>
            </w:r>
          </w:p>
        </w:tc>
      </w:tr>
      <w:tr w:rsidR="00D15F8F" w:rsidRPr="00D15F8F" w14:paraId="1F8355FD" w14:textId="77777777" w:rsidTr="00C466B9">
        <w:trPr>
          <w:trHeight w:val="557"/>
        </w:trPr>
        <w:tc>
          <w:tcPr>
            <w:tcW w:w="0" w:type="auto"/>
            <w:vAlign w:val="center"/>
          </w:tcPr>
          <w:p w14:paraId="5D77F2B8" w14:textId="77777777" w:rsidR="003638B5" w:rsidRPr="00D15F8F" w:rsidRDefault="003638B5" w:rsidP="00D0196D">
            <w:pPr>
              <w:rPr>
                <w:rFonts w:ascii="Times New Roman" w:hAnsi="Times New Roman" w:cs="Times New Roman"/>
                <w:sz w:val="20"/>
                <w:szCs w:val="20"/>
              </w:rPr>
            </w:pPr>
          </w:p>
        </w:tc>
        <w:tc>
          <w:tcPr>
            <w:tcW w:w="0" w:type="auto"/>
            <w:vAlign w:val="center"/>
          </w:tcPr>
          <w:p w14:paraId="5DA753E9"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−0.5</w:t>
            </w:r>
          </w:p>
        </w:tc>
        <w:tc>
          <w:tcPr>
            <w:tcW w:w="0" w:type="auto"/>
            <w:vAlign w:val="center"/>
          </w:tcPr>
          <w:p w14:paraId="774AEE07" w14:textId="77777777" w:rsidR="003638B5" w:rsidRPr="00D15F8F" w:rsidRDefault="003638B5" w:rsidP="00D0196D">
            <w:pPr>
              <w:rPr>
                <w:rFonts w:ascii="Times New Roman" w:hAnsi="Times New Roman" w:cs="Times New Roman"/>
                <w:sz w:val="20"/>
                <w:szCs w:val="20"/>
              </w:rPr>
            </w:pPr>
          </w:p>
        </w:tc>
        <w:tc>
          <w:tcPr>
            <w:tcW w:w="0" w:type="auto"/>
            <w:vAlign w:val="center"/>
          </w:tcPr>
          <w:p w14:paraId="109A8153"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−1.5</w:t>
            </w:r>
          </w:p>
        </w:tc>
        <w:tc>
          <w:tcPr>
            <w:tcW w:w="0" w:type="auto"/>
            <w:vAlign w:val="center"/>
          </w:tcPr>
          <w:p w14:paraId="12600D85"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w:t>
            </w:r>
          </w:p>
        </w:tc>
        <w:tc>
          <w:tcPr>
            <w:tcW w:w="0" w:type="auto"/>
            <w:vAlign w:val="center"/>
          </w:tcPr>
          <w:p w14:paraId="09F35BEB"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−0.5</w:t>
            </w:r>
          </w:p>
        </w:tc>
        <w:tc>
          <w:tcPr>
            <w:tcW w:w="0" w:type="auto"/>
            <w:vAlign w:val="center"/>
          </w:tcPr>
          <w:p w14:paraId="581A0D7A" w14:textId="77777777" w:rsidR="003638B5" w:rsidRPr="00D15F8F" w:rsidRDefault="003638B5" w:rsidP="00D0196D">
            <w:pPr>
              <w:rPr>
                <w:rFonts w:ascii="Times New Roman" w:hAnsi="Times New Roman" w:cs="Times New Roman"/>
                <w:sz w:val="20"/>
                <w:szCs w:val="20"/>
              </w:rPr>
            </w:pPr>
          </w:p>
        </w:tc>
        <w:tc>
          <w:tcPr>
            <w:tcW w:w="0" w:type="auto"/>
            <w:vAlign w:val="center"/>
          </w:tcPr>
          <w:p w14:paraId="7A83E99E"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−1.5</w:t>
            </w:r>
          </w:p>
        </w:tc>
        <w:tc>
          <w:tcPr>
            <w:tcW w:w="1018" w:type="dxa"/>
            <w:vAlign w:val="center"/>
          </w:tcPr>
          <w:p w14:paraId="31A64C9C"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w:t>
            </w:r>
          </w:p>
        </w:tc>
        <w:tc>
          <w:tcPr>
            <w:tcW w:w="579" w:type="dxa"/>
            <w:vAlign w:val="center"/>
          </w:tcPr>
          <w:p w14:paraId="53D5BA0A"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−0.5</w:t>
            </w:r>
          </w:p>
        </w:tc>
        <w:tc>
          <w:tcPr>
            <w:tcW w:w="0" w:type="auto"/>
            <w:vAlign w:val="center"/>
          </w:tcPr>
          <w:p w14:paraId="494EE268" w14:textId="77777777" w:rsidR="003638B5" w:rsidRPr="00D15F8F" w:rsidRDefault="003638B5" w:rsidP="00D0196D">
            <w:pPr>
              <w:rPr>
                <w:rFonts w:ascii="Times New Roman" w:hAnsi="Times New Roman" w:cs="Times New Roman"/>
                <w:sz w:val="20"/>
                <w:szCs w:val="20"/>
              </w:rPr>
            </w:pPr>
          </w:p>
        </w:tc>
        <w:tc>
          <w:tcPr>
            <w:tcW w:w="936" w:type="dxa"/>
            <w:vAlign w:val="center"/>
          </w:tcPr>
          <w:p w14:paraId="72508246"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−1.5</w:t>
            </w:r>
          </w:p>
        </w:tc>
        <w:tc>
          <w:tcPr>
            <w:tcW w:w="787" w:type="dxa"/>
            <w:vAlign w:val="center"/>
          </w:tcPr>
          <w:p w14:paraId="15A2B71C"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w:t>
            </w:r>
          </w:p>
        </w:tc>
        <w:tc>
          <w:tcPr>
            <w:tcW w:w="0" w:type="auto"/>
            <w:vAlign w:val="center"/>
          </w:tcPr>
          <w:p w14:paraId="1E57746E" w14:textId="77777777" w:rsidR="003638B5" w:rsidRPr="00D15F8F" w:rsidRDefault="003638B5" w:rsidP="00D0196D">
            <w:pPr>
              <w:rPr>
                <w:rFonts w:ascii="Times New Roman" w:hAnsi="Times New Roman" w:cs="Times New Roman"/>
                <w:sz w:val="20"/>
                <w:szCs w:val="20"/>
              </w:rPr>
            </w:pPr>
          </w:p>
        </w:tc>
        <w:tc>
          <w:tcPr>
            <w:tcW w:w="0" w:type="auto"/>
            <w:vAlign w:val="center"/>
          </w:tcPr>
          <w:p w14:paraId="1C1A6FD6"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−0.5</w:t>
            </w:r>
          </w:p>
        </w:tc>
        <w:tc>
          <w:tcPr>
            <w:tcW w:w="0" w:type="auto"/>
            <w:vAlign w:val="center"/>
          </w:tcPr>
          <w:p w14:paraId="3D413058" w14:textId="77777777" w:rsidR="003638B5" w:rsidRPr="00D15F8F" w:rsidRDefault="003638B5" w:rsidP="00D0196D">
            <w:pPr>
              <w:rPr>
                <w:rFonts w:ascii="Times New Roman" w:hAnsi="Times New Roman" w:cs="Times New Roman"/>
                <w:sz w:val="20"/>
                <w:szCs w:val="20"/>
              </w:rPr>
            </w:pPr>
          </w:p>
        </w:tc>
        <w:tc>
          <w:tcPr>
            <w:tcW w:w="0" w:type="auto"/>
            <w:vAlign w:val="center"/>
          </w:tcPr>
          <w:p w14:paraId="08E88460"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−1.5</w:t>
            </w:r>
          </w:p>
        </w:tc>
        <w:tc>
          <w:tcPr>
            <w:tcW w:w="0" w:type="auto"/>
            <w:vAlign w:val="center"/>
          </w:tcPr>
          <w:p w14:paraId="5B2B19A3"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w:t>
            </w:r>
          </w:p>
        </w:tc>
      </w:tr>
      <w:tr w:rsidR="00D15F8F" w:rsidRPr="00D15F8F" w14:paraId="3D587C6F" w14:textId="77777777" w:rsidTr="00C466B9">
        <w:trPr>
          <w:trHeight w:val="708"/>
        </w:trPr>
        <w:tc>
          <w:tcPr>
            <w:tcW w:w="0" w:type="auto"/>
            <w:vAlign w:val="center"/>
          </w:tcPr>
          <w:p w14:paraId="0C86813D"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Kinetic</w:t>
            </w:r>
          </w:p>
        </w:tc>
        <w:tc>
          <w:tcPr>
            <w:tcW w:w="0" w:type="auto"/>
            <w:vAlign w:val="center"/>
          </w:tcPr>
          <w:p w14:paraId="1F18A8BA" w14:textId="77777777" w:rsidR="003638B5" w:rsidRPr="00D15F8F" w:rsidRDefault="003638B5" w:rsidP="00D0196D">
            <w:pPr>
              <w:rPr>
                <w:rFonts w:ascii="Times New Roman" w:hAnsi="Times New Roman" w:cs="Times New Roman"/>
                <w:sz w:val="20"/>
                <w:szCs w:val="20"/>
              </w:rPr>
            </w:pPr>
            <w:proofErr w:type="spellStart"/>
            <w:r w:rsidRPr="00D15F8F">
              <w:rPr>
                <w:rFonts w:ascii="Times New Roman" w:hAnsi="Times New Roman" w:cs="Times New Roman"/>
                <w:sz w:val="20"/>
                <w:szCs w:val="20"/>
              </w:rPr>
              <w:t>E</w:t>
            </w:r>
            <w:r w:rsidRPr="00D15F8F">
              <w:rPr>
                <w:rFonts w:ascii="Times New Roman" w:hAnsi="Times New Roman" w:cs="Times New Roman"/>
                <w:sz w:val="20"/>
                <w:szCs w:val="20"/>
                <w:vertAlign w:val="subscript"/>
              </w:rPr>
              <w:t>a</w:t>
            </w:r>
            <w:proofErr w:type="spellEnd"/>
            <w:r w:rsidRPr="00D15F8F">
              <w:rPr>
                <w:rFonts w:ascii="Times New Roman" w:hAnsi="Times New Roman" w:cs="Times New Roman"/>
                <w:sz w:val="20"/>
                <w:szCs w:val="20"/>
              </w:rPr>
              <w:br/>
            </w:r>
          </w:p>
        </w:tc>
        <w:tc>
          <w:tcPr>
            <w:tcW w:w="0" w:type="auto"/>
            <w:vAlign w:val="center"/>
          </w:tcPr>
          <w:p w14:paraId="100D9774" w14:textId="77777777" w:rsidR="003638B5" w:rsidRPr="00D15F8F" w:rsidRDefault="003638B5" w:rsidP="00D0196D">
            <w:pPr>
              <w:rPr>
                <w:rFonts w:ascii="Times New Roman" w:hAnsi="Times New Roman" w:cs="Times New Roman"/>
                <w:sz w:val="20"/>
                <w:szCs w:val="20"/>
              </w:rPr>
            </w:pPr>
          </w:p>
        </w:tc>
        <w:tc>
          <w:tcPr>
            <w:tcW w:w="0" w:type="auto"/>
            <w:vAlign w:val="center"/>
          </w:tcPr>
          <w:p w14:paraId="7477F33C"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k</w:t>
            </w:r>
            <w:r w:rsidRPr="00D15F8F">
              <w:rPr>
                <w:rFonts w:ascii="Times New Roman" w:hAnsi="Times New Roman" w:cs="Times New Roman"/>
                <w:sz w:val="20"/>
                <w:szCs w:val="20"/>
                <w:vertAlign w:val="subscript"/>
              </w:rPr>
              <w:t>0</w:t>
            </w:r>
            <w:r w:rsidRPr="00D15F8F">
              <w:rPr>
                <w:rFonts w:ascii="Times New Roman" w:hAnsi="Times New Roman" w:cs="Times New Roman"/>
                <w:sz w:val="20"/>
                <w:szCs w:val="20"/>
              </w:rPr>
              <w:br/>
            </w:r>
          </w:p>
        </w:tc>
        <w:tc>
          <w:tcPr>
            <w:tcW w:w="0" w:type="auto"/>
            <w:vAlign w:val="center"/>
          </w:tcPr>
          <w:p w14:paraId="38BB4A8B"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br/>
            </w:r>
          </w:p>
        </w:tc>
        <w:tc>
          <w:tcPr>
            <w:tcW w:w="0" w:type="auto"/>
            <w:vAlign w:val="center"/>
          </w:tcPr>
          <w:p w14:paraId="0427992E" w14:textId="77777777" w:rsidR="003638B5" w:rsidRPr="00D15F8F" w:rsidRDefault="003638B5" w:rsidP="00D0196D">
            <w:pPr>
              <w:rPr>
                <w:rFonts w:ascii="Times New Roman" w:hAnsi="Times New Roman" w:cs="Times New Roman"/>
                <w:sz w:val="20"/>
                <w:szCs w:val="20"/>
              </w:rPr>
            </w:pPr>
            <w:proofErr w:type="spellStart"/>
            <w:r w:rsidRPr="00D15F8F">
              <w:rPr>
                <w:rFonts w:ascii="Times New Roman" w:hAnsi="Times New Roman" w:cs="Times New Roman"/>
                <w:sz w:val="20"/>
                <w:szCs w:val="20"/>
              </w:rPr>
              <w:t>E</w:t>
            </w:r>
            <w:r w:rsidRPr="00D15F8F">
              <w:rPr>
                <w:rFonts w:ascii="Times New Roman" w:hAnsi="Times New Roman" w:cs="Times New Roman"/>
                <w:sz w:val="20"/>
                <w:szCs w:val="20"/>
                <w:vertAlign w:val="subscript"/>
              </w:rPr>
              <w:t>a</w:t>
            </w:r>
            <w:proofErr w:type="spellEnd"/>
          </w:p>
        </w:tc>
        <w:tc>
          <w:tcPr>
            <w:tcW w:w="0" w:type="auto"/>
            <w:vAlign w:val="center"/>
          </w:tcPr>
          <w:p w14:paraId="7E2C35A6" w14:textId="77777777" w:rsidR="003638B5" w:rsidRPr="00D15F8F" w:rsidRDefault="003638B5" w:rsidP="00D0196D">
            <w:pPr>
              <w:rPr>
                <w:rFonts w:ascii="Times New Roman" w:hAnsi="Times New Roman" w:cs="Times New Roman"/>
                <w:sz w:val="20"/>
                <w:szCs w:val="20"/>
              </w:rPr>
            </w:pPr>
          </w:p>
        </w:tc>
        <w:tc>
          <w:tcPr>
            <w:tcW w:w="0" w:type="auto"/>
            <w:vAlign w:val="center"/>
          </w:tcPr>
          <w:p w14:paraId="01132D80"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k</w:t>
            </w:r>
            <w:r w:rsidRPr="00D15F8F">
              <w:rPr>
                <w:rFonts w:ascii="Times New Roman" w:hAnsi="Times New Roman" w:cs="Times New Roman"/>
                <w:sz w:val="20"/>
                <w:szCs w:val="20"/>
                <w:vertAlign w:val="subscript"/>
              </w:rPr>
              <w:t>0</w:t>
            </w:r>
          </w:p>
        </w:tc>
        <w:tc>
          <w:tcPr>
            <w:tcW w:w="1018" w:type="dxa"/>
            <w:vAlign w:val="center"/>
          </w:tcPr>
          <w:p w14:paraId="57C53548" w14:textId="77777777" w:rsidR="003638B5" w:rsidRPr="00D15F8F" w:rsidRDefault="003638B5" w:rsidP="00D0196D">
            <w:pPr>
              <w:rPr>
                <w:rFonts w:ascii="Times New Roman" w:hAnsi="Times New Roman" w:cs="Times New Roman"/>
                <w:sz w:val="20"/>
                <w:szCs w:val="20"/>
              </w:rPr>
            </w:pPr>
          </w:p>
        </w:tc>
        <w:tc>
          <w:tcPr>
            <w:tcW w:w="579" w:type="dxa"/>
            <w:vAlign w:val="center"/>
          </w:tcPr>
          <w:p w14:paraId="4399E452" w14:textId="77777777" w:rsidR="003638B5" w:rsidRPr="00D15F8F" w:rsidRDefault="003638B5" w:rsidP="00D0196D">
            <w:pPr>
              <w:rPr>
                <w:rFonts w:ascii="Times New Roman" w:hAnsi="Times New Roman" w:cs="Times New Roman"/>
                <w:sz w:val="20"/>
                <w:szCs w:val="20"/>
              </w:rPr>
            </w:pPr>
            <w:proofErr w:type="spellStart"/>
            <w:r w:rsidRPr="00D15F8F">
              <w:rPr>
                <w:rFonts w:ascii="Times New Roman" w:hAnsi="Times New Roman" w:cs="Times New Roman"/>
                <w:sz w:val="20"/>
                <w:szCs w:val="20"/>
              </w:rPr>
              <w:t>E</w:t>
            </w:r>
            <w:r w:rsidRPr="00D15F8F">
              <w:rPr>
                <w:rFonts w:ascii="Times New Roman" w:hAnsi="Times New Roman" w:cs="Times New Roman"/>
                <w:sz w:val="20"/>
                <w:szCs w:val="20"/>
                <w:vertAlign w:val="subscript"/>
              </w:rPr>
              <w:t>a</w:t>
            </w:r>
            <w:proofErr w:type="spellEnd"/>
            <w:r w:rsidRPr="00D15F8F">
              <w:rPr>
                <w:rFonts w:ascii="Times New Roman" w:hAnsi="Times New Roman" w:cs="Times New Roman"/>
                <w:sz w:val="20"/>
                <w:szCs w:val="20"/>
              </w:rPr>
              <w:br/>
            </w:r>
          </w:p>
        </w:tc>
        <w:tc>
          <w:tcPr>
            <w:tcW w:w="0" w:type="auto"/>
            <w:vAlign w:val="center"/>
          </w:tcPr>
          <w:p w14:paraId="01D908F1" w14:textId="77777777" w:rsidR="003638B5" w:rsidRPr="00D15F8F" w:rsidRDefault="003638B5" w:rsidP="00D0196D">
            <w:pPr>
              <w:rPr>
                <w:rFonts w:ascii="Times New Roman" w:hAnsi="Times New Roman" w:cs="Times New Roman"/>
                <w:sz w:val="20"/>
                <w:szCs w:val="20"/>
              </w:rPr>
            </w:pPr>
          </w:p>
        </w:tc>
        <w:tc>
          <w:tcPr>
            <w:tcW w:w="936" w:type="dxa"/>
            <w:vAlign w:val="center"/>
          </w:tcPr>
          <w:p w14:paraId="7E38AF48"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k</w:t>
            </w:r>
            <w:r w:rsidRPr="00D15F8F">
              <w:rPr>
                <w:rFonts w:ascii="Times New Roman" w:hAnsi="Times New Roman" w:cs="Times New Roman"/>
                <w:sz w:val="20"/>
                <w:szCs w:val="20"/>
                <w:vertAlign w:val="subscript"/>
              </w:rPr>
              <w:t>0</w:t>
            </w:r>
            <w:r w:rsidRPr="00D15F8F">
              <w:rPr>
                <w:rFonts w:ascii="Times New Roman" w:hAnsi="Times New Roman" w:cs="Times New Roman"/>
                <w:sz w:val="20"/>
                <w:szCs w:val="20"/>
              </w:rPr>
              <w:br/>
            </w:r>
            <w:r w:rsidRPr="00D15F8F">
              <w:rPr>
                <w:rFonts w:ascii="Times New Roman" w:hAnsi="Times New Roman" w:cs="Times New Roman"/>
                <w:sz w:val="20"/>
                <w:szCs w:val="20"/>
              </w:rPr>
              <w:br/>
            </w:r>
          </w:p>
        </w:tc>
        <w:tc>
          <w:tcPr>
            <w:tcW w:w="787" w:type="dxa"/>
            <w:vAlign w:val="center"/>
          </w:tcPr>
          <w:p w14:paraId="5FA96407" w14:textId="77777777" w:rsidR="003638B5" w:rsidRPr="00D15F8F" w:rsidRDefault="003638B5" w:rsidP="00D0196D">
            <w:pPr>
              <w:rPr>
                <w:rFonts w:ascii="Times New Roman" w:hAnsi="Times New Roman" w:cs="Times New Roman"/>
                <w:sz w:val="20"/>
                <w:szCs w:val="20"/>
              </w:rPr>
            </w:pPr>
          </w:p>
        </w:tc>
        <w:tc>
          <w:tcPr>
            <w:tcW w:w="0" w:type="auto"/>
            <w:vAlign w:val="center"/>
          </w:tcPr>
          <w:p w14:paraId="006F4FAA"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br/>
            </w:r>
            <w:r w:rsidRPr="00D15F8F">
              <w:rPr>
                <w:rFonts w:ascii="Times New Roman" w:hAnsi="Times New Roman" w:cs="Times New Roman"/>
                <w:sz w:val="20"/>
                <w:szCs w:val="20"/>
              </w:rPr>
              <w:br/>
            </w:r>
          </w:p>
        </w:tc>
        <w:tc>
          <w:tcPr>
            <w:tcW w:w="0" w:type="auto"/>
            <w:vAlign w:val="center"/>
          </w:tcPr>
          <w:p w14:paraId="494FEE8B" w14:textId="77777777" w:rsidR="003638B5" w:rsidRPr="00D15F8F" w:rsidRDefault="003638B5" w:rsidP="00D0196D">
            <w:pPr>
              <w:rPr>
                <w:rFonts w:ascii="Times New Roman" w:hAnsi="Times New Roman" w:cs="Times New Roman"/>
                <w:sz w:val="20"/>
                <w:szCs w:val="20"/>
              </w:rPr>
            </w:pPr>
            <w:proofErr w:type="spellStart"/>
            <w:r w:rsidRPr="00D15F8F">
              <w:rPr>
                <w:rFonts w:ascii="Times New Roman" w:hAnsi="Times New Roman" w:cs="Times New Roman"/>
                <w:sz w:val="20"/>
                <w:szCs w:val="20"/>
              </w:rPr>
              <w:t>E</w:t>
            </w:r>
            <w:r w:rsidRPr="00D15F8F">
              <w:rPr>
                <w:rFonts w:ascii="Times New Roman" w:hAnsi="Times New Roman" w:cs="Times New Roman"/>
                <w:sz w:val="20"/>
                <w:szCs w:val="20"/>
                <w:vertAlign w:val="subscript"/>
              </w:rPr>
              <w:t>a</w:t>
            </w:r>
            <w:proofErr w:type="spellEnd"/>
          </w:p>
        </w:tc>
        <w:tc>
          <w:tcPr>
            <w:tcW w:w="0" w:type="auto"/>
            <w:vAlign w:val="center"/>
          </w:tcPr>
          <w:p w14:paraId="1A7F36C5" w14:textId="77777777" w:rsidR="003638B5" w:rsidRPr="00D15F8F" w:rsidRDefault="003638B5" w:rsidP="00D0196D">
            <w:pPr>
              <w:rPr>
                <w:rFonts w:ascii="Times New Roman" w:hAnsi="Times New Roman" w:cs="Times New Roman"/>
                <w:sz w:val="20"/>
                <w:szCs w:val="20"/>
              </w:rPr>
            </w:pPr>
          </w:p>
        </w:tc>
        <w:tc>
          <w:tcPr>
            <w:tcW w:w="0" w:type="auto"/>
            <w:vAlign w:val="center"/>
          </w:tcPr>
          <w:p w14:paraId="1D64F491"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k</w:t>
            </w:r>
            <w:r w:rsidRPr="00D15F8F">
              <w:rPr>
                <w:rFonts w:ascii="Times New Roman" w:hAnsi="Times New Roman" w:cs="Times New Roman"/>
                <w:sz w:val="20"/>
                <w:szCs w:val="20"/>
                <w:vertAlign w:val="subscript"/>
              </w:rPr>
              <w:t>0</w:t>
            </w:r>
          </w:p>
        </w:tc>
        <w:tc>
          <w:tcPr>
            <w:tcW w:w="0" w:type="auto"/>
            <w:vAlign w:val="center"/>
          </w:tcPr>
          <w:p w14:paraId="45071FB7" w14:textId="77777777" w:rsidR="003638B5" w:rsidRPr="00D15F8F" w:rsidRDefault="003638B5" w:rsidP="00D0196D">
            <w:pPr>
              <w:rPr>
                <w:rFonts w:ascii="Times New Roman" w:hAnsi="Times New Roman" w:cs="Times New Roman"/>
                <w:sz w:val="20"/>
                <w:szCs w:val="20"/>
              </w:rPr>
            </w:pPr>
          </w:p>
        </w:tc>
      </w:tr>
      <w:tr w:rsidR="00D15F8F" w:rsidRPr="00D15F8F" w14:paraId="2182014F" w14:textId="77777777" w:rsidTr="00C466B9">
        <w:trPr>
          <w:trHeight w:val="579"/>
        </w:trPr>
        <w:tc>
          <w:tcPr>
            <w:tcW w:w="0" w:type="auto"/>
            <w:vAlign w:val="center"/>
          </w:tcPr>
          <w:p w14:paraId="06AA76B5" w14:textId="77777777" w:rsidR="003638B5" w:rsidRPr="00D15F8F" w:rsidRDefault="003638B5" w:rsidP="00D0196D">
            <w:pPr>
              <w:rPr>
                <w:rFonts w:ascii="Times New Roman" w:hAnsi="Times New Roman" w:cs="Times New Roman"/>
                <w:sz w:val="20"/>
                <w:szCs w:val="20"/>
              </w:rPr>
            </w:pPr>
          </w:p>
        </w:tc>
        <w:tc>
          <w:tcPr>
            <w:tcW w:w="0" w:type="auto"/>
            <w:vAlign w:val="center"/>
          </w:tcPr>
          <w:p w14:paraId="5498C310"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23.0</w:t>
            </w:r>
          </w:p>
        </w:tc>
        <w:tc>
          <w:tcPr>
            <w:tcW w:w="0" w:type="auto"/>
            <w:vAlign w:val="center"/>
          </w:tcPr>
          <w:p w14:paraId="03801754" w14:textId="77777777" w:rsidR="003638B5" w:rsidRPr="00D15F8F" w:rsidRDefault="003638B5" w:rsidP="00D0196D">
            <w:pPr>
              <w:rPr>
                <w:rFonts w:ascii="Times New Roman" w:hAnsi="Times New Roman" w:cs="Times New Roman"/>
                <w:sz w:val="20"/>
                <w:szCs w:val="20"/>
              </w:rPr>
            </w:pPr>
          </w:p>
        </w:tc>
        <w:tc>
          <w:tcPr>
            <w:tcW w:w="0" w:type="auto"/>
            <w:vAlign w:val="center"/>
          </w:tcPr>
          <w:p w14:paraId="640BB52D"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426</w:t>
            </w:r>
          </w:p>
        </w:tc>
        <w:tc>
          <w:tcPr>
            <w:tcW w:w="0" w:type="auto"/>
            <w:vAlign w:val="center"/>
          </w:tcPr>
          <w:p w14:paraId="30325A03" w14:textId="77777777" w:rsidR="003638B5" w:rsidRPr="00D15F8F" w:rsidRDefault="003638B5" w:rsidP="00D0196D">
            <w:pPr>
              <w:rPr>
                <w:rFonts w:ascii="Times New Roman" w:hAnsi="Times New Roman" w:cs="Times New Roman"/>
                <w:sz w:val="20"/>
                <w:szCs w:val="20"/>
              </w:rPr>
            </w:pPr>
          </w:p>
        </w:tc>
        <w:tc>
          <w:tcPr>
            <w:tcW w:w="0" w:type="auto"/>
            <w:vAlign w:val="center"/>
          </w:tcPr>
          <w:p w14:paraId="16B3F6B1"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45</w:t>
            </w:r>
          </w:p>
        </w:tc>
        <w:tc>
          <w:tcPr>
            <w:tcW w:w="0" w:type="auto"/>
            <w:vAlign w:val="center"/>
          </w:tcPr>
          <w:p w14:paraId="110B905D" w14:textId="77777777" w:rsidR="003638B5" w:rsidRPr="00D15F8F" w:rsidRDefault="003638B5" w:rsidP="00D0196D">
            <w:pPr>
              <w:rPr>
                <w:rFonts w:ascii="Times New Roman" w:hAnsi="Times New Roman" w:cs="Times New Roman"/>
                <w:sz w:val="20"/>
                <w:szCs w:val="20"/>
              </w:rPr>
            </w:pPr>
          </w:p>
        </w:tc>
        <w:tc>
          <w:tcPr>
            <w:tcW w:w="0" w:type="auto"/>
            <w:vAlign w:val="center"/>
          </w:tcPr>
          <w:p w14:paraId="03ADEBC6"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7.47 × 10</w:t>
            </w:r>
            <w:r w:rsidRPr="00D15F8F">
              <w:rPr>
                <w:rFonts w:ascii="Times New Roman" w:hAnsi="Times New Roman" w:cs="Times New Roman"/>
                <w:sz w:val="20"/>
                <w:szCs w:val="20"/>
                <w:vertAlign w:val="superscript"/>
              </w:rPr>
              <w:t>8</w:t>
            </w:r>
          </w:p>
        </w:tc>
        <w:tc>
          <w:tcPr>
            <w:tcW w:w="1018" w:type="dxa"/>
            <w:vAlign w:val="center"/>
          </w:tcPr>
          <w:p w14:paraId="423AAFF2" w14:textId="77777777" w:rsidR="003638B5" w:rsidRPr="00D15F8F" w:rsidRDefault="003638B5" w:rsidP="00D0196D">
            <w:pPr>
              <w:rPr>
                <w:rFonts w:ascii="Times New Roman" w:hAnsi="Times New Roman" w:cs="Times New Roman"/>
                <w:sz w:val="20"/>
                <w:szCs w:val="20"/>
              </w:rPr>
            </w:pPr>
          </w:p>
        </w:tc>
        <w:tc>
          <w:tcPr>
            <w:tcW w:w="579" w:type="dxa"/>
            <w:vAlign w:val="center"/>
          </w:tcPr>
          <w:p w14:paraId="607CA669"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47.5</w:t>
            </w:r>
          </w:p>
        </w:tc>
        <w:tc>
          <w:tcPr>
            <w:tcW w:w="0" w:type="auto"/>
            <w:vAlign w:val="center"/>
          </w:tcPr>
          <w:p w14:paraId="2908FFA2" w14:textId="77777777" w:rsidR="003638B5" w:rsidRPr="00D15F8F" w:rsidRDefault="003638B5" w:rsidP="00D0196D">
            <w:pPr>
              <w:rPr>
                <w:rFonts w:ascii="Times New Roman" w:hAnsi="Times New Roman" w:cs="Times New Roman"/>
                <w:sz w:val="20"/>
                <w:szCs w:val="20"/>
              </w:rPr>
            </w:pPr>
          </w:p>
        </w:tc>
        <w:tc>
          <w:tcPr>
            <w:tcW w:w="936" w:type="dxa"/>
            <w:vAlign w:val="center"/>
          </w:tcPr>
          <w:p w14:paraId="5943BC7F"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3.23 × 10</w:t>
            </w:r>
            <w:r w:rsidRPr="00D15F8F">
              <w:rPr>
                <w:rFonts w:ascii="Times New Roman" w:hAnsi="Times New Roman" w:cs="Times New Roman"/>
                <w:sz w:val="20"/>
                <w:szCs w:val="20"/>
                <w:vertAlign w:val="superscript"/>
              </w:rPr>
              <w:t>9</w:t>
            </w:r>
          </w:p>
        </w:tc>
        <w:tc>
          <w:tcPr>
            <w:tcW w:w="787" w:type="dxa"/>
            <w:vAlign w:val="center"/>
          </w:tcPr>
          <w:p w14:paraId="16A33B64" w14:textId="77777777" w:rsidR="003638B5" w:rsidRPr="00D15F8F" w:rsidRDefault="003638B5" w:rsidP="00D0196D">
            <w:pPr>
              <w:rPr>
                <w:rFonts w:ascii="Times New Roman" w:hAnsi="Times New Roman" w:cs="Times New Roman"/>
                <w:sz w:val="20"/>
                <w:szCs w:val="20"/>
              </w:rPr>
            </w:pPr>
          </w:p>
        </w:tc>
        <w:tc>
          <w:tcPr>
            <w:tcW w:w="0" w:type="auto"/>
            <w:vAlign w:val="center"/>
          </w:tcPr>
          <w:p w14:paraId="0F2A2A59" w14:textId="77777777" w:rsidR="003638B5" w:rsidRPr="00D15F8F" w:rsidRDefault="003638B5" w:rsidP="00D0196D">
            <w:pPr>
              <w:rPr>
                <w:rFonts w:ascii="Times New Roman" w:hAnsi="Times New Roman" w:cs="Times New Roman"/>
                <w:sz w:val="20"/>
                <w:szCs w:val="20"/>
              </w:rPr>
            </w:pPr>
          </w:p>
        </w:tc>
        <w:tc>
          <w:tcPr>
            <w:tcW w:w="0" w:type="auto"/>
            <w:vAlign w:val="center"/>
          </w:tcPr>
          <w:p w14:paraId="5FA74297"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40.76</w:t>
            </w:r>
          </w:p>
        </w:tc>
        <w:tc>
          <w:tcPr>
            <w:tcW w:w="0" w:type="auto"/>
            <w:vAlign w:val="center"/>
          </w:tcPr>
          <w:p w14:paraId="2EB285C8" w14:textId="77777777" w:rsidR="003638B5" w:rsidRPr="00D15F8F" w:rsidRDefault="003638B5" w:rsidP="00D0196D">
            <w:pPr>
              <w:rPr>
                <w:rFonts w:ascii="Times New Roman" w:hAnsi="Times New Roman" w:cs="Times New Roman"/>
                <w:sz w:val="20"/>
                <w:szCs w:val="20"/>
              </w:rPr>
            </w:pPr>
          </w:p>
        </w:tc>
        <w:tc>
          <w:tcPr>
            <w:tcW w:w="0" w:type="auto"/>
            <w:vAlign w:val="center"/>
          </w:tcPr>
          <w:p w14:paraId="11C304DA"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1.72 × 10</w:t>
            </w:r>
            <w:r w:rsidRPr="00D15F8F">
              <w:rPr>
                <w:rFonts w:ascii="Times New Roman" w:hAnsi="Times New Roman" w:cs="Times New Roman"/>
                <w:sz w:val="20"/>
                <w:szCs w:val="20"/>
                <w:vertAlign w:val="superscript"/>
              </w:rPr>
              <w:t>8</w:t>
            </w:r>
          </w:p>
        </w:tc>
        <w:tc>
          <w:tcPr>
            <w:tcW w:w="0" w:type="auto"/>
            <w:vAlign w:val="center"/>
          </w:tcPr>
          <w:p w14:paraId="019DE5B5" w14:textId="77777777" w:rsidR="003638B5" w:rsidRPr="00D15F8F" w:rsidRDefault="003638B5" w:rsidP="00D0196D">
            <w:pPr>
              <w:rPr>
                <w:rFonts w:ascii="Times New Roman" w:hAnsi="Times New Roman" w:cs="Times New Roman"/>
                <w:sz w:val="20"/>
                <w:szCs w:val="20"/>
              </w:rPr>
            </w:pPr>
          </w:p>
        </w:tc>
      </w:tr>
      <w:tr w:rsidR="00D15F8F" w:rsidRPr="00D15F8F" w14:paraId="15000543" w14:textId="77777777" w:rsidTr="00C466B9">
        <w:trPr>
          <w:trHeight w:val="515"/>
        </w:trPr>
        <w:tc>
          <w:tcPr>
            <w:tcW w:w="0" w:type="auto"/>
            <w:vAlign w:val="center"/>
          </w:tcPr>
          <w:p w14:paraId="13790227"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Rate expression</w:t>
            </w:r>
          </w:p>
        </w:tc>
        <w:tc>
          <w:tcPr>
            <w:tcW w:w="0" w:type="auto"/>
            <w:vAlign w:val="center"/>
          </w:tcPr>
          <w:p w14:paraId="245457F7" w14:textId="77777777" w:rsidR="003638B5" w:rsidRPr="00D15F8F" w:rsidRDefault="003638B5" w:rsidP="00D0196D">
            <w:pPr>
              <w:rPr>
                <w:rFonts w:ascii="Times New Roman" w:hAnsi="Times New Roman" w:cs="Times New Roman"/>
                <w:sz w:val="20"/>
                <w:szCs w:val="20"/>
              </w:rPr>
            </w:pPr>
          </w:p>
        </w:tc>
        <w:tc>
          <w:tcPr>
            <w:tcW w:w="0" w:type="auto"/>
            <w:vAlign w:val="center"/>
          </w:tcPr>
          <w:p w14:paraId="52BF6CFE" w14:textId="77777777" w:rsidR="003638B5" w:rsidRPr="00D15F8F" w:rsidRDefault="003638B5" w:rsidP="00D0196D">
            <w:pPr>
              <w:rPr>
                <w:rFonts w:ascii="Times New Roman" w:hAnsi="Times New Roman" w:cs="Times New Roman"/>
                <w:sz w:val="20"/>
                <w:szCs w:val="20"/>
              </w:rPr>
            </w:pPr>
          </w:p>
        </w:tc>
        <w:tc>
          <w:tcPr>
            <w:tcW w:w="0" w:type="auto"/>
            <w:vAlign w:val="center"/>
          </w:tcPr>
          <w:p w14:paraId="14C52EB2" w14:textId="77777777" w:rsidR="003638B5" w:rsidRPr="00D15F8F" w:rsidRDefault="003638B5" w:rsidP="00D0196D">
            <w:pPr>
              <w:rPr>
                <w:rFonts w:ascii="Times New Roman" w:hAnsi="Times New Roman" w:cs="Times New Roman"/>
                <w:sz w:val="20"/>
                <w:szCs w:val="20"/>
              </w:rPr>
            </w:pPr>
          </w:p>
        </w:tc>
        <w:tc>
          <w:tcPr>
            <w:tcW w:w="0" w:type="auto"/>
            <w:vAlign w:val="center"/>
          </w:tcPr>
          <w:p w14:paraId="6B9D195C" w14:textId="77777777" w:rsidR="003638B5" w:rsidRPr="00D15F8F" w:rsidRDefault="003638B5" w:rsidP="00D0196D">
            <w:pPr>
              <w:rPr>
                <w:rFonts w:ascii="Times New Roman" w:hAnsi="Times New Roman" w:cs="Times New Roman"/>
                <w:sz w:val="20"/>
                <w:szCs w:val="20"/>
              </w:rPr>
            </w:pPr>
          </w:p>
        </w:tc>
        <w:tc>
          <w:tcPr>
            <w:tcW w:w="0" w:type="auto"/>
            <w:vAlign w:val="center"/>
          </w:tcPr>
          <w:p w14:paraId="04E2CF31" w14:textId="77777777" w:rsidR="003638B5" w:rsidRPr="00D15F8F" w:rsidRDefault="003638B5" w:rsidP="00D0196D">
            <w:pPr>
              <w:rPr>
                <w:rFonts w:ascii="Times New Roman" w:hAnsi="Times New Roman" w:cs="Times New Roman"/>
                <w:sz w:val="20"/>
                <w:szCs w:val="20"/>
              </w:rPr>
            </w:pPr>
          </w:p>
        </w:tc>
        <w:tc>
          <w:tcPr>
            <w:tcW w:w="0" w:type="auto"/>
            <w:vAlign w:val="center"/>
          </w:tcPr>
          <w:p w14:paraId="0C334C84" w14:textId="77777777" w:rsidR="003638B5" w:rsidRPr="00D15F8F" w:rsidRDefault="003638B5" w:rsidP="00D0196D">
            <w:pPr>
              <w:rPr>
                <w:rFonts w:ascii="Times New Roman" w:hAnsi="Times New Roman" w:cs="Times New Roman"/>
                <w:sz w:val="20"/>
                <w:szCs w:val="20"/>
              </w:rPr>
            </w:pPr>
          </w:p>
        </w:tc>
        <w:tc>
          <w:tcPr>
            <w:tcW w:w="0" w:type="auto"/>
            <w:vAlign w:val="center"/>
          </w:tcPr>
          <w:p w14:paraId="270B22E5" w14:textId="77777777" w:rsidR="003638B5" w:rsidRPr="00D15F8F" w:rsidRDefault="003638B5" w:rsidP="00D0196D">
            <w:pPr>
              <w:rPr>
                <w:rFonts w:ascii="Times New Roman" w:hAnsi="Times New Roman" w:cs="Times New Roman"/>
                <w:sz w:val="20"/>
                <w:szCs w:val="20"/>
              </w:rPr>
            </w:pPr>
          </w:p>
        </w:tc>
        <w:tc>
          <w:tcPr>
            <w:tcW w:w="1018" w:type="dxa"/>
            <w:vAlign w:val="center"/>
          </w:tcPr>
          <w:p w14:paraId="714674D8" w14:textId="77777777" w:rsidR="003638B5" w:rsidRPr="00D15F8F" w:rsidRDefault="003638B5" w:rsidP="00D0196D">
            <w:pPr>
              <w:rPr>
                <w:rFonts w:ascii="Times New Roman" w:hAnsi="Times New Roman" w:cs="Times New Roman"/>
                <w:sz w:val="20"/>
                <w:szCs w:val="20"/>
              </w:rPr>
            </w:pPr>
          </w:p>
        </w:tc>
        <w:tc>
          <w:tcPr>
            <w:tcW w:w="579" w:type="dxa"/>
            <w:vAlign w:val="center"/>
          </w:tcPr>
          <w:p w14:paraId="36FD7183" w14:textId="77777777" w:rsidR="003638B5" w:rsidRPr="00D15F8F" w:rsidRDefault="003638B5" w:rsidP="00D0196D">
            <w:pPr>
              <w:rPr>
                <w:rFonts w:ascii="Times New Roman" w:hAnsi="Times New Roman" w:cs="Times New Roman"/>
                <w:sz w:val="20"/>
                <w:szCs w:val="20"/>
              </w:rPr>
            </w:pPr>
          </w:p>
        </w:tc>
        <w:tc>
          <w:tcPr>
            <w:tcW w:w="0" w:type="auto"/>
            <w:vAlign w:val="center"/>
          </w:tcPr>
          <w:p w14:paraId="33F88FEC" w14:textId="77777777" w:rsidR="003638B5" w:rsidRPr="00D15F8F" w:rsidRDefault="003638B5" w:rsidP="00D0196D">
            <w:pPr>
              <w:rPr>
                <w:rFonts w:ascii="Times New Roman" w:hAnsi="Times New Roman" w:cs="Times New Roman"/>
                <w:sz w:val="20"/>
                <w:szCs w:val="20"/>
              </w:rPr>
            </w:pPr>
          </w:p>
        </w:tc>
        <w:tc>
          <w:tcPr>
            <w:tcW w:w="936" w:type="dxa"/>
            <w:vAlign w:val="center"/>
          </w:tcPr>
          <w:p w14:paraId="61B628B3" w14:textId="77777777" w:rsidR="003638B5" w:rsidRPr="00D15F8F" w:rsidRDefault="003638B5" w:rsidP="00D0196D">
            <w:pPr>
              <w:rPr>
                <w:rFonts w:ascii="Times New Roman" w:hAnsi="Times New Roman" w:cs="Times New Roman"/>
                <w:sz w:val="20"/>
                <w:szCs w:val="20"/>
              </w:rPr>
            </w:pPr>
          </w:p>
        </w:tc>
        <w:tc>
          <w:tcPr>
            <w:tcW w:w="787" w:type="dxa"/>
            <w:vAlign w:val="center"/>
          </w:tcPr>
          <w:p w14:paraId="24443E4F" w14:textId="77777777" w:rsidR="003638B5" w:rsidRPr="00D15F8F" w:rsidRDefault="003638B5" w:rsidP="00D0196D">
            <w:pPr>
              <w:rPr>
                <w:rFonts w:ascii="Times New Roman" w:hAnsi="Times New Roman" w:cs="Times New Roman"/>
                <w:sz w:val="20"/>
                <w:szCs w:val="20"/>
              </w:rPr>
            </w:pPr>
          </w:p>
        </w:tc>
        <w:tc>
          <w:tcPr>
            <w:tcW w:w="0" w:type="auto"/>
            <w:vAlign w:val="center"/>
          </w:tcPr>
          <w:p w14:paraId="69172A06" w14:textId="77777777" w:rsidR="003638B5" w:rsidRPr="00D15F8F" w:rsidRDefault="003638B5" w:rsidP="00D0196D">
            <w:pPr>
              <w:rPr>
                <w:rFonts w:ascii="Times New Roman" w:hAnsi="Times New Roman" w:cs="Times New Roman"/>
                <w:sz w:val="20"/>
                <w:szCs w:val="20"/>
              </w:rPr>
            </w:pPr>
          </w:p>
        </w:tc>
        <w:tc>
          <w:tcPr>
            <w:tcW w:w="0" w:type="auto"/>
            <w:vAlign w:val="center"/>
          </w:tcPr>
          <w:p w14:paraId="38B41367" w14:textId="77777777" w:rsidR="003638B5" w:rsidRPr="00D15F8F" w:rsidRDefault="003638B5" w:rsidP="00D0196D">
            <w:pPr>
              <w:rPr>
                <w:rFonts w:ascii="Times New Roman" w:hAnsi="Times New Roman" w:cs="Times New Roman"/>
                <w:sz w:val="20"/>
                <w:szCs w:val="20"/>
              </w:rPr>
            </w:pPr>
          </w:p>
        </w:tc>
        <w:tc>
          <w:tcPr>
            <w:tcW w:w="0" w:type="auto"/>
            <w:vAlign w:val="center"/>
          </w:tcPr>
          <w:p w14:paraId="6F592D7B" w14:textId="77777777" w:rsidR="003638B5" w:rsidRPr="00D15F8F" w:rsidRDefault="003638B5" w:rsidP="00D0196D">
            <w:pPr>
              <w:rPr>
                <w:rFonts w:ascii="Times New Roman" w:hAnsi="Times New Roman" w:cs="Times New Roman"/>
                <w:sz w:val="20"/>
                <w:szCs w:val="20"/>
              </w:rPr>
            </w:pPr>
          </w:p>
        </w:tc>
        <w:tc>
          <w:tcPr>
            <w:tcW w:w="0" w:type="auto"/>
            <w:vAlign w:val="center"/>
          </w:tcPr>
          <w:p w14:paraId="4B32CA6F" w14:textId="77777777" w:rsidR="003638B5" w:rsidRPr="00D15F8F" w:rsidRDefault="003638B5" w:rsidP="00D0196D">
            <w:pPr>
              <w:rPr>
                <w:rFonts w:ascii="Times New Roman" w:hAnsi="Times New Roman" w:cs="Times New Roman"/>
                <w:sz w:val="20"/>
                <w:szCs w:val="20"/>
              </w:rPr>
            </w:pPr>
          </w:p>
        </w:tc>
        <w:tc>
          <w:tcPr>
            <w:tcW w:w="0" w:type="auto"/>
            <w:vAlign w:val="center"/>
          </w:tcPr>
          <w:p w14:paraId="768CDCD0" w14:textId="77777777" w:rsidR="003638B5" w:rsidRPr="00D15F8F" w:rsidRDefault="003638B5" w:rsidP="00D0196D">
            <w:pPr>
              <w:rPr>
                <w:rFonts w:ascii="Times New Roman" w:hAnsi="Times New Roman" w:cs="Times New Roman"/>
                <w:sz w:val="20"/>
                <w:szCs w:val="20"/>
              </w:rPr>
            </w:pPr>
          </w:p>
        </w:tc>
      </w:tr>
      <w:tr w:rsidR="00D15F8F" w:rsidRPr="00D15F8F" w14:paraId="77FAB239" w14:textId="77777777" w:rsidTr="00C466B9">
        <w:trPr>
          <w:trHeight w:val="337"/>
        </w:trPr>
        <w:tc>
          <w:tcPr>
            <w:tcW w:w="0" w:type="auto"/>
            <w:vAlign w:val="center"/>
          </w:tcPr>
          <w:p w14:paraId="3CD68BD2"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Exponents</w:t>
            </w:r>
          </w:p>
        </w:tc>
        <w:tc>
          <w:tcPr>
            <w:tcW w:w="0" w:type="auto"/>
            <w:vAlign w:val="center"/>
          </w:tcPr>
          <w:p w14:paraId="0DBEBEC6"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w:t>
            </w:r>
            <w:r w:rsidRPr="00D15F8F">
              <w:rPr>
                <w:rFonts w:ascii="Times New Roman" w:hAnsi="Times New Roman" w:cs="Times New Roman"/>
                <w:sz w:val="20"/>
                <w:szCs w:val="20"/>
                <w:vertAlign w:val="subscript"/>
              </w:rPr>
              <w:t>2</w:t>
            </w:r>
          </w:p>
        </w:tc>
        <w:tc>
          <w:tcPr>
            <w:tcW w:w="0" w:type="auto"/>
            <w:vAlign w:val="center"/>
          </w:tcPr>
          <w:p w14:paraId="69A97058" w14:textId="77777777" w:rsidR="003638B5" w:rsidRPr="00D15F8F" w:rsidRDefault="003638B5" w:rsidP="00D0196D">
            <w:pPr>
              <w:rPr>
                <w:rFonts w:ascii="Times New Roman" w:hAnsi="Times New Roman" w:cs="Times New Roman"/>
                <w:sz w:val="20"/>
                <w:szCs w:val="20"/>
              </w:rPr>
            </w:pPr>
          </w:p>
        </w:tc>
        <w:tc>
          <w:tcPr>
            <w:tcW w:w="0" w:type="auto"/>
            <w:vAlign w:val="center"/>
          </w:tcPr>
          <w:p w14:paraId="2447C593"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H</w:t>
            </w:r>
            <w:r w:rsidRPr="00D15F8F">
              <w:rPr>
                <w:rFonts w:ascii="Times New Roman" w:hAnsi="Times New Roman" w:cs="Times New Roman"/>
                <w:sz w:val="20"/>
                <w:szCs w:val="20"/>
                <w:vertAlign w:val="subscript"/>
              </w:rPr>
              <w:t>2</w:t>
            </w:r>
          </w:p>
        </w:tc>
        <w:tc>
          <w:tcPr>
            <w:tcW w:w="0" w:type="auto"/>
            <w:vAlign w:val="center"/>
          </w:tcPr>
          <w:p w14:paraId="70735790"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NH</w:t>
            </w:r>
            <w:r w:rsidRPr="00D15F8F">
              <w:rPr>
                <w:rFonts w:ascii="Times New Roman" w:hAnsi="Times New Roman" w:cs="Times New Roman"/>
                <w:sz w:val="20"/>
                <w:szCs w:val="20"/>
                <w:vertAlign w:val="subscript"/>
              </w:rPr>
              <w:t>3</w:t>
            </w:r>
          </w:p>
        </w:tc>
        <w:tc>
          <w:tcPr>
            <w:tcW w:w="0" w:type="auto"/>
            <w:vAlign w:val="center"/>
          </w:tcPr>
          <w:p w14:paraId="13F3343D"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w:t>
            </w:r>
            <w:r w:rsidRPr="00D15F8F">
              <w:rPr>
                <w:rFonts w:ascii="Times New Roman" w:hAnsi="Times New Roman" w:cs="Times New Roman"/>
                <w:sz w:val="20"/>
                <w:szCs w:val="20"/>
                <w:vertAlign w:val="subscript"/>
              </w:rPr>
              <w:t>2</w:t>
            </w:r>
          </w:p>
        </w:tc>
        <w:tc>
          <w:tcPr>
            <w:tcW w:w="0" w:type="auto"/>
            <w:vAlign w:val="center"/>
          </w:tcPr>
          <w:p w14:paraId="7427C4A0" w14:textId="77777777" w:rsidR="003638B5" w:rsidRPr="00D15F8F" w:rsidRDefault="003638B5" w:rsidP="00D0196D">
            <w:pPr>
              <w:rPr>
                <w:rFonts w:ascii="Times New Roman" w:hAnsi="Times New Roman" w:cs="Times New Roman"/>
                <w:sz w:val="20"/>
                <w:szCs w:val="20"/>
              </w:rPr>
            </w:pPr>
          </w:p>
        </w:tc>
        <w:tc>
          <w:tcPr>
            <w:tcW w:w="0" w:type="auto"/>
            <w:vAlign w:val="center"/>
          </w:tcPr>
          <w:p w14:paraId="34AF1E5E"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H</w:t>
            </w:r>
            <w:r w:rsidRPr="00D15F8F">
              <w:rPr>
                <w:rFonts w:ascii="Times New Roman" w:hAnsi="Times New Roman" w:cs="Times New Roman"/>
                <w:sz w:val="20"/>
                <w:szCs w:val="20"/>
                <w:vertAlign w:val="subscript"/>
              </w:rPr>
              <w:t>2</w:t>
            </w:r>
          </w:p>
        </w:tc>
        <w:tc>
          <w:tcPr>
            <w:tcW w:w="1018" w:type="dxa"/>
            <w:vAlign w:val="center"/>
          </w:tcPr>
          <w:p w14:paraId="3D2CD9E2"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NH</w:t>
            </w:r>
            <w:r w:rsidRPr="00D15F8F">
              <w:rPr>
                <w:rFonts w:ascii="Times New Roman" w:hAnsi="Times New Roman" w:cs="Times New Roman"/>
                <w:sz w:val="20"/>
                <w:szCs w:val="20"/>
                <w:vertAlign w:val="subscript"/>
              </w:rPr>
              <w:t>3</w:t>
            </w:r>
          </w:p>
        </w:tc>
        <w:tc>
          <w:tcPr>
            <w:tcW w:w="579" w:type="dxa"/>
            <w:vAlign w:val="center"/>
          </w:tcPr>
          <w:p w14:paraId="7CAF95DB"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w:t>
            </w:r>
            <w:r w:rsidRPr="00D15F8F">
              <w:rPr>
                <w:rFonts w:ascii="Times New Roman" w:hAnsi="Times New Roman" w:cs="Times New Roman"/>
                <w:sz w:val="20"/>
                <w:szCs w:val="20"/>
                <w:vertAlign w:val="subscript"/>
              </w:rPr>
              <w:t>2</w:t>
            </w:r>
          </w:p>
        </w:tc>
        <w:tc>
          <w:tcPr>
            <w:tcW w:w="0" w:type="auto"/>
            <w:vAlign w:val="center"/>
          </w:tcPr>
          <w:p w14:paraId="7714DBD4"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H</w:t>
            </w:r>
            <w:r w:rsidRPr="00D15F8F">
              <w:rPr>
                <w:rFonts w:ascii="Times New Roman" w:hAnsi="Times New Roman" w:cs="Times New Roman"/>
                <w:sz w:val="20"/>
                <w:szCs w:val="20"/>
                <w:vertAlign w:val="subscript"/>
              </w:rPr>
              <w:t>2</w:t>
            </w:r>
          </w:p>
        </w:tc>
        <w:tc>
          <w:tcPr>
            <w:tcW w:w="936" w:type="dxa"/>
            <w:vAlign w:val="center"/>
          </w:tcPr>
          <w:p w14:paraId="76425C28" w14:textId="77777777" w:rsidR="003638B5" w:rsidRPr="00D15F8F" w:rsidRDefault="003638B5" w:rsidP="00D0196D">
            <w:pPr>
              <w:rPr>
                <w:rFonts w:ascii="Times New Roman" w:hAnsi="Times New Roman" w:cs="Times New Roman"/>
                <w:sz w:val="20"/>
                <w:szCs w:val="20"/>
              </w:rPr>
            </w:pPr>
          </w:p>
        </w:tc>
        <w:tc>
          <w:tcPr>
            <w:tcW w:w="787" w:type="dxa"/>
            <w:vAlign w:val="center"/>
          </w:tcPr>
          <w:p w14:paraId="6AD66C61"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NH</w:t>
            </w:r>
            <w:r w:rsidRPr="00D15F8F">
              <w:rPr>
                <w:rFonts w:ascii="Times New Roman" w:hAnsi="Times New Roman" w:cs="Times New Roman"/>
                <w:sz w:val="20"/>
                <w:szCs w:val="20"/>
                <w:vertAlign w:val="subscript"/>
              </w:rPr>
              <w:t>3</w:t>
            </w:r>
          </w:p>
        </w:tc>
        <w:tc>
          <w:tcPr>
            <w:tcW w:w="0" w:type="auto"/>
            <w:vAlign w:val="center"/>
          </w:tcPr>
          <w:p w14:paraId="3F08BD33" w14:textId="77777777" w:rsidR="003638B5" w:rsidRPr="00D15F8F" w:rsidRDefault="003638B5" w:rsidP="00D0196D">
            <w:pPr>
              <w:rPr>
                <w:rFonts w:ascii="Times New Roman" w:hAnsi="Times New Roman" w:cs="Times New Roman"/>
                <w:sz w:val="20"/>
                <w:szCs w:val="20"/>
              </w:rPr>
            </w:pPr>
          </w:p>
        </w:tc>
        <w:tc>
          <w:tcPr>
            <w:tcW w:w="0" w:type="auto"/>
            <w:vAlign w:val="center"/>
          </w:tcPr>
          <w:p w14:paraId="4D4F2006"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w:t>
            </w:r>
            <w:r w:rsidRPr="00D15F8F">
              <w:rPr>
                <w:rFonts w:ascii="Times New Roman" w:hAnsi="Times New Roman" w:cs="Times New Roman"/>
                <w:sz w:val="20"/>
                <w:szCs w:val="20"/>
                <w:vertAlign w:val="subscript"/>
              </w:rPr>
              <w:t>2</w:t>
            </w:r>
          </w:p>
        </w:tc>
        <w:tc>
          <w:tcPr>
            <w:tcW w:w="0" w:type="auto"/>
            <w:vAlign w:val="center"/>
          </w:tcPr>
          <w:p w14:paraId="6F8C5F7E" w14:textId="77777777" w:rsidR="003638B5" w:rsidRPr="00D15F8F" w:rsidRDefault="003638B5" w:rsidP="00D0196D">
            <w:pPr>
              <w:rPr>
                <w:rFonts w:ascii="Times New Roman" w:hAnsi="Times New Roman" w:cs="Times New Roman"/>
                <w:sz w:val="20"/>
                <w:szCs w:val="20"/>
              </w:rPr>
            </w:pPr>
          </w:p>
        </w:tc>
        <w:tc>
          <w:tcPr>
            <w:tcW w:w="0" w:type="auto"/>
            <w:vAlign w:val="center"/>
          </w:tcPr>
          <w:p w14:paraId="77385264"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H</w:t>
            </w:r>
            <w:r w:rsidRPr="00D15F8F">
              <w:rPr>
                <w:rFonts w:ascii="Times New Roman" w:hAnsi="Times New Roman" w:cs="Times New Roman"/>
                <w:sz w:val="20"/>
                <w:szCs w:val="20"/>
                <w:vertAlign w:val="subscript"/>
              </w:rPr>
              <w:t>2</w:t>
            </w:r>
          </w:p>
        </w:tc>
        <w:tc>
          <w:tcPr>
            <w:tcW w:w="0" w:type="auto"/>
            <w:vAlign w:val="center"/>
          </w:tcPr>
          <w:p w14:paraId="46BDBCA4"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NH</w:t>
            </w:r>
            <w:r w:rsidRPr="00D15F8F">
              <w:rPr>
                <w:rFonts w:ascii="Times New Roman" w:hAnsi="Times New Roman" w:cs="Times New Roman"/>
                <w:sz w:val="20"/>
                <w:szCs w:val="20"/>
                <w:vertAlign w:val="subscript"/>
              </w:rPr>
              <w:t>3</w:t>
            </w:r>
          </w:p>
        </w:tc>
      </w:tr>
      <w:tr w:rsidR="00D15F8F" w:rsidRPr="00D15F8F" w14:paraId="7DE1CE3E" w14:textId="77777777" w:rsidTr="00C466B9">
        <w:trPr>
          <w:trHeight w:val="413"/>
        </w:trPr>
        <w:tc>
          <w:tcPr>
            <w:tcW w:w="0" w:type="auto"/>
            <w:vAlign w:val="center"/>
          </w:tcPr>
          <w:p w14:paraId="67941BF5" w14:textId="77777777" w:rsidR="003638B5" w:rsidRPr="00D15F8F" w:rsidRDefault="003638B5" w:rsidP="00D0196D">
            <w:pPr>
              <w:rPr>
                <w:rFonts w:ascii="Times New Roman" w:hAnsi="Times New Roman" w:cs="Times New Roman"/>
                <w:sz w:val="20"/>
                <w:szCs w:val="20"/>
              </w:rPr>
            </w:pPr>
            <w:proofErr w:type="gramStart"/>
            <w:r w:rsidRPr="00D15F8F">
              <w:rPr>
                <w:rFonts w:ascii="Times New Roman" w:hAnsi="Times New Roman" w:cs="Times New Roman"/>
                <w:sz w:val="20"/>
                <w:szCs w:val="20"/>
              </w:rPr>
              <w:t>Forward  (</w:t>
            </w:r>
            <w:proofErr w:type="spellStart"/>
            <w:proofErr w:type="gramEnd"/>
            <w:r w:rsidRPr="00D15F8F">
              <w:rPr>
                <w:rFonts w:ascii="Times New Roman" w:hAnsi="Times New Roman" w:cs="Times New Roman"/>
                <w:i/>
                <w:iCs/>
                <w:sz w:val="20"/>
                <w:szCs w:val="20"/>
              </w:rPr>
              <w:t>ν</w:t>
            </w:r>
            <w:r w:rsidRPr="00D15F8F">
              <w:rPr>
                <w:rFonts w:ascii="Times New Roman" w:hAnsi="Times New Roman" w:cs="Times New Roman"/>
                <w:i/>
                <w:iCs/>
                <w:sz w:val="20"/>
                <w:szCs w:val="20"/>
                <w:vertAlign w:val="subscript"/>
              </w:rPr>
              <w:t>r</w:t>
            </w:r>
            <w:proofErr w:type="spellEnd"/>
            <w:r w:rsidRPr="00D15F8F">
              <w:rPr>
                <w:rFonts w:ascii="Times New Roman" w:hAnsi="Times New Roman" w:cs="Times New Roman"/>
                <w:sz w:val="20"/>
                <w:szCs w:val="20"/>
              </w:rPr>
              <w:t>)</w:t>
            </w:r>
          </w:p>
        </w:tc>
        <w:tc>
          <w:tcPr>
            <w:tcW w:w="0" w:type="auto"/>
            <w:vAlign w:val="center"/>
          </w:tcPr>
          <w:p w14:paraId="38016B88"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0.5</w:t>
            </w:r>
          </w:p>
        </w:tc>
        <w:tc>
          <w:tcPr>
            <w:tcW w:w="0" w:type="auto"/>
            <w:vAlign w:val="center"/>
          </w:tcPr>
          <w:p w14:paraId="29871EF8" w14:textId="77777777" w:rsidR="003638B5" w:rsidRPr="00D15F8F" w:rsidRDefault="003638B5" w:rsidP="00D0196D">
            <w:pPr>
              <w:rPr>
                <w:rFonts w:ascii="Times New Roman" w:hAnsi="Times New Roman" w:cs="Times New Roman"/>
                <w:sz w:val="20"/>
                <w:szCs w:val="20"/>
              </w:rPr>
            </w:pPr>
          </w:p>
        </w:tc>
        <w:tc>
          <w:tcPr>
            <w:tcW w:w="0" w:type="auto"/>
            <w:vAlign w:val="center"/>
          </w:tcPr>
          <w:p w14:paraId="3FBBCC69"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0.375</w:t>
            </w:r>
          </w:p>
        </w:tc>
        <w:tc>
          <w:tcPr>
            <w:tcW w:w="0" w:type="auto"/>
            <w:vAlign w:val="center"/>
          </w:tcPr>
          <w:p w14:paraId="229DBA74"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−0.25</w:t>
            </w:r>
          </w:p>
        </w:tc>
        <w:tc>
          <w:tcPr>
            <w:tcW w:w="0" w:type="auto"/>
            <w:vAlign w:val="center"/>
          </w:tcPr>
          <w:p w14:paraId="1806B39C"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w:t>
            </w:r>
          </w:p>
        </w:tc>
        <w:tc>
          <w:tcPr>
            <w:tcW w:w="0" w:type="auto"/>
            <w:vAlign w:val="center"/>
          </w:tcPr>
          <w:p w14:paraId="54251561" w14:textId="77777777" w:rsidR="003638B5" w:rsidRPr="00D15F8F" w:rsidRDefault="003638B5" w:rsidP="00D0196D">
            <w:pPr>
              <w:rPr>
                <w:rFonts w:ascii="Times New Roman" w:hAnsi="Times New Roman" w:cs="Times New Roman"/>
                <w:sz w:val="20"/>
                <w:szCs w:val="20"/>
              </w:rPr>
            </w:pPr>
          </w:p>
        </w:tc>
        <w:tc>
          <w:tcPr>
            <w:tcW w:w="0" w:type="auto"/>
            <w:vAlign w:val="center"/>
          </w:tcPr>
          <w:p w14:paraId="2DB1FC70"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2.25</w:t>
            </w:r>
          </w:p>
        </w:tc>
        <w:tc>
          <w:tcPr>
            <w:tcW w:w="1018" w:type="dxa"/>
            <w:vAlign w:val="center"/>
          </w:tcPr>
          <w:p w14:paraId="202E1222"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−1.5</w:t>
            </w:r>
          </w:p>
        </w:tc>
        <w:tc>
          <w:tcPr>
            <w:tcW w:w="579" w:type="dxa"/>
            <w:vAlign w:val="center"/>
          </w:tcPr>
          <w:p w14:paraId="227A53BB"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w:t>
            </w:r>
          </w:p>
        </w:tc>
        <w:tc>
          <w:tcPr>
            <w:tcW w:w="0" w:type="auto"/>
            <w:vAlign w:val="center"/>
          </w:tcPr>
          <w:p w14:paraId="49EAFB4F"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2.25</w:t>
            </w:r>
          </w:p>
        </w:tc>
        <w:tc>
          <w:tcPr>
            <w:tcW w:w="936" w:type="dxa"/>
            <w:vAlign w:val="center"/>
          </w:tcPr>
          <w:p w14:paraId="56B7DF63" w14:textId="77777777" w:rsidR="003638B5" w:rsidRPr="00D15F8F" w:rsidRDefault="003638B5" w:rsidP="00D0196D">
            <w:pPr>
              <w:rPr>
                <w:rFonts w:ascii="Times New Roman" w:hAnsi="Times New Roman" w:cs="Times New Roman"/>
                <w:sz w:val="20"/>
                <w:szCs w:val="20"/>
              </w:rPr>
            </w:pPr>
          </w:p>
        </w:tc>
        <w:tc>
          <w:tcPr>
            <w:tcW w:w="787" w:type="dxa"/>
            <w:vAlign w:val="center"/>
          </w:tcPr>
          <w:p w14:paraId="6701C310"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−1.5</w:t>
            </w:r>
          </w:p>
        </w:tc>
        <w:tc>
          <w:tcPr>
            <w:tcW w:w="0" w:type="auto"/>
            <w:vAlign w:val="center"/>
          </w:tcPr>
          <w:p w14:paraId="49A51E72" w14:textId="77777777" w:rsidR="003638B5" w:rsidRPr="00D15F8F" w:rsidRDefault="003638B5" w:rsidP="00D0196D">
            <w:pPr>
              <w:rPr>
                <w:rFonts w:ascii="Times New Roman" w:hAnsi="Times New Roman" w:cs="Times New Roman"/>
                <w:sz w:val="20"/>
                <w:szCs w:val="20"/>
              </w:rPr>
            </w:pPr>
          </w:p>
        </w:tc>
        <w:tc>
          <w:tcPr>
            <w:tcW w:w="0" w:type="auto"/>
            <w:vAlign w:val="center"/>
          </w:tcPr>
          <w:p w14:paraId="5E8DC8E3"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w:t>
            </w:r>
          </w:p>
        </w:tc>
        <w:tc>
          <w:tcPr>
            <w:tcW w:w="0" w:type="auto"/>
            <w:vAlign w:val="center"/>
          </w:tcPr>
          <w:p w14:paraId="0060A5A1" w14:textId="77777777" w:rsidR="003638B5" w:rsidRPr="00D15F8F" w:rsidRDefault="003638B5" w:rsidP="00D0196D">
            <w:pPr>
              <w:rPr>
                <w:rFonts w:ascii="Times New Roman" w:hAnsi="Times New Roman" w:cs="Times New Roman"/>
                <w:sz w:val="20"/>
                <w:szCs w:val="20"/>
              </w:rPr>
            </w:pPr>
          </w:p>
        </w:tc>
        <w:tc>
          <w:tcPr>
            <w:tcW w:w="0" w:type="auto"/>
            <w:vAlign w:val="center"/>
          </w:tcPr>
          <w:p w14:paraId="16BEB9F4"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1.5</w:t>
            </w:r>
          </w:p>
        </w:tc>
        <w:tc>
          <w:tcPr>
            <w:tcW w:w="0" w:type="auto"/>
            <w:vAlign w:val="center"/>
          </w:tcPr>
          <w:p w14:paraId="2DF07C6B"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w:t>
            </w:r>
          </w:p>
        </w:tc>
      </w:tr>
      <w:tr w:rsidR="00D15F8F" w:rsidRPr="00D15F8F" w14:paraId="60507FA9" w14:textId="77777777" w:rsidTr="00C466B9">
        <w:trPr>
          <w:trHeight w:val="420"/>
        </w:trPr>
        <w:tc>
          <w:tcPr>
            <w:tcW w:w="0" w:type="auto"/>
            <w:vAlign w:val="center"/>
          </w:tcPr>
          <w:p w14:paraId="5AB22DD6"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Reverse (</w:t>
            </w:r>
            <w:proofErr w:type="spellStart"/>
            <w:r w:rsidRPr="00D15F8F">
              <w:rPr>
                <w:rFonts w:ascii="Times New Roman" w:hAnsi="Times New Roman" w:cs="Times New Roman"/>
                <w:i/>
                <w:iCs/>
                <w:sz w:val="20"/>
                <w:szCs w:val="20"/>
              </w:rPr>
              <w:t>ν</w:t>
            </w:r>
            <w:r w:rsidRPr="00D15F8F">
              <w:rPr>
                <w:rFonts w:ascii="Times New Roman" w:hAnsi="Times New Roman" w:cs="Times New Roman"/>
                <w:i/>
                <w:iCs/>
                <w:sz w:val="20"/>
                <w:szCs w:val="20"/>
                <w:vertAlign w:val="subscript"/>
              </w:rPr>
              <w:t>p</w:t>
            </w:r>
            <w:proofErr w:type="spellEnd"/>
            <w:r w:rsidRPr="00D15F8F">
              <w:rPr>
                <w:rFonts w:ascii="Times New Roman" w:hAnsi="Times New Roman" w:cs="Times New Roman"/>
                <w:sz w:val="20"/>
                <w:szCs w:val="20"/>
              </w:rPr>
              <w:t>)</w:t>
            </w:r>
          </w:p>
        </w:tc>
        <w:tc>
          <w:tcPr>
            <w:tcW w:w="0" w:type="auto"/>
            <w:vAlign w:val="center"/>
          </w:tcPr>
          <w:p w14:paraId="00955AC4"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7CC7B384" w14:textId="77777777" w:rsidR="003638B5" w:rsidRPr="00D15F8F" w:rsidRDefault="003638B5" w:rsidP="00D0196D">
            <w:pPr>
              <w:rPr>
                <w:rFonts w:ascii="Times New Roman" w:hAnsi="Times New Roman" w:cs="Times New Roman"/>
                <w:sz w:val="20"/>
                <w:szCs w:val="20"/>
              </w:rPr>
            </w:pPr>
          </w:p>
        </w:tc>
        <w:tc>
          <w:tcPr>
            <w:tcW w:w="0" w:type="auto"/>
            <w:vAlign w:val="center"/>
          </w:tcPr>
          <w:p w14:paraId="143ED681"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−1.125</w:t>
            </w:r>
          </w:p>
        </w:tc>
        <w:tc>
          <w:tcPr>
            <w:tcW w:w="0" w:type="auto"/>
            <w:vAlign w:val="center"/>
          </w:tcPr>
          <w:p w14:paraId="49B7C225"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0.75</w:t>
            </w:r>
          </w:p>
        </w:tc>
        <w:tc>
          <w:tcPr>
            <w:tcW w:w="0" w:type="auto"/>
            <w:vAlign w:val="center"/>
          </w:tcPr>
          <w:p w14:paraId="299FD085"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730F584D" w14:textId="77777777" w:rsidR="003638B5" w:rsidRPr="00D15F8F" w:rsidRDefault="003638B5" w:rsidP="00D0196D">
            <w:pPr>
              <w:rPr>
                <w:rFonts w:ascii="Times New Roman" w:hAnsi="Times New Roman" w:cs="Times New Roman"/>
                <w:sz w:val="20"/>
                <w:szCs w:val="20"/>
              </w:rPr>
            </w:pPr>
          </w:p>
        </w:tc>
        <w:tc>
          <w:tcPr>
            <w:tcW w:w="0" w:type="auto"/>
            <w:vAlign w:val="center"/>
          </w:tcPr>
          <w:p w14:paraId="2EBB87F2"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−0.75</w:t>
            </w:r>
          </w:p>
        </w:tc>
        <w:tc>
          <w:tcPr>
            <w:tcW w:w="1018" w:type="dxa"/>
            <w:vAlign w:val="center"/>
          </w:tcPr>
          <w:p w14:paraId="6B5B200F"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0.5</w:t>
            </w:r>
          </w:p>
        </w:tc>
        <w:tc>
          <w:tcPr>
            <w:tcW w:w="579" w:type="dxa"/>
            <w:vAlign w:val="center"/>
          </w:tcPr>
          <w:p w14:paraId="21E9D4CA"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22950E3E"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−0.75</w:t>
            </w:r>
          </w:p>
        </w:tc>
        <w:tc>
          <w:tcPr>
            <w:tcW w:w="936" w:type="dxa"/>
            <w:vAlign w:val="center"/>
          </w:tcPr>
          <w:p w14:paraId="4B503797" w14:textId="77777777" w:rsidR="003638B5" w:rsidRPr="00D15F8F" w:rsidRDefault="003638B5" w:rsidP="00D0196D">
            <w:pPr>
              <w:rPr>
                <w:rFonts w:ascii="Times New Roman" w:hAnsi="Times New Roman" w:cs="Times New Roman"/>
                <w:sz w:val="20"/>
                <w:szCs w:val="20"/>
              </w:rPr>
            </w:pPr>
          </w:p>
        </w:tc>
        <w:tc>
          <w:tcPr>
            <w:tcW w:w="787" w:type="dxa"/>
            <w:vAlign w:val="center"/>
          </w:tcPr>
          <w:p w14:paraId="5F71783E"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0.5</w:t>
            </w:r>
          </w:p>
        </w:tc>
        <w:tc>
          <w:tcPr>
            <w:tcW w:w="0" w:type="auto"/>
            <w:vAlign w:val="center"/>
          </w:tcPr>
          <w:p w14:paraId="1F1EBAF1" w14:textId="77777777" w:rsidR="003638B5" w:rsidRPr="00D15F8F" w:rsidRDefault="003638B5" w:rsidP="00D0196D">
            <w:pPr>
              <w:rPr>
                <w:rFonts w:ascii="Times New Roman" w:hAnsi="Times New Roman" w:cs="Times New Roman"/>
                <w:sz w:val="20"/>
                <w:szCs w:val="20"/>
              </w:rPr>
            </w:pPr>
          </w:p>
        </w:tc>
        <w:tc>
          <w:tcPr>
            <w:tcW w:w="0" w:type="auto"/>
            <w:vAlign w:val="center"/>
          </w:tcPr>
          <w:p w14:paraId="78F66FE9"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21303EF9" w14:textId="77777777" w:rsidR="003638B5" w:rsidRPr="00D15F8F" w:rsidRDefault="003638B5" w:rsidP="00D0196D">
            <w:pPr>
              <w:rPr>
                <w:rFonts w:ascii="Times New Roman" w:hAnsi="Times New Roman" w:cs="Times New Roman"/>
                <w:sz w:val="20"/>
                <w:szCs w:val="20"/>
              </w:rPr>
            </w:pPr>
          </w:p>
        </w:tc>
        <w:tc>
          <w:tcPr>
            <w:tcW w:w="0" w:type="auto"/>
            <w:vAlign w:val="center"/>
          </w:tcPr>
          <w:p w14:paraId="52EC9DB7"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−1.5</w:t>
            </w:r>
          </w:p>
        </w:tc>
        <w:tc>
          <w:tcPr>
            <w:tcW w:w="0" w:type="auto"/>
            <w:vAlign w:val="center"/>
          </w:tcPr>
          <w:p w14:paraId="5A6B455A"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w:t>
            </w:r>
          </w:p>
        </w:tc>
      </w:tr>
      <w:tr w:rsidR="00D15F8F" w:rsidRPr="00D15F8F" w14:paraId="73F8D5F4" w14:textId="77777777" w:rsidTr="00C466B9">
        <w:trPr>
          <w:trHeight w:val="283"/>
        </w:trPr>
        <w:tc>
          <w:tcPr>
            <w:tcW w:w="0" w:type="auto"/>
            <w:vAlign w:val="center"/>
          </w:tcPr>
          <w:p w14:paraId="0B3E5ACD"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Coefficients</w:t>
            </w:r>
          </w:p>
        </w:tc>
        <w:tc>
          <w:tcPr>
            <w:tcW w:w="0" w:type="auto"/>
            <w:vAlign w:val="center"/>
          </w:tcPr>
          <w:p w14:paraId="722E2D3B"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A</w:t>
            </w:r>
          </w:p>
        </w:tc>
        <w:tc>
          <w:tcPr>
            <w:tcW w:w="0" w:type="auto"/>
            <w:vAlign w:val="center"/>
          </w:tcPr>
          <w:p w14:paraId="708A2A90"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B</w:t>
            </w:r>
          </w:p>
        </w:tc>
        <w:tc>
          <w:tcPr>
            <w:tcW w:w="0" w:type="auto"/>
            <w:vAlign w:val="center"/>
          </w:tcPr>
          <w:p w14:paraId="7F8FD982"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C</w:t>
            </w:r>
          </w:p>
        </w:tc>
        <w:tc>
          <w:tcPr>
            <w:tcW w:w="0" w:type="auto"/>
            <w:vAlign w:val="center"/>
          </w:tcPr>
          <w:p w14:paraId="4C985287"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D</w:t>
            </w:r>
          </w:p>
        </w:tc>
        <w:tc>
          <w:tcPr>
            <w:tcW w:w="0" w:type="auto"/>
            <w:vAlign w:val="center"/>
          </w:tcPr>
          <w:p w14:paraId="0AA2DA17"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A</w:t>
            </w:r>
          </w:p>
        </w:tc>
        <w:tc>
          <w:tcPr>
            <w:tcW w:w="0" w:type="auto"/>
            <w:vAlign w:val="center"/>
          </w:tcPr>
          <w:p w14:paraId="24955E0D"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B</w:t>
            </w:r>
          </w:p>
        </w:tc>
        <w:tc>
          <w:tcPr>
            <w:tcW w:w="0" w:type="auto"/>
            <w:vAlign w:val="center"/>
          </w:tcPr>
          <w:p w14:paraId="1145ED52"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C</w:t>
            </w:r>
          </w:p>
        </w:tc>
        <w:tc>
          <w:tcPr>
            <w:tcW w:w="1018" w:type="dxa"/>
            <w:vAlign w:val="center"/>
          </w:tcPr>
          <w:p w14:paraId="42AE190A"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D</w:t>
            </w:r>
          </w:p>
        </w:tc>
        <w:tc>
          <w:tcPr>
            <w:tcW w:w="579" w:type="dxa"/>
            <w:vAlign w:val="center"/>
          </w:tcPr>
          <w:p w14:paraId="2C035B97"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A</w:t>
            </w:r>
          </w:p>
        </w:tc>
        <w:tc>
          <w:tcPr>
            <w:tcW w:w="0" w:type="auto"/>
            <w:vAlign w:val="center"/>
          </w:tcPr>
          <w:p w14:paraId="17DD8A39"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B</w:t>
            </w:r>
          </w:p>
        </w:tc>
        <w:tc>
          <w:tcPr>
            <w:tcW w:w="936" w:type="dxa"/>
            <w:vAlign w:val="center"/>
          </w:tcPr>
          <w:p w14:paraId="290C626F" w14:textId="77777777" w:rsidR="003638B5" w:rsidRPr="00D15F8F" w:rsidRDefault="003638B5" w:rsidP="00D0196D">
            <w:pPr>
              <w:rPr>
                <w:rFonts w:ascii="Times New Roman" w:hAnsi="Times New Roman" w:cs="Times New Roman"/>
                <w:sz w:val="20"/>
                <w:szCs w:val="20"/>
              </w:rPr>
            </w:pPr>
          </w:p>
        </w:tc>
        <w:tc>
          <w:tcPr>
            <w:tcW w:w="787" w:type="dxa"/>
            <w:vAlign w:val="center"/>
          </w:tcPr>
          <w:p w14:paraId="5B28F8DD"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C</w:t>
            </w:r>
          </w:p>
        </w:tc>
        <w:tc>
          <w:tcPr>
            <w:tcW w:w="0" w:type="auto"/>
            <w:vAlign w:val="center"/>
          </w:tcPr>
          <w:p w14:paraId="4DE02D7F"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D</w:t>
            </w:r>
          </w:p>
        </w:tc>
        <w:tc>
          <w:tcPr>
            <w:tcW w:w="0" w:type="auto"/>
            <w:vAlign w:val="center"/>
          </w:tcPr>
          <w:p w14:paraId="2C3E3A9A"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A</w:t>
            </w:r>
          </w:p>
        </w:tc>
        <w:tc>
          <w:tcPr>
            <w:tcW w:w="0" w:type="auto"/>
            <w:vAlign w:val="center"/>
          </w:tcPr>
          <w:p w14:paraId="6A5AFB23"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B</w:t>
            </w:r>
          </w:p>
        </w:tc>
        <w:tc>
          <w:tcPr>
            <w:tcW w:w="0" w:type="auto"/>
            <w:vAlign w:val="center"/>
          </w:tcPr>
          <w:p w14:paraId="3F615BB6"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C</w:t>
            </w:r>
          </w:p>
        </w:tc>
        <w:tc>
          <w:tcPr>
            <w:tcW w:w="0" w:type="auto"/>
            <w:vAlign w:val="center"/>
          </w:tcPr>
          <w:p w14:paraId="15082179"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D</w:t>
            </w:r>
          </w:p>
        </w:tc>
      </w:tr>
      <w:tr w:rsidR="00D15F8F" w:rsidRPr="00D15F8F" w14:paraId="3BC57A39" w14:textId="77777777" w:rsidTr="00C466B9">
        <w:trPr>
          <w:trHeight w:val="472"/>
        </w:trPr>
        <w:tc>
          <w:tcPr>
            <w:tcW w:w="0" w:type="auto"/>
            <w:vAlign w:val="center"/>
          </w:tcPr>
          <w:p w14:paraId="2C34D7EB"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Term 1 (</w:t>
            </w:r>
            <w:proofErr w:type="spellStart"/>
            <w:r w:rsidRPr="00D15F8F">
              <w:rPr>
                <w:rFonts w:ascii="Times New Roman" w:hAnsi="Times New Roman" w:cs="Times New Roman"/>
                <w:i/>
                <w:iCs/>
                <w:sz w:val="20"/>
                <w:szCs w:val="20"/>
              </w:rPr>
              <w:t>K</w:t>
            </w:r>
            <w:r w:rsidRPr="00D15F8F">
              <w:rPr>
                <w:rFonts w:ascii="Times New Roman" w:hAnsi="Times New Roman" w:cs="Times New Roman"/>
                <w:i/>
                <w:iCs/>
                <w:sz w:val="20"/>
                <w:szCs w:val="20"/>
                <w:vertAlign w:val="subscript"/>
              </w:rPr>
              <w:t>for</w:t>
            </w:r>
            <w:proofErr w:type="spellEnd"/>
            <w:r w:rsidRPr="00D15F8F">
              <w:rPr>
                <w:rFonts w:ascii="Times New Roman" w:hAnsi="Times New Roman" w:cs="Times New Roman"/>
                <w:sz w:val="20"/>
                <w:szCs w:val="20"/>
              </w:rPr>
              <w:t>)</w:t>
            </w:r>
          </w:p>
        </w:tc>
        <w:tc>
          <w:tcPr>
            <w:tcW w:w="0" w:type="auto"/>
            <w:vAlign w:val="center"/>
          </w:tcPr>
          <w:p w14:paraId="024C29F7"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−7.19</w:t>
            </w:r>
          </w:p>
        </w:tc>
        <w:tc>
          <w:tcPr>
            <w:tcW w:w="0" w:type="auto"/>
            <w:vAlign w:val="center"/>
          </w:tcPr>
          <w:p w14:paraId="3EF2A92B"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7E50B88D"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79C4F992"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14A75C17"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−7.8</w:t>
            </w:r>
          </w:p>
        </w:tc>
        <w:tc>
          <w:tcPr>
            <w:tcW w:w="0" w:type="auto"/>
            <w:vAlign w:val="center"/>
          </w:tcPr>
          <w:p w14:paraId="7384902E"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9218</w:t>
            </w:r>
          </w:p>
        </w:tc>
        <w:tc>
          <w:tcPr>
            <w:tcW w:w="0" w:type="auto"/>
            <w:vAlign w:val="center"/>
          </w:tcPr>
          <w:p w14:paraId="3F9C2CE5"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−5.42</w:t>
            </w:r>
          </w:p>
        </w:tc>
        <w:tc>
          <w:tcPr>
            <w:tcW w:w="1018" w:type="dxa"/>
            <w:vAlign w:val="center"/>
          </w:tcPr>
          <w:p w14:paraId="65733484"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7.8 × 10</w:t>
            </w:r>
            <w:r w:rsidRPr="00D15F8F">
              <w:rPr>
                <w:rFonts w:ascii="Times New Roman" w:hAnsi="Times New Roman" w:cs="Times New Roman"/>
                <w:sz w:val="20"/>
                <w:szCs w:val="20"/>
                <w:vertAlign w:val="superscript"/>
              </w:rPr>
              <w:t>−4</w:t>
            </w:r>
          </w:p>
        </w:tc>
        <w:tc>
          <w:tcPr>
            <w:tcW w:w="579" w:type="dxa"/>
            <w:vAlign w:val="center"/>
          </w:tcPr>
          <w:p w14:paraId="0FB2984D"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−7.8</w:t>
            </w:r>
          </w:p>
        </w:tc>
        <w:tc>
          <w:tcPr>
            <w:tcW w:w="0" w:type="auto"/>
            <w:vAlign w:val="center"/>
          </w:tcPr>
          <w:p w14:paraId="51898E79"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9218</w:t>
            </w:r>
          </w:p>
        </w:tc>
        <w:tc>
          <w:tcPr>
            <w:tcW w:w="936" w:type="dxa"/>
            <w:vAlign w:val="center"/>
          </w:tcPr>
          <w:p w14:paraId="252BA342" w14:textId="77777777" w:rsidR="003638B5" w:rsidRPr="00D15F8F" w:rsidRDefault="003638B5" w:rsidP="00D0196D">
            <w:pPr>
              <w:rPr>
                <w:rFonts w:ascii="Times New Roman" w:hAnsi="Times New Roman" w:cs="Times New Roman"/>
                <w:sz w:val="20"/>
                <w:szCs w:val="20"/>
              </w:rPr>
            </w:pPr>
          </w:p>
        </w:tc>
        <w:tc>
          <w:tcPr>
            <w:tcW w:w="787" w:type="dxa"/>
            <w:vAlign w:val="center"/>
          </w:tcPr>
          <w:p w14:paraId="1622D2A7"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−5.42</w:t>
            </w:r>
          </w:p>
        </w:tc>
        <w:tc>
          <w:tcPr>
            <w:tcW w:w="0" w:type="auto"/>
            <w:vAlign w:val="center"/>
          </w:tcPr>
          <w:p w14:paraId="50F80292"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7.8 × 10</w:t>
            </w:r>
            <w:r w:rsidRPr="00D15F8F">
              <w:rPr>
                <w:rFonts w:ascii="Times New Roman" w:hAnsi="Times New Roman" w:cs="Times New Roman"/>
                <w:sz w:val="20"/>
                <w:szCs w:val="20"/>
                <w:vertAlign w:val="superscript"/>
              </w:rPr>
              <w:t>−4</w:t>
            </w:r>
          </w:p>
        </w:tc>
        <w:tc>
          <w:tcPr>
            <w:tcW w:w="0" w:type="auto"/>
            <w:vAlign w:val="center"/>
          </w:tcPr>
          <w:p w14:paraId="558773D4"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−4.9</w:t>
            </w:r>
          </w:p>
        </w:tc>
        <w:tc>
          <w:tcPr>
            <w:tcW w:w="0" w:type="auto"/>
            <w:vAlign w:val="center"/>
          </w:tcPr>
          <w:p w14:paraId="48736F38"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9218</w:t>
            </w:r>
          </w:p>
        </w:tc>
        <w:tc>
          <w:tcPr>
            <w:tcW w:w="0" w:type="auto"/>
            <w:vAlign w:val="center"/>
          </w:tcPr>
          <w:p w14:paraId="0F7EA411"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−5.42</w:t>
            </w:r>
          </w:p>
        </w:tc>
        <w:tc>
          <w:tcPr>
            <w:tcW w:w="0" w:type="auto"/>
            <w:vAlign w:val="center"/>
          </w:tcPr>
          <w:p w14:paraId="0868E929"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7.8 × 10</w:t>
            </w:r>
            <w:r w:rsidRPr="00D15F8F">
              <w:rPr>
                <w:rFonts w:ascii="Times New Roman" w:hAnsi="Times New Roman" w:cs="Times New Roman"/>
                <w:sz w:val="20"/>
                <w:szCs w:val="20"/>
                <w:vertAlign w:val="superscript"/>
              </w:rPr>
              <w:t>−4</w:t>
            </w:r>
          </w:p>
        </w:tc>
      </w:tr>
      <w:tr w:rsidR="00D15F8F" w:rsidRPr="00D15F8F" w14:paraId="1482FD7A" w14:textId="77777777" w:rsidTr="00C466B9">
        <w:trPr>
          <w:trHeight w:val="544"/>
        </w:trPr>
        <w:tc>
          <w:tcPr>
            <w:tcW w:w="0" w:type="auto"/>
            <w:vAlign w:val="center"/>
          </w:tcPr>
          <w:p w14:paraId="21EEBC9E"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Term 2 (</w:t>
            </w:r>
            <w:r w:rsidRPr="00D15F8F">
              <w:rPr>
                <w:rFonts w:ascii="Times New Roman" w:hAnsi="Times New Roman" w:cs="Times New Roman"/>
                <w:i/>
                <w:iCs/>
                <w:sz w:val="20"/>
                <w:szCs w:val="20"/>
              </w:rPr>
              <w:t>K</w:t>
            </w:r>
            <w:r w:rsidRPr="00D15F8F">
              <w:rPr>
                <w:rFonts w:ascii="Times New Roman" w:hAnsi="Times New Roman" w:cs="Times New Roman"/>
                <w:i/>
                <w:iCs/>
                <w:sz w:val="20"/>
                <w:szCs w:val="20"/>
                <w:vertAlign w:val="subscript"/>
              </w:rPr>
              <w:t>rev</w:t>
            </w:r>
            <w:r w:rsidRPr="00D15F8F">
              <w:rPr>
                <w:rFonts w:ascii="Times New Roman" w:hAnsi="Times New Roman" w:cs="Times New Roman"/>
                <w:sz w:val="20"/>
                <w:szCs w:val="20"/>
              </w:rPr>
              <w:t>)</w:t>
            </w:r>
          </w:p>
        </w:tc>
        <w:tc>
          <w:tcPr>
            <w:tcW w:w="0" w:type="auto"/>
            <w:vAlign w:val="center"/>
          </w:tcPr>
          <w:p w14:paraId="5EC6C00E"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−1.876</w:t>
            </w:r>
          </w:p>
        </w:tc>
        <w:tc>
          <w:tcPr>
            <w:tcW w:w="0" w:type="auto"/>
            <w:vAlign w:val="center"/>
          </w:tcPr>
          <w:p w14:paraId="09C2BDF1"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−4609</w:t>
            </w:r>
          </w:p>
        </w:tc>
        <w:tc>
          <w:tcPr>
            <w:tcW w:w="0" w:type="auto"/>
            <w:vAlign w:val="center"/>
          </w:tcPr>
          <w:p w14:paraId="0EFD8CC3"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2.69</w:t>
            </w:r>
          </w:p>
        </w:tc>
        <w:tc>
          <w:tcPr>
            <w:tcW w:w="0" w:type="auto"/>
            <w:vAlign w:val="center"/>
          </w:tcPr>
          <w:p w14:paraId="300DCFE2"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1.27 × 10</w:t>
            </w:r>
            <w:r w:rsidRPr="00D15F8F">
              <w:rPr>
                <w:rFonts w:ascii="Times New Roman" w:hAnsi="Times New Roman" w:cs="Times New Roman"/>
                <w:sz w:val="20"/>
                <w:szCs w:val="20"/>
                <w:vertAlign w:val="superscript"/>
              </w:rPr>
              <w:t>−4</w:t>
            </w:r>
          </w:p>
        </w:tc>
        <w:tc>
          <w:tcPr>
            <w:tcW w:w="0" w:type="auto"/>
            <w:vAlign w:val="center"/>
          </w:tcPr>
          <w:p w14:paraId="1CECF00A"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2.88</w:t>
            </w:r>
          </w:p>
        </w:tc>
        <w:tc>
          <w:tcPr>
            <w:tcW w:w="0" w:type="auto"/>
            <w:vAlign w:val="center"/>
          </w:tcPr>
          <w:p w14:paraId="48C1686E"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3ED011A9"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1018" w:type="dxa"/>
            <w:vAlign w:val="center"/>
          </w:tcPr>
          <w:p w14:paraId="4F426818"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579" w:type="dxa"/>
            <w:vAlign w:val="center"/>
          </w:tcPr>
          <w:p w14:paraId="41A0498B"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2.88</w:t>
            </w:r>
          </w:p>
        </w:tc>
        <w:tc>
          <w:tcPr>
            <w:tcW w:w="0" w:type="auto"/>
            <w:vAlign w:val="center"/>
          </w:tcPr>
          <w:p w14:paraId="3D3237C2"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936" w:type="dxa"/>
            <w:vAlign w:val="center"/>
          </w:tcPr>
          <w:p w14:paraId="4A91D449" w14:textId="77777777" w:rsidR="003638B5" w:rsidRPr="00D15F8F" w:rsidRDefault="003638B5" w:rsidP="00D0196D">
            <w:pPr>
              <w:rPr>
                <w:rFonts w:ascii="Times New Roman" w:hAnsi="Times New Roman" w:cs="Times New Roman"/>
                <w:sz w:val="20"/>
                <w:szCs w:val="20"/>
              </w:rPr>
            </w:pPr>
          </w:p>
        </w:tc>
        <w:tc>
          <w:tcPr>
            <w:tcW w:w="787" w:type="dxa"/>
            <w:vAlign w:val="center"/>
          </w:tcPr>
          <w:p w14:paraId="5789C0F2"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5ABBE83E"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75C974AD"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5.76</w:t>
            </w:r>
          </w:p>
        </w:tc>
        <w:tc>
          <w:tcPr>
            <w:tcW w:w="0" w:type="auto"/>
            <w:vAlign w:val="center"/>
          </w:tcPr>
          <w:p w14:paraId="4C8E0F1A"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00E634D6"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1A85A7CC"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r>
      <w:tr w:rsidR="00D15F8F" w:rsidRPr="00D15F8F" w14:paraId="246F8ED4" w14:textId="77777777" w:rsidTr="00C466B9">
        <w:trPr>
          <w:trHeight w:val="231"/>
        </w:trPr>
        <w:tc>
          <w:tcPr>
            <w:tcW w:w="0" w:type="auto"/>
            <w:vAlign w:val="center"/>
          </w:tcPr>
          <w:p w14:paraId="0042F16D" w14:textId="5C1FA408"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 xml:space="preserve">Adsorption </w:t>
            </w:r>
          </w:p>
        </w:tc>
        <w:tc>
          <w:tcPr>
            <w:tcW w:w="0" w:type="auto"/>
            <w:vAlign w:val="center"/>
          </w:tcPr>
          <w:p w14:paraId="233491FE" w14:textId="77777777" w:rsidR="003638B5" w:rsidRPr="00D15F8F" w:rsidRDefault="003638B5" w:rsidP="00D0196D">
            <w:pPr>
              <w:rPr>
                <w:rFonts w:ascii="Times New Roman" w:hAnsi="Times New Roman" w:cs="Times New Roman"/>
                <w:sz w:val="20"/>
                <w:szCs w:val="20"/>
              </w:rPr>
            </w:pPr>
          </w:p>
        </w:tc>
        <w:tc>
          <w:tcPr>
            <w:tcW w:w="0" w:type="auto"/>
            <w:vAlign w:val="center"/>
          </w:tcPr>
          <w:p w14:paraId="32D17FA0" w14:textId="77777777" w:rsidR="003638B5" w:rsidRPr="00D15F8F" w:rsidRDefault="003638B5" w:rsidP="00D0196D">
            <w:pPr>
              <w:rPr>
                <w:rFonts w:ascii="Times New Roman" w:hAnsi="Times New Roman" w:cs="Times New Roman"/>
                <w:sz w:val="20"/>
                <w:szCs w:val="20"/>
              </w:rPr>
            </w:pPr>
          </w:p>
        </w:tc>
        <w:tc>
          <w:tcPr>
            <w:tcW w:w="0" w:type="auto"/>
            <w:vAlign w:val="center"/>
          </w:tcPr>
          <w:p w14:paraId="2A19EC23" w14:textId="77777777" w:rsidR="003638B5" w:rsidRPr="00D15F8F" w:rsidRDefault="003638B5" w:rsidP="00D0196D">
            <w:pPr>
              <w:rPr>
                <w:rFonts w:ascii="Times New Roman" w:hAnsi="Times New Roman" w:cs="Times New Roman"/>
                <w:sz w:val="20"/>
                <w:szCs w:val="20"/>
              </w:rPr>
            </w:pPr>
          </w:p>
        </w:tc>
        <w:tc>
          <w:tcPr>
            <w:tcW w:w="0" w:type="auto"/>
            <w:vAlign w:val="center"/>
          </w:tcPr>
          <w:p w14:paraId="3F84D617" w14:textId="77777777" w:rsidR="003638B5" w:rsidRPr="00D15F8F" w:rsidRDefault="003638B5" w:rsidP="00D0196D">
            <w:pPr>
              <w:rPr>
                <w:rFonts w:ascii="Times New Roman" w:hAnsi="Times New Roman" w:cs="Times New Roman"/>
                <w:sz w:val="20"/>
                <w:szCs w:val="20"/>
              </w:rPr>
            </w:pPr>
          </w:p>
        </w:tc>
        <w:tc>
          <w:tcPr>
            <w:tcW w:w="0" w:type="auto"/>
            <w:vAlign w:val="center"/>
          </w:tcPr>
          <w:p w14:paraId="66160A9B" w14:textId="77777777" w:rsidR="003638B5" w:rsidRPr="00D15F8F" w:rsidRDefault="003638B5" w:rsidP="00D0196D">
            <w:pPr>
              <w:rPr>
                <w:rFonts w:ascii="Times New Roman" w:hAnsi="Times New Roman" w:cs="Times New Roman"/>
                <w:sz w:val="20"/>
                <w:szCs w:val="20"/>
              </w:rPr>
            </w:pPr>
          </w:p>
        </w:tc>
        <w:tc>
          <w:tcPr>
            <w:tcW w:w="0" w:type="auto"/>
            <w:vAlign w:val="center"/>
          </w:tcPr>
          <w:p w14:paraId="76A1C129" w14:textId="77777777" w:rsidR="003638B5" w:rsidRPr="00D15F8F" w:rsidRDefault="003638B5" w:rsidP="00D0196D">
            <w:pPr>
              <w:rPr>
                <w:rFonts w:ascii="Times New Roman" w:hAnsi="Times New Roman" w:cs="Times New Roman"/>
                <w:sz w:val="20"/>
                <w:szCs w:val="20"/>
              </w:rPr>
            </w:pPr>
          </w:p>
        </w:tc>
        <w:tc>
          <w:tcPr>
            <w:tcW w:w="0" w:type="auto"/>
            <w:vAlign w:val="center"/>
          </w:tcPr>
          <w:p w14:paraId="367C2E77" w14:textId="77777777" w:rsidR="003638B5" w:rsidRPr="00D15F8F" w:rsidRDefault="003638B5" w:rsidP="00D0196D">
            <w:pPr>
              <w:rPr>
                <w:rFonts w:ascii="Times New Roman" w:hAnsi="Times New Roman" w:cs="Times New Roman"/>
                <w:sz w:val="20"/>
                <w:szCs w:val="20"/>
              </w:rPr>
            </w:pPr>
          </w:p>
        </w:tc>
        <w:tc>
          <w:tcPr>
            <w:tcW w:w="1018" w:type="dxa"/>
            <w:vAlign w:val="center"/>
          </w:tcPr>
          <w:p w14:paraId="550F6CB6" w14:textId="77777777" w:rsidR="003638B5" w:rsidRPr="00D15F8F" w:rsidRDefault="003638B5" w:rsidP="00D0196D">
            <w:pPr>
              <w:rPr>
                <w:rFonts w:ascii="Times New Roman" w:hAnsi="Times New Roman" w:cs="Times New Roman"/>
                <w:sz w:val="20"/>
                <w:szCs w:val="20"/>
              </w:rPr>
            </w:pPr>
          </w:p>
        </w:tc>
        <w:tc>
          <w:tcPr>
            <w:tcW w:w="579" w:type="dxa"/>
            <w:vAlign w:val="center"/>
          </w:tcPr>
          <w:p w14:paraId="4BCA6805" w14:textId="77777777" w:rsidR="003638B5" w:rsidRPr="00D15F8F" w:rsidRDefault="003638B5" w:rsidP="00D0196D">
            <w:pPr>
              <w:rPr>
                <w:rFonts w:ascii="Times New Roman" w:hAnsi="Times New Roman" w:cs="Times New Roman"/>
                <w:sz w:val="20"/>
                <w:szCs w:val="20"/>
              </w:rPr>
            </w:pPr>
          </w:p>
        </w:tc>
        <w:tc>
          <w:tcPr>
            <w:tcW w:w="0" w:type="auto"/>
            <w:vAlign w:val="center"/>
          </w:tcPr>
          <w:p w14:paraId="2F0562DB" w14:textId="77777777" w:rsidR="003638B5" w:rsidRPr="00D15F8F" w:rsidRDefault="003638B5" w:rsidP="00D0196D">
            <w:pPr>
              <w:rPr>
                <w:rFonts w:ascii="Times New Roman" w:hAnsi="Times New Roman" w:cs="Times New Roman"/>
                <w:sz w:val="20"/>
                <w:szCs w:val="20"/>
              </w:rPr>
            </w:pPr>
          </w:p>
        </w:tc>
        <w:tc>
          <w:tcPr>
            <w:tcW w:w="936" w:type="dxa"/>
            <w:vAlign w:val="center"/>
          </w:tcPr>
          <w:p w14:paraId="7CAE39A1" w14:textId="77777777" w:rsidR="003638B5" w:rsidRPr="00D15F8F" w:rsidRDefault="003638B5" w:rsidP="00D0196D">
            <w:pPr>
              <w:rPr>
                <w:rFonts w:ascii="Times New Roman" w:hAnsi="Times New Roman" w:cs="Times New Roman"/>
                <w:sz w:val="20"/>
                <w:szCs w:val="20"/>
              </w:rPr>
            </w:pPr>
          </w:p>
        </w:tc>
        <w:tc>
          <w:tcPr>
            <w:tcW w:w="787" w:type="dxa"/>
            <w:vAlign w:val="center"/>
          </w:tcPr>
          <w:p w14:paraId="42E5E008" w14:textId="77777777" w:rsidR="003638B5" w:rsidRPr="00D15F8F" w:rsidRDefault="003638B5" w:rsidP="00D0196D">
            <w:pPr>
              <w:rPr>
                <w:rFonts w:ascii="Times New Roman" w:hAnsi="Times New Roman" w:cs="Times New Roman"/>
                <w:sz w:val="20"/>
                <w:szCs w:val="20"/>
              </w:rPr>
            </w:pPr>
          </w:p>
        </w:tc>
        <w:tc>
          <w:tcPr>
            <w:tcW w:w="0" w:type="auto"/>
            <w:vAlign w:val="center"/>
          </w:tcPr>
          <w:p w14:paraId="07D06734" w14:textId="77777777" w:rsidR="003638B5" w:rsidRPr="00D15F8F" w:rsidRDefault="003638B5" w:rsidP="00D0196D">
            <w:pPr>
              <w:rPr>
                <w:rFonts w:ascii="Times New Roman" w:hAnsi="Times New Roman" w:cs="Times New Roman"/>
                <w:sz w:val="20"/>
                <w:szCs w:val="20"/>
              </w:rPr>
            </w:pPr>
          </w:p>
        </w:tc>
        <w:tc>
          <w:tcPr>
            <w:tcW w:w="0" w:type="auto"/>
            <w:vAlign w:val="center"/>
          </w:tcPr>
          <w:p w14:paraId="6113F6A1" w14:textId="77777777" w:rsidR="003638B5" w:rsidRPr="00D15F8F" w:rsidRDefault="003638B5" w:rsidP="00D0196D">
            <w:pPr>
              <w:rPr>
                <w:rFonts w:ascii="Times New Roman" w:hAnsi="Times New Roman" w:cs="Times New Roman"/>
                <w:sz w:val="20"/>
                <w:szCs w:val="20"/>
              </w:rPr>
            </w:pPr>
          </w:p>
        </w:tc>
        <w:tc>
          <w:tcPr>
            <w:tcW w:w="0" w:type="auto"/>
            <w:vAlign w:val="center"/>
          </w:tcPr>
          <w:p w14:paraId="55E955EE" w14:textId="77777777" w:rsidR="003638B5" w:rsidRPr="00D15F8F" w:rsidRDefault="003638B5" w:rsidP="00D0196D">
            <w:pPr>
              <w:rPr>
                <w:rFonts w:ascii="Times New Roman" w:hAnsi="Times New Roman" w:cs="Times New Roman"/>
                <w:sz w:val="20"/>
                <w:szCs w:val="20"/>
              </w:rPr>
            </w:pPr>
          </w:p>
        </w:tc>
        <w:tc>
          <w:tcPr>
            <w:tcW w:w="0" w:type="auto"/>
            <w:vAlign w:val="center"/>
          </w:tcPr>
          <w:p w14:paraId="73926453" w14:textId="77777777" w:rsidR="003638B5" w:rsidRPr="00D15F8F" w:rsidRDefault="003638B5" w:rsidP="00D0196D">
            <w:pPr>
              <w:rPr>
                <w:rFonts w:ascii="Times New Roman" w:hAnsi="Times New Roman" w:cs="Times New Roman"/>
                <w:sz w:val="20"/>
                <w:szCs w:val="20"/>
              </w:rPr>
            </w:pPr>
          </w:p>
        </w:tc>
        <w:tc>
          <w:tcPr>
            <w:tcW w:w="0" w:type="auto"/>
            <w:vAlign w:val="center"/>
          </w:tcPr>
          <w:p w14:paraId="521FAE53" w14:textId="77777777" w:rsidR="003638B5" w:rsidRPr="00D15F8F" w:rsidRDefault="003638B5" w:rsidP="00D0196D">
            <w:pPr>
              <w:rPr>
                <w:rFonts w:ascii="Times New Roman" w:hAnsi="Times New Roman" w:cs="Times New Roman"/>
                <w:sz w:val="20"/>
                <w:szCs w:val="20"/>
              </w:rPr>
            </w:pPr>
          </w:p>
        </w:tc>
      </w:tr>
      <w:tr w:rsidR="00D15F8F" w:rsidRPr="00D15F8F" w14:paraId="0BCC88AC" w14:textId="77777777" w:rsidTr="00C466B9">
        <w:trPr>
          <w:trHeight w:val="410"/>
        </w:trPr>
        <w:tc>
          <w:tcPr>
            <w:tcW w:w="0" w:type="auto"/>
            <w:vAlign w:val="center"/>
          </w:tcPr>
          <w:p w14:paraId="66C72B56"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Exponents</w:t>
            </w:r>
          </w:p>
        </w:tc>
        <w:tc>
          <w:tcPr>
            <w:tcW w:w="0" w:type="auto"/>
            <w:vAlign w:val="center"/>
          </w:tcPr>
          <w:p w14:paraId="01D677A9"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w:t>
            </w:r>
            <w:r w:rsidRPr="00D15F8F">
              <w:rPr>
                <w:rFonts w:ascii="Times New Roman" w:hAnsi="Times New Roman" w:cs="Times New Roman"/>
                <w:sz w:val="20"/>
                <w:szCs w:val="20"/>
                <w:vertAlign w:val="subscript"/>
              </w:rPr>
              <w:t>2</w:t>
            </w:r>
          </w:p>
        </w:tc>
        <w:tc>
          <w:tcPr>
            <w:tcW w:w="0" w:type="auto"/>
            <w:vAlign w:val="center"/>
          </w:tcPr>
          <w:p w14:paraId="1BB933B6" w14:textId="77777777" w:rsidR="003638B5" w:rsidRPr="00D15F8F" w:rsidRDefault="003638B5" w:rsidP="00D0196D">
            <w:pPr>
              <w:rPr>
                <w:rFonts w:ascii="Times New Roman" w:hAnsi="Times New Roman" w:cs="Times New Roman"/>
                <w:sz w:val="20"/>
                <w:szCs w:val="20"/>
              </w:rPr>
            </w:pPr>
          </w:p>
        </w:tc>
        <w:tc>
          <w:tcPr>
            <w:tcW w:w="0" w:type="auto"/>
            <w:vAlign w:val="center"/>
          </w:tcPr>
          <w:p w14:paraId="2B019221"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H</w:t>
            </w:r>
            <w:r w:rsidRPr="00D15F8F">
              <w:rPr>
                <w:rFonts w:ascii="Times New Roman" w:hAnsi="Times New Roman" w:cs="Times New Roman"/>
                <w:sz w:val="20"/>
                <w:szCs w:val="20"/>
                <w:vertAlign w:val="subscript"/>
              </w:rPr>
              <w:t>2</w:t>
            </w:r>
          </w:p>
        </w:tc>
        <w:tc>
          <w:tcPr>
            <w:tcW w:w="0" w:type="auto"/>
            <w:vAlign w:val="center"/>
          </w:tcPr>
          <w:p w14:paraId="764FD1A1"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NH</w:t>
            </w:r>
            <w:r w:rsidRPr="00D15F8F">
              <w:rPr>
                <w:rFonts w:ascii="Times New Roman" w:hAnsi="Times New Roman" w:cs="Times New Roman"/>
                <w:sz w:val="20"/>
                <w:szCs w:val="20"/>
                <w:vertAlign w:val="subscript"/>
              </w:rPr>
              <w:t>3</w:t>
            </w:r>
          </w:p>
        </w:tc>
        <w:tc>
          <w:tcPr>
            <w:tcW w:w="0" w:type="auto"/>
            <w:vAlign w:val="center"/>
          </w:tcPr>
          <w:p w14:paraId="6F29FEED" w14:textId="77777777" w:rsidR="003638B5" w:rsidRPr="00D15F8F" w:rsidRDefault="003638B5" w:rsidP="00D0196D">
            <w:pPr>
              <w:rPr>
                <w:rFonts w:ascii="Times New Roman" w:hAnsi="Times New Roman" w:cs="Times New Roman"/>
                <w:sz w:val="20"/>
                <w:szCs w:val="20"/>
              </w:rPr>
            </w:pPr>
            <w:proofErr w:type="spellStart"/>
            <w:r w:rsidRPr="00D15F8F">
              <w:rPr>
                <w:rFonts w:ascii="Times New Roman" w:hAnsi="Times New Roman" w:cs="Times New Roman"/>
                <w:sz w:val="20"/>
                <w:szCs w:val="20"/>
              </w:rPr>
              <w:t>na</w:t>
            </w:r>
            <w:proofErr w:type="spellEnd"/>
          </w:p>
        </w:tc>
        <w:tc>
          <w:tcPr>
            <w:tcW w:w="0" w:type="auto"/>
            <w:vAlign w:val="center"/>
          </w:tcPr>
          <w:p w14:paraId="3925CA9A" w14:textId="77777777" w:rsidR="003638B5" w:rsidRPr="00D15F8F" w:rsidRDefault="003638B5" w:rsidP="00D0196D">
            <w:pPr>
              <w:rPr>
                <w:rFonts w:ascii="Times New Roman" w:hAnsi="Times New Roman" w:cs="Times New Roman"/>
                <w:sz w:val="20"/>
                <w:szCs w:val="20"/>
              </w:rPr>
            </w:pPr>
          </w:p>
        </w:tc>
        <w:tc>
          <w:tcPr>
            <w:tcW w:w="0" w:type="auto"/>
            <w:vAlign w:val="center"/>
          </w:tcPr>
          <w:p w14:paraId="79DA3D33" w14:textId="77777777" w:rsidR="003638B5" w:rsidRPr="00D15F8F" w:rsidRDefault="003638B5" w:rsidP="00D0196D">
            <w:pPr>
              <w:rPr>
                <w:rFonts w:ascii="Times New Roman" w:hAnsi="Times New Roman" w:cs="Times New Roman"/>
                <w:sz w:val="20"/>
                <w:szCs w:val="20"/>
              </w:rPr>
            </w:pPr>
          </w:p>
        </w:tc>
        <w:tc>
          <w:tcPr>
            <w:tcW w:w="1018" w:type="dxa"/>
            <w:vAlign w:val="center"/>
          </w:tcPr>
          <w:p w14:paraId="446AC3C4" w14:textId="77777777" w:rsidR="003638B5" w:rsidRPr="00D15F8F" w:rsidRDefault="003638B5" w:rsidP="00D0196D">
            <w:pPr>
              <w:rPr>
                <w:rFonts w:ascii="Times New Roman" w:hAnsi="Times New Roman" w:cs="Times New Roman"/>
                <w:sz w:val="20"/>
                <w:szCs w:val="20"/>
              </w:rPr>
            </w:pPr>
          </w:p>
        </w:tc>
        <w:tc>
          <w:tcPr>
            <w:tcW w:w="579" w:type="dxa"/>
            <w:vAlign w:val="center"/>
          </w:tcPr>
          <w:p w14:paraId="4EE501F4" w14:textId="77777777" w:rsidR="003638B5" w:rsidRPr="00D15F8F" w:rsidRDefault="003638B5" w:rsidP="00D0196D">
            <w:pPr>
              <w:rPr>
                <w:rFonts w:ascii="Times New Roman" w:hAnsi="Times New Roman" w:cs="Times New Roman"/>
                <w:sz w:val="20"/>
                <w:szCs w:val="20"/>
              </w:rPr>
            </w:pPr>
            <w:proofErr w:type="spellStart"/>
            <w:r w:rsidRPr="00D15F8F">
              <w:rPr>
                <w:rFonts w:ascii="Times New Roman" w:hAnsi="Times New Roman" w:cs="Times New Roman"/>
                <w:sz w:val="20"/>
                <w:szCs w:val="20"/>
              </w:rPr>
              <w:t>na</w:t>
            </w:r>
            <w:proofErr w:type="spellEnd"/>
          </w:p>
        </w:tc>
        <w:tc>
          <w:tcPr>
            <w:tcW w:w="0" w:type="auto"/>
            <w:vAlign w:val="center"/>
          </w:tcPr>
          <w:p w14:paraId="4288DFFB" w14:textId="77777777" w:rsidR="003638B5" w:rsidRPr="00D15F8F" w:rsidRDefault="003638B5" w:rsidP="00D0196D">
            <w:pPr>
              <w:rPr>
                <w:rFonts w:ascii="Times New Roman" w:hAnsi="Times New Roman" w:cs="Times New Roman"/>
                <w:sz w:val="20"/>
                <w:szCs w:val="20"/>
              </w:rPr>
            </w:pPr>
          </w:p>
        </w:tc>
        <w:tc>
          <w:tcPr>
            <w:tcW w:w="936" w:type="dxa"/>
            <w:vAlign w:val="center"/>
          </w:tcPr>
          <w:p w14:paraId="18058112" w14:textId="77777777" w:rsidR="003638B5" w:rsidRPr="00D15F8F" w:rsidRDefault="003638B5" w:rsidP="00D0196D">
            <w:pPr>
              <w:rPr>
                <w:rFonts w:ascii="Times New Roman" w:hAnsi="Times New Roman" w:cs="Times New Roman"/>
                <w:sz w:val="20"/>
                <w:szCs w:val="20"/>
              </w:rPr>
            </w:pPr>
          </w:p>
        </w:tc>
        <w:tc>
          <w:tcPr>
            <w:tcW w:w="787" w:type="dxa"/>
            <w:vAlign w:val="center"/>
          </w:tcPr>
          <w:p w14:paraId="26353DB2" w14:textId="77777777" w:rsidR="003638B5" w:rsidRPr="00D15F8F" w:rsidRDefault="003638B5" w:rsidP="00D0196D">
            <w:pPr>
              <w:rPr>
                <w:rFonts w:ascii="Times New Roman" w:hAnsi="Times New Roman" w:cs="Times New Roman"/>
                <w:sz w:val="20"/>
                <w:szCs w:val="20"/>
              </w:rPr>
            </w:pPr>
          </w:p>
        </w:tc>
        <w:tc>
          <w:tcPr>
            <w:tcW w:w="0" w:type="auto"/>
            <w:vAlign w:val="center"/>
          </w:tcPr>
          <w:p w14:paraId="638CAB4E" w14:textId="77777777" w:rsidR="003638B5" w:rsidRPr="00D15F8F" w:rsidRDefault="003638B5" w:rsidP="00D0196D">
            <w:pPr>
              <w:rPr>
                <w:rFonts w:ascii="Times New Roman" w:hAnsi="Times New Roman" w:cs="Times New Roman"/>
                <w:sz w:val="20"/>
                <w:szCs w:val="20"/>
              </w:rPr>
            </w:pPr>
          </w:p>
        </w:tc>
        <w:tc>
          <w:tcPr>
            <w:tcW w:w="0" w:type="auto"/>
            <w:vAlign w:val="center"/>
          </w:tcPr>
          <w:p w14:paraId="2694C0C7" w14:textId="77777777" w:rsidR="003638B5" w:rsidRPr="00D15F8F" w:rsidRDefault="003638B5" w:rsidP="00D0196D">
            <w:pPr>
              <w:rPr>
                <w:rFonts w:ascii="Times New Roman" w:hAnsi="Times New Roman" w:cs="Times New Roman"/>
                <w:sz w:val="20"/>
                <w:szCs w:val="20"/>
              </w:rPr>
            </w:pPr>
            <w:proofErr w:type="spellStart"/>
            <w:r w:rsidRPr="00D15F8F">
              <w:rPr>
                <w:rFonts w:ascii="Times New Roman" w:hAnsi="Times New Roman" w:cs="Times New Roman"/>
                <w:sz w:val="20"/>
                <w:szCs w:val="20"/>
              </w:rPr>
              <w:t>na</w:t>
            </w:r>
            <w:proofErr w:type="spellEnd"/>
          </w:p>
        </w:tc>
        <w:tc>
          <w:tcPr>
            <w:tcW w:w="0" w:type="auto"/>
            <w:vAlign w:val="center"/>
          </w:tcPr>
          <w:p w14:paraId="33B46C48" w14:textId="77777777" w:rsidR="003638B5" w:rsidRPr="00D15F8F" w:rsidRDefault="003638B5" w:rsidP="00D0196D">
            <w:pPr>
              <w:rPr>
                <w:rFonts w:ascii="Times New Roman" w:hAnsi="Times New Roman" w:cs="Times New Roman"/>
                <w:sz w:val="20"/>
                <w:szCs w:val="20"/>
              </w:rPr>
            </w:pPr>
          </w:p>
        </w:tc>
        <w:tc>
          <w:tcPr>
            <w:tcW w:w="0" w:type="auto"/>
            <w:vAlign w:val="center"/>
          </w:tcPr>
          <w:p w14:paraId="2BAAE5C4" w14:textId="77777777" w:rsidR="003638B5" w:rsidRPr="00D15F8F" w:rsidRDefault="003638B5" w:rsidP="00D0196D">
            <w:pPr>
              <w:rPr>
                <w:rFonts w:ascii="Times New Roman" w:hAnsi="Times New Roman" w:cs="Times New Roman"/>
                <w:sz w:val="20"/>
                <w:szCs w:val="20"/>
              </w:rPr>
            </w:pPr>
          </w:p>
        </w:tc>
        <w:tc>
          <w:tcPr>
            <w:tcW w:w="0" w:type="auto"/>
            <w:vAlign w:val="center"/>
          </w:tcPr>
          <w:p w14:paraId="563D6159" w14:textId="77777777" w:rsidR="003638B5" w:rsidRPr="00D15F8F" w:rsidRDefault="003638B5" w:rsidP="00D0196D">
            <w:pPr>
              <w:rPr>
                <w:rFonts w:ascii="Times New Roman" w:hAnsi="Times New Roman" w:cs="Times New Roman"/>
                <w:sz w:val="20"/>
                <w:szCs w:val="20"/>
              </w:rPr>
            </w:pPr>
          </w:p>
        </w:tc>
      </w:tr>
      <w:tr w:rsidR="00D15F8F" w:rsidRPr="00D15F8F" w14:paraId="51A9DB1D" w14:textId="77777777" w:rsidTr="00C466B9">
        <w:trPr>
          <w:trHeight w:val="344"/>
        </w:trPr>
        <w:tc>
          <w:tcPr>
            <w:tcW w:w="0" w:type="auto"/>
            <w:vAlign w:val="center"/>
          </w:tcPr>
          <w:p w14:paraId="40A3F332"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 xml:space="preserve">Term 1 </w:t>
            </w:r>
          </w:p>
        </w:tc>
        <w:tc>
          <w:tcPr>
            <w:tcW w:w="0" w:type="auto"/>
            <w:vAlign w:val="center"/>
          </w:tcPr>
          <w:p w14:paraId="6CB58E4B"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0C20B7E1" w14:textId="77777777" w:rsidR="003638B5" w:rsidRPr="00D15F8F" w:rsidRDefault="003638B5" w:rsidP="00D0196D">
            <w:pPr>
              <w:rPr>
                <w:rFonts w:ascii="Times New Roman" w:hAnsi="Times New Roman" w:cs="Times New Roman"/>
                <w:sz w:val="20"/>
                <w:szCs w:val="20"/>
              </w:rPr>
            </w:pPr>
          </w:p>
        </w:tc>
        <w:tc>
          <w:tcPr>
            <w:tcW w:w="0" w:type="auto"/>
            <w:vAlign w:val="center"/>
          </w:tcPr>
          <w:p w14:paraId="5E3AE41D"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144E2147"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145F541F" w14:textId="77777777" w:rsidR="003638B5" w:rsidRPr="00D15F8F" w:rsidRDefault="003638B5" w:rsidP="00D0196D">
            <w:pPr>
              <w:rPr>
                <w:rFonts w:ascii="Times New Roman" w:hAnsi="Times New Roman" w:cs="Times New Roman"/>
                <w:sz w:val="20"/>
                <w:szCs w:val="20"/>
              </w:rPr>
            </w:pPr>
          </w:p>
        </w:tc>
        <w:tc>
          <w:tcPr>
            <w:tcW w:w="0" w:type="auto"/>
            <w:vAlign w:val="center"/>
          </w:tcPr>
          <w:p w14:paraId="282AED00" w14:textId="77777777" w:rsidR="003638B5" w:rsidRPr="00D15F8F" w:rsidRDefault="003638B5" w:rsidP="00D0196D">
            <w:pPr>
              <w:rPr>
                <w:rFonts w:ascii="Times New Roman" w:hAnsi="Times New Roman" w:cs="Times New Roman"/>
                <w:sz w:val="20"/>
                <w:szCs w:val="20"/>
              </w:rPr>
            </w:pPr>
          </w:p>
        </w:tc>
        <w:tc>
          <w:tcPr>
            <w:tcW w:w="0" w:type="auto"/>
            <w:vAlign w:val="center"/>
          </w:tcPr>
          <w:p w14:paraId="11D2D445" w14:textId="77777777" w:rsidR="003638B5" w:rsidRPr="00D15F8F" w:rsidRDefault="003638B5" w:rsidP="00D0196D">
            <w:pPr>
              <w:rPr>
                <w:rFonts w:ascii="Times New Roman" w:hAnsi="Times New Roman" w:cs="Times New Roman"/>
                <w:sz w:val="20"/>
                <w:szCs w:val="20"/>
              </w:rPr>
            </w:pPr>
          </w:p>
        </w:tc>
        <w:tc>
          <w:tcPr>
            <w:tcW w:w="1018" w:type="dxa"/>
            <w:vAlign w:val="center"/>
          </w:tcPr>
          <w:p w14:paraId="6026288A" w14:textId="77777777" w:rsidR="003638B5" w:rsidRPr="00D15F8F" w:rsidRDefault="003638B5" w:rsidP="00D0196D">
            <w:pPr>
              <w:rPr>
                <w:rFonts w:ascii="Times New Roman" w:hAnsi="Times New Roman" w:cs="Times New Roman"/>
                <w:sz w:val="20"/>
                <w:szCs w:val="20"/>
              </w:rPr>
            </w:pPr>
          </w:p>
        </w:tc>
        <w:tc>
          <w:tcPr>
            <w:tcW w:w="579" w:type="dxa"/>
            <w:vAlign w:val="center"/>
          </w:tcPr>
          <w:p w14:paraId="32EE2F4B" w14:textId="77777777" w:rsidR="003638B5" w:rsidRPr="00D15F8F" w:rsidRDefault="003638B5" w:rsidP="00D0196D">
            <w:pPr>
              <w:rPr>
                <w:rFonts w:ascii="Times New Roman" w:hAnsi="Times New Roman" w:cs="Times New Roman"/>
                <w:sz w:val="20"/>
                <w:szCs w:val="20"/>
              </w:rPr>
            </w:pPr>
          </w:p>
        </w:tc>
        <w:tc>
          <w:tcPr>
            <w:tcW w:w="0" w:type="auto"/>
            <w:vAlign w:val="center"/>
          </w:tcPr>
          <w:p w14:paraId="76991F11" w14:textId="77777777" w:rsidR="003638B5" w:rsidRPr="00D15F8F" w:rsidRDefault="003638B5" w:rsidP="00D0196D">
            <w:pPr>
              <w:rPr>
                <w:rFonts w:ascii="Times New Roman" w:hAnsi="Times New Roman" w:cs="Times New Roman"/>
                <w:sz w:val="20"/>
                <w:szCs w:val="20"/>
              </w:rPr>
            </w:pPr>
          </w:p>
        </w:tc>
        <w:tc>
          <w:tcPr>
            <w:tcW w:w="936" w:type="dxa"/>
            <w:vAlign w:val="center"/>
          </w:tcPr>
          <w:p w14:paraId="6B49D2AC" w14:textId="77777777" w:rsidR="003638B5" w:rsidRPr="00D15F8F" w:rsidRDefault="003638B5" w:rsidP="00D0196D">
            <w:pPr>
              <w:rPr>
                <w:rFonts w:ascii="Times New Roman" w:hAnsi="Times New Roman" w:cs="Times New Roman"/>
                <w:sz w:val="20"/>
                <w:szCs w:val="20"/>
              </w:rPr>
            </w:pPr>
          </w:p>
        </w:tc>
        <w:tc>
          <w:tcPr>
            <w:tcW w:w="787" w:type="dxa"/>
            <w:vAlign w:val="center"/>
          </w:tcPr>
          <w:p w14:paraId="0A24084C" w14:textId="77777777" w:rsidR="003638B5" w:rsidRPr="00D15F8F" w:rsidRDefault="003638B5" w:rsidP="00D0196D">
            <w:pPr>
              <w:rPr>
                <w:rFonts w:ascii="Times New Roman" w:hAnsi="Times New Roman" w:cs="Times New Roman"/>
                <w:sz w:val="20"/>
                <w:szCs w:val="20"/>
              </w:rPr>
            </w:pPr>
          </w:p>
        </w:tc>
        <w:tc>
          <w:tcPr>
            <w:tcW w:w="0" w:type="auto"/>
            <w:vAlign w:val="center"/>
          </w:tcPr>
          <w:p w14:paraId="235F102C" w14:textId="77777777" w:rsidR="003638B5" w:rsidRPr="00D15F8F" w:rsidRDefault="003638B5" w:rsidP="00D0196D">
            <w:pPr>
              <w:rPr>
                <w:rFonts w:ascii="Times New Roman" w:hAnsi="Times New Roman" w:cs="Times New Roman"/>
                <w:sz w:val="20"/>
                <w:szCs w:val="20"/>
              </w:rPr>
            </w:pPr>
          </w:p>
        </w:tc>
        <w:tc>
          <w:tcPr>
            <w:tcW w:w="0" w:type="auto"/>
            <w:vAlign w:val="center"/>
          </w:tcPr>
          <w:p w14:paraId="10FC232E" w14:textId="77777777" w:rsidR="003638B5" w:rsidRPr="00D15F8F" w:rsidRDefault="003638B5" w:rsidP="00D0196D">
            <w:pPr>
              <w:rPr>
                <w:rFonts w:ascii="Times New Roman" w:hAnsi="Times New Roman" w:cs="Times New Roman"/>
                <w:sz w:val="20"/>
                <w:szCs w:val="20"/>
              </w:rPr>
            </w:pPr>
          </w:p>
        </w:tc>
        <w:tc>
          <w:tcPr>
            <w:tcW w:w="0" w:type="auto"/>
            <w:vAlign w:val="center"/>
          </w:tcPr>
          <w:p w14:paraId="33DE6238" w14:textId="77777777" w:rsidR="003638B5" w:rsidRPr="00D15F8F" w:rsidRDefault="003638B5" w:rsidP="00D0196D">
            <w:pPr>
              <w:rPr>
                <w:rFonts w:ascii="Times New Roman" w:hAnsi="Times New Roman" w:cs="Times New Roman"/>
                <w:sz w:val="20"/>
                <w:szCs w:val="20"/>
              </w:rPr>
            </w:pPr>
          </w:p>
        </w:tc>
        <w:tc>
          <w:tcPr>
            <w:tcW w:w="0" w:type="auto"/>
            <w:vAlign w:val="center"/>
          </w:tcPr>
          <w:p w14:paraId="756AD542" w14:textId="77777777" w:rsidR="003638B5" w:rsidRPr="00D15F8F" w:rsidRDefault="003638B5" w:rsidP="00D0196D">
            <w:pPr>
              <w:rPr>
                <w:rFonts w:ascii="Times New Roman" w:hAnsi="Times New Roman" w:cs="Times New Roman"/>
                <w:sz w:val="20"/>
                <w:szCs w:val="20"/>
              </w:rPr>
            </w:pPr>
          </w:p>
        </w:tc>
        <w:tc>
          <w:tcPr>
            <w:tcW w:w="0" w:type="auto"/>
            <w:vAlign w:val="center"/>
          </w:tcPr>
          <w:p w14:paraId="1E8439CB" w14:textId="77777777" w:rsidR="003638B5" w:rsidRPr="00D15F8F" w:rsidRDefault="003638B5" w:rsidP="00D0196D">
            <w:pPr>
              <w:rPr>
                <w:rFonts w:ascii="Times New Roman" w:hAnsi="Times New Roman" w:cs="Times New Roman"/>
                <w:sz w:val="20"/>
                <w:szCs w:val="20"/>
              </w:rPr>
            </w:pPr>
          </w:p>
        </w:tc>
      </w:tr>
      <w:tr w:rsidR="00D15F8F" w:rsidRPr="00D15F8F" w14:paraId="2663E816" w14:textId="77777777" w:rsidTr="00C466B9">
        <w:trPr>
          <w:trHeight w:val="357"/>
        </w:trPr>
        <w:tc>
          <w:tcPr>
            <w:tcW w:w="0" w:type="auto"/>
            <w:vAlign w:val="center"/>
          </w:tcPr>
          <w:p w14:paraId="7C47D47A"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 xml:space="preserve">Term 2 </w:t>
            </w:r>
          </w:p>
        </w:tc>
        <w:tc>
          <w:tcPr>
            <w:tcW w:w="0" w:type="auto"/>
            <w:vAlign w:val="center"/>
          </w:tcPr>
          <w:p w14:paraId="6AAF5091"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62B2BB71" w14:textId="77777777" w:rsidR="003638B5" w:rsidRPr="00D15F8F" w:rsidRDefault="003638B5" w:rsidP="00D0196D">
            <w:pPr>
              <w:rPr>
                <w:rFonts w:ascii="Times New Roman" w:hAnsi="Times New Roman" w:cs="Times New Roman"/>
                <w:sz w:val="20"/>
                <w:szCs w:val="20"/>
              </w:rPr>
            </w:pPr>
          </w:p>
        </w:tc>
        <w:tc>
          <w:tcPr>
            <w:tcW w:w="0" w:type="auto"/>
            <w:vAlign w:val="center"/>
          </w:tcPr>
          <w:p w14:paraId="7DCDC60C"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0.3</w:t>
            </w:r>
          </w:p>
        </w:tc>
        <w:tc>
          <w:tcPr>
            <w:tcW w:w="0" w:type="auto"/>
            <w:vAlign w:val="center"/>
          </w:tcPr>
          <w:p w14:paraId="5A33BF0E"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0E35704E" w14:textId="77777777" w:rsidR="003638B5" w:rsidRPr="00D15F8F" w:rsidRDefault="003638B5" w:rsidP="00D0196D">
            <w:pPr>
              <w:rPr>
                <w:rFonts w:ascii="Times New Roman" w:hAnsi="Times New Roman" w:cs="Times New Roman"/>
                <w:sz w:val="20"/>
                <w:szCs w:val="20"/>
              </w:rPr>
            </w:pPr>
          </w:p>
        </w:tc>
        <w:tc>
          <w:tcPr>
            <w:tcW w:w="0" w:type="auto"/>
            <w:vAlign w:val="center"/>
          </w:tcPr>
          <w:p w14:paraId="3322093F" w14:textId="77777777" w:rsidR="003638B5" w:rsidRPr="00D15F8F" w:rsidRDefault="003638B5" w:rsidP="00D0196D">
            <w:pPr>
              <w:rPr>
                <w:rFonts w:ascii="Times New Roman" w:hAnsi="Times New Roman" w:cs="Times New Roman"/>
                <w:sz w:val="20"/>
                <w:szCs w:val="20"/>
              </w:rPr>
            </w:pPr>
          </w:p>
        </w:tc>
        <w:tc>
          <w:tcPr>
            <w:tcW w:w="0" w:type="auto"/>
            <w:vAlign w:val="center"/>
          </w:tcPr>
          <w:p w14:paraId="3BC99678" w14:textId="77777777" w:rsidR="003638B5" w:rsidRPr="00D15F8F" w:rsidRDefault="003638B5" w:rsidP="00D0196D">
            <w:pPr>
              <w:rPr>
                <w:rFonts w:ascii="Times New Roman" w:hAnsi="Times New Roman" w:cs="Times New Roman"/>
                <w:sz w:val="20"/>
                <w:szCs w:val="20"/>
              </w:rPr>
            </w:pPr>
          </w:p>
        </w:tc>
        <w:tc>
          <w:tcPr>
            <w:tcW w:w="1018" w:type="dxa"/>
            <w:vAlign w:val="center"/>
          </w:tcPr>
          <w:p w14:paraId="3F9E589A" w14:textId="77777777" w:rsidR="003638B5" w:rsidRPr="00D15F8F" w:rsidRDefault="003638B5" w:rsidP="00D0196D">
            <w:pPr>
              <w:rPr>
                <w:rFonts w:ascii="Times New Roman" w:hAnsi="Times New Roman" w:cs="Times New Roman"/>
                <w:sz w:val="20"/>
                <w:szCs w:val="20"/>
              </w:rPr>
            </w:pPr>
          </w:p>
        </w:tc>
        <w:tc>
          <w:tcPr>
            <w:tcW w:w="579" w:type="dxa"/>
            <w:vAlign w:val="center"/>
          </w:tcPr>
          <w:p w14:paraId="38B9F213" w14:textId="77777777" w:rsidR="003638B5" w:rsidRPr="00D15F8F" w:rsidRDefault="003638B5" w:rsidP="00D0196D">
            <w:pPr>
              <w:rPr>
                <w:rFonts w:ascii="Times New Roman" w:hAnsi="Times New Roman" w:cs="Times New Roman"/>
                <w:sz w:val="20"/>
                <w:szCs w:val="20"/>
              </w:rPr>
            </w:pPr>
          </w:p>
        </w:tc>
        <w:tc>
          <w:tcPr>
            <w:tcW w:w="0" w:type="auto"/>
            <w:vAlign w:val="center"/>
          </w:tcPr>
          <w:p w14:paraId="50888C7B" w14:textId="77777777" w:rsidR="003638B5" w:rsidRPr="00D15F8F" w:rsidRDefault="003638B5" w:rsidP="00D0196D">
            <w:pPr>
              <w:rPr>
                <w:rFonts w:ascii="Times New Roman" w:hAnsi="Times New Roman" w:cs="Times New Roman"/>
                <w:sz w:val="20"/>
                <w:szCs w:val="20"/>
              </w:rPr>
            </w:pPr>
          </w:p>
        </w:tc>
        <w:tc>
          <w:tcPr>
            <w:tcW w:w="936" w:type="dxa"/>
            <w:vAlign w:val="center"/>
          </w:tcPr>
          <w:p w14:paraId="218232C3" w14:textId="77777777" w:rsidR="003638B5" w:rsidRPr="00D15F8F" w:rsidRDefault="003638B5" w:rsidP="00D0196D">
            <w:pPr>
              <w:rPr>
                <w:rFonts w:ascii="Times New Roman" w:hAnsi="Times New Roman" w:cs="Times New Roman"/>
                <w:sz w:val="20"/>
                <w:szCs w:val="20"/>
              </w:rPr>
            </w:pPr>
          </w:p>
        </w:tc>
        <w:tc>
          <w:tcPr>
            <w:tcW w:w="787" w:type="dxa"/>
            <w:vAlign w:val="center"/>
          </w:tcPr>
          <w:p w14:paraId="1AE221C8" w14:textId="77777777" w:rsidR="003638B5" w:rsidRPr="00D15F8F" w:rsidRDefault="003638B5" w:rsidP="00D0196D">
            <w:pPr>
              <w:rPr>
                <w:rFonts w:ascii="Times New Roman" w:hAnsi="Times New Roman" w:cs="Times New Roman"/>
                <w:sz w:val="20"/>
                <w:szCs w:val="20"/>
              </w:rPr>
            </w:pPr>
          </w:p>
        </w:tc>
        <w:tc>
          <w:tcPr>
            <w:tcW w:w="0" w:type="auto"/>
            <w:vAlign w:val="center"/>
          </w:tcPr>
          <w:p w14:paraId="7036BF4F" w14:textId="77777777" w:rsidR="003638B5" w:rsidRPr="00D15F8F" w:rsidRDefault="003638B5" w:rsidP="00D0196D">
            <w:pPr>
              <w:rPr>
                <w:rFonts w:ascii="Times New Roman" w:hAnsi="Times New Roman" w:cs="Times New Roman"/>
                <w:sz w:val="20"/>
                <w:szCs w:val="20"/>
              </w:rPr>
            </w:pPr>
          </w:p>
        </w:tc>
        <w:tc>
          <w:tcPr>
            <w:tcW w:w="0" w:type="auto"/>
            <w:vAlign w:val="center"/>
          </w:tcPr>
          <w:p w14:paraId="7F5628BD" w14:textId="77777777" w:rsidR="003638B5" w:rsidRPr="00D15F8F" w:rsidRDefault="003638B5" w:rsidP="00D0196D">
            <w:pPr>
              <w:rPr>
                <w:rFonts w:ascii="Times New Roman" w:hAnsi="Times New Roman" w:cs="Times New Roman"/>
                <w:sz w:val="20"/>
                <w:szCs w:val="20"/>
              </w:rPr>
            </w:pPr>
          </w:p>
        </w:tc>
        <w:tc>
          <w:tcPr>
            <w:tcW w:w="0" w:type="auto"/>
            <w:vAlign w:val="center"/>
          </w:tcPr>
          <w:p w14:paraId="2765E25B" w14:textId="77777777" w:rsidR="003638B5" w:rsidRPr="00D15F8F" w:rsidRDefault="003638B5" w:rsidP="00D0196D">
            <w:pPr>
              <w:rPr>
                <w:rFonts w:ascii="Times New Roman" w:hAnsi="Times New Roman" w:cs="Times New Roman"/>
                <w:sz w:val="20"/>
                <w:szCs w:val="20"/>
              </w:rPr>
            </w:pPr>
          </w:p>
        </w:tc>
        <w:tc>
          <w:tcPr>
            <w:tcW w:w="0" w:type="auto"/>
            <w:vAlign w:val="center"/>
          </w:tcPr>
          <w:p w14:paraId="0AA9951A" w14:textId="77777777" w:rsidR="003638B5" w:rsidRPr="00D15F8F" w:rsidRDefault="003638B5" w:rsidP="00D0196D">
            <w:pPr>
              <w:rPr>
                <w:rFonts w:ascii="Times New Roman" w:hAnsi="Times New Roman" w:cs="Times New Roman"/>
                <w:sz w:val="20"/>
                <w:szCs w:val="20"/>
              </w:rPr>
            </w:pPr>
          </w:p>
        </w:tc>
        <w:tc>
          <w:tcPr>
            <w:tcW w:w="0" w:type="auto"/>
            <w:vAlign w:val="center"/>
          </w:tcPr>
          <w:p w14:paraId="26C9CA55" w14:textId="77777777" w:rsidR="003638B5" w:rsidRPr="00D15F8F" w:rsidRDefault="003638B5" w:rsidP="00D0196D">
            <w:pPr>
              <w:rPr>
                <w:rFonts w:ascii="Times New Roman" w:hAnsi="Times New Roman" w:cs="Times New Roman"/>
                <w:sz w:val="20"/>
                <w:szCs w:val="20"/>
              </w:rPr>
            </w:pPr>
          </w:p>
        </w:tc>
      </w:tr>
      <w:tr w:rsidR="00D15F8F" w:rsidRPr="00D15F8F" w14:paraId="7926506B" w14:textId="77777777" w:rsidTr="00C466B9">
        <w:trPr>
          <w:trHeight w:val="344"/>
        </w:trPr>
        <w:tc>
          <w:tcPr>
            <w:tcW w:w="0" w:type="auto"/>
            <w:vAlign w:val="center"/>
          </w:tcPr>
          <w:p w14:paraId="61CB5939"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 xml:space="preserve">Term 3 </w:t>
            </w:r>
          </w:p>
        </w:tc>
        <w:tc>
          <w:tcPr>
            <w:tcW w:w="0" w:type="auto"/>
            <w:vAlign w:val="center"/>
          </w:tcPr>
          <w:p w14:paraId="512AD99D"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73EB4A2D" w14:textId="77777777" w:rsidR="003638B5" w:rsidRPr="00D15F8F" w:rsidRDefault="003638B5" w:rsidP="00D0196D">
            <w:pPr>
              <w:rPr>
                <w:rFonts w:ascii="Times New Roman" w:hAnsi="Times New Roman" w:cs="Times New Roman"/>
                <w:sz w:val="20"/>
                <w:szCs w:val="20"/>
              </w:rPr>
            </w:pPr>
          </w:p>
        </w:tc>
        <w:tc>
          <w:tcPr>
            <w:tcW w:w="0" w:type="auto"/>
            <w:vAlign w:val="center"/>
          </w:tcPr>
          <w:p w14:paraId="2489A100"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4EF25231"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0.2</w:t>
            </w:r>
          </w:p>
        </w:tc>
        <w:tc>
          <w:tcPr>
            <w:tcW w:w="0" w:type="auto"/>
            <w:vAlign w:val="center"/>
          </w:tcPr>
          <w:p w14:paraId="41480FCC" w14:textId="77777777" w:rsidR="003638B5" w:rsidRPr="00D15F8F" w:rsidRDefault="003638B5" w:rsidP="00D0196D">
            <w:pPr>
              <w:rPr>
                <w:rFonts w:ascii="Times New Roman" w:hAnsi="Times New Roman" w:cs="Times New Roman"/>
                <w:sz w:val="20"/>
                <w:szCs w:val="20"/>
              </w:rPr>
            </w:pPr>
          </w:p>
        </w:tc>
        <w:tc>
          <w:tcPr>
            <w:tcW w:w="0" w:type="auto"/>
            <w:vAlign w:val="center"/>
          </w:tcPr>
          <w:p w14:paraId="0492D177" w14:textId="77777777" w:rsidR="003638B5" w:rsidRPr="00D15F8F" w:rsidRDefault="003638B5" w:rsidP="00D0196D">
            <w:pPr>
              <w:rPr>
                <w:rFonts w:ascii="Times New Roman" w:hAnsi="Times New Roman" w:cs="Times New Roman"/>
                <w:sz w:val="20"/>
                <w:szCs w:val="20"/>
              </w:rPr>
            </w:pPr>
          </w:p>
        </w:tc>
        <w:tc>
          <w:tcPr>
            <w:tcW w:w="0" w:type="auto"/>
            <w:vAlign w:val="center"/>
          </w:tcPr>
          <w:p w14:paraId="0F7A793B" w14:textId="77777777" w:rsidR="003638B5" w:rsidRPr="00D15F8F" w:rsidRDefault="003638B5" w:rsidP="00D0196D">
            <w:pPr>
              <w:rPr>
                <w:rFonts w:ascii="Times New Roman" w:hAnsi="Times New Roman" w:cs="Times New Roman"/>
                <w:sz w:val="20"/>
                <w:szCs w:val="20"/>
              </w:rPr>
            </w:pPr>
          </w:p>
        </w:tc>
        <w:tc>
          <w:tcPr>
            <w:tcW w:w="1018" w:type="dxa"/>
            <w:vAlign w:val="center"/>
          </w:tcPr>
          <w:p w14:paraId="68898C58" w14:textId="77777777" w:rsidR="003638B5" w:rsidRPr="00D15F8F" w:rsidRDefault="003638B5" w:rsidP="00D0196D">
            <w:pPr>
              <w:rPr>
                <w:rFonts w:ascii="Times New Roman" w:hAnsi="Times New Roman" w:cs="Times New Roman"/>
                <w:sz w:val="20"/>
                <w:szCs w:val="20"/>
              </w:rPr>
            </w:pPr>
          </w:p>
        </w:tc>
        <w:tc>
          <w:tcPr>
            <w:tcW w:w="579" w:type="dxa"/>
            <w:vAlign w:val="center"/>
          </w:tcPr>
          <w:p w14:paraId="7FDA09D8" w14:textId="77777777" w:rsidR="003638B5" w:rsidRPr="00D15F8F" w:rsidRDefault="003638B5" w:rsidP="00D0196D">
            <w:pPr>
              <w:rPr>
                <w:rFonts w:ascii="Times New Roman" w:hAnsi="Times New Roman" w:cs="Times New Roman"/>
                <w:sz w:val="20"/>
                <w:szCs w:val="20"/>
              </w:rPr>
            </w:pPr>
          </w:p>
        </w:tc>
        <w:tc>
          <w:tcPr>
            <w:tcW w:w="0" w:type="auto"/>
            <w:vAlign w:val="center"/>
          </w:tcPr>
          <w:p w14:paraId="6AB8A9AA" w14:textId="77777777" w:rsidR="003638B5" w:rsidRPr="00D15F8F" w:rsidRDefault="003638B5" w:rsidP="00D0196D">
            <w:pPr>
              <w:rPr>
                <w:rFonts w:ascii="Times New Roman" w:hAnsi="Times New Roman" w:cs="Times New Roman"/>
                <w:sz w:val="20"/>
                <w:szCs w:val="20"/>
              </w:rPr>
            </w:pPr>
          </w:p>
        </w:tc>
        <w:tc>
          <w:tcPr>
            <w:tcW w:w="936" w:type="dxa"/>
            <w:vAlign w:val="center"/>
          </w:tcPr>
          <w:p w14:paraId="4951C4E3" w14:textId="77777777" w:rsidR="003638B5" w:rsidRPr="00D15F8F" w:rsidRDefault="003638B5" w:rsidP="00D0196D">
            <w:pPr>
              <w:rPr>
                <w:rFonts w:ascii="Times New Roman" w:hAnsi="Times New Roman" w:cs="Times New Roman"/>
                <w:sz w:val="20"/>
                <w:szCs w:val="20"/>
              </w:rPr>
            </w:pPr>
          </w:p>
        </w:tc>
        <w:tc>
          <w:tcPr>
            <w:tcW w:w="787" w:type="dxa"/>
            <w:vAlign w:val="center"/>
          </w:tcPr>
          <w:p w14:paraId="60FB020B" w14:textId="77777777" w:rsidR="003638B5" w:rsidRPr="00D15F8F" w:rsidRDefault="003638B5" w:rsidP="00D0196D">
            <w:pPr>
              <w:rPr>
                <w:rFonts w:ascii="Times New Roman" w:hAnsi="Times New Roman" w:cs="Times New Roman"/>
                <w:sz w:val="20"/>
                <w:szCs w:val="20"/>
              </w:rPr>
            </w:pPr>
          </w:p>
        </w:tc>
        <w:tc>
          <w:tcPr>
            <w:tcW w:w="0" w:type="auto"/>
            <w:vAlign w:val="center"/>
          </w:tcPr>
          <w:p w14:paraId="188A4813" w14:textId="77777777" w:rsidR="003638B5" w:rsidRPr="00D15F8F" w:rsidRDefault="003638B5" w:rsidP="00D0196D">
            <w:pPr>
              <w:rPr>
                <w:rFonts w:ascii="Times New Roman" w:hAnsi="Times New Roman" w:cs="Times New Roman"/>
                <w:sz w:val="20"/>
                <w:szCs w:val="20"/>
              </w:rPr>
            </w:pPr>
          </w:p>
        </w:tc>
        <w:tc>
          <w:tcPr>
            <w:tcW w:w="0" w:type="auto"/>
            <w:vAlign w:val="center"/>
          </w:tcPr>
          <w:p w14:paraId="0BFBBFD8" w14:textId="77777777" w:rsidR="003638B5" w:rsidRPr="00D15F8F" w:rsidRDefault="003638B5" w:rsidP="00D0196D">
            <w:pPr>
              <w:rPr>
                <w:rFonts w:ascii="Times New Roman" w:hAnsi="Times New Roman" w:cs="Times New Roman"/>
                <w:sz w:val="20"/>
                <w:szCs w:val="20"/>
              </w:rPr>
            </w:pPr>
          </w:p>
        </w:tc>
        <w:tc>
          <w:tcPr>
            <w:tcW w:w="0" w:type="auto"/>
            <w:vAlign w:val="center"/>
          </w:tcPr>
          <w:p w14:paraId="53FB8B1F" w14:textId="77777777" w:rsidR="003638B5" w:rsidRPr="00D15F8F" w:rsidRDefault="003638B5" w:rsidP="00D0196D">
            <w:pPr>
              <w:rPr>
                <w:rFonts w:ascii="Times New Roman" w:hAnsi="Times New Roman" w:cs="Times New Roman"/>
                <w:sz w:val="20"/>
                <w:szCs w:val="20"/>
              </w:rPr>
            </w:pPr>
          </w:p>
        </w:tc>
        <w:tc>
          <w:tcPr>
            <w:tcW w:w="0" w:type="auto"/>
            <w:vAlign w:val="center"/>
          </w:tcPr>
          <w:p w14:paraId="7415134D" w14:textId="77777777" w:rsidR="003638B5" w:rsidRPr="00D15F8F" w:rsidRDefault="003638B5" w:rsidP="00D0196D">
            <w:pPr>
              <w:rPr>
                <w:rFonts w:ascii="Times New Roman" w:hAnsi="Times New Roman" w:cs="Times New Roman"/>
                <w:sz w:val="20"/>
                <w:szCs w:val="20"/>
              </w:rPr>
            </w:pPr>
          </w:p>
        </w:tc>
        <w:tc>
          <w:tcPr>
            <w:tcW w:w="0" w:type="auto"/>
            <w:vAlign w:val="center"/>
          </w:tcPr>
          <w:p w14:paraId="67927884" w14:textId="77777777" w:rsidR="003638B5" w:rsidRPr="00D15F8F" w:rsidRDefault="003638B5" w:rsidP="00D0196D">
            <w:pPr>
              <w:rPr>
                <w:rFonts w:ascii="Times New Roman" w:hAnsi="Times New Roman" w:cs="Times New Roman"/>
                <w:sz w:val="20"/>
                <w:szCs w:val="20"/>
              </w:rPr>
            </w:pPr>
          </w:p>
        </w:tc>
      </w:tr>
      <w:tr w:rsidR="00D15F8F" w:rsidRPr="00D15F8F" w14:paraId="76190B07" w14:textId="77777777" w:rsidTr="00C466B9">
        <w:trPr>
          <w:trHeight w:val="427"/>
        </w:trPr>
        <w:tc>
          <w:tcPr>
            <w:tcW w:w="0" w:type="auto"/>
            <w:vAlign w:val="center"/>
          </w:tcPr>
          <w:p w14:paraId="4DE80B5C"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lastRenderedPageBreak/>
              <w:t>Coefficients</w:t>
            </w:r>
          </w:p>
        </w:tc>
        <w:tc>
          <w:tcPr>
            <w:tcW w:w="0" w:type="auto"/>
            <w:vAlign w:val="center"/>
          </w:tcPr>
          <w:p w14:paraId="5A08B73D"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A</w:t>
            </w:r>
          </w:p>
        </w:tc>
        <w:tc>
          <w:tcPr>
            <w:tcW w:w="0" w:type="auto"/>
            <w:vAlign w:val="center"/>
          </w:tcPr>
          <w:p w14:paraId="1B6A91CE"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B</w:t>
            </w:r>
          </w:p>
        </w:tc>
        <w:tc>
          <w:tcPr>
            <w:tcW w:w="0" w:type="auto"/>
            <w:vAlign w:val="center"/>
          </w:tcPr>
          <w:p w14:paraId="62683BDD"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C</w:t>
            </w:r>
          </w:p>
        </w:tc>
        <w:tc>
          <w:tcPr>
            <w:tcW w:w="0" w:type="auto"/>
            <w:vAlign w:val="center"/>
          </w:tcPr>
          <w:p w14:paraId="53CD77AF"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D</w:t>
            </w:r>
          </w:p>
        </w:tc>
        <w:tc>
          <w:tcPr>
            <w:tcW w:w="0" w:type="auto"/>
            <w:vAlign w:val="center"/>
          </w:tcPr>
          <w:p w14:paraId="0C754BB8" w14:textId="77777777" w:rsidR="003638B5" w:rsidRPr="00D15F8F" w:rsidRDefault="003638B5" w:rsidP="00D0196D">
            <w:pPr>
              <w:rPr>
                <w:rFonts w:ascii="Times New Roman" w:hAnsi="Times New Roman" w:cs="Times New Roman"/>
                <w:sz w:val="20"/>
                <w:szCs w:val="20"/>
              </w:rPr>
            </w:pPr>
          </w:p>
        </w:tc>
        <w:tc>
          <w:tcPr>
            <w:tcW w:w="0" w:type="auto"/>
            <w:vAlign w:val="center"/>
          </w:tcPr>
          <w:p w14:paraId="0AE68ED7" w14:textId="77777777" w:rsidR="003638B5" w:rsidRPr="00D15F8F" w:rsidRDefault="003638B5" w:rsidP="00D0196D">
            <w:pPr>
              <w:rPr>
                <w:rFonts w:ascii="Times New Roman" w:hAnsi="Times New Roman" w:cs="Times New Roman"/>
                <w:sz w:val="20"/>
                <w:szCs w:val="20"/>
              </w:rPr>
            </w:pPr>
          </w:p>
        </w:tc>
        <w:tc>
          <w:tcPr>
            <w:tcW w:w="0" w:type="auto"/>
            <w:vAlign w:val="center"/>
          </w:tcPr>
          <w:p w14:paraId="4A027C09" w14:textId="77777777" w:rsidR="003638B5" w:rsidRPr="00D15F8F" w:rsidRDefault="003638B5" w:rsidP="00D0196D">
            <w:pPr>
              <w:rPr>
                <w:rFonts w:ascii="Times New Roman" w:hAnsi="Times New Roman" w:cs="Times New Roman"/>
                <w:sz w:val="20"/>
                <w:szCs w:val="20"/>
              </w:rPr>
            </w:pPr>
          </w:p>
        </w:tc>
        <w:tc>
          <w:tcPr>
            <w:tcW w:w="1018" w:type="dxa"/>
            <w:vAlign w:val="center"/>
          </w:tcPr>
          <w:p w14:paraId="5C5D4C5F" w14:textId="77777777" w:rsidR="003638B5" w:rsidRPr="00D15F8F" w:rsidRDefault="003638B5" w:rsidP="00D0196D">
            <w:pPr>
              <w:rPr>
                <w:rFonts w:ascii="Times New Roman" w:hAnsi="Times New Roman" w:cs="Times New Roman"/>
                <w:sz w:val="20"/>
                <w:szCs w:val="20"/>
              </w:rPr>
            </w:pPr>
          </w:p>
        </w:tc>
        <w:tc>
          <w:tcPr>
            <w:tcW w:w="579" w:type="dxa"/>
            <w:vAlign w:val="center"/>
          </w:tcPr>
          <w:p w14:paraId="0247AFF5" w14:textId="77777777" w:rsidR="003638B5" w:rsidRPr="00D15F8F" w:rsidRDefault="003638B5" w:rsidP="00D0196D">
            <w:pPr>
              <w:rPr>
                <w:rFonts w:ascii="Times New Roman" w:hAnsi="Times New Roman" w:cs="Times New Roman"/>
                <w:sz w:val="20"/>
                <w:szCs w:val="20"/>
              </w:rPr>
            </w:pPr>
          </w:p>
        </w:tc>
        <w:tc>
          <w:tcPr>
            <w:tcW w:w="0" w:type="auto"/>
            <w:vAlign w:val="center"/>
          </w:tcPr>
          <w:p w14:paraId="1335FC82" w14:textId="77777777" w:rsidR="003638B5" w:rsidRPr="00D15F8F" w:rsidRDefault="003638B5" w:rsidP="00D0196D">
            <w:pPr>
              <w:rPr>
                <w:rFonts w:ascii="Times New Roman" w:hAnsi="Times New Roman" w:cs="Times New Roman"/>
                <w:sz w:val="20"/>
                <w:szCs w:val="20"/>
              </w:rPr>
            </w:pPr>
          </w:p>
        </w:tc>
        <w:tc>
          <w:tcPr>
            <w:tcW w:w="936" w:type="dxa"/>
            <w:vAlign w:val="center"/>
          </w:tcPr>
          <w:p w14:paraId="1924CB0B" w14:textId="77777777" w:rsidR="003638B5" w:rsidRPr="00D15F8F" w:rsidRDefault="003638B5" w:rsidP="00D0196D">
            <w:pPr>
              <w:rPr>
                <w:rFonts w:ascii="Times New Roman" w:hAnsi="Times New Roman" w:cs="Times New Roman"/>
                <w:sz w:val="20"/>
                <w:szCs w:val="20"/>
              </w:rPr>
            </w:pPr>
          </w:p>
        </w:tc>
        <w:tc>
          <w:tcPr>
            <w:tcW w:w="787" w:type="dxa"/>
            <w:vAlign w:val="center"/>
          </w:tcPr>
          <w:p w14:paraId="338E17E0" w14:textId="77777777" w:rsidR="003638B5" w:rsidRPr="00D15F8F" w:rsidRDefault="003638B5" w:rsidP="00D0196D">
            <w:pPr>
              <w:rPr>
                <w:rFonts w:ascii="Times New Roman" w:hAnsi="Times New Roman" w:cs="Times New Roman"/>
                <w:sz w:val="20"/>
                <w:szCs w:val="20"/>
              </w:rPr>
            </w:pPr>
          </w:p>
        </w:tc>
        <w:tc>
          <w:tcPr>
            <w:tcW w:w="0" w:type="auto"/>
            <w:vAlign w:val="center"/>
          </w:tcPr>
          <w:p w14:paraId="6D36ACA9" w14:textId="77777777" w:rsidR="003638B5" w:rsidRPr="00D15F8F" w:rsidRDefault="003638B5" w:rsidP="00D0196D">
            <w:pPr>
              <w:rPr>
                <w:rFonts w:ascii="Times New Roman" w:hAnsi="Times New Roman" w:cs="Times New Roman"/>
                <w:sz w:val="20"/>
                <w:szCs w:val="20"/>
              </w:rPr>
            </w:pPr>
          </w:p>
        </w:tc>
        <w:tc>
          <w:tcPr>
            <w:tcW w:w="0" w:type="auto"/>
            <w:vAlign w:val="center"/>
          </w:tcPr>
          <w:p w14:paraId="658AC9C0" w14:textId="77777777" w:rsidR="003638B5" w:rsidRPr="00D15F8F" w:rsidRDefault="003638B5" w:rsidP="00D0196D">
            <w:pPr>
              <w:rPr>
                <w:rFonts w:ascii="Times New Roman" w:hAnsi="Times New Roman" w:cs="Times New Roman"/>
                <w:sz w:val="20"/>
                <w:szCs w:val="20"/>
              </w:rPr>
            </w:pPr>
          </w:p>
        </w:tc>
        <w:tc>
          <w:tcPr>
            <w:tcW w:w="0" w:type="auto"/>
            <w:vAlign w:val="center"/>
          </w:tcPr>
          <w:p w14:paraId="186ABC6B" w14:textId="77777777" w:rsidR="003638B5" w:rsidRPr="00D15F8F" w:rsidRDefault="003638B5" w:rsidP="00D0196D">
            <w:pPr>
              <w:rPr>
                <w:rFonts w:ascii="Times New Roman" w:hAnsi="Times New Roman" w:cs="Times New Roman"/>
                <w:sz w:val="20"/>
                <w:szCs w:val="20"/>
              </w:rPr>
            </w:pPr>
          </w:p>
        </w:tc>
        <w:tc>
          <w:tcPr>
            <w:tcW w:w="0" w:type="auto"/>
            <w:vAlign w:val="center"/>
          </w:tcPr>
          <w:p w14:paraId="51CB1D67" w14:textId="77777777" w:rsidR="003638B5" w:rsidRPr="00D15F8F" w:rsidRDefault="003638B5" w:rsidP="00D0196D">
            <w:pPr>
              <w:rPr>
                <w:rFonts w:ascii="Times New Roman" w:hAnsi="Times New Roman" w:cs="Times New Roman"/>
                <w:sz w:val="20"/>
                <w:szCs w:val="20"/>
              </w:rPr>
            </w:pPr>
          </w:p>
        </w:tc>
        <w:tc>
          <w:tcPr>
            <w:tcW w:w="0" w:type="auto"/>
            <w:vAlign w:val="center"/>
          </w:tcPr>
          <w:p w14:paraId="7833CBA9" w14:textId="77777777" w:rsidR="003638B5" w:rsidRPr="00D15F8F" w:rsidRDefault="003638B5" w:rsidP="00D0196D">
            <w:pPr>
              <w:rPr>
                <w:rFonts w:ascii="Times New Roman" w:hAnsi="Times New Roman" w:cs="Times New Roman"/>
                <w:sz w:val="20"/>
                <w:szCs w:val="20"/>
              </w:rPr>
            </w:pPr>
          </w:p>
        </w:tc>
      </w:tr>
      <w:tr w:rsidR="00D15F8F" w:rsidRPr="00D15F8F" w14:paraId="5EF4A5A5" w14:textId="77777777" w:rsidTr="00C466B9">
        <w:trPr>
          <w:trHeight w:val="357"/>
        </w:trPr>
        <w:tc>
          <w:tcPr>
            <w:tcW w:w="0" w:type="auto"/>
            <w:vAlign w:val="center"/>
          </w:tcPr>
          <w:p w14:paraId="39C8F677"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 xml:space="preserve">Term 1 </w:t>
            </w:r>
          </w:p>
        </w:tc>
        <w:tc>
          <w:tcPr>
            <w:tcW w:w="0" w:type="auto"/>
            <w:vAlign w:val="center"/>
          </w:tcPr>
          <w:p w14:paraId="6DA414DC"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4AC12FC3"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70521EC8"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1973E1C9"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0DA98AB4" w14:textId="77777777" w:rsidR="003638B5" w:rsidRPr="00D15F8F" w:rsidRDefault="003638B5" w:rsidP="00D0196D">
            <w:pPr>
              <w:rPr>
                <w:rFonts w:ascii="Times New Roman" w:hAnsi="Times New Roman" w:cs="Times New Roman"/>
                <w:sz w:val="20"/>
                <w:szCs w:val="20"/>
              </w:rPr>
            </w:pPr>
          </w:p>
        </w:tc>
        <w:tc>
          <w:tcPr>
            <w:tcW w:w="0" w:type="auto"/>
            <w:vAlign w:val="center"/>
          </w:tcPr>
          <w:p w14:paraId="3C3AD516" w14:textId="77777777" w:rsidR="003638B5" w:rsidRPr="00D15F8F" w:rsidRDefault="003638B5" w:rsidP="00D0196D">
            <w:pPr>
              <w:rPr>
                <w:rFonts w:ascii="Times New Roman" w:hAnsi="Times New Roman" w:cs="Times New Roman"/>
                <w:sz w:val="20"/>
                <w:szCs w:val="20"/>
              </w:rPr>
            </w:pPr>
          </w:p>
        </w:tc>
        <w:tc>
          <w:tcPr>
            <w:tcW w:w="0" w:type="auto"/>
            <w:vAlign w:val="center"/>
          </w:tcPr>
          <w:p w14:paraId="380D8196" w14:textId="77777777" w:rsidR="003638B5" w:rsidRPr="00D15F8F" w:rsidRDefault="003638B5" w:rsidP="00D0196D">
            <w:pPr>
              <w:rPr>
                <w:rFonts w:ascii="Times New Roman" w:hAnsi="Times New Roman" w:cs="Times New Roman"/>
                <w:sz w:val="20"/>
                <w:szCs w:val="20"/>
              </w:rPr>
            </w:pPr>
          </w:p>
        </w:tc>
        <w:tc>
          <w:tcPr>
            <w:tcW w:w="1018" w:type="dxa"/>
            <w:vAlign w:val="center"/>
          </w:tcPr>
          <w:p w14:paraId="7931341A" w14:textId="77777777" w:rsidR="003638B5" w:rsidRPr="00D15F8F" w:rsidRDefault="003638B5" w:rsidP="00D0196D">
            <w:pPr>
              <w:rPr>
                <w:rFonts w:ascii="Times New Roman" w:hAnsi="Times New Roman" w:cs="Times New Roman"/>
                <w:sz w:val="20"/>
                <w:szCs w:val="20"/>
              </w:rPr>
            </w:pPr>
          </w:p>
        </w:tc>
        <w:tc>
          <w:tcPr>
            <w:tcW w:w="579" w:type="dxa"/>
            <w:vAlign w:val="center"/>
          </w:tcPr>
          <w:p w14:paraId="6FA8B6C3" w14:textId="77777777" w:rsidR="003638B5" w:rsidRPr="00D15F8F" w:rsidRDefault="003638B5" w:rsidP="00D0196D">
            <w:pPr>
              <w:rPr>
                <w:rFonts w:ascii="Times New Roman" w:hAnsi="Times New Roman" w:cs="Times New Roman"/>
                <w:sz w:val="20"/>
                <w:szCs w:val="20"/>
              </w:rPr>
            </w:pPr>
          </w:p>
        </w:tc>
        <w:tc>
          <w:tcPr>
            <w:tcW w:w="0" w:type="auto"/>
            <w:vAlign w:val="center"/>
          </w:tcPr>
          <w:p w14:paraId="367857A4" w14:textId="77777777" w:rsidR="003638B5" w:rsidRPr="00D15F8F" w:rsidRDefault="003638B5" w:rsidP="00D0196D">
            <w:pPr>
              <w:rPr>
                <w:rFonts w:ascii="Times New Roman" w:hAnsi="Times New Roman" w:cs="Times New Roman"/>
                <w:sz w:val="20"/>
                <w:szCs w:val="20"/>
              </w:rPr>
            </w:pPr>
          </w:p>
        </w:tc>
        <w:tc>
          <w:tcPr>
            <w:tcW w:w="936" w:type="dxa"/>
            <w:vAlign w:val="center"/>
          </w:tcPr>
          <w:p w14:paraId="41C711B5" w14:textId="77777777" w:rsidR="003638B5" w:rsidRPr="00D15F8F" w:rsidRDefault="003638B5" w:rsidP="00D0196D">
            <w:pPr>
              <w:rPr>
                <w:rFonts w:ascii="Times New Roman" w:hAnsi="Times New Roman" w:cs="Times New Roman"/>
                <w:sz w:val="20"/>
                <w:szCs w:val="20"/>
              </w:rPr>
            </w:pPr>
          </w:p>
        </w:tc>
        <w:tc>
          <w:tcPr>
            <w:tcW w:w="787" w:type="dxa"/>
            <w:vAlign w:val="center"/>
          </w:tcPr>
          <w:p w14:paraId="0CFF3283" w14:textId="77777777" w:rsidR="003638B5" w:rsidRPr="00D15F8F" w:rsidRDefault="003638B5" w:rsidP="00D0196D">
            <w:pPr>
              <w:rPr>
                <w:rFonts w:ascii="Times New Roman" w:hAnsi="Times New Roman" w:cs="Times New Roman"/>
                <w:sz w:val="20"/>
                <w:szCs w:val="20"/>
              </w:rPr>
            </w:pPr>
          </w:p>
        </w:tc>
        <w:tc>
          <w:tcPr>
            <w:tcW w:w="0" w:type="auto"/>
            <w:vAlign w:val="center"/>
          </w:tcPr>
          <w:p w14:paraId="35417254" w14:textId="77777777" w:rsidR="003638B5" w:rsidRPr="00D15F8F" w:rsidRDefault="003638B5" w:rsidP="00D0196D">
            <w:pPr>
              <w:rPr>
                <w:rFonts w:ascii="Times New Roman" w:hAnsi="Times New Roman" w:cs="Times New Roman"/>
                <w:sz w:val="20"/>
                <w:szCs w:val="20"/>
              </w:rPr>
            </w:pPr>
          </w:p>
        </w:tc>
        <w:tc>
          <w:tcPr>
            <w:tcW w:w="0" w:type="auto"/>
            <w:vAlign w:val="center"/>
          </w:tcPr>
          <w:p w14:paraId="2ACBD6D6" w14:textId="77777777" w:rsidR="003638B5" w:rsidRPr="00D15F8F" w:rsidRDefault="003638B5" w:rsidP="00D0196D">
            <w:pPr>
              <w:rPr>
                <w:rFonts w:ascii="Times New Roman" w:hAnsi="Times New Roman" w:cs="Times New Roman"/>
                <w:sz w:val="20"/>
                <w:szCs w:val="20"/>
              </w:rPr>
            </w:pPr>
          </w:p>
        </w:tc>
        <w:tc>
          <w:tcPr>
            <w:tcW w:w="0" w:type="auto"/>
            <w:vAlign w:val="center"/>
          </w:tcPr>
          <w:p w14:paraId="68FD8CCE" w14:textId="77777777" w:rsidR="003638B5" w:rsidRPr="00D15F8F" w:rsidRDefault="003638B5" w:rsidP="00D0196D">
            <w:pPr>
              <w:rPr>
                <w:rFonts w:ascii="Times New Roman" w:hAnsi="Times New Roman" w:cs="Times New Roman"/>
                <w:sz w:val="20"/>
                <w:szCs w:val="20"/>
              </w:rPr>
            </w:pPr>
          </w:p>
        </w:tc>
        <w:tc>
          <w:tcPr>
            <w:tcW w:w="0" w:type="auto"/>
            <w:vAlign w:val="center"/>
          </w:tcPr>
          <w:p w14:paraId="620FBC76" w14:textId="77777777" w:rsidR="003638B5" w:rsidRPr="00D15F8F" w:rsidRDefault="003638B5" w:rsidP="00D0196D">
            <w:pPr>
              <w:rPr>
                <w:rFonts w:ascii="Times New Roman" w:hAnsi="Times New Roman" w:cs="Times New Roman"/>
                <w:sz w:val="20"/>
                <w:szCs w:val="20"/>
              </w:rPr>
            </w:pPr>
          </w:p>
        </w:tc>
        <w:tc>
          <w:tcPr>
            <w:tcW w:w="0" w:type="auto"/>
            <w:vAlign w:val="center"/>
          </w:tcPr>
          <w:p w14:paraId="10BDDDDA" w14:textId="77777777" w:rsidR="003638B5" w:rsidRPr="00D15F8F" w:rsidRDefault="003638B5" w:rsidP="00D0196D">
            <w:pPr>
              <w:rPr>
                <w:rFonts w:ascii="Times New Roman" w:hAnsi="Times New Roman" w:cs="Times New Roman"/>
                <w:sz w:val="20"/>
                <w:szCs w:val="20"/>
              </w:rPr>
            </w:pPr>
          </w:p>
        </w:tc>
      </w:tr>
      <w:tr w:rsidR="00D15F8F" w:rsidRPr="00D15F8F" w14:paraId="50A98A33" w14:textId="77777777" w:rsidTr="00C466B9">
        <w:trPr>
          <w:trHeight w:val="469"/>
        </w:trPr>
        <w:tc>
          <w:tcPr>
            <w:tcW w:w="0" w:type="auto"/>
            <w:vAlign w:val="center"/>
          </w:tcPr>
          <w:p w14:paraId="6A83A6A5"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 xml:space="preserve">Term 2 </w:t>
            </w:r>
          </w:p>
        </w:tc>
        <w:tc>
          <w:tcPr>
            <w:tcW w:w="0" w:type="auto"/>
            <w:vAlign w:val="center"/>
          </w:tcPr>
          <w:p w14:paraId="579D03DF"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−10.3</w:t>
            </w:r>
          </w:p>
        </w:tc>
        <w:tc>
          <w:tcPr>
            <w:tcW w:w="0" w:type="auto"/>
            <w:vAlign w:val="center"/>
          </w:tcPr>
          <w:p w14:paraId="3DAA6C7C"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4529</w:t>
            </w:r>
          </w:p>
        </w:tc>
        <w:tc>
          <w:tcPr>
            <w:tcW w:w="0" w:type="auto"/>
            <w:vAlign w:val="center"/>
          </w:tcPr>
          <w:p w14:paraId="4E10AF28"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711C70C3"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6B1EE3DF" w14:textId="77777777" w:rsidR="003638B5" w:rsidRPr="00D15F8F" w:rsidRDefault="003638B5" w:rsidP="00D0196D">
            <w:pPr>
              <w:rPr>
                <w:rFonts w:ascii="Times New Roman" w:hAnsi="Times New Roman" w:cs="Times New Roman"/>
                <w:sz w:val="20"/>
                <w:szCs w:val="20"/>
              </w:rPr>
            </w:pPr>
          </w:p>
        </w:tc>
        <w:tc>
          <w:tcPr>
            <w:tcW w:w="0" w:type="auto"/>
            <w:vAlign w:val="center"/>
          </w:tcPr>
          <w:p w14:paraId="1B18C5BE" w14:textId="77777777" w:rsidR="003638B5" w:rsidRPr="00D15F8F" w:rsidRDefault="003638B5" w:rsidP="00D0196D">
            <w:pPr>
              <w:rPr>
                <w:rFonts w:ascii="Times New Roman" w:hAnsi="Times New Roman" w:cs="Times New Roman"/>
                <w:sz w:val="20"/>
                <w:szCs w:val="20"/>
              </w:rPr>
            </w:pPr>
          </w:p>
        </w:tc>
        <w:tc>
          <w:tcPr>
            <w:tcW w:w="0" w:type="auto"/>
            <w:vAlign w:val="center"/>
          </w:tcPr>
          <w:p w14:paraId="2066DAE0" w14:textId="77777777" w:rsidR="003638B5" w:rsidRPr="00D15F8F" w:rsidRDefault="003638B5" w:rsidP="00D0196D">
            <w:pPr>
              <w:rPr>
                <w:rFonts w:ascii="Times New Roman" w:hAnsi="Times New Roman" w:cs="Times New Roman"/>
                <w:sz w:val="20"/>
                <w:szCs w:val="20"/>
              </w:rPr>
            </w:pPr>
          </w:p>
        </w:tc>
        <w:tc>
          <w:tcPr>
            <w:tcW w:w="1018" w:type="dxa"/>
            <w:vAlign w:val="center"/>
          </w:tcPr>
          <w:p w14:paraId="24E7767A" w14:textId="77777777" w:rsidR="003638B5" w:rsidRPr="00D15F8F" w:rsidRDefault="003638B5" w:rsidP="00D0196D">
            <w:pPr>
              <w:rPr>
                <w:rFonts w:ascii="Times New Roman" w:hAnsi="Times New Roman" w:cs="Times New Roman"/>
                <w:sz w:val="20"/>
                <w:szCs w:val="20"/>
              </w:rPr>
            </w:pPr>
          </w:p>
        </w:tc>
        <w:tc>
          <w:tcPr>
            <w:tcW w:w="579" w:type="dxa"/>
            <w:vAlign w:val="center"/>
          </w:tcPr>
          <w:p w14:paraId="5EB8FB83" w14:textId="77777777" w:rsidR="003638B5" w:rsidRPr="00D15F8F" w:rsidRDefault="003638B5" w:rsidP="00D0196D">
            <w:pPr>
              <w:rPr>
                <w:rFonts w:ascii="Times New Roman" w:hAnsi="Times New Roman" w:cs="Times New Roman"/>
                <w:sz w:val="20"/>
                <w:szCs w:val="20"/>
              </w:rPr>
            </w:pPr>
          </w:p>
        </w:tc>
        <w:tc>
          <w:tcPr>
            <w:tcW w:w="0" w:type="auto"/>
            <w:vAlign w:val="center"/>
          </w:tcPr>
          <w:p w14:paraId="7995BE95" w14:textId="77777777" w:rsidR="003638B5" w:rsidRPr="00D15F8F" w:rsidRDefault="003638B5" w:rsidP="00D0196D">
            <w:pPr>
              <w:rPr>
                <w:rFonts w:ascii="Times New Roman" w:hAnsi="Times New Roman" w:cs="Times New Roman"/>
                <w:sz w:val="20"/>
                <w:szCs w:val="20"/>
              </w:rPr>
            </w:pPr>
          </w:p>
        </w:tc>
        <w:tc>
          <w:tcPr>
            <w:tcW w:w="936" w:type="dxa"/>
            <w:vAlign w:val="center"/>
          </w:tcPr>
          <w:p w14:paraId="00BD4CD9" w14:textId="77777777" w:rsidR="003638B5" w:rsidRPr="00D15F8F" w:rsidRDefault="003638B5" w:rsidP="00D0196D">
            <w:pPr>
              <w:rPr>
                <w:rFonts w:ascii="Times New Roman" w:hAnsi="Times New Roman" w:cs="Times New Roman"/>
                <w:sz w:val="20"/>
                <w:szCs w:val="20"/>
              </w:rPr>
            </w:pPr>
          </w:p>
        </w:tc>
        <w:tc>
          <w:tcPr>
            <w:tcW w:w="787" w:type="dxa"/>
            <w:vAlign w:val="center"/>
          </w:tcPr>
          <w:p w14:paraId="7939D7E7" w14:textId="77777777" w:rsidR="003638B5" w:rsidRPr="00D15F8F" w:rsidRDefault="003638B5" w:rsidP="00D0196D">
            <w:pPr>
              <w:rPr>
                <w:rFonts w:ascii="Times New Roman" w:hAnsi="Times New Roman" w:cs="Times New Roman"/>
                <w:sz w:val="20"/>
                <w:szCs w:val="20"/>
              </w:rPr>
            </w:pPr>
          </w:p>
        </w:tc>
        <w:tc>
          <w:tcPr>
            <w:tcW w:w="0" w:type="auto"/>
            <w:vAlign w:val="center"/>
          </w:tcPr>
          <w:p w14:paraId="3B1CA62A" w14:textId="77777777" w:rsidR="003638B5" w:rsidRPr="00D15F8F" w:rsidRDefault="003638B5" w:rsidP="00D0196D">
            <w:pPr>
              <w:rPr>
                <w:rFonts w:ascii="Times New Roman" w:hAnsi="Times New Roman" w:cs="Times New Roman"/>
                <w:sz w:val="20"/>
                <w:szCs w:val="20"/>
              </w:rPr>
            </w:pPr>
          </w:p>
        </w:tc>
        <w:tc>
          <w:tcPr>
            <w:tcW w:w="0" w:type="auto"/>
            <w:vAlign w:val="center"/>
          </w:tcPr>
          <w:p w14:paraId="551F7831" w14:textId="77777777" w:rsidR="003638B5" w:rsidRPr="00D15F8F" w:rsidRDefault="003638B5" w:rsidP="00D0196D">
            <w:pPr>
              <w:rPr>
                <w:rFonts w:ascii="Times New Roman" w:hAnsi="Times New Roman" w:cs="Times New Roman"/>
                <w:sz w:val="20"/>
                <w:szCs w:val="20"/>
              </w:rPr>
            </w:pPr>
          </w:p>
        </w:tc>
        <w:tc>
          <w:tcPr>
            <w:tcW w:w="0" w:type="auto"/>
            <w:vAlign w:val="center"/>
          </w:tcPr>
          <w:p w14:paraId="3352CEF6" w14:textId="77777777" w:rsidR="003638B5" w:rsidRPr="00D15F8F" w:rsidRDefault="003638B5" w:rsidP="00D0196D">
            <w:pPr>
              <w:rPr>
                <w:rFonts w:ascii="Times New Roman" w:hAnsi="Times New Roman" w:cs="Times New Roman"/>
                <w:sz w:val="20"/>
                <w:szCs w:val="20"/>
              </w:rPr>
            </w:pPr>
          </w:p>
        </w:tc>
        <w:tc>
          <w:tcPr>
            <w:tcW w:w="0" w:type="auto"/>
            <w:vAlign w:val="center"/>
          </w:tcPr>
          <w:p w14:paraId="0ADA8112" w14:textId="77777777" w:rsidR="003638B5" w:rsidRPr="00D15F8F" w:rsidRDefault="003638B5" w:rsidP="00D0196D">
            <w:pPr>
              <w:rPr>
                <w:rFonts w:ascii="Times New Roman" w:hAnsi="Times New Roman" w:cs="Times New Roman"/>
                <w:sz w:val="20"/>
                <w:szCs w:val="20"/>
              </w:rPr>
            </w:pPr>
          </w:p>
        </w:tc>
        <w:tc>
          <w:tcPr>
            <w:tcW w:w="0" w:type="auto"/>
            <w:vAlign w:val="center"/>
          </w:tcPr>
          <w:p w14:paraId="7B9650E0" w14:textId="77777777" w:rsidR="003638B5" w:rsidRPr="00D15F8F" w:rsidRDefault="003638B5" w:rsidP="00D0196D">
            <w:pPr>
              <w:rPr>
                <w:rFonts w:ascii="Times New Roman" w:hAnsi="Times New Roman" w:cs="Times New Roman"/>
                <w:sz w:val="20"/>
                <w:szCs w:val="20"/>
              </w:rPr>
            </w:pPr>
          </w:p>
        </w:tc>
      </w:tr>
      <w:tr w:rsidR="00D15F8F" w:rsidRPr="00D15F8F" w14:paraId="0C04163C" w14:textId="77777777" w:rsidTr="00C466B9">
        <w:trPr>
          <w:trHeight w:val="431"/>
        </w:trPr>
        <w:tc>
          <w:tcPr>
            <w:tcW w:w="0" w:type="auto"/>
            <w:vAlign w:val="center"/>
          </w:tcPr>
          <w:p w14:paraId="1327A4DD"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 xml:space="preserve">Term 3 </w:t>
            </w:r>
          </w:p>
        </w:tc>
        <w:tc>
          <w:tcPr>
            <w:tcW w:w="0" w:type="auto"/>
            <w:vAlign w:val="center"/>
          </w:tcPr>
          <w:p w14:paraId="72EC800F"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−6.48</w:t>
            </w:r>
          </w:p>
        </w:tc>
        <w:tc>
          <w:tcPr>
            <w:tcW w:w="0" w:type="auto"/>
            <w:vAlign w:val="center"/>
          </w:tcPr>
          <w:p w14:paraId="75F9AE1E"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3523</w:t>
            </w:r>
          </w:p>
        </w:tc>
        <w:tc>
          <w:tcPr>
            <w:tcW w:w="0" w:type="auto"/>
            <w:vAlign w:val="center"/>
          </w:tcPr>
          <w:p w14:paraId="069999AE"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4DA96786" w14:textId="77777777" w:rsidR="003638B5" w:rsidRPr="00D15F8F" w:rsidRDefault="003638B5" w:rsidP="00D0196D">
            <w:pPr>
              <w:rPr>
                <w:rFonts w:ascii="Times New Roman" w:hAnsi="Times New Roman" w:cs="Times New Roman"/>
                <w:sz w:val="20"/>
                <w:szCs w:val="20"/>
              </w:rPr>
            </w:pPr>
            <w:r w:rsidRPr="00D15F8F">
              <w:rPr>
                <w:rFonts w:ascii="Times New Roman" w:hAnsi="Times New Roman" w:cs="Times New Roman"/>
                <w:sz w:val="20"/>
                <w:szCs w:val="20"/>
              </w:rPr>
              <w:t>0</w:t>
            </w:r>
          </w:p>
        </w:tc>
        <w:tc>
          <w:tcPr>
            <w:tcW w:w="0" w:type="auto"/>
            <w:vAlign w:val="center"/>
          </w:tcPr>
          <w:p w14:paraId="76F56C2C" w14:textId="77777777" w:rsidR="003638B5" w:rsidRPr="00D15F8F" w:rsidRDefault="003638B5" w:rsidP="00D0196D">
            <w:pPr>
              <w:rPr>
                <w:rFonts w:ascii="Times New Roman" w:hAnsi="Times New Roman" w:cs="Times New Roman"/>
                <w:sz w:val="20"/>
                <w:szCs w:val="20"/>
              </w:rPr>
            </w:pPr>
          </w:p>
        </w:tc>
        <w:tc>
          <w:tcPr>
            <w:tcW w:w="0" w:type="auto"/>
            <w:vAlign w:val="center"/>
          </w:tcPr>
          <w:p w14:paraId="4043D4C9" w14:textId="77777777" w:rsidR="003638B5" w:rsidRPr="00D15F8F" w:rsidRDefault="003638B5" w:rsidP="00D0196D">
            <w:pPr>
              <w:rPr>
                <w:rFonts w:ascii="Times New Roman" w:hAnsi="Times New Roman" w:cs="Times New Roman"/>
                <w:sz w:val="20"/>
                <w:szCs w:val="20"/>
              </w:rPr>
            </w:pPr>
          </w:p>
        </w:tc>
        <w:tc>
          <w:tcPr>
            <w:tcW w:w="0" w:type="auto"/>
            <w:vAlign w:val="center"/>
          </w:tcPr>
          <w:p w14:paraId="05470627" w14:textId="77777777" w:rsidR="003638B5" w:rsidRPr="00D15F8F" w:rsidRDefault="003638B5" w:rsidP="00D0196D">
            <w:pPr>
              <w:rPr>
                <w:rFonts w:ascii="Times New Roman" w:hAnsi="Times New Roman" w:cs="Times New Roman"/>
                <w:sz w:val="20"/>
                <w:szCs w:val="20"/>
              </w:rPr>
            </w:pPr>
          </w:p>
        </w:tc>
        <w:tc>
          <w:tcPr>
            <w:tcW w:w="1018" w:type="dxa"/>
            <w:vAlign w:val="center"/>
          </w:tcPr>
          <w:p w14:paraId="10C3C58F" w14:textId="77777777" w:rsidR="003638B5" w:rsidRPr="00D15F8F" w:rsidRDefault="003638B5" w:rsidP="00D0196D">
            <w:pPr>
              <w:rPr>
                <w:rFonts w:ascii="Times New Roman" w:hAnsi="Times New Roman" w:cs="Times New Roman"/>
                <w:sz w:val="20"/>
                <w:szCs w:val="20"/>
              </w:rPr>
            </w:pPr>
          </w:p>
        </w:tc>
        <w:tc>
          <w:tcPr>
            <w:tcW w:w="579" w:type="dxa"/>
            <w:vAlign w:val="center"/>
          </w:tcPr>
          <w:p w14:paraId="417ECC0D" w14:textId="77777777" w:rsidR="003638B5" w:rsidRPr="00D15F8F" w:rsidRDefault="003638B5" w:rsidP="00D0196D">
            <w:pPr>
              <w:rPr>
                <w:rFonts w:ascii="Times New Roman" w:hAnsi="Times New Roman" w:cs="Times New Roman"/>
                <w:sz w:val="20"/>
                <w:szCs w:val="20"/>
              </w:rPr>
            </w:pPr>
          </w:p>
        </w:tc>
        <w:tc>
          <w:tcPr>
            <w:tcW w:w="0" w:type="auto"/>
            <w:vAlign w:val="center"/>
          </w:tcPr>
          <w:p w14:paraId="3866E50A" w14:textId="77777777" w:rsidR="003638B5" w:rsidRPr="00D15F8F" w:rsidRDefault="003638B5" w:rsidP="00D0196D">
            <w:pPr>
              <w:rPr>
                <w:rFonts w:ascii="Times New Roman" w:hAnsi="Times New Roman" w:cs="Times New Roman"/>
                <w:sz w:val="20"/>
                <w:szCs w:val="20"/>
              </w:rPr>
            </w:pPr>
          </w:p>
        </w:tc>
        <w:tc>
          <w:tcPr>
            <w:tcW w:w="936" w:type="dxa"/>
            <w:vAlign w:val="center"/>
          </w:tcPr>
          <w:p w14:paraId="5E6D9410" w14:textId="77777777" w:rsidR="003638B5" w:rsidRPr="00D15F8F" w:rsidRDefault="003638B5" w:rsidP="00D0196D">
            <w:pPr>
              <w:rPr>
                <w:rFonts w:ascii="Times New Roman" w:hAnsi="Times New Roman" w:cs="Times New Roman"/>
                <w:sz w:val="20"/>
                <w:szCs w:val="20"/>
              </w:rPr>
            </w:pPr>
          </w:p>
        </w:tc>
        <w:tc>
          <w:tcPr>
            <w:tcW w:w="787" w:type="dxa"/>
            <w:vAlign w:val="center"/>
          </w:tcPr>
          <w:p w14:paraId="2CD60514" w14:textId="77777777" w:rsidR="003638B5" w:rsidRPr="00D15F8F" w:rsidRDefault="003638B5" w:rsidP="00D0196D">
            <w:pPr>
              <w:rPr>
                <w:rFonts w:ascii="Times New Roman" w:hAnsi="Times New Roman" w:cs="Times New Roman"/>
                <w:sz w:val="20"/>
                <w:szCs w:val="20"/>
              </w:rPr>
            </w:pPr>
          </w:p>
        </w:tc>
        <w:tc>
          <w:tcPr>
            <w:tcW w:w="0" w:type="auto"/>
            <w:vAlign w:val="center"/>
          </w:tcPr>
          <w:p w14:paraId="298D8CE2" w14:textId="77777777" w:rsidR="003638B5" w:rsidRPr="00D15F8F" w:rsidRDefault="003638B5" w:rsidP="00D0196D">
            <w:pPr>
              <w:rPr>
                <w:rFonts w:ascii="Times New Roman" w:hAnsi="Times New Roman" w:cs="Times New Roman"/>
                <w:sz w:val="20"/>
                <w:szCs w:val="20"/>
              </w:rPr>
            </w:pPr>
          </w:p>
        </w:tc>
        <w:tc>
          <w:tcPr>
            <w:tcW w:w="0" w:type="auto"/>
            <w:vAlign w:val="center"/>
          </w:tcPr>
          <w:p w14:paraId="366291EB" w14:textId="77777777" w:rsidR="003638B5" w:rsidRPr="00D15F8F" w:rsidRDefault="003638B5" w:rsidP="00D0196D">
            <w:pPr>
              <w:rPr>
                <w:rFonts w:ascii="Times New Roman" w:hAnsi="Times New Roman" w:cs="Times New Roman"/>
                <w:sz w:val="20"/>
                <w:szCs w:val="20"/>
              </w:rPr>
            </w:pPr>
          </w:p>
        </w:tc>
        <w:tc>
          <w:tcPr>
            <w:tcW w:w="0" w:type="auto"/>
            <w:vAlign w:val="center"/>
          </w:tcPr>
          <w:p w14:paraId="7E84B9B6" w14:textId="77777777" w:rsidR="003638B5" w:rsidRPr="00D15F8F" w:rsidRDefault="003638B5" w:rsidP="00D0196D">
            <w:pPr>
              <w:rPr>
                <w:rFonts w:ascii="Times New Roman" w:hAnsi="Times New Roman" w:cs="Times New Roman"/>
                <w:sz w:val="20"/>
                <w:szCs w:val="20"/>
              </w:rPr>
            </w:pPr>
          </w:p>
        </w:tc>
        <w:tc>
          <w:tcPr>
            <w:tcW w:w="0" w:type="auto"/>
            <w:vAlign w:val="center"/>
          </w:tcPr>
          <w:p w14:paraId="44D5770C" w14:textId="77777777" w:rsidR="003638B5" w:rsidRPr="00D15F8F" w:rsidRDefault="003638B5" w:rsidP="00D0196D">
            <w:pPr>
              <w:rPr>
                <w:rFonts w:ascii="Times New Roman" w:hAnsi="Times New Roman" w:cs="Times New Roman"/>
                <w:sz w:val="20"/>
                <w:szCs w:val="20"/>
              </w:rPr>
            </w:pPr>
          </w:p>
        </w:tc>
        <w:tc>
          <w:tcPr>
            <w:tcW w:w="0" w:type="auto"/>
            <w:vAlign w:val="center"/>
          </w:tcPr>
          <w:p w14:paraId="4C44F1FB" w14:textId="77777777" w:rsidR="003638B5" w:rsidRPr="00D15F8F" w:rsidRDefault="003638B5" w:rsidP="00D0196D">
            <w:pPr>
              <w:rPr>
                <w:rFonts w:ascii="Times New Roman" w:hAnsi="Times New Roman" w:cs="Times New Roman"/>
                <w:sz w:val="20"/>
                <w:szCs w:val="20"/>
              </w:rPr>
            </w:pPr>
          </w:p>
        </w:tc>
      </w:tr>
    </w:tbl>
    <w:p w14:paraId="4BE3426A" w14:textId="2F2064FE" w:rsidR="007D4EBE" w:rsidRDefault="007D4EBE" w:rsidP="00A409CA">
      <w:pPr>
        <w:spacing w:line="360" w:lineRule="auto"/>
        <w:jc w:val="center"/>
        <w:rPr>
          <w:rFonts w:ascii="Times New Roman" w:hAnsi="Times New Roman" w:cs="Times New Roman"/>
        </w:rPr>
      </w:pPr>
    </w:p>
    <w:p w14:paraId="7F9631CF" w14:textId="241BD781" w:rsidR="00AF4110" w:rsidRDefault="00AF4110" w:rsidP="00AF4110">
      <w:pPr>
        <w:pStyle w:val="ListParagraph"/>
        <w:numPr>
          <w:ilvl w:val="1"/>
          <w:numId w:val="6"/>
        </w:numPr>
        <w:spacing w:line="360" w:lineRule="auto"/>
        <w:jc w:val="both"/>
        <w:rPr>
          <w:rFonts w:ascii="Times New Roman" w:hAnsi="Times New Roman" w:cs="Times New Roman"/>
          <w:b/>
          <w:bCs/>
          <w:color w:val="1F1F1F"/>
        </w:rPr>
      </w:pPr>
      <w:r>
        <w:rPr>
          <w:rFonts w:ascii="Times New Roman" w:hAnsi="Times New Roman" w:cs="Times New Roman"/>
          <w:b/>
          <w:bCs/>
          <w:color w:val="1F1F1F"/>
        </w:rPr>
        <w:t xml:space="preserve"> </w:t>
      </w:r>
      <w:r w:rsidRPr="006C0A40">
        <w:rPr>
          <w:rFonts w:ascii="Times New Roman" w:hAnsi="Times New Roman" w:cs="Times New Roman"/>
          <w:b/>
          <w:bCs/>
          <w:color w:val="1F1F1F"/>
          <w:sz w:val="28"/>
          <w:szCs w:val="28"/>
        </w:rPr>
        <w:t>Reaction kinetics for ammonia synthesis using ruthenium and iron based</w:t>
      </w:r>
      <w:r w:rsidR="00757F33">
        <w:rPr>
          <w:rFonts w:ascii="Times New Roman" w:hAnsi="Times New Roman" w:cs="Times New Roman"/>
          <w:b/>
          <w:bCs/>
          <w:color w:val="1F1F1F"/>
          <w:sz w:val="28"/>
          <w:szCs w:val="28"/>
        </w:rPr>
        <w:t xml:space="preserve"> </w:t>
      </w:r>
      <w:r w:rsidRPr="006C0A40">
        <w:rPr>
          <w:rFonts w:ascii="Times New Roman" w:hAnsi="Times New Roman" w:cs="Times New Roman"/>
          <w:b/>
          <w:bCs/>
          <w:color w:val="1F1F1F"/>
          <w:sz w:val="28"/>
          <w:szCs w:val="28"/>
        </w:rPr>
        <w:t>catalysts under low temperature and pressure conditions</w:t>
      </w:r>
      <w:r w:rsidR="006C0A40" w:rsidRPr="006C0A40">
        <w:rPr>
          <w:rFonts w:ascii="Times New Roman" w:hAnsi="Times New Roman" w:cs="Times New Roman"/>
          <w:b/>
          <w:bCs/>
          <w:color w:val="1F1F1F"/>
          <w:sz w:val="28"/>
          <w:szCs w:val="28"/>
        </w:rPr>
        <w:t xml:space="preserve"> </w:t>
      </w:r>
      <w:r w:rsidR="006C0A40">
        <w:rPr>
          <w:rFonts w:ascii="Times New Roman" w:hAnsi="Times New Roman" w:cs="Times New Roman"/>
          <w:b/>
          <w:bCs/>
          <w:color w:val="1F1F1F"/>
          <w:sz w:val="28"/>
          <w:szCs w:val="28"/>
        </w:rPr>
        <w:fldChar w:fldCharType="begin" w:fldLock="1"/>
      </w:r>
      <w:r w:rsidR="00690E75">
        <w:rPr>
          <w:rFonts w:ascii="Times New Roman" w:hAnsi="Times New Roman" w:cs="Times New Roman"/>
          <w:b/>
          <w:bCs/>
          <w:color w:val="1F1F1F"/>
          <w:sz w:val="28"/>
          <w:szCs w:val="28"/>
        </w:rPr>
        <w:instrText>ADDIN CSL_CITATION {"citationItems":[{"id":"ITEM-1","itemData":{"DOI":"10.1039/d4se00254g","ISSN":"23984902","abstract":"Ammonia (NH3) production using green hydrogen and its emerging application as carbon-free energy carrier or fuel is predicted to play an important role for the global energy transition. Yet, the inherently fluctuating production of hydrogen from renewable energy and the corresponding new boundary conditions for NH3 synthesis require efficient and intensified processes. A key strategy for the intensification of the NH3 synthesis is the shift of the synthesis conditions to lower temperature and pressure compared to the conventional Haber-Bosch process. In this work, the reaction kinetics of ruthenium- and iron-based catalysts are determined experimentally at pressures between 10 to 80 bar and at temperatures from 350 to 450 °C. Using axially resolved temperature and concentration measurement, detailed experimental data were obtained in the kinetic regime and utilized to develop kinetic models for both catalysts. Therefore, an ideal plug-flow model for a fixed bed reactor, considering the axial temperature profile, is used to estimate the kinetic parameters. The developed kinetic models are based on the extension of the Temkin equation, which is adapted for both catalysts. Remaining deviation between simulated and experimental data is reduced to a root-mean-square error for the molar fraction of NH3 of below 0.6%. The proposed extension of the Temkin equation allowed the reduction of this deviation by 20-30% compared to the conventional Temkin expression, which underlines the relevance of the novel kinetic expressions. Based on the validated kinetic models, concepts for process intensification and modularization of the NH3 synthesis can be developed towards industrial realization.","author":[{"dropping-particle":"","family":"Cholewa","given":"T.","non-dropping-particle":"","parse-names":false,"suffix":""},{"dropping-particle":"","family":"Steinbach","given":"B.","non-dropping-particle":"","parse-names":false,"suffix":""},{"dropping-particle":"","family":"Heim","given":"C.","non-dropping-particle":"","parse-names":false,"suffix":""},{"dropping-particle":"","family":"Nestler","given":"F.","non-dropping-particle":"","parse-names":false,"suffix":""},{"dropping-particle":"","family":"Nanba","given":"T.","non-dropping-particle":"","parse-names":false,"suffix":""},{"dropping-particle":"","family":"Guttel","given":"R.","non-dropping-particle":"","parse-names":false,"suffix":""},{"dropping-particle":"","family":"Salem","given":"O.","non-dropping-particle":"","parse-names":false,"suffix":""},{"dropping-particle":"","family":"Cholewa","given":"T.","non-dropping-particle":"","parse-names":false,"suffix":""}],"container-title":"Sustainable Energy and Fuels","id":"ITEM-1","issue":"10","issued":{"date-parts":[["2024"]]},"page":"2245-2255","publisher":"Royal Society of Chemistry","title":"Reaction kinetics for ammonia synthesis using ruthenium and iron based catalysts under low temperature and pressure conditions","type":"article-journal","volume":"8"},"uris":["http://www.mendeley.com/documents/?uuid=2a4d3daa-2359-42c3-849e-1e90998c6865"]}],"mendeley":{"formattedCitation":"[7]","plainTextFormattedCitation":"[7]","previouslyFormattedCitation":"[7]"},"properties":{"noteIndex":0},"schema":"https://github.com/citation-style-language/schema/raw/master/csl-citation.json"}</w:instrText>
      </w:r>
      <w:r w:rsidR="006C0A40">
        <w:rPr>
          <w:rFonts w:ascii="Times New Roman" w:hAnsi="Times New Roman" w:cs="Times New Roman"/>
          <w:b/>
          <w:bCs/>
          <w:color w:val="1F1F1F"/>
          <w:sz w:val="28"/>
          <w:szCs w:val="28"/>
        </w:rPr>
        <w:fldChar w:fldCharType="separate"/>
      </w:r>
      <w:r w:rsidR="00690E75" w:rsidRPr="00690E75">
        <w:rPr>
          <w:rFonts w:ascii="Times New Roman" w:hAnsi="Times New Roman" w:cs="Times New Roman"/>
          <w:bCs/>
          <w:noProof/>
          <w:color w:val="1F1F1F"/>
          <w:sz w:val="28"/>
          <w:szCs w:val="28"/>
        </w:rPr>
        <w:t>[7]</w:t>
      </w:r>
      <w:r w:rsidR="006C0A40">
        <w:rPr>
          <w:rFonts w:ascii="Times New Roman" w:hAnsi="Times New Roman" w:cs="Times New Roman"/>
          <w:b/>
          <w:bCs/>
          <w:color w:val="1F1F1F"/>
          <w:sz w:val="28"/>
          <w:szCs w:val="28"/>
        </w:rPr>
        <w:fldChar w:fldCharType="end"/>
      </w:r>
    </w:p>
    <w:p w14:paraId="4EDE7767" w14:textId="77777777" w:rsidR="004967F1" w:rsidRPr="004967F1" w:rsidRDefault="004967F1" w:rsidP="004967F1">
      <w:pPr>
        <w:pStyle w:val="ListParagraph"/>
        <w:spacing w:after="0" w:line="360" w:lineRule="auto"/>
        <w:ind w:left="360"/>
        <w:jc w:val="both"/>
        <w:rPr>
          <w:rFonts w:ascii="Times New Roman" w:hAnsi="Times New Roman" w:cs="Times New Roman"/>
          <w:b/>
          <w:bCs/>
          <w:color w:val="1F1F1F"/>
        </w:rPr>
      </w:pPr>
      <w:r w:rsidRPr="004967F1">
        <w:rPr>
          <w:rFonts w:ascii="Times New Roman" w:hAnsi="Times New Roman" w:cs="Times New Roman"/>
          <w:b/>
          <w:bCs/>
          <w:color w:val="1F1F1F"/>
        </w:rPr>
        <w:t>Kinetic Study</w:t>
      </w:r>
    </w:p>
    <w:p w14:paraId="479784DB" w14:textId="5C8EA64A" w:rsidR="004967F1" w:rsidRPr="00C64324" w:rsidRDefault="004967F1" w:rsidP="00757F33">
      <w:pPr>
        <w:spacing w:after="0" w:line="360" w:lineRule="auto"/>
        <w:jc w:val="both"/>
        <w:rPr>
          <w:rFonts w:ascii="Times New Roman" w:hAnsi="Times New Roman" w:cs="Times New Roman"/>
          <w:color w:val="1F1F1F"/>
        </w:rPr>
      </w:pPr>
      <w:r w:rsidRPr="00757F33">
        <w:rPr>
          <w:rFonts w:ascii="Times New Roman" w:hAnsi="Times New Roman" w:cs="Times New Roman"/>
          <w:color w:val="1F1F1F"/>
        </w:rPr>
        <w:t xml:space="preserve">The study evaluates the </w:t>
      </w:r>
      <w:r w:rsidRPr="00C64324">
        <w:rPr>
          <w:rFonts w:ascii="Times New Roman" w:hAnsi="Times New Roman" w:cs="Times New Roman"/>
          <w:color w:val="1F1F1F"/>
        </w:rPr>
        <w:t>kinetics of ammonia (NH</w:t>
      </w:r>
      <w:r w:rsidR="00C64324" w:rsidRPr="00C64324">
        <w:rPr>
          <w:rFonts w:ascii="Times New Roman" w:hAnsi="Times New Roman" w:cs="Times New Roman"/>
          <w:color w:val="1F1F1F"/>
          <w:vertAlign w:val="subscript"/>
        </w:rPr>
        <w:t>3</w:t>
      </w:r>
      <w:r w:rsidRPr="00C64324">
        <w:rPr>
          <w:rFonts w:ascii="Times New Roman" w:hAnsi="Times New Roman" w:cs="Times New Roman"/>
          <w:color w:val="1F1F1F"/>
        </w:rPr>
        <w:t>) synthesis over iron (Fe) and Ru/</w:t>
      </w:r>
      <w:proofErr w:type="spellStart"/>
      <w:r w:rsidRPr="00C64324">
        <w:rPr>
          <w:rFonts w:ascii="Times New Roman" w:hAnsi="Times New Roman" w:cs="Times New Roman"/>
          <w:color w:val="1F1F1F"/>
        </w:rPr>
        <w:t>CeO</w:t>
      </w:r>
      <w:proofErr w:type="spellEnd"/>
      <w:r w:rsidRPr="00C64324">
        <w:rPr>
          <w:rFonts w:ascii="Times New Roman" w:hAnsi="Times New Roman" w:cs="Times New Roman"/>
          <w:color w:val="1F1F1F"/>
        </w:rPr>
        <w:t>₂ catalysts under relatively mild operating conditions suitable for Power-to-Ammonia systems. Experimental investigations were carried out in the temperature range of 350–450 °C (623–723 K) and pressure range of 10–80 bar. The reaction mechanism follows the classical Haber–Bosch reaction:</w:t>
      </w:r>
    </w:p>
    <w:p w14:paraId="51E16DD2" w14:textId="678E54C0" w:rsidR="004967F1" w:rsidRPr="004967F1" w:rsidRDefault="00000000" w:rsidP="00C64324">
      <w:pPr>
        <w:pStyle w:val="ListParagraph"/>
        <w:spacing w:line="360" w:lineRule="auto"/>
        <w:ind w:left="360"/>
        <w:jc w:val="both"/>
        <w:rPr>
          <w:rFonts w:ascii="Times New Roman" w:hAnsi="Times New Roman" w:cs="Times New Roman"/>
          <w:color w:val="1F1F1F"/>
        </w:rPr>
      </w:pPr>
      <m:oMathPara>
        <m:oMath>
          <m:sSub>
            <m:sSubPr>
              <m:ctrlPr>
                <w:rPr>
                  <w:rFonts w:ascii="Cambria Math" w:hAnsi="Cambria Math" w:cs="Times New Roman"/>
                  <w:color w:val="1F1F1F"/>
                </w:rPr>
              </m:ctrlPr>
            </m:sSubPr>
            <m:e>
              <m:r>
                <w:rPr>
                  <w:rFonts w:ascii="Cambria Math" w:hAnsi="Cambria Math" w:cs="Times New Roman"/>
                  <w:color w:val="1F1F1F"/>
                </w:rPr>
                <m:t>N</m:t>
              </m:r>
            </m:e>
            <m:sub>
              <m:r>
                <w:rPr>
                  <w:rFonts w:ascii="Cambria Math" w:hAnsi="Cambria Math" w:cs="Times New Roman"/>
                  <w:color w:val="1F1F1F"/>
                </w:rPr>
                <m:t>2</m:t>
              </m:r>
            </m:sub>
          </m:sSub>
          <m:r>
            <w:rPr>
              <w:rFonts w:ascii="Cambria Math" w:hAnsi="Cambria Math" w:cs="Times New Roman"/>
              <w:color w:val="1F1F1F"/>
            </w:rPr>
            <m:t>+3</m:t>
          </m:r>
          <m:sSub>
            <m:sSubPr>
              <m:ctrlPr>
                <w:rPr>
                  <w:rFonts w:ascii="Cambria Math" w:hAnsi="Cambria Math" w:cs="Times New Roman"/>
                  <w:color w:val="1F1F1F"/>
                </w:rPr>
              </m:ctrlPr>
            </m:sSubPr>
            <m:e>
              <m:r>
                <w:rPr>
                  <w:rFonts w:ascii="Cambria Math" w:hAnsi="Cambria Math" w:cs="Times New Roman"/>
                  <w:color w:val="1F1F1F"/>
                </w:rPr>
                <m:t>H</m:t>
              </m:r>
            </m:e>
            <m:sub>
              <m:r>
                <w:rPr>
                  <w:rFonts w:ascii="Cambria Math" w:hAnsi="Cambria Math" w:cs="Times New Roman"/>
                  <w:color w:val="1F1F1F"/>
                </w:rPr>
                <m:t>2</m:t>
              </m:r>
            </m:sub>
          </m:sSub>
          <m:r>
            <w:rPr>
              <w:rFonts w:ascii="Cambria Math" w:hAnsi="Cambria Math" w:cs="Times New Roman"/>
              <w:color w:val="1F1F1F"/>
            </w:rPr>
            <m:t>⇌2N</m:t>
          </m:r>
          <m:sSub>
            <m:sSubPr>
              <m:ctrlPr>
                <w:rPr>
                  <w:rFonts w:ascii="Cambria Math" w:hAnsi="Cambria Math" w:cs="Times New Roman"/>
                  <w:color w:val="1F1F1F"/>
                </w:rPr>
              </m:ctrlPr>
            </m:sSubPr>
            <m:e>
              <m:r>
                <w:rPr>
                  <w:rFonts w:ascii="Cambria Math" w:hAnsi="Cambria Math" w:cs="Times New Roman"/>
                  <w:color w:val="1F1F1F"/>
                </w:rPr>
                <m:t>H</m:t>
              </m:r>
            </m:e>
            <m:sub>
              <m:r>
                <w:rPr>
                  <w:rFonts w:ascii="Cambria Math" w:hAnsi="Cambria Math" w:cs="Times New Roman"/>
                  <w:color w:val="1F1F1F"/>
                </w:rPr>
                <m:t>3</m:t>
              </m:r>
            </m:sub>
          </m:sSub>
          <m:r>
            <m:rPr>
              <m:sty m:val="p"/>
            </m:rPr>
            <w:rPr>
              <w:rFonts w:ascii="Cambria Math" w:hAnsi="Cambria Math" w:cs="Times New Roman"/>
              <w:color w:val="1F1F1F"/>
            </w:rPr>
            <w:br/>
          </m:r>
        </m:oMath>
      </m:oMathPara>
      <w:r w:rsidR="004967F1" w:rsidRPr="004967F1">
        <w:rPr>
          <w:rFonts w:ascii="Times New Roman" w:hAnsi="Times New Roman" w:cs="Times New Roman"/>
          <w:color w:val="1F1F1F"/>
        </w:rPr>
        <w:t xml:space="preserve">The kinetic analysis is based on the </w:t>
      </w:r>
      <w:r w:rsidR="004967F1" w:rsidRPr="004967F1">
        <w:rPr>
          <w:rFonts w:ascii="Times New Roman" w:hAnsi="Times New Roman" w:cs="Times New Roman"/>
          <w:b/>
          <w:bCs/>
          <w:color w:val="1F1F1F"/>
        </w:rPr>
        <w:t>Temkin–</w:t>
      </w:r>
      <w:proofErr w:type="spellStart"/>
      <w:r w:rsidR="004967F1" w:rsidRPr="004967F1">
        <w:rPr>
          <w:rFonts w:ascii="Times New Roman" w:hAnsi="Times New Roman" w:cs="Times New Roman"/>
          <w:b/>
          <w:bCs/>
          <w:color w:val="1F1F1F"/>
        </w:rPr>
        <w:t>Pyzhev</w:t>
      </w:r>
      <w:proofErr w:type="spellEnd"/>
      <w:r w:rsidR="004967F1" w:rsidRPr="004967F1">
        <w:rPr>
          <w:rFonts w:ascii="Times New Roman" w:hAnsi="Times New Roman" w:cs="Times New Roman"/>
          <w:b/>
          <w:bCs/>
          <w:color w:val="1F1F1F"/>
        </w:rPr>
        <w:t xml:space="preserve"> model</w:t>
      </w:r>
      <w:r w:rsidR="004967F1" w:rsidRPr="004967F1">
        <w:rPr>
          <w:rFonts w:ascii="Times New Roman" w:hAnsi="Times New Roman" w:cs="Times New Roman"/>
          <w:color w:val="1F1F1F"/>
        </w:rPr>
        <w:t xml:space="preserve">, which assumes that the </w:t>
      </w:r>
      <w:r w:rsidR="004967F1" w:rsidRPr="00757F33">
        <w:rPr>
          <w:rFonts w:ascii="Times New Roman" w:hAnsi="Times New Roman" w:cs="Times New Roman"/>
          <w:color w:val="1F1F1F"/>
        </w:rPr>
        <w:t>dissociative adsorption of nitrogen (N₂) on the catalyst surface is the rate-determining step. The model is modified to include adsorption inhibition effects of ammonia and hydrogen,</w:t>
      </w:r>
      <w:r w:rsidR="004967F1" w:rsidRPr="004967F1">
        <w:rPr>
          <w:rFonts w:ascii="Times New Roman" w:hAnsi="Times New Roman" w:cs="Times New Roman"/>
          <w:color w:val="1F1F1F"/>
        </w:rPr>
        <w:t xml:space="preserve"> which are important under practical reaction conditions.</w:t>
      </w:r>
    </w:p>
    <w:p w14:paraId="17849189" w14:textId="77777777" w:rsidR="004967F1" w:rsidRPr="004967F1" w:rsidRDefault="004967F1" w:rsidP="004967F1">
      <w:pPr>
        <w:pStyle w:val="ListParagraph"/>
        <w:spacing w:after="0" w:line="360" w:lineRule="auto"/>
        <w:ind w:left="360"/>
        <w:jc w:val="both"/>
        <w:rPr>
          <w:rFonts w:ascii="Times New Roman" w:hAnsi="Times New Roman" w:cs="Times New Roman"/>
          <w:b/>
          <w:bCs/>
          <w:color w:val="1F1F1F"/>
        </w:rPr>
      </w:pPr>
      <w:r w:rsidRPr="004967F1">
        <w:rPr>
          <w:rFonts w:ascii="Times New Roman" w:hAnsi="Times New Roman" w:cs="Times New Roman"/>
          <w:b/>
          <w:bCs/>
          <w:color w:val="1F1F1F"/>
        </w:rPr>
        <w:t>Kinetic Model and Rate Equation</w:t>
      </w:r>
    </w:p>
    <w:p w14:paraId="53CFF55B" w14:textId="77777777" w:rsidR="004967F1" w:rsidRPr="004967F1" w:rsidRDefault="004967F1" w:rsidP="004967F1">
      <w:pPr>
        <w:pStyle w:val="ListParagraph"/>
        <w:spacing w:after="0" w:line="360" w:lineRule="auto"/>
        <w:ind w:left="360"/>
        <w:jc w:val="both"/>
        <w:rPr>
          <w:rFonts w:ascii="Times New Roman" w:hAnsi="Times New Roman" w:cs="Times New Roman"/>
          <w:color w:val="1F1F1F"/>
        </w:rPr>
      </w:pPr>
      <w:r w:rsidRPr="004967F1">
        <w:rPr>
          <w:rFonts w:ascii="Times New Roman" w:hAnsi="Times New Roman" w:cs="Times New Roman"/>
          <w:color w:val="1F1F1F"/>
        </w:rPr>
        <w:t xml:space="preserve">For </w:t>
      </w:r>
      <w:r w:rsidRPr="00C64324">
        <w:rPr>
          <w:rFonts w:ascii="Times New Roman" w:hAnsi="Times New Roman" w:cs="Times New Roman"/>
          <w:color w:val="1F1F1F"/>
        </w:rPr>
        <w:t>the Fe catalyst, the</w:t>
      </w:r>
      <w:r w:rsidRPr="004967F1">
        <w:rPr>
          <w:rFonts w:ascii="Times New Roman" w:hAnsi="Times New Roman" w:cs="Times New Roman"/>
          <w:color w:val="1F1F1F"/>
        </w:rPr>
        <w:t xml:space="preserve"> Temkin-type rate equation is extended by including an adsorption term for ammonia in the denominator:</w:t>
      </w:r>
    </w:p>
    <w:p w14:paraId="06ABCC35" w14:textId="15C9B0C6" w:rsidR="004967F1" w:rsidRPr="004967F1" w:rsidRDefault="00000000" w:rsidP="000C5A23">
      <w:pPr>
        <w:pStyle w:val="ListParagraph"/>
        <w:spacing w:line="360" w:lineRule="auto"/>
        <w:ind w:left="360"/>
        <w:jc w:val="both"/>
        <w:rPr>
          <w:rFonts w:ascii="Times New Roman" w:hAnsi="Times New Roman" w:cs="Times New Roman"/>
          <w:color w:val="1F1F1F"/>
        </w:rPr>
      </w:pPr>
      <m:oMathPara>
        <m:oMath>
          <m:sSub>
            <m:sSubPr>
              <m:ctrlPr>
                <w:rPr>
                  <w:rFonts w:ascii="Cambria Math" w:hAnsi="Cambria Math" w:cs="Times New Roman"/>
                  <w:color w:val="1F1F1F"/>
                </w:rPr>
              </m:ctrlPr>
            </m:sSubPr>
            <m:e>
              <m:r>
                <w:rPr>
                  <w:rFonts w:ascii="Cambria Math" w:hAnsi="Cambria Math" w:cs="Times New Roman"/>
                  <w:color w:val="1F1F1F"/>
                </w:rPr>
                <m:t>r</m:t>
              </m:r>
            </m:e>
            <m:sub>
              <m:r>
                <w:rPr>
                  <w:rFonts w:ascii="Cambria Math" w:hAnsi="Cambria Math" w:cs="Times New Roman"/>
                  <w:color w:val="1F1F1F"/>
                </w:rPr>
                <m:t>N</m:t>
              </m:r>
              <m:sSub>
                <m:sSubPr>
                  <m:ctrlPr>
                    <w:rPr>
                      <w:rFonts w:ascii="Cambria Math" w:hAnsi="Cambria Math" w:cs="Times New Roman"/>
                      <w:color w:val="1F1F1F"/>
                    </w:rPr>
                  </m:ctrlPr>
                </m:sSubPr>
                <m:e>
                  <m:r>
                    <w:rPr>
                      <w:rFonts w:ascii="Cambria Math" w:hAnsi="Cambria Math" w:cs="Times New Roman"/>
                      <w:color w:val="1F1F1F"/>
                    </w:rPr>
                    <m:t>H</m:t>
                  </m:r>
                </m:e>
                <m:sub>
                  <m:r>
                    <w:rPr>
                      <w:rFonts w:ascii="Cambria Math" w:hAnsi="Cambria Math" w:cs="Times New Roman"/>
                      <w:color w:val="1F1F1F"/>
                    </w:rPr>
                    <m:t>3</m:t>
                  </m:r>
                </m:sub>
              </m:sSub>
            </m:sub>
          </m:sSub>
          <m:r>
            <w:rPr>
              <w:rFonts w:ascii="Cambria Math" w:hAnsi="Cambria Math" w:cs="Times New Roman"/>
              <w:color w:val="1F1F1F"/>
            </w:rPr>
            <m:t>=</m:t>
          </m:r>
          <m:f>
            <m:fPr>
              <m:ctrlPr>
                <w:rPr>
                  <w:rFonts w:ascii="Cambria Math" w:hAnsi="Cambria Math" w:cs="Times New Roman"/>
                  <w:color w:val="1F1F1F"/>
                </w:rPr>
              </m:ctrlPr>
            </m:fPr>
            <m:num>
              <m:sSub>
                <m:sSubPr>
                  <m:ctrlPr>
                    <w:rPr>
                      <w:rFonts w:ascii="Cambria Math" w:hAnsi="Cambria Math" w:cs="Times New Roman"/>
                      <w:color w:val="1F1F1F"/>
                    </w:rPr>
                  </m:ctrlPr>
                </m:sSubPr>
                <m:e>
                  <m:r>
                    <w:rPr>
                      <w:rFonts w:ascii="Cambria Math" w:hAnsi="Cambria Math" w:cs="Times New Roman"/>
                      <w:color w:val="1F1F1F"/>
                    </w:rPr>
                    <m:t>k</m:t>
                  </m:r>
                </m:e>
                <m:sub>
                  <m:r>
                    <w:rPr>
                      <w:rFonts w:ascii="Cambria Math" w:hAnsi="Cambria Math" w:cs="Times New Roman"/>
                      <w:color w:val="1F1F1F"/>
                    </w:rPr>
                    <m:t>2</m:t>
                  </m:r>
                </m:sub>
              </m:sSub>
              <m:d>
                <m:dPr>
                  <m:sepChr m:val="−"/>
                  <m:ctrlPr>
                    <w:rPr>
                      <w:rFonts w:ascii="Cambria Math" w:hAnsi="Cambria Math" w:cs="Times New Roman"/>
                      <w:color w:val="1F1F1F"/>
                    </w:rPr>
                  </m:ctrlPr>
                </m:dPr>
                <m:e>
                  <m:sSubSup>
                    <m:sSubSupPr>
                      <m:ctrlPr>
                        <w:rPr>
                          <w:rFonts w:ascii="Cambria Math" w:hAnsi="Cambria Math" w:cs="Times New Roman"/>
                          <w:color w:val="1F1F1F"/>
                        </w:rPr>
                      </m:ctrlPr>
                    </m:sSubSupPr>
                    <m:e>
                      <m:r>
                        <w:rPr>
                          <w:rFonts w:ascii="Cambria Math" w:hAnsi="Cambria Math" w:cs="Times New Roman"/>
                          <w:color w:val="1F1F1F"/>
                        </w:rPr>
                        <m:t>a</m:t>
                      </m:r>
                    </m:e>
                    <m:sub>
                      <m:sSub>
                        <m:sSubPr>
                          <m:ctrlPr>
                            <w:rPr>
                              <w:rFonts w:ascii="Cambria Math" w:hAnsi="Cambria Math" w:cs="Times New Roman"/>
                              <w:color w:val="1F1F1F"/>
                            </w:rPr>
                          </m:ctrlPr>
                        </m:sSubPr>
                        <m:e>
                          <m:r>
                            <w:rPr>
                              <w:rFonts w:ascii="Cambria Math" w:hAnsi="Cambria Math" w:cs="Times New Roman"/>
                              <w:color w:val="1F1F1F"/>
                            </w:rPr>
                            <m:t>N</m:t>
                          </m:r>
                        </m:e>
                        <m:sub>
                          <m:r>
                            <w:rPr>
                              <w:rFonts w:ascii="Cambria Math" w:hAnsi="Cambria Math" w:cs="Times New Roman"/>
                              <w:color w:val="1F1F1F"/>
                            </w:rPr>
                            <m:t>2</m:t>
                          </m:r>
                        </m:sub>
                      </m:sSub>
                    </m:sub>
                    <m:sup>
                      <m:r>
                        <w:rPr>
                          <w:rFonts w:ascii="Cambria Math" w:hAnsi="Cambria Math" w:cs="Times New Roman"/>
                          <w:color w:val="1F1F1F"/>
                        </w:rPr>
                        <m:t>0.5</m:t>
                      </m:r>
                    </m:sup>
                  </m:sSubSup>
                  <m:sSub>
                    <m:sSubPr>
                      <m:ctrlPr>
                        <w:rPr>
                          <w:rFonts w:ascii="Cambria Math" w:hAnsi="Cambria Math" w:cs="Times New Roman"/>
                          <w:color w:val="1F1F1F"/>
                        </w:rPr>
                      </m:ctrlPr>
                    </m:sSubPr>
                    <m:e>
                      <m:r>
                        <w:rPr>
                          <w:rFonts w:ascii="Cambria Math" w:hAnsi="Cambria Math" w:cs="Times New Roman"/>
                          <w:color w:val="1F1F1F"/>
                        </w:rPr>
                        <m:t>K</m:t>
                      </m:r>
                    </m:e>
                    <m:sub>
                      <m:r>
                        <w:rPr>
                          <w:rFonts w:ascii="Cambria Math" w:hAnsi="Cambria Math" w:cs="Times New Roman"/>
                          <w:color w:val="1F1F1F"/>
                        </w:rPr>
                        <m:t>eq</m:t>
                      </m:r>
                    </m:sub>
                  </m:sSub>
                  <m:sSup>
                    <m:sSupPr>
                      <m:ctrlPr>
                        <w:rPr>
                          <w:rFonts w:ascii="Cambria Math" w:hAnsi="Cambria Math" w:cs="Times New Roman"/>
                          <w:color w:val="1F1F1F"/>
                        </w:rPr>
                      </m:ctrlPr>
                    </m:sSupPr>
                    <m:e>
                      <m:d>
                        <m:dPr>
                          <m:ctrlPr>
                            <w:rPr>
                              <w:rFonts w:ascii="Cambria Math" w:hAnsi="Cambria Math" w:cs="Times New Roman"/>
                              <w:color w:val="1F1F1F"/>
                            </w:rPr>
                          </m:ctrlPr>
                        </m:dPr>
                        <m:e>
                          <m:f>
                            <m:fPr>
                              <m:ctrlPr>
                                <w:rPr>
                                  <w:rFonts w:ascii="Cambria Math" w:hAnsi="Cambria Math" w:cs="Times New Roman"/>
                                  <w:color w:val="1F1F1F"/>
                                </w:rPr>
                              </m:ctrlPr>
                            </m:fPr>
                            <m:num>
                              <m:sSubSup>
                                <m:sSubSupPr>
                                  <m:ctrlPr>
                                    <w:rPr>
                                      <w:rFonts w:ascii="Cambria Math" w:hAnsi="Cambria Math" w:cs="Times New Roman"/>
                                      <w:color w:val="1F1F1F"/>
                                    </w:rPr>
                                  </m:ctrlPr>
                                </m:sSubSupPr>
                                <m:e>
                                  <m:r>
                                    <w:rPr>
                                      <w:rFonts w:ascii="Cambria Math" w:hAnsi="Cambria Math" w:cs="Times New Roman"/>
                                      <w:color w:val="1F1F1F"/>
                                    </w:rPr>
                                    <m:t>a</m:t>
                                  </m:r>
                                </m:e>
                                <m:sub>
                                  <m:sSub>
                                    <m:sSubPr>
                                      <m:ctrlPr>
                                        <w:rPr>
                                          <w:rFonts w:ascii="Cambria Math" w:hAnsi="Cambria Math" w:cs="Times New Roman"/>
                                          <w:color w:val="1F1F1F"/>
                                        </w:rPr>
                                      </m:ctrlPr>
                                    </m:sSubPr>
                                    <m:e>
                                      <m:r>
                                        <w:rPr>
                                          <w:rFonts w:ascii="Cambria Math" w:hAnsi="Cambria Math" w:cs="Times New Roman"/>
                                          <w:color w:val="1F1F1F"/>
                                        </w:rPr>
                                        <m:t>H</m:t>
                                      </m:r>
                                    </m:e>
                                    <m:sub>
                                      <m:r>
                                        <w:rPr>
                                          <w:rFonts w:ascii="Cambria Math" w:hAnsi="Cambria Math" w:cs="Times New Roman"/>
                                          <w:color w:val="1F1F1F"/>
                                        </w:rPr>
                                        <m:t>2</m:t>
                                      </m:r>
                                    </m:sub>
                                  </m:sSub>
                                </m:sub>
                                <m:sup>
                                  <m:r>
                                    <w:rPr>
                                      <w:rFonts w:ascii="Cambria Math" w:hAnsi="Cambria Math" w:cs="Times New Roman"/>
                                      <w:color w:val="1F1F1F"/>
                                    </w:rPr>
                                    <m:t>1.5</m:t>
                                  </m:r>
                                </m:sup>
                              </m:sSubSup>
                            </m:num>
                            <m:den>
                              <m:sSub>
                                <m:sSubPr>
                                  <m:ctrlPr>
                                    <w:rPr>
                                      <w:rFonts w:ascii="Cambria Math" w:hAnsi="Cambria Math" w:cs="Times New Roman"/>
                                      <w:color w:val="1F1F1F"/>
                                    </w:rPr>
                                  </m:ctrlPr>
                                </m:sSubPr>
                                <m:e>
                                  <m:r>
                                    <w:rPr>
                                      <w:rFonts w:ascii="Cambria Math" w:hAnsi="Cambria Math" w:cs="Times New Roman"/>
                                      <w:color w:val="1F1F1F"/>
                                    </w:rPr>
                                    <m:t>a</m:t>
                                  </m:r>
                                </m:e>
                                <m:sub>
                                  <m:r>
                                    <w:rPr>
                                      <w:rFonts w:ascii="Cambria Math" w:hAnsi="Cambria Math" w:cs="Times New Roman"/>
                                      <w:color w:val="1F1F1F"/>
                                    </w:rPr>
                                    <m:t>N</m:t>
                                  </m:r>
                                  <m:sSub>
                                    <m:sSubPr>
                                      <m:ctrlPr>
                                        <w:rPr>
                                          <w:rFonts w:ascii="Cambria Math" w:hAnsi="Cambria Math" w:cs="Times New Roman"/>
                                          <w:color w:val="1F1F1F"/>
                                        </w:rPr>
                                      </m:ctrlPr>
                                    </m:sSubPr>
                                    <m:e>
                                      <m:r>
                                        <w:rPr>
                                          <w:rFonts w:ascii="Cambria Math" w:hAnsi="Cambria Math" w:cs="Times New Roman"/>
                                          <w:color w:val="1F1F1F"/>
                                        </w:rPr>
                                        <m:t>H</m:t>
                                      </m:r>
                                    </m:e>
                                    <m:sub>
                                      <m:r>
                                        <w:rPr>
                                          <w:rFonts w:ascii="Cambria Math" w:hAnsi="Cambria Math" w:cs="Times New Roman"/>
                                          <w:color w:val="1F1F1F"/>
                                        </w:rPr>
                                        <m:t>3</m:t>
                                      </m:r>
                                    </m:sub>
                                  </m:sSub>
                                </m:sub>
                              </m:sSub>
                            </m:den>
                          </m:f>
                        </m:e>
                      </m:d>
                    </m:e>
                    <m:sup>
                      <m:r>
                        <w:rPr>
                          <w:rFonts w:ascii="Cambria Math" w:hAnsi="Cambria Math" w:cs="Times New Roman"/>
                          <w:color w:val="1F1F1F"/>
                        </w:rPr>
                        <m:t>α</m:t>
                      </m:r>
                    </m:sup>
                  </m:sSup>
                </m:e>
                <m:e>
                  <m:sSup>
                    <m:sSupPr>
                      <m:ctrlPr>
                        <w:rPr>
                          <w:rFonts w:ascii="Cambria Math" w:hAnsi="Cambria Math" w:cs="Times New Roman"/>
                          <w:color w:val="1F1F1F"/>
                        </w:rPr>
                      </m:ctrlPr>
                    </m:sSupPr>
                    <m:e>
                      <m:d>
                        <m:dPr>
                          <m:ctrlPr>
                            <w:rPr>
                              <w:rFonts w:ascii="Cambria Math" w:hAnsi="Cambria Math" w:cs="Times New Roman"/>
                              <w:color w:val="1F1F1F"/>
                            </w:rPr>
                          </m:ctrlPr>
                        </m:dPr>
                        <m:e>
                          <m:f>
                            <m:fPr>
                              <m:ctrlPr>
                                <w:rPr>
                                  <w:rFonts w:ascii="Cambria Math" w:hAnsi="Cambria Math" w:cs="Times New Roman"/>
                                  <w:color w:val="1F1F1F"/>
                                </w:rPr>
                              </m:ctrlPr>
                            </m:fPr>
                            <m:num>
                              <m:sSub>
                                <m:sSubPr>
                                  <m:ctrlPr>
                                    <w:rPr>
                                      <w:rFonts w:ascii="Cambria Math" w:hAnsi="Cambria Math" w:cs="Times New Roman"/>
                                      <w:color w:val="1F1F1F"/>
                                    </w:rPr>
                                  </m:ctrlPr>
                                </m:sSubPr>
                                <m:e>
                                  <m:r>
                                    <w:rPr>
                                      <w:rFonts w:ascii="Cambria Math" w:hAnsi="Cambria Math" w:cs="Times New Roman"/>
                                      <w:color w:val="1F1F1F"/>
                                    </w:rPr>
                                    <m:t>a</m:t>
                                  </m:r>
                                </m:e>
                                <m:sub>
                                  <m:r>
                                    <w:rPr>
                                      <w:rFonts w:ascii="Cambria Math" w:hAnsi="Cambria Math" w:cs="Times New Roman"/>
                                      <w:color w:val="1F1F1F"/>
                                    </w:rPr>
                                    <m:t>N</m:t>
                                  </m:r>
                                  <m:sSub>
                                    <m:sSubPr>
                                      <m:ctrlPr>
                                        <w:rPr>
                                          <w:rFonts w:ascii="Cambria Math" w:hAnsi="Cambria Math" w:cs="Times New Roman"/>
                                          <w:color w:val="1F1F1F"/>
                                        </w:rPr>
                                      </m:ctrlPr>
                                    </m:sSubPr>
                                    <m:e>
                                      <m:r>
                                        <w:rPr>
                                          <w:rFonts w:ascii="Cambria Math" w:hAnsi="Cambria Math" w:cs="Times New Roman"/>
                                          <w:color w:val="1F1F1F"/>
                                        </w:rPr>
                                        <m:t>H</m:t>
                                      </m:r>
                                    </m:e>
                                    <m:sub>
                                      <m:r>
                                        <w:rPr>
                                          <w:rFonts w:ascii="Cambria Math" w:hAnsi="Cambria Math" w:cs="Times New Roman"/>
                                          <w:color w:val="1F1F1F"/>
                                        </w:rPr>
                                        <m:t>3</m:t>
                                      </m:r>
                                    </m:sub>
                                  </m:sSub>
                                </m:sub>
                              </m:sSub>
                            </m:num>
                            <m:den>
                              <m:sSubSup>
                                <m:sSubSupPr>
                                  <m:ctrlPr>
                                    <w:rPr>
                                      <w:rFonts w:ascii="Cambria Math" w:hAnsi="Cambria Math" w:cs="Times New Roman"/>
                                      <w:color w:val="1F1F1F"/>
                                    </w:rPr>
                                  </m:ctrlPr>
                                </m:sSubSupPr>
                                <m:e>
                                  <m:r>
                                    <w:rPr>
                                      <w:rFonts w:ascii="Cambria Math" w:hAnsi="Cambria Math" w:cs="Times New Roman"/>
                                      <w:color w:val="1F1F1F"/>
                                    </w:rPr>
                                    <m:t>a</m:t>
                                  </m:r>
                                </m:e>
                                <m:sub>
                                  <m:sSub>
                                    <m:sSubPr>
                                      <m:ctrlPr>
                                        <w:rPr>
                                          <w:rFonts w:ascii="Cambria Math" w:hAnsi="Cambria Math" w:cs="Times New Roman"/>
                                          <w:color w:val="1F1F1F"/>
                                        </w:rPr>
                                      </m:ctrlPr>
                                    </m:sSubPr>
                                    <m:e>
                                      <m:r>
                                        <w:rPr>
                                          <w:rFonts w:ascii="Cambria Math" w:hAnsi="Cambria Math" w:cs="Times New Roman"/>
                                          <w:color w:val="1F1F1F"/>
                                        </w:rPr>
                                        <m:t>H</m:t>
                                      </m:r>
                                    </m:e>
                                    <m:sub>
                                      <m:r>
                                        <w:rPr>
                                          <w:rFonts w:ascii="Cambria Math" w:hAnsi="Cambria Math" w:cs="Times New Roman"/>
                                          <w:color w:val="1F1F1F"/>
                                        </w:rPr>
                                        <m:t>2</m:t>
                                      </m:r>
                                    </m:sub>
                                  </m:sSub>
                                </m:sub>
                                <m:sup>
                                  <m:r>
                                    <w:rPr>
                                      <w:rFonts w:ascii="Cambria Math" w:hAnsi="Cambria Math" w:cs="Times New Roman"/>
                                      <w:color w:val="1F1F1F"/>
                                    </w:rPr>
                                    <m:t>1.5</m:t>
                                  </m:r>
                                </m:sup>
                              </m:sSubSup>
                            </m:den>
                          </m:f>
                        </m:e>
                      </m:d>
                    </m:e>
                    <m:sup>
                      <m:r>
                        <w:rPr>
                          <w:rFonts w:ascii="Cambria Math" w:hAnsi="Cambria Math" w:cs="Times New Roman"/>
                          <w:color w:val="1F1F1F"/>
                        </w:rPr>
                        <m:t>1-α</m:t>
                      </m:r>
                    </m:sup>
                  </m:sSup>
                </m:e>
              </m:d>
            </m:num>
            <m:den>
              <m:r>
                <w:rPr>
                  <w:rFonts w:ascii="Cambria Math" w:hAnsi="Cambria Math" w:cs="Times New Roman"/>
                  <w:color w:val="1F1F1F"/>
                </w:rPr>
                <m:t>1+</m:t>
              </m:r>
              <m:sSub>
                <m:sSubPr>
                  <m:ctrlPr>
                    <w:rPr>
                      <w:rFonts w:ascii="Cambria Math" w:hAnsi="Cambria Math" w:cs="Times New Roman"/>
                      <w:color w:val="1F1F1F"/>
                    </w:rPr>
                  </m:ctrlPr>
                </m:sSubPr>
                <m:e>
                  <m:r>
                    <w:rPr>
                      <w:rFonts w:ascii="Cambria Math" w:hAnsi="Cambria Math" w:cs="Times New Roman"/>
                      <w:color w:val="1F1F1F"/>
                    </w:rPr>
                    <m:t>K</m:t>
                  </m:r>
                </m:e>
                <m:sub>
                  <m:r>
                    <w:rPr>
                      <w:rFonts w:ascii="Cambria Math" w:hAnsi="Cambria Math" w:cs="Times New Roman"/>
                      <w:color w:val="1F1F1F"/>
                    </w:rPr>
                    <m:t>3</m:t>
                  </m:r>
                </m:sub>
              </m:sSub>
              <m:sSub>
                <m:sSubPr>
                  <m:ctrlPr>
                    <w:rPr>
                      <w:rFonts w:ascii="Cambria Math" w:hAnsi="Cambria Math" w:cs="Times New Roman"/>
                      <w:color w:val="1F1F1F"/>
                    </w:rPr>
                  </m:ctrlPr>
                </m:sSubPr>
                <m:e>
                  <m:r>
                    <w:rPr>
                      <w:rFonts w:ascii="Cambria Math" w:hAnsi="Cambria Math" w:cs="Times New Roman"/>
                      <w:color w:val="1F1F1F"/>
                    </w:rPr>
                    <m:t>a</m:t>
                  </m:r>
                </m:e>
                <m:sub>
                  <m:r>
                    <w:rPr>
                      <w:rFonts w:ascii="Cambria Math" w:hAnsi="Cambria Math" w:cs="Times New Roman"/>
                      <w:color w:val="1F1F1F"/>
                    </w:rPr>
                    <m:t>N</m:t>
                  </m:r>
                  <m:sSub>
                    <m:sSubPr>
                      <m:ctrlPr>
                        <w:rPr>
                          <w:rFonts w:ascii="Cambria Math" w:hAnsi="Cambria Math" w:cs="Times New Roman"/>
                          <w:color w:val="1F1F1F"/>
                        </w:rPr>
                      </m:ctrlPr>
                    </m:sSubPr>
                    <m:e>
                      <m:r>
                        <w:rPr>
                          <w:rFonts w:ascii="Cambria Math" w:hAnsi="Cambria Math" w:cs="Times New Roman"/>
                          <w:color w:val="1F1F1F"/>
                        </w:rPr>
                        <m:t>H</m:t>
                      </m:r>
                    </m:e>
                    <m:sub>
                      <m:r>
                        <w:rPr>
                          <w:rFonts w:ascii="Cambria Math" w:hAnsi="Cambria Math" w:cs="Times New Roman"/>
                          <w:color w:val="1F1F1F"/>
                        </w:rPr>
                        <m:t>3</m:t>
                      </m:r>
                    </m:sub>
                  </m:sSub>
                </m:sub>
              </m:sSub>
              <m:sSub>
                <m:sSubPr>
                  <m:ctrlPr>
                    <w:rPr>
                      <w:rFonts w:ascii="Cambria Math" w:hAnsi="Cambria Math" w:cs="Times New Roman"/>
                      <w:color w:val="1F1F1F"/>
                    </w:rPr>
                  </m:ctrlPr>
                </m:sSubPr>
                <m:e>
                  <m:r>
                    <w:rPr>
                      <w:rFonts w:ascii="Cambria Math" w:hAnsi="Cambria Math" w:cs="Times New Roman"/>
                      <w:color w:val="1F1F1F"/>
                    </w:rPr>
                    <m:t>f</m:t>
                  </m:r>
                </m:e>
                <m:sub>
                  <m:r>
                    <w:rPr>
                      <w:rFonts w:ascii="Cambria Math" w:hAnsi="Cambria Math" w:cs="Times New Roman"/>
                      <w:color w:val="1F1F1F"/>
                    </w:rPr>
                    <m:t>3</m:t>
                  </m:r>
                </m:sub>
              </m:sSub>
            </m:den>
          </m:f>
          <m:r>
            <m:rPr>
              <m:sty m:val="p"/>
            </m:rPr>
            <w:rPr>
              <w:rFonts w:ascii="Times New Roman" w:hAnsi="Times New Roman" w:cs="Times New Roman"/>
              <w:color w:val="1F1F1F"/>
            </w:rPr>
            <w:br/>
          </m:r>
        </m:oMath>
      </m:oMathPara>
      <w:r w:rsidR="004967F1" w:rsidRPr="004967F1">
        <w:rPr>
          <w:rFonts w:ascii="Times New Roman" w:hAnsi="Times New Roman" w:cs="Times New Roman"/>
          <w:color w:val="1F1F1F"/>
        </w:rPr>
        <w:t xml:space="preserve">For </w:t>
      </w:r>
      <w:r w:rsidR="004967F1" w:rsidRPr="00C64324">
        <w:rPr>
          <w:rFonts w:ascii="Times New Roman" w:hAnsi="Times New Roman" w:cs="Times New Roman"/>
          <w:color w:val="1F1F1F"/>
        </w:rPr>
        <w:t>the Ru/</w:t>
      </w:r>
      <w:proofErr w:type="spellStart"/>
      <w:r w:rsidR="004967F1" w:rsidRPr="00C64324">
        <w:rPr>
          <w:rFonts w:ascii="Times New Roman" w:hAnsi="Times New Roman" w:cs="Times New Roman"/>
          <w:color w:val="1F1F1F"/>
        </w:rPr>
        <w:t>CeO</w:t>
      </w:r>
      <w:proofErr w:type="spellEnd"/>
      <w:r w:rsidR="004967F1" w:rsidRPr="00C64324">
        <w:rPr>
          <w:rFonts w:ascii="Times New Roman" w:hAnsi="Times New Roman" w:cs="Times New Roman"/>
          <w:color w:val="1F1F1F"/>
        </w:rPr>
        <w:t>₂ catalyst, the kinetic model includes additional adsorption terms accounting for strong hydrogen inhibition, which</w:t>
      </w:r>
      <w:r w:rsidR="004967F1" w:rsidRPr="004967F1">
        <w:rPr>
          <w:rFonts w:ascii="Times New Roman" w:hAnsi="Times New Roman" w:cs="Times New Roman"/>
          <w:color w:val="1F1F1F"/>
        </w:rPr>
        <w:t xml:space="preserve"> is particularly significant at lower temperatures.</w:t>
      </w:r>
    </w:p>
    <w:p w14:paraId="07C5D052" w14:textId="77777777" w:rsidR="004967F1" w:rsidRPr="00C64324" w:rsidRDefault="004967F1" w:rsidP="004967F1">
      <w:pPr>
        <w:pStyle w:val="ListParagraph"/>
        <w:spacing w:after="0" w:line="360" w:lineRule="auto"/>
        <w:ind w:left="360"/>
        <w:jc w:val="both"/>
        <w:rPr>
          <w:rFonts w:ascii="Times New Roman" w:hAnsi="Times New Roman" w:cs="Times New Roman"/>
          <w:color w:val="1F1F1F"/>
        </w:rPr>
      </w:pPr>
      <w:r w:rsidRPr="004967F1">
        <w:rPr>
          <w:rFonts w:ascii="Times New Roman" w:hAnsi="Times New Roman" w:cs="Times New Roman"/>
          <w:color w:val="1F1F1F"/>
        </w:rPr>
        <w:t xml:space="preserve">The temperature dependence of the kinetic parameters follows the </w:t>
      </w:r>
      <w:r w:rsidRPr="00C64324">
        <w:rPr>
          <w:rFonts w:ascii="Times New Roman" w:hAnsi="Times New Roman" w:cs="Times New Roman"/>
          <w:color w:val="1F1F1F"/>
        </w:rPr>
        <w:t>Arrhenius equation:</w:t>
      </w:r>
    </w:p>
    <w:p w14:paraId="4AD57CB5" w14:textId="1ED44CEB" w:rsidR="004967F1" w:rsidRPr="00C64324" w:rsidRDefault="00000000" w:rsidP="004967F1">
      <w:pPr>
        <w:pStyle w:val="ListParagraph"/>
        <w:spacing w:line="360" w:lineRule="auto"/>
        <w:ind w:left="360"/>
        <w:jc w:val="both"/>
        <w:rPr>
          <w:rFonts w:ascii="Times New Roman" w:hAnsi="Times New Roman" w:cs="Times New Roman"/>
          <w:color w:val="1F1F1F"/>
        </w:rPr>
      </w:pPr>
      <m:oMathPara>
        <m:oMath>
          <m:sSub>
            <m:sSubPr>
              <m:ctrlPr>
                <w:rPr>
                  <w:rFonts w:ascii="Cambria Math" w:hAnsi="Cambria Math" w:cs="Times New Roman"/>
                  <w:color w:val="1F1F1F"/>
                </w:rPr>
              </m:ctrlPr>
            </m:sSubPr>
            <m:e>
              <m:r>
                <w:rPr>
                  <w:rFonts w:ascii="Cambria Math" w:hAnsi="Cambria Math" w:cs="Times New Roman"/>
                  <w:color w:val="1F1F1F"/>
                </w:rPr>
                <m:t>k</m:t>
              </m:r>
            </m:e>
            <m:sub>
              <m:r>
                <w:rPr>
                  <w:rFonts w:ascii="Cambria Math" w:hAnsi="Cambria Math" w:cs="Times New Roman"/>
                  <w:color w:val="1F1F1F"/>
                </w:rPr>
                <m:t>2</m:t>
              </m:r>
            </m:sub>
          </m:sSub>
          <m:r>
            <w:rPr>
              <w:rFonts w:ascii="Cambria Math" w:hAnsi="Cambria Math" w:cs="Times New Roman"/>
              <w:color w:val="1F1F1F"/>
            </w:rPr>
            <m:t>=</m:t>
          </m:r>
          <m:sSub>
            <m:sSubPr>
              <m:ctrlPr>
                <w:rPr>
                  <w:rFonts w:ascii="Cambria Math" w:hAnsi="Cambria Math" w:cs="Times New Roman"/>
                  <w:color w:val="1F1F1F"/>
                </w:rPr>
              </m:ctrlPr>
            </m:sSubPr>
            <m:e>
              <m:r>
                <w:rPr>
                  <w:rFonts w:ascii="Cambria Math" w:hAnsi="Cambria Math" w:cs="Times New Roman"/>
                  <w:color w:val="1F1F1F"/>
                </w:rPr>
                <m:t>k</m:t>
              </m:r>
            </m:e>
            <m:sub>
              <m:r>
                <w:rPr>
                  <w:rFonts w:ascii="Cambria Math" w:hAnsi="Cambria Math" w:cs="Times New Roman"/>
                  <w:color w:val="1F1F1F"/>
                </w:rPr>
                <m:t>2,0</m:t>
              </m:r>
            </m:sub>
          </m:sSub>
          <m:r>
            <m:rPr>
              <m:sty m:val="p"/>
            </m:rPr>
            <w:rPr>
              <w:rFonts w:ascii="Cambria Math" w:hAnsi="Cambria Math" w:cs="Times New Roman"/>
              <w:color w:val="1F1F1F"/>
            </w:rPr>
            <m:t>exp</m:t>
          </m:r>
          <m:r>
            <w:rPr>
              <w:rFonts w:ascii="Cambria Math" w:hAnsi="Cambria Math" w:cs="Times New Roman"/>
              <w:color w:val="1F1F1F"/>
            </w:rPr>
            <m:t>⁡</m:t>
          </m:r>
          <m:d>
            <m:dPr>
              <m:sepChr m:val="−"/>
              <m:ctrlPr>
                <w:rPr>
                  <w:rFonts w:ascii="Cambria Math" w:hAnsi="Cambria Math" w:cs="Times New Roman"/>
                  <w:color w:val="1F1F1F"/>
                </w:rPr>
              </m:ctrlPr>
            </m:dPr>
            <m:e/>
            <m:e>
              <m:f>
                <m:fPr>
                  <m:ctrlPr>
                    <w:rPr>
                      <w:rFonts w:ascii="Cambria Math" w:hAnsi="Cambria Math" w:cs="Times New Roman"/>
                      <w:color w:val="1F1F1F"/>
                    </w:rPr>
                  </m:ctrlPr>
                </m:fPr>
                <m:num>
                  <m:sSub>
                    <m:sSubPr>
                      <m:ctrlPr>
                        <w:rPr>
                          <w:rFonts w:ascii="Cambria Math" w:hAnsi="Cambria Math" w:cs="Times New Roman"/>
                          <w:color w:val="1F1F1F"/>
                        </w:rPr>
                      </m:ctrlPr>
                    </m:sSubPr>
                    <m:e>
                      <m:r>
                        <w:rPr>
                          <w:rFonts w:ascii="Cambria Math" w:hAnsi="Cambria Math" w:cs="Times New Roman"/>
                          <w:color w:val="1F1F1F"/>
                        </w:rPr>
                        <m:t>E</m:t>
                      </m:r>
                    </m:e>
                    <m:sub>
                      <m:r>
                        <w:rPr>
                          <w:rFonts w:ascii="Cambria Math" w:hAnsi="Cambria Math" w:cs="Times New Roman"/>
                          <w:color w:val="1F1F1F"/>
                        </w:rPr>
                        <m:t>A</m:t>
                      </m:r>
                    </m:sub>
                  </m:sSub>
                </m:num>
                <m:den>
                  <m:r>
                    <w:rPr>
                      <w:rFonts w:ascii="Cambria Math" w:hAnsi="Cambria Math" w:cs="Times New Roman"/>
                      <w:color w:val="1F1F1F"/>
                    </w:rPr>
                    <m:t>RT</m:t>
                  </m:r>
                </m:den>
              </m:f>
            </m:e>
          </m:d>
          <m:r>
            <m:rPr>
              <m:sty m:val="p"/>
            </m:rPr>
            <w:rPr>
              <w:rFonts w:ascii="Cambria Math" w:hAnsi="Cambria Math" w:cs="Times New Roman"/>
              <w:color w:val="1F1F1F"/>
            </w:rPr>
            <w:br/>
          </m:r>
        </m:oMath>
      </m:oMathPara>
    </w:p>
    <w:p w14:paraId="7B1DF7F4" w14:textId="77777777" w:rsidR="004967F1" w:rsidRPr="00C64324" w:rsidRDefault="004967F1" w:rsidP="004967F1">
      <w:pPr>
        <w:pStyle w:val="ListParagraph"/>
        <w:spacing w:after="0" w:line="360" w:lineRule="auto"/>
        <w:ind w:left="360"/>
        <w:jc w:val="both"/>
        <w:rPr>
          <w:rFonts w:ascii="Times New Roman" w:hAnsi="Times New Roman" w:cs="Times New Roman"/>
          <w:color w:val="1F1F1F"/>
        </w:rPr>
      </w:pPr>
      <w:r w:rsidRPr="00C64324">
        <w:rPr>
          <w:rFonts w:ascii="Times New Roman" w:hAnsi="Times New Roman" w:cs="Times New Roman"/>
          <w:color w:val="1F1F1F"/>
        </w:rPr>
        <w:t xml:space="preserve">The adsorption equilibrium constants are determined using the </w:t>
      </w:r>
      <w:proofErr w:type="spellStart"/>
      <w:r w:rsidRPr="00C64324">
        <w:rPr>
          <w:rFonts w:ascii="Times New Roman" w:hAnsi="Times New Roman" w:cs="Times New Roman"/>
          <w:color w:val="1F1F1F"/>
        </w:rPr>
        <w:t>van’t</w:t>
      </w:r>
      <w:proofErr w:type="spellEnd"/>
      <w:r w:rsidRPr="00C64324">
        <w:rPr>
          <w:rFonts w:ascii="Times New Roman" w:hAnsi="Times New Roman" w:cs="Times New Roman"/>
          <w:color w:val="1F1F1F"/>
        </w:rPr>
        <w:t xml:space="preserve"> Hoff equation:</w:t>
      </w:r>
    </w:p>
    <w:p w14:paraId="68E0E11D" w14:textId="5A072ABE" w:rsidR="004967F1" w:rsidRPr="004967F1" w:rsidRDefault="00000000" w:rsidP="004967F1">
      <w:pPr>
        <w:pStyle w:val="ListParagraph"/>
        <w:spacing w:line="360" w:lineRule="auto"/>
        <w:ind w:left="360"/>
        <w:rPr>
          <w:rFonts w:ascii="Times New Roman" w:hAnsi="Times New Roman" w:cs="Times New Roman"/>
          <w:color w:val="1F1F1F"/>
        </w:rPr>
      </w:pPr>
      <m:oMathPara>
        <m:oMath>
          <m:sSub>
            <m:sSubPr>
              <m:ctrlPr>
                <w:rPr>
                  <w:rFonts w:ascii="Cambria Math" w:hAnsi="Cambria Math" w:cs="Times New Roman"/>
                  <w:color w:val="1F1F1F"/>
                </w:rPr>
              </m:ctrlPr>
            </m:sSubPr>
            <m:e>
              <m:r>
                <w:rPr>
                  <w:rFonts w:ascii="Cambria Math" w:hAnsi="Cambria Math" w:cs="Times New Roman"/>
                  <w:color w:val="1F1F1F"/>
                </w:rPr>
                <m:t>K</m:t>
              </m:r>
            </m:e>
            <m:sub>
              <m:r>
                <w:rPr>
                  <w:rFonts w:ascii="Cambria Math" w:hAnsi="Cambria Math" w:cs="Times New Roman"/>
                  <w:color w:val="1F1F1F"/>
                </w:rPr>
                <m:t>i</m:t>
              </m:r>
            </m:sub>
          </m:sSub>
          <m:r>
            <w:rPr>
              <w:rFonts w:ascii="Cambria Math" w:hAnsi="Cambria Math" w:cs="Times New Roman"/>
              <w:color w:val="1F1F1F"/>
            </w:rPr>
            <m:t>=</m:t>
          </m:r>
          <m:r>
            <m:rPr>
              <m:sty m:val="p"/>
            </m:rPr>
            <w:rPr>
              <w:rFonts w:ascii="Cambria Math" w:hAnsi="Cambria Math" w:cs="Times New Roman"/>
              <w:color w:val="1F1F1F"/>
            </w:rPr>
            <m:t>exp</m:t>
          </m:r>
          <m:r>
            <w:rPr>
              <w:rFonts w:ascii="Cambria Math" w:hAnsi="Cambria Math" w:cs="Times New Roman"/>
              <w:color w:val="1F1F1F"/>
            </w:rPr>
            <m:t>⁡</m:t>
          </m:r>
          <m:d>
            <m:dPr>
              <m:ctrlPr>
                <w:rPr>
                  <w:rFonts w:ascii="Cambria Math" w:hAnsi="Cambria Math" w:cs="Times New Roman"/>
                  <w:color w:val="1F1F1F"/>
                </w:rPr>
              </m:ctrlPr>
            </m:dPr>
            <m:e>
              <m:r>
                <w:rPr>
                  <w:rFonts w:ascii="Cambria Math" w:hAnsi="Cambria Math" w:cs="Times New Roman"/>
                  <w:color w:val="1F1F1F"/>
                </w:rPr>
                <m:t>-</m:t>
              </m:r>
              <m:f>
                <m:fPr>
                  <m:ctrlPr>
                    <w:rPr>
                      <w:rFonts w:ascii="Cambria Math" w:hAnsi="Cambria Math" w:cs="Times New Roman"/>
                      <w:color w:val="1F1F1F"/>
                    </w:rPr>
                  </m:ctrlPr>
                </m:fPr>
                <m:num>
                  <m:r>
                    <m:rPr>
                      <m:sty m:val="p"/>
                    </m:rPr>
                    <w:rPr>
                      <w:rFonts w:ascii="Cambria Math" w:hAnsi="Cambria Math" w:cs="Times New Roman"/>
                      <w:color w:val="1F1F1F"/>
                    </w:rPr>
                    <m:t>Δ</m:t>
                  </m:r>
                  <m:sSub>
                    <m:sSubPr>
                      <m:ctrlPr>
                        <w:rPr>
                          <w:rFonts w:ascii="Cambria Math" w:hAnsi="Cambria Math" w:cs="Times New Roman"/>
                          <w:color w:val="1F1F1F"/>
                        </w:rPr>
                      </m:ctrlPr>
                    </m:sSubPr>
                    <m:e>
                      <m:r>
                        <w:rPr>
                          <w:rFonts w:ascii="Cambria Math" w:hAnsi="Cambria Math" w:cs="Times New Roman"/>
                          <w:color w:val="1F1F1F"/>
                        </w:rPr>
                        <m:t>H</m:t>
                      </m:r>
                    </m:e>
                    <m:sub>
                      <m:r>
                        <w:rPr>
                          <w:rFonts w:ascii="Cambria Math" w:hAnsi="Cambria Math" w:cs="Times New Roman"/>
                          <w:color w:val="1F1F1F"/>
                        </w:rPr>
                        <m:t>ads,i</m:t>
                      </m:r>
                    </m:sub>
                  </m:sSub>
                </m:num>
                <m:den>
                  <m:r>
                    <w:rPr>
                      <w:rFonts w:ascii="Cambria Math" w:hAnsi="Cambria Math" w:cs="Times New Roman"/>
                      <w:color w:val="1F1F1F"/>
                    </w:rPr>
                    <m:t>RT</m:t>
                  </m:r>
                </m:den>
              </m:f>
              <m:r>
                <w:rPr>
                  <w:rFonts w:ascii="Cambria Math" w:hAnsi="Cambria Math" w:cs="Times New Roman"/>
                  <w:color w:val="1F1F1F"/>
                </w:rPr>
                <m:t>+</m:t>
              </m:r>
              <m:f>
                <m:fPr>
                  <m:ctrlPr>
                    <w:rPr>
                      <w:rFonts w:ascii="Cambria Math" w:hAnsi="Cambria Math" w:cs="Times New Roman"/>
                      <w:color w:val="1F1F1F"/>
                    </w:rPr>
                  </m:ctrlPr>
                </m:fPr>
                <m:num>
                  <m:r>
                    <m:rPr>
                      <m:sty m:val="p"/>
                    </m:rPr>
                    <w:rPr>
                      <w:rFonts w:ascii="Cambria Math" w:hAnsi="Cambria Math" w:cs="Times New Roman"/>
                      <w:color w:val="1F1F1F"/>
                    </w:rPr>
                    <m:t>Δ</m:t>
                  </m:r>
                  <m:sSub>
                    <m:sSubPr>
                      <m:ctrlPr>
                        <w:rPr>
                          <w:rFonts w:ascii="Cambria Math" w:hAnsi="Cambria Math" w:cs="Times New Roman"/>
                          <w:color w:val="1F1F1F"/>
                        </w:rPr>
                      </m:ctrlPr>
                    </m:sSubPr>
                    <m:e>
                      <m:r>
                        <w:rPr>
                          <w:rFonts w:ascii="Cambria Math" w:hAnsi="Cambria Math" w:cs="Times New Roman"/>
                          <w:color w:val="1F1F1F"/>
                        </w:rPr>
                        <m:t>S</m:t>
                      </m:r>
                    </m:e>
                    <m:sub>
                      <m:r>
                        <w:rPr>
                          <w:rFonts w:ascii="Cambria Math" w:hAnsi="Cambria Math" w:cs="Times New Roman"/>
                          <w:color w:val="1F1F1F"/>
                        </w:rPr>
                        <m:t>ads,i</m:t>
                      </m:r>
                    </m:sub>
                  </m:sSub>
                </m:num>
                <m:den>
                  <m:r>
                    <w:rPr>
                      <w:rFonts w:ascii="Cambria Math" w:hAnsi="Cambria Math" w:cs="Times New Roman"/>
                      <w:color w:val="1F1F1F"/>
                    </w:rPr>
                    <m:t>R</m:t>
                  </m:r>
                </m:den>
              </m:f>
            </m:e>
          </m:d>
          <m:r>
            <m:rPr>
              <m:sty m:val="p"/>
            </m:rPr>
            <w:rPr>
              <w:rFonts w:ascii="Cambria Math" w:hAnsi="Cambria Math" w:cs="Times New Roman"/>
              <w:color w:val="1F1F1F"/>
            </w:rPr>
            <w:br/>
          </m:r>
        </m:oMath>
      </m:oMathPara>
      <w:r w:rsidR="004967F1" w:rsidRPr="004967F1">
        <w:rPr>
          <w:rFonts w:ascii="Times New Roman" w:hAnsi="Times New Roman" w:cs="Times New Roman"/>
          <w:color w:val="1F1F1F"/>
        </w:rPr>
        <w:t>where</w:t>
      </w:r>
      <w:r w:rsidR="004967F1" w:rsidRPr="004967F1">
        <w:rPr>
          <w:rFonts w:ascii="Times New Roman" w:hAnsi="Times New Roman" w:cs="Times New Roman"/>
          <w:color w:val="1F1F1F"/>
        </w:rPr>
        <w:br/>
      </w:r>
      <m:oMath>
        <m:sSub>
          <m:sSubPr>
            <m:ctrlPr>
              <w:rPr>
                <w:rFonts w:ascii="Cambria Math" w:hAnsi="Cambria Math" w:cs="Times New Roman"/>
                <w:color w:val="1F1F1F"/>
              </w:rPr>
            </m:ctrlPr>
          </m:sSubPr>
          <m:e>
            <m:r>
              <w:rPr>
                <w:rFonts w:ascii="Cambria Math" w:hAnsi="Cambria Math" w:cs="Times New Roman"/>
                <w:color w:val="1F1F1F"/>
              </w:rPr>
              <m:t>k</m:t>
            </m:r>
          </m:e>
          <m:sub>
            <m:r>
              <w:rPr>
                <w:rFonts w:ascii="Cambria Math" w:hAnsi="Cambria Math" w:cs="Times New Roman"/>
                <w:color w:val="1F1F1F"/>
              </w:rPr>
              <m:t>2,0</m:t>
            </m:r>
          </m:sub>
        </m:sSub>
      </m:oMath>
      <w:r w:rsidR="004967F1" w:rsidRPr="004967F1">
        <w:rPr>
          <w:rFonts w:ascii="Times New Roman" w:hAnsi="Times New Roman" w:cs="Times New Roman"/>
          <w:color w:val="1F1F1F"/>
        </w:rPr>
        <w:t>= pre-exponential factor,</w:t>
      </w:r>
      <w:r w:rsidR="004967F1" w:rsidRPr="004967F1">
        <w:rPr>
          <w:rFonts w:ascii="Times New Roman" w:hAnsi="Times New Roman" w:cs="Times New Roman"/>
          <w:color w:val="1F1F1F"/>
        </w:rPr>
        <w:br/>
      </w:r>
      <m:oMath>
        <m:sSub>
          <m:sSubPr>
            <m:ctrlPr>
              <w:rPr>
                <w:rFonts w:ascii="Cambria Math" w:hAnsi="Cambria Math" w:cs="Times New Roman"/>
                <w:color w:val="1F1F1F"/>
              </w:rPr>
            </m:ctrlPr>
          </m:sSubPr>
          <m:e>
            <m:r>
              <w:rPr>
                <w:rFonts w:ascii="Cambria Math" w:hAnsi="Cambria Math" w:cs="Times New Roman"/>
                <w:color w:val="1F1F1F"/>
              </w:rPr>
              <m:t>E</m:t>
            </m:r>
          </m:e>
          <m:sub>
            <m:r>
              <w:rPr>
                <w:rFonts w:ascii="Cambria Math" w:hAnsi="Cambria Math" w:cs="Times New Roman"/>
                <w:color w:val="1F1F1F"/>
              </w:rPr>
              <m:t>A</m:t>
            </m:r>
          </m:sub>
        </m:sSub>
      </m:oMath>
      <w:r w:rsidR="004967F1" w:rsidRPr="004967F1">
        <w:rPr>
          <w:rFonts w:ascii="Times New Roman" w:hAnsi="Times New Roman" w:cs="Times New Roman"/>
          <w:color w:val="1F1F1F"/>
        </w:rPr>
        <w:t>= activation energy,</w:t>
      </w:r>
      <w:r w:rsidR="004967F1" w:rsidRPr="004967F1">
        <w:rPr>
          <w:rFonts w:ascii="Times New Roman" w:hAnsi="Times New Roman" w:cs="Times New Roman"/>
          <w:color w:val="1F1F1F"/>
        </w:rPr>
        <w:br/>
      </w:r>
      <m:oMath>
        <m:r>
          <m:rPr>
            <m:sty m:val="p"/>
          </m:rPr>
          <w:rPr>
            <w:rFonts w:ascii="Cambria Math" w:hAnsi="Cambria Math" w:cs="Times New Roman"/>
            <w:color w:val="1F1F1F"/>
          </w:rPr>
          <m:t>Δ</m:t>
        </m:r>
        <m:sSub>
          <m:sSubPr>
            <m:ctrlPr>
              <w:rPr>
                <w:rFonts w:ascii="Cambria Math" w:hAnsi="Cambria Math" w:cs="Times New Roman"/>
                <w:color w:val="1F1F1F"/>
              </w:rPr>
            </m:ctrlPr>
          </m:sSubPr>
          <m:e>
            <m:r>
              <w:rPr>
                <w:rFonts w:ascii="Cambria Math" w:hAnsi="Cambria Math" w:cs="Times New Roman"/>
                <w:color w:val="1F1F1F"/>
              </w:rPr>
              <m:t>H</m:t>
            </m:r>
          </m:e>
          <m:sub>
            <m:r>
              <w:rPr>
                <w:rFonts w:ascii="Cambria Math" w:hAnsi="Cambria Math" w:cs="Times New Roman"/>
                <w:color w:val="1F1F1F"/>
              </w:rPr>
              <m:t>ads</m:t>
            </m:r>
          </m:sub>
        </m:sSub>
      </m:oMath>
      <w:r w:rsidR="004967F1" w:rsidRPr="004967F1">
        <w:rPr>
          <w:rFonts w:ascii="Times New Roman" w:hAnsi="Times New Roman" w:cs="Times New Roman"/>
          <w:color w:val="1F1F1F"/>
        </w:rPr>
        <w:t>= adsorption enthalpy,</w:t>
      </w:r>
      <w:r w:rsidR="004967F1" w:rsidRPr="004967F1">
        <w:rPr>
          <w:rFonts w:ascii="Times New Roman" w:hAnsi="Times New Roman" w:cs="Times New Roman"/>
          <w:color w:val="1F1F1F"/>
        </w:rPr>
        <w:br/>
      </w:r>
      <m:oMath>
        <m:r>
          <m:rPr>
            <m:sty m:val="p"/>
          </m:rPr>
          <w:rPr>
            <w:rFonts w:ascii="Cambria Math" w:hAnsi="Cambria Math" w:cs="Times New Roman"/>
            <w:color w:val="1F1F1F"/>
          </w:rPr>
          <m:t>Δ</m:t>
        </m:r>
        <m:sSub>
          <m:sSubPr>
            <m:ctrlPr>
              <w:rPr>
                <w:rFonts w:ascii="Cambria Math" w:hAnsi="Cambria Math" w:cs="Times New Roman"/>
                <w:color w:val="1F1F1F"/>
              </w:rPr>
            </m:ctrlPr>
          </m:sSubPr>
          <m:e>
            <m:r>
              <w:rPr>
                <w:rFonts w:ascii="Cambria Math" w:hAnsi="Cambria Math" w:cs="Times New Roman"/>
                <w:color w:val="1F1F1F"/>
              </w:rPr>
              <m:t>S</m:t>
            </m:r>
          </m:e>
          <m:sub>
            <m:r>
              <w:rPr>
                <w:rFonts w:ascii="Cambria Math" w:hAnsi="Cambria Math" w:cs="Times New Roman"/>
                <w:color w:val="1F1F1F"/>
              </w:rPr>
              <m:t>ads</m:t>
            </m:r>
          </m:sub>
        </m:sSub>
      </m:oMath>
      <w:r w:rsidR="004967F1" w:rsidRPr="004967F1">
        <w:rPr>
          <w:rFonts w:ascii="Times New Roman" w:hAnsi="Times New Roman" w:cs="Times New Roman"/>
          <w:color w:val="1F1F1F"/>
        </w:rPr>
        <w:t>= adsorption entropy.</w:t>
      </w:r>
    </w:p>
    <w:p w14:paraId="40BDEAA2" w14:textId="77777777" w:rsidR="004967F1" w:rsidRPr="004967F1" w:rsidRDefault="004967F1" w:rsidP="004967F1">
      <w:pPr>
        <w:pStyle w:val="ListParagraph"/>
        <w:spacing w:after="0" w:line="360" w:lineRule="auto"/>
        <w:ind w:left="360"/>
        <w:jc w:val="both"/>
        <w:rPr>
          <w:rFonts w:ascii="Times New Roman" w:hAnsi="Times New Roman" w:cs="Times New Roman"/>
          <w:b/>
          <w:bCs/>
          <w:color w:val="1F1F1F"/>
        </w:rPr>
      </w:pPr>
      <w:r w:rsidRPr="004967F1">
        <w:rPr>
          <w:rFonts w:ascii="Times New Roman" w:hAnsi="Times New Roman" w:cs="Times New Roman"/>
          <w:b/>
          <w:bCs/>
          <w:color w:val="1F1F1F"/>
        </w:rPr>
        <w:t>Aspen Plus Implementation Data</w:t>
      </w:r>
    </w:p>
    <w:p w14:paraId="50DF31C0" w14:textId="4C7DDABA" w:rsidR="004967F1" w:rsidRPr="004967F1" w:rsidRDefault="004967F1" w:rsidP="004967F1">
      <w:pPr>
        <w:pStyle w:val="ListParagraph"/>
        <w:spacing w:after="0" w:line="360" w:lineRule="auto"/>
        <w:ind w:left="360"/>
        <w:jc w:val="both"/>
        <w:rPr>
          <w:rFonts w:ascii="Times New Roman" w:hAnsi="Times New Roman" w:cs="Times New Roman"/>
          <w:color w:val="1F1F1F"/>
        </w:rPr>
      </w:pPr>
      <w:r w:rsidRPr="004967F1">
        <w:rPr>
          <w:rFonts w:ascii="Times New Roman" w:hAnsi="Times New Roman" w:cs="Times New Roman"/>
          <w:color w:val="1F1F1F"/>
        </w:rPr>
        <w:t xml:space="preserve">For simulation in </w:t>
      </w:r>
      <w:r w:rsidRPr="004967F1">
        <w:rPr>
          <w:rFonts w:ascii="Times New Roman" w:hAnsi="Times New Roman" w:cs="Times New Roman"/>
          <w:b/>
          <w:bCs/>
          <w:color w:val="1F1F1F"/>
        </w:rPr>
        <w:t>Aspen Plus</w:t>
      </w:r>
      <w:r w:rsidRPr="004967F1">
        <w:rPr>
          <w:rFonts w:ascii="Times New Roman" w:hAnsi="Times New Roman" w:cs="Times New Roman"/>
          <w:color w:val="1F1F1F"/>
        </w:rPr>
        <w:t>, gas-phase activities (</w:t>
      </w:r>
      <m:oMath>
        <m:sSub>
          <m:sSubPr>
            <m:ctrlPr>
              <w:rPr>
                <w:rFonts w:ascii="Cambria Math" w:hAnsi="Cambria Math" w:cs="Times New Roman"/>
                <w:color w:val="1F1F1F"/>
              </w:rPr>
            </m:ctrlPr>
          </m:sSubPr>
          <m:e>
            <m:r>
              <w:rPr>
                <w:rFonts w:ascii="Cambria Math" w:hAnsi="Cambria Math" w:cs="Times New Roman"/>
                <w:color w:val="1F1F1F"/>
              </w:rPr>
              <m:t>a</m:t>
            </m:r>
          </m:e>
          <m:sub>
            <m:r>
              <w:rPr>
                <w:rFonts w:ascii="Cambria Math" w:hAnsi="Cambria Math" w:cs="Times New Roman"/>
                <w:color w:val="1F1F1F"/>
              </w:rPr>
              <m:t>i</m:t>
            </m:r>
          </m:sub>
        </m:sSub>
      </m:oMath>
      <w:r w:rsidRPr="004967F1">
        <w:rPr>
          <w:rFonts w:ascii="Times New Roman" w:hAnsi="Times New Roman" w:cs="Times New Roman"/>
          <w:color w:val="1F1F1F"/>
        </w:rPr>
        <w:t xml:space="preserve">) are calculated using the </w:t>
      </w:r>
      <w:r w:rsidRPr="004967F1">
        <w:rPr>
          <w:rFonts w:ascii="Times New Roman" w:hAnsi="Times New Roman" w:cs="Times New Roman"/>
          <w:b/>
          <w:bCs/>
          <w:color w:val="1F1F1F"/>
        </w:rPr>
        <w:t>Soave–Redlich–Kwong (SRK) equation of state</w:t>
      </w:r>
      <w:r w:rsidRPr="004967F1">
        <w:rPr>
          <w:rFonts w:ascii="Times New Roman" w:hAnsi="Times New Roman" w:cs="Times New Roman"/>
          <w:color w:val="1F1F1F"/>
        </w:rPr>
        <w:t>.</w:t>
      </w:r>
    </w:p>
    <w:p w14:paraId="1D8477FB" w14:textId="77777777" w:rsidR="004967F1" w:rsidRPr="004967F1" w:rsidRDefault="004967F1" w:rsidP="004967F1">
      <w:pPr>
        <w:pStyle w:val="ListParagraph"/>
        <w:spacing w:after="0" w:line="360" w:lineRule="auto"/>
        <w:ind w:left="360"/>
        <w:jc w:val="both"/>
        <w:rPr>
          <w:rFonts w:ascii="Times New Roman" w:hAnsi="Times New Roman" w:cs="Times New Roman"/>
          <w:color w:val="1F1F1F"/>
        </w:rPr>
      </w:pPr>
      <w:r w:rsidRPr="004967F1">
        <w:rPr>
          <w:rFonts w:ascii="Times New Roman" w:hAnsi="Times New Roman" w:cs="Times New Roman"/>
          <w:b/>
          <w:bCs/>
          <w:color w:val="1F1F1F"/>
        </w:rPr>
        <w:t xml:space="preserve">Fe </w:t>
      </w:r>
      <w:r w:rsidRPr="004967F1">
        <w:rPr>
          <w:rFonts w:ascii="Times New Roman" w:hAnsi="Times New Roman" w:cs="Times New Roman"/>
          <w:color w:val="1F1F1F"/>
        </w:rPr>
        <w:t>Catalyst Parameters</w:t>
      </w:r>
    </w:p>
    <w:p w14:paraId="7DFB9ADE" w14:textId="1D5DE373" w:rsidR="004967F1" w:rsidRPr="004967F1" w:rsidRDefault="004967F1" w:rsidP="004967F1">
      <w:pPr>
        <w:pStyle w:val="ListParagraph"/>
        <w:numPr>
          <w:ilvl w:val="0"/>
          <w:numId w:val="26"/>
        </w:numPr>
        <w:spacing w:after="0" w:line="360" w:lineRule="auto"/>
        <w:jc w:val="both"/>
        <w:rPr>
          <w:rFonts w:ascii="Times New Roman" w:hAnsi="Times New Roman" w:cs="Times New Roman"/>
          <w:color w:val="1F1F1F"/>
        </w:rPr>
      </w:pPr>
      <w:r w:rsidRPr="004967F1">
        <w:rPr>
          <w:rFonts w:ascii="Times New Roman" w:hAnsi="Times New Roman" w:cs="Times New Roman"/>
          <w:color w:val="1F1F1F"/>
        </w:rPr>
        <w:t xml:space="preserve">Pre-exponential factor </w:t>
      </w:r>
      <m:oMath>
        <m:sSub>
          <m:sSubPr>
            <m:ctrlPr>
              <w:rPr>
                <w:rFonts w:ascii="Cambria Math" w:hAnsi="Cambria Math" w:cs="Times New Roman"/>
                <w:color w:val="1F1F1F"/>
              </w:rPr>
            </m:ctrlPr>
          </m:sSubPr>
          <m:e>
            <m:r>
              <w:rPr>
                <w:rFonts w:ascii="Cambria Math" w:hAnsi="Cambria Math" w:cs="Times New Roman"/>
                <w:color w:val="1F1F1F"/>
              </w:rPr>
              <m:t>k</m:t>
            </m:r>
          </m:e>
          <m:sub>
            <m:r>
              <w:rPr>
                <w:rFonts w:ascii="Cambria Math" w:hAnsi="Cambria Math" w:cs="Times New Roman"/>
                <w:color w:val="1F1F1F"/>
              </w:rPr>
              <m:t>2,0</m:t>
            </m:r>
          </m:sub>
        </m:sSub>
      </m:oMath>
      <w:r w:rsidRPr="004967F1">
        <w:rPr>
          <w:rFonts w:ascii="Times New Roman" w:hAnsi="Times New Roman" w:cs="Times New Roman"/>
          <w:color w:val="1F1F1F"/>
        </w:rPr>
        <w:t>: 3.35 × 10⁹ mol s⁻¹ kg⁻¹</w:t>
      </w:r>
    </w:p>
    <w:p w14:paraId="387129D0" w14:textId="24DDFA0B" w:rsidR="004967F1" w:rsidRPr="004967F1" w:rsidRDefault="004967F1" w:rsidP="004967F1">
      <w:pPr>
        <w:pStyle w:val="ListParagraph"/>
        <w:numPr>
          <w:ilvl w:val="0"/>
          <w:numId w:val="26"/>
        </w:numPr>
        <w:spacing w:after="0" w:line="360" w:lineRule="auto"/>
        <w:jc w:val="both"/>
        <w:rPr>
          <w:rFonts w:ascii="Times New Roman" w:hAnsi="Times New Roman" w:cs="Times New Roman"/>
          <w:color w:val="1F1F1F"/>
        </w:rPr>
      </w:pPr>
      <w:r w:rsidRPr="004967F1">
        <w:rPr>
          <w:rFonts w:ascii="Times New Roman" w:hAnsi="Times New Roman" w:cs="Times New Roman"/>
          <w:color w:val="1F1F1F"/>
        </w:rPr>
        <w:t xml:space="preserve">Activation energy </w:t>
      </w:r>
      <m:oMath>
        <m:sSub>
          <m:sSubPr>
            <m:ctrlPr>
              <w:rPr>
                <w:rFonts w:ascii="Cambria Math" w:hAnsi="Cambria Math" w:cs="Times New Roman"/>
                <w:color w:val="1F1F1F"/>
              </w:rPr>
            </m:ctrlPr>
          </m:sSubPr>
          <m:e>
            <m:r>
              <w:rPr>
                <w:rFonts w:ascii="Cambria Math" w:hAnsi="Cambria Math" w:cs="Times New Roman"/>
                <w:color w:val="1F1F1F"/>
              </w:rPr>
              <m:t>E</m:t>
            </m:r>
          </m:e>
          <m:sub>
            <m:r>
              <w:rPr>
                <w:rFonts w:ascii="Cambria Math" w:hAnsi="Cambria Math" w:cs="Times New Roman"/>
                <w:color w:val="1F1F1F"/>
              </w:rPr>
              <m:t>A</m:t>
            </m:r>
          </m:sub>
        </m:sSub>
      </m:oMath>
      <w:r w:rsidRPr="004967F1">
        <w:rPr>
          <w:rFonts w:ascii="Times New Roman" w:hAnsi="Times New Roman" w:cs="Times New Roman"/>
          <w:color w:val="1F1F1F"/>
        </w:rPr>
        <w:t>: 1.44 × 10⁵ J mol⁻¹</w:t>
      </w:r>
    </w:p>
    <w:p w14:paraId="685DF171" w14:textId="6CC51757" w:rsidR="004967F1" w:rsidRPr="004967F1" w:rsidRDefault="004967F1" w:rsidP="004967F1">
      <w:pPr>
        <w:pStyle w:val="ListParagraph"/>
        <w:numPr>
          <w:ilvl w:val="0"/>
          <w:numId w:val="26"/>
        </w:numPr>
        <w:spacing w:after="0" w:line="360" w:lineRule="auto"/>
        <w:jc w:val="both"/>
        <w:rPr>
          <w:rFonts w:ascii="Times New Roman" w:hAnsi="Times New Roman" w:cs="Times New Roman"/>
          <w:color w:val="1F1F1F"/>
        </w:rPr>
      </w:pPr>
      <w:r w:rsidRPr="004967F1">
        <w:rPr>
          <w:rFonts w:ascii="Times New Roman" w:hAnsi="Times New Roman" w:cs="Times New Roman"/>
          <w:color w:val="1F1F1F"/>
        </w:rPr>
        <w:t xml:space="preserve">Reaction order </w:t>
      </w:r>
      <m:oMath>
        <m:r>
          <w:rPr>
            <w:rFonts w:ascii="Cambria Math" w:hAnsi="Cambria Math" w:cs="Times New Roman"/>
            <w:color w:val="1F1F1F"/>
          </w:rPr>
          <m:t>α</m:t>
        </m:r>
      </m:oMath>
      <w:r w:rsidRPr="004967F1">
        <w:rPr>
          <w:rFonts w:ascii="Times New Roman" w:hAnsi="Times New Roman" w:cs="Times New Roman"/>
          <w:color w:val="1F1F1F"/>
        </w:rPr>
        <w:t>: 0.5</w:t>
      </w:r>
    </w:p>
    <w:p w14:paraId="770476EE" w14:textId="41672FEE" w:rsidR="004967F1" w:rsidRPr="004967F1" w:rsidRDefault="004967F1" w:rsidP="004967F1">
      <w:pPr>
        <w:pStyle w:val="ListParagraph"/>
        <w:numPr>
          <w:ilvl w:val="0"/>
          <w:numId w:val="26"/>
        </w:numPr>
        <w:spacing w:after="0" w:line="360" w:lineRule="auto"/>
        <w:jc w:val="both"/>
        <w:rPr>
          <w:rFonts w:ascii="Times New Roman" w:hAnsi="Times New Roman" w:cs="Times New Roman"/>
          <w:color w:val="1F1F1F"/>
        </w:rPr>
      </w:pPr>
      <w:r w:rsidRPr="004967F1">
        <w:rPr>
          <w:rFonts w:ascii="Times New Roman" w:hAnsi="Times New Roman" w:cs="Times New Roman"/>
          <w:color w:val="1F1F1F"/>
        </w:rPr>
        <w:t xml:space="preserve">NH₃ adsorption enthalpy </w:t>
      </w:r>
      <m:oMath>
        <m:r>
          <m:rPr>
            <m:sty m:val="p"/>
          </m:rPr>
          <w:rPr>
            <w:rFonts w:ascii="Cambria Math" w:hAnsi="Cambria Math" w:cs="Times New Roman"/>
            <w:color w:val="1F1F1F"/>
          </w:rPr>
          <m:t>Δ</m:t>
        </m:r>
        <m:sSub>
          <m:sSubPr>
            <m:ctrlPr>
              <w:rPr>
                <w:rFonts w:ascii="Cambria Math" w:hAnsi="Cambria Math" w:cs="Times New Roman"/>
                <w:color w:val="1F1F1F"/>
              </w:rPr>
            </m:ctrlPr>
          </m:sSubPr>
          <m:e>
            <m:r>
              <w:rPr>
                <w:rFonts w:ascii="Cambria Math" w:hAnsi="Cambria Math" w:cs="Times New Roman"/>
                <w:color w:val="1F1F1F"/>
              </w:rPr>
              <m:t>H</m:t>
            </m:r>
          </m:e>
          <m:sub>
            <m:r>
              <w:rPr>
                <w:rFonts w:ascii="Cambria Math" w:hAnsi="Cambria Math" w:cs="Times New Roman"/>
                <w:color w:val="1F1F1F"/>
              </w:rPr>
              <m:t>3,ads</m:t>
            </m:r>
          </m:sub>
        </m:sSub>
      </m:oMath>
      <w:r w:rsidRPr="004967F1">
        <w:rPr>
          <w:rFonts w:ascii="Times New Roman" w:hAnsi="Times New Roman" w:cs="Times New Roman"/>
          <w:color w:val="1F1F1F"/>
        </w:rPr>
        <w:t>: −1.56 × 10⁴ J mol⁻¹</w:t>
      </w:r>
    </w:p>
    <w:p w14:paraId="01538479" w14:textId="15D5707D" w:rsidR="004967F1" w:rsidRPr="004967F1" w:rsidRDefault="004967F1" w:rsidP="004967F1">
      <w:pPr>
        <w:pStyle w:val="ListParagraph"/>
        <w:numPr>
          <w:ilvl w:val="0"/>
          <w:numId w:val="26"/>
        </w:numPr>
        <w:spacing w:after="0" w:line="360" w:lineRule="auto"/>
        <w:jc w:val="both"/>
        <w:rPr>
          <w:rFonts w:ascii="Times New Roman" w:hAnsi="Times New Roman" w:cs="Times New Roman"/>
          <w:color w:val="1F1F1F"/>
        </w:rPr>
      </w:pPr>
      <w:r w:rsidRPr="004967F1">
        <w:rPr>
          <w:rFonts w:ascii="Times New Roman" w:hAnsi="Times New Roman" w:cs="Times New Roman"/>
          <w:color w:val="1F1F1F"/>
        </w:rPr>
        <w:t xml:space="preserve">NH₃ adsorption entropy </w:t>
      </w:r>
      <m:oMath>
        <m:r>
          <m:rPr>
            <m:sty m:val="p"/>
          </m:rPr>
          <w:rPr>
            <w:rFonts w:ascii="Cambria Math" w:hAnsi="Cambria Math" w:cs="Times New Roman"/>
            <w:color w:val="1F1F1F"/>
          </w:rPr>
          <m:t>Δ</m:t>
        </m:r>
        <m:sSub>
          <m:sSubPr>
            <m:ctrlPr>
              <w:rPr>
                <w:rFonts w:ascii="Cambria Math" w:hAnsi="Cambria Math" w:cs="Times New Roman"/>
                <w:color w:val="1F1F1F"/>
              </w:rPr>
            </m:ctrlPr>
          </m:sSubPr>
          <m:e>
            <m:r>
              <w:rPr>
                <w:rFonts w:ascii="Cambria Math" w:hAnsi="Cambria Math" w:cs="Times New Roman"/>
                <w:color w:val="1F1F1F"/>
              </w:rPr>
              <m:t>S</m:t>
            </m:r>
          </m:e>
          <m:sub>
            <m:r>
              <w:rPr>
                <w:rFonts w:ascii="Cambria Math" w:hAnsi="Cambria Math" w:cs="Times New Roman"/>
                <w:color w:val="1F1F1F"/>
              </w:rPr>
              <m:t>3,ads</m:t>
            </m:r>
          </m:sub>
        </m:sSub>
      </m:oMath>
      <w:r w:rsidRPr="004967F1">
        <w:rPr>
          <w:rFonts w:ascii="Times New Roman" w:hAnsi="Times New Roman" w:cs="Times New Roman"/>
          <w:color w:val="1F1F1F"/>
        </w:rPr>
        <w:t>: −24.4 J mol⁻¹ K⁻¹</w:t>
      </w:r>
    </w:p>
    <w:p w14:paraId="7C0DBABE" w14:textId="273E4CF8" w:rsidR="004967F1" w:rsidRPr="004967F1" w:rsidRDefault="004967F1" w:rsidP="004967F1">
      <w:pPr>
        <w:pStyle w:val="ListParagraph"/>
        <w:numPr>
          <w:ilvl w:val="0"/>
          <w:numId w:val="26"/>
        </w:numPr>
        <w:spacing w:after="0" w:line="360" w:lineRule="auto"/>
        <w:jc w:val="both"/>
        <w:rPr>
          <w:rFonts w:ascii="Times New Roman" w:hAnsi="Times New Roman" w:cs="Times New Roman"/>
          <w:color w:val="1F1F1F"/>
        </w:rPr>
      </w:pPr>
      <w:r w:rsidRPr="004967F1">
        <w:rPr>
          <w:rFonts w:ascii="Times New Roman" w:hAnsi="Times New Roman" w:cs="Times New Roman"/>
          <w:color w:val="1F1F1F"/>
        </w:rPr>
        <w:t xml:space="preserve">Catalyst bulk density </w:t>
      </w:r>
      <m:oMath>
        <m:sSub>
          <m:sSubPr>
            <m:ctrlPr>
              <w:rPr>
                <w:rFonts w:ascii="Cambria Math" w:hAnsi="Cambria Math" w:cs="Times New Roman"/>
                <w:color w:val="1F1F1F"/>
              </w:rPr>
            </m:ctrlPr>
          </m:sSubPr>
          <m:e>
            <m:r>
              <w:rPr>
                <w:rFonts w:ascii="Cambria Math" w:hAnsi="Cambria Math" w:cs="Times New Roman"/>
                <w:color w:val="1F1F1F"/>
              </w:rPr>
              <m:t>ρ</m:t>
            </m:r>
          </m:e>
          <m:sub>
            <m:r>
              <w:rPr>
                <w:rFonts w:ascii="Cambria Math" w:hAnsi="Cambria Math" w:cs="Times New Roman"/>
                <w:color w:val="1F1F1F"/>
              </w:rPr>
              <m:t>b</m:t>
            </m:r>
          </m:sub>
        </m:sSub>
      </m:oMath>
      <w:r w:rsidRPr="004967F1">
        <w:rPr>
          <w:rFonts w:ascii="Times New Roman" w:hAnsi="Times New Roman" w:cs="Times New Roman"/>
          <w:color w:val="1F1F1F"/>
        </w:rPr>
        <w:t>: 2500 kg m⁻³</w:t>
      </w:r>
    </w:p>
    <w:p w14:paraId="35C21259" w14:textId="77777777" w:rsidR="004967F1" w:rsidRPr="004967F1" w:rsidRDefault="004967F1" w:rsidP="004967F1">
      <w:pPr>
        <w:pStyle w:val="ListParagraph"/>
        <w:spacing w:after="0" w:line="360" w:lineRule="auto"/>
        <w:ind w:left="360"/>
        <w:jc w:val="both"/>
        <w:rPr>
          <w:rFonts w:ascii="Times New Roman" w:hAnsi="Times New Roman" w:cs="Times New Roman"/>
          <w:color w:val="1F1F1F"/>
        </w:rPr>
      </w:pPr>
      <w:r w:rsidRPr="004967F1">
        <w:rPr>
          <w:rFonts w:ascii="Times New Roman" w:hAnsi="Times New Roman" w:cs="Times New Roman"/>
          <w:color w:val="1F1F1F"/>
        </w:rPr>
        <w:t>Ru/</w:t>
      </w:r>
      <w:proofErr w:type="spellStart"/>
      <w:r w:rsidRPr="004967F1">
        <w:rPr>
          <w:rFonts w:ascii="Times New Roman" w:hAnsi="Times New Roman" w:cs="Times New Roman"/>
          <w:color w:val="1F1F1F"/>
        </w:rPr>
        <w:t>CeO</w:t>
      </w:r>
      <w:proofErr w:type="spellEnd"/>
      <w:r w:rsidRPr="004967F1">
        <w:rPr>
          <w:rFonts w:ascii="Times New Roman" w:hAnsi="Times New Roman" w:cs="Times New Roman"/>
          <w:color w:val="1F1F1F"/>
        </w:rPr>
        <w:t>₂ Catalyst Parameters</w:t>
      </w:r>
    </w:p>
    <w:p w14:paraId="7146A0FE" w14:textId="4094008F" w:rsidR="004967F1" w:rsidRPr="004967F1" w:rsidRDefault="004967F1" w:rsidP="004967F1">
      <w:pPr>
        <w:pStyle w:val="ListParagraph"/>
        <w:numPr>
          <w:ilvl w:val="0"/>
          <w:numId w:val="27"/>
        </w:numPr>
        <w:spacing w:after="0" w:line="360" w:lineRule="auto"/>
        <w:jc w:val="both"/>
        <w:rPr>
          <w:rFonts w:ascii="Times New Roman" w:hAnsi="Times New Roman" w:cs="Times New Roman"/>
          <w:color w:val="1F1F1F"/>
        </w:rPr>
      </w:pPr>
      <w:r w:rsidRPr="004967F1">
        <w:rPr>
          <w:rFonts w:ascii="Times New Roman" w:hAnsi="Times New Roman" w:cs="Times New Roman"/>
          <w:color w:val="1F1F1F"/>
        </w:rPr>
        <w:t xml:space="preserve">Pre-exponential factor </w:t>
      </w:r>
      <m:oMath>
        <m:sSub>
          <m:sSubPr>
            <m:ctrlPr>
              <w:rPr>
                <w:rFonts w:ascii="Cambria Math" w:hAnsi="Cambria Math" w:cs="Times New Roman"/>
                <w:color w:val="1F1F1F"/>
              </w:rPr>
            </m:ctrlPr>
          </m:sSubPr>
          <m:e>
            <m:r>
              <w:rPr>
                <w:rFonts w:ascii="Cambria Math" w:hAnsi="Cambria Math" w:cs="Times New Roman"/>
                <w:color w:val="1F1F1F"/>
              </w:rPr>
              <m:t>k</m:t>
            </m:r>
          </m:e>
          <m:sub>
            <m:r>
              <w:rPr>
                <w:rFonts w:ascii="Cambria Math" w:hAnsi="Cambria Math" w:cs="Times New Roman"/>
                <w:color w:val="1F1F1F"/>
              </w:rPr>
              <m:t>2,0</m:t>
            </m:r>
          </m:sub>
        </m:sSub>
      </m:oMath>
      <w:r w:rsidRPr="004967F1">
        <w:rPr>
          <w:rFonts w:ascii="Times New Roman" w:hAnsi="Times New Roman" w:cs="Times New Roman"/>
          <w:color w:val="1F1F1F"/>
        </w:rPr>
        <w:t>: 3.49 × 10⁸ mol s⁻¹ kg⁻¹</w:t>
      </w:r>
    </w:p>
    <w:p w14:paraId="3D9B271C" w14:textId="75E9D14F" w:rsidR="004967F1" w:rsidRPr="004967F1" w:rsidRDefault="004967F1" w:rsidP="004967F1">
      <w:pPr>
        <w:pStyle w:val="ListParagraph"/>
        <w:numPr>
          <w:ilvl w:val="0"/>
          <w:numId w:val="27"/>
        </w:numPr>
        <w:spacing w:after="0" w:line="360" w:lineRule="auto"/>
        <w:jc w:val="both"/>
        <w:rPr>
          <w:rFonts w:ascii="Times New Roman" w:hAnsi="Times New Roman" w:cs="Times New Roman"/>
          <w:color w:val="1F1F1F"/>
        </w:rPr>
      </w:pPr>
      <w:r w:rsidRPr="004967F1">
        <w:rPr>
          <w:rFonts w:ascii="Times New Roman" w:hAnsi="Times New Roman" w:cs="Times New Roman"/>
          <w:color w:val="1F1F1F"/>
        </w:rPr>
        <w:t xml:space="preserve">Activation energy </w:t>
      </w:r>
      <m:oMath>
        <m:sSub>
          <m:sSubPr>
            <m:ctrlPr>
              <w:rPr>
                <w:rFonts w:ascii="Cambria Math" w:hAnsi="Cambria Math" w:cs="Times New Roman"/>
                <w:color w:val="1F1F1F"/>
              </w:rPr>
            </m:ctrlPr>
          </m:sSubPr>
          <m:e>
            <m:r>
              <w:rPr>
                <w:rFonts w:ascii="Cambria Math" w:hAnsi="Cambria Math" w:cs="Times New Roman"/>
                <w:color w:val="1F1F1F"/>
              </w:rPr>
              <m:t>E</m:t>
            </m:r>
          </m:e>
          <m:sub>
            <m:r>
              <w:rPr>
                <w:rFonts w:ascii="Cambria Math" w:hAnsi="Cambria Math" w:cs="Times New Roman"/>
                <w:color w:val="1F1F1F"/>
              </w:rPr>
              <m:t>A</m:t>
            </m:r>
          </m:sub>
        </m:sSub>
      </m:oMath>
      <w:r w:rsidRPr="004967F1">
        <w:rPr>
          <w:rFonts w:ascii="Times New Roman" w:hAnsi="Times New Roman" w:cs="Times New Roman"/>
          <w:color w:val="1F1F1F"/>
        </w:rPr>
        <w:t>: 1.06 × 10⁵ J mol⁻¹</w:t>
      </w:r>
    </w:p>
    <w:p w14:paraId="04383A50" w14:textId="429C8C1D" w:rsidR="004967F1" w:rsidRPr="004967F1" w:rsidRDefault="004967F1" w:rsidP="004967F1">
      <w:pPr>
        <w:pStyle w:val="ListParagraph"/>
        <w:numPr>
          <w:ilvl w:val="0"/>
          <w:numId w:val="27"/>
        </w:numPr>
        <w:spacing w:after="0" w:line="360" w:lineRule="auto"/>
        <w:jc w:val="both"/>
        <w:rPr>
          <w:rFonts w:ascii="Times New Roman" w:hAnsi="Times New Roman" w:cs="Times New Roman"/>
          <w:color w:val="1F1F1F"/>
        </w:rPr>
      </w:pPr>
      <w:r w:rsidRPr="004967F1">
        <w:rPr>
          <w:rFonts w:ascii="Times New Roman" w:hAnsi="Times New Roman" w:cs="Times New Roman"/>
          <w:color w:val="1F1F1F"/>
        </w:rPr>
        <w:t xml:space="preserve">Reaction order </w:t>
      </w:r>
      <m:oMath>
        <m:r>
          <w:rPr>
            <w:rFonts w:ascii="Cambria Math" w:hAnsi="Cambria Math" w:cs="Times New Roman"/>
            <w:color w:val="1F1F1F"/>
          </w:rPr>
          <m:t>α</m:t>
        </m:r>
      </m:oMath>
      <w:r w:rsidRPr="004967F1">
        <w:rPr>
          <w:rFonts w:ascii="Times New Roman" w:hAnsi="Times New Roman" w:cs="Times New Roman"/>
          <w:color w:val="1F1F1F"/>
        </w:rPr>
        <w:t>: 0.25</w:t>
      </w:r>
    </w:p>
    <w:p w14:paraId="7C21BA11" w14:textId="1CE71AAD" w:rsidR="004967F1" w:rsidRPr="004967F1" w:rsidRDefault="004967F1" w:rsidP="004967F1">
      <w:pPr>
        <w:pStyle w:val="ListParagraph"/>
        <w:numPr>
          <w:ilvl w:val="0"/>
          <w:numId w:val="27"/>
        </w:numPr>
        <w:spacing w:after="0" w:line="360" w:lineRule="auto"/>
        <w:jc w:val="both"/>
        <w:rPr>
          <w:rFonts w:ascii="Times New Roman" w:hAnsi="Times New Roman" w:cs="Times New Roman"/>
          <w:color w:val="1F1F1F"/>
        </w:rPr>
      </w:pPr>
      <w:r w:rsidRPr="004967F1">
        <w:rPr>
          <w:rFonts w:ascii="Times New Roman" w:hAnsi="Times New Roman" w:cs="Times New Roman"/>
          <w:color w:val="1F1F1F"/>
        </w:rPr>
        <w:t xml:space="preserve">H₂ adsorption enthalpy </w:t>
      </w:r>
      <m:oMath>
        <m:r>
          <m:rPr>
            <m:sty m:val="p"/>
          </m:rPr>
          <w:rPr>
            <w:rFonts w:ascii="Cambria Math" w:hAnsi="Cambria Math" w:cs="Times New Roman"/>
            <w:color w:val="1F1F1F"/>
          </w:rPr>
          <m:t>Δ</m:t>
        </m:r>
        <m:sSub>
          <m:sSubPr>
            <m:ctrlPr>
              <w:rPr>
                <w:rFonts w:ascii="Cambria Math" w:hAnsi="Cambria Math" w:cs="Times New Roman"/>
                <w:color w:val="1F1F1F"/>
              </w:rPr>
            </m:ctrlPr>
          </m:sSubPr>
          <m:e>
            <m:r>
              <w:rPr>
                <w:rFonts w:ascii="Cambria Math" w:hAnsi="Cambria Math" w:cs="Times New Roman"/>
                <w:color w:val="1F1F1F"/>
              </w:rPr>
              <m:t>H</m:t>
            </m:r>
          </m:e>
          <m:sub>
            <m:r>
              <w:rPr>
                <w:rFonts w:ascii="Cambria Math" w:hAnsi="Cambria Math" w:cs="Times New Roman"/>
                <w:color w:val="1F1F1F"/>
              </w:rPr>
              <m:t>2,ads</m:t>
            </m:r>
          </m:sub>
        </m:sSub>
      </m:oMath>
      <w:r w:rsidRPr="004967F1">
        <w:rPr>
          <w:rFonts w:ascii="Times New Roman" w:hAnsi="Times New Roman" w:cs="Times New Roman"/>
          <w:color w:val="1F1F1F"/>
        </w:rPr>
        <w:t>: −8.71 × 10⁴ J mol⁻¹</w:t>
      </w:r>
    </w:p>
    <w:p w14:paraId="34EC286B" w14:textId="5F739405" w:rsidR="004967F1" w:rsidRPr="004967F1" w:rsidRDefault="004967F1" w:rsidP="004967F1">
      <w:pPr>
        <w:pStyle w:val="ListParagraph"/>
        <w:numPr>
          <w:ilvl w:val="0"/>
          <w:numId w:val="27"/>
        </w:numPr>
        <w:spacing w:after="0" w:line="360" w:lineRule="auto"/>
        <w:jc w:val="both"/>
        <w:rPr>
          <w:rFonts w:ascii="Times New Roman" w:hAnsi="Times New Roman" w:cs="Times New Roman"/>
          <w:color w:val="1F1F1F"/>
        </w:rPr>
      </w:pPr>
      <w:r w:rsidRPr="004967F1">
        <w:rPr>
          <w:rFonts w:ascii="Times New Roman" w:hAnsi="Times New Roman" w:cs="Times New Roman"/>
          <w:color w:val="1F1F1F"/>
        </w:rPr>
        <w:t xml:space="preserve">H₂ adsorption entropy </w:t>
      </w:r>
      <m:oMath>
        <m:r>
          <m:rPr>
            <m:sty m:val="p"/>
          </m:rPr>
          <w:rPr>
            <w:rFonts w:ascii="Cambria Math" w:hAnsi="Cambria Math" w:cs="Times New Roman"/>
            <w:color w:val="1F1F1F"/>
          </w:rPr>
          <m:t>Δ</m:t>
        </m:r>
        <m:sSub>
          <m:sSubPr>
            <m:ctrlPr>
              <w:rPr>
                <w:rFonts w:ascii="Cambria Math" w:hAnsi="Cambria Math" w:cs="Times New Roman"/>
                <w:color w:val="1F1F1F"/>
              </w:rPr>
            </m:ctrlPr>
          </m:sSubPr>
          <m:e>
            <m:r>
              <w:rPr>
                <w:rFonts w:ascii="Cambria Math" w:hAnsi="Cambria Math" w:cs="Times New Roman"/>
                <w:color w:val="1F1F1F"/>
              </w:rPr>
              <m:t>S</m:t>
            </m:r>
          </m:e>
          <m:sub>
            <m:r>
              <w:rPr>
                <w:rFonts w:ascii="Cambria Math" w:hAnsi="Cambria Math" w:cs="Times New Roman"/>
                <w:color w:val="1F1F1F"/>
              </w:rPr>
              <m:t>2,ads</m:t>
            </m:r>
          </m:sub>
        </m:sSub>
      </m:oMath>
      <w:r w:rsidRPr="004967F1">
        <w:rPr>
          <w:rFonts w:ascii="Times New Roman" w:hAnsi="Times New Roman" w:cs="Times New Roman"/>
          <w:color w:val="1F1F1F"/>
        </w:rPr>
        <w:t>: −80.1 J mol⁻¹ K⁻¹</w:t>
      </w:r>
    </w:p>
    <w:p w14:paraId="62D76FA7" w14:textId="7B3BFF79" w:rsidR="004967F1" w:rsidRPr="004967F1" w:rsidRDefault="004967F1" w:rsidP="004967F1">
      <w:pPr>
        <w:pStyle w:val="ListParagraph"/>
        <w:numPr>
          <w:ilvl w:val="0"/>
          <w:numId w:val="27"/>
        </w:numPr>
        <w:spacing w:after="0" w:line="360" w:lineRule="auto"/>
        <w:jc w:val="both"/>
        <w:rPr>
          <w:rFonts w:ascii="Times New Roman" w:hAnsi="Times New Roman" w:cs="Times New Roman"/>
          <w:color w:val="1F1F1F"/>
        </w:rPr>
      </w:pPr>
      <w:r w:rsidRPr="004967F1">
        <w:rPr>
          <w:rFonts w:ascii="Times New Roman" w:hAnsi="Times New Roman" w:cs="Times New Roman"/>
          <w:color w:val="1F1F1F"/>
        </w:rPr>
        <w:t xml:space="preserve">Catalyst bulk density </w:t>
      </w:r>
      <m:oMath>
        <m:sSub>
          <m:sSubPr>
            <m:ctrlPr>
              <w:rPr>
                <w:rFonts w:ascii="Cambria Math" w:hAnsi="Cambria Math" w:cs="Times New Roman"/>
                <w:color w:val="1F1F1F"/>
              </w:rPr>
            </m:ctrlPr>
          </m:sSubPr>
          <m:e>
            <m:r>
              <w:rPr>
                <w:rFonts w:ascii="Cambria Math" w:hAnsi="Cambria Math" w:cs="Times New Roman"/>
                <w:color w:val="1F1F1F"/>
              </w:rPr>
              <m:t>ρ</m:t>
            </m:r>
          </m:e>
          <m:sub>
            <m:r>
              <w:rPr>
                <w:rFonts w:ascii="Cambria Math" w:hAnsi="Cambria Math" w:cs="Times New Roman"/>
                <w:color w:val="1F1F1F"/>
              </w:rPr>
              <m:t>b</m:t>
            </m:r>
          </m:sub>
        </m:sSub>
      </m:oMath>
      <w:r w:rsidRPr="004967F1">
        <w:rPr>
          <w:rFonts w:ascii="Times New Roman" w:hAnsi="Times New Roman" w:cs="Times New Roman"/>
          <w:color w:val="1F1F1F"/>
        </w:rPr>
        <w:t>: 2100 kg m⁻³</w:t>
      </w:r>
    </w:p>
    <w:p w14:paraId="74530B59" w14:textId="4332B7CC" w:rsidR="00D14940" w:rsidRPr="004967F1" w:rsidRDefault="003346D7" w:rsidP="004967F1">
      <w:pPr>
        <w:pStyle w:val="ListParagraph"/>
        <w:numPr>
          <w:ilvl w:val="1"/>
          <w:numId w:val="6"/>
        </w:numPr>
        <w:tabs>
          <w:tab w:val="left" w:pos="426"/>
        </w:tabs>
        <w:spacing w:after="0" w:line="360" w:lineRule="auto"/>
        <w:jc w:val="both"/>
        <w:rPr>
          <w:rFonts w:ascii="Times New Roman" w:hAnsi="Times New Roman" w:cs="Times New Roman"/>
          <w:sz w:val="28"/>
          <w:szCs w:val="28"/>
        </w:rPr>
      </w:pPr>
      <w:r w:rsidRPr="00D14940">
        <w:rPr>
          <w:rFonts w:ascii="Times New Roman" w:hAnsi="Times New Roman" w:cs="Times New Roman"/>
          <w:b/>
          <w:bCs/>
          <w:sz w:val="28"/>
          <w:szCs w:val="28"/>
        </w:rPr>
        <w:t xml:space="preserve"> </w:t>
      </w:r>
      <w:r w:rsidR="00303683" w:rsidRPr="00D14940">
        <w:rPr>
          <w:rFonts w:ascii="Times New Roman" w:hAnsi="Times New Roman" w:cs="Times New Roman"/>
          <w:b/>
          <w:bCs/>
          <w:sz w:val="28"/>
          <w:szCs w:val="28"/>
        </w:rPr>
        <w:t xml:space="preserve">Economies of scale in ammonia synthesis loops embedded with iron- and ruthenium-based catalysts </w:t>
      </w:r>
      <w:r w:rsidR="00D14940">
        <w:rPr>
          <w:rFonts w:ascii="Times New Roman" w:hAnsi="Times New Roman" w:cs="Times New Roman"/>
          <w:b/>
          <w:bCs/>
          <w:sz w:val="28"/>
          <w:szCs w:val="28"/>
        </w:rPr>
        <w:fldChar w:fldCharType="begin" w:fldLock="1"/>
      </w:r>
      <w:r w:rsidR="00690E75">
        <w:rPr>
          <w:rFonts w:ascii="Times New Roman" w:hAnsi="Times New Roman" w:cs="Times New Roman"/>
          <w:b/>
          <w:bCs/>
          <w:sz w:val="28"/>
          <w:szCs w:val="28"/>
        </w:rPr>
        <w:instrText>ADDIN CSL_CITATION {"citationItems":[{"id":"ITEM-1","itemData":{"DOI":"10.1016/j.ijhydene.2020.12.081","ISSN":"03603199","abstract":"The economies of scale were analyzed in ammonia synthesis loops embedded with iron-based catalysts (Fe) and ruthenium-based catalysts (Ru/C). Aspen Plus© was utilized to simulate the synthesis and separation processes with the product range from ammonia 0.1–500 tonne/day. The detailed kinetic models, the Temkin equation and the modified one, were employed to evaluate catalytic activity in reactors precisely. The result shows the cost advantage of Ru/C on a small scale. Besides, on a small scale, the costs of heat exchangers and reactors are dominant, while the catalyst cost of Ru/C itself is not dominant on any scales. For the ammonia synthesis based on renewable energy, Ru/C catalyst under mild pressure, i.e., Ru/C-50 bar, is preferable. The direction of the future research on the catalyst of ammonia synthesis from the viewpoint of cost is also discussed.","author":[{"dropping-particle":"","family":"Yoshida","given":"Masaki","non-dropping-particle":"","parse-names":false,"suffix":""},{"dropping-particle":"","family":"Ogawa","given":"Takaya","non-dropping-particle":"","parse-names":false,"suffix":""},{"dropping-particle":"","family":"Imamura","given":"Yoko","non-dropping-particle":"","parse-names":false,"suffix":""},{"dropping-particle":"","family":"Ishihara","given":"Keiichi N.","non-dropping-particle":"","parse-names":false,"suffix":""}],"container-title":"International Journal of Hydrogen Energy","id":"ITEM-1","issue":"57","issued":{"date-parts":[["2021"]]},"page":"28840-28854","publisher":"Elsevier Ltd","title":"Economies of scale in ammonia synthesis loops embedded with iron- and ruthenium-based catalysts","type":"article-journal","volume":"46"},"uris":["http://www.mendeley.com/documents/?uuid=2d976723-a621-477d-9734-6f5a8b305c8d"]}],"mendeley":{"formattedCitation":"[8]","plainTextFormattedCitation":"[8]","previouslyFormattedCitation":"[8]"},"properties":{"noteIndex":0},"schema":"https://github.com/citation-style-language/schema/raw/master/csl-citation.json"}</w:instrText>
      </w:r>
      <w:r w:rsidR="00D14940">
        <w:rPr>
          <w:rFonts w:ascii="Times New Roman" w:hAnsi="Times New Roman" w:cs="Times New Roman"/>
          <w:b/>
          <w:bCs/>
          <w:sz w:val="28"/>
          <w:szCs w:val="28"/>
        </w:rPr>
        <w:fldChar w:fldCharType="separate"/>
      </w:r>
      <w:r w:rsidR="00690E75" w:rsidRPr="00690E75">
        <w:rPr>
          <w:rFonts w:ascii="Times New Roman" w:hAnsi="Times New Roman" w:cs="Times New Roman"/>
          <w:bCs/>
          <w:noProof/>
          <w:sz w:val="28"/>
          <w:szCs w:val="28"/>
        </w:rPr>
        <w:t>[8]</w:t>
      </w:r>
      <w:r w:rsidR="00D14940">
        <w:rPr>
          <w:rFonts w:ascii="Times New Roman" w:hAnsi="Times New Roman" w:cs="Times New Roman"/>
          <w:b/>
          <w:bCs/>
          <w:sz w:val="28"/>
          <w:szCs w:val="28"/>
        </w:rPr>
        <w:fldChar w:fldCharType="end"/>
      </w:r>
    </w:p>
    <w:p w14:paraId="70499DF8" w14:textId="77777777" w:rsidR="00FB3C05" w:rsidRPr="00FB3C05" w:rsidRDefault="00FB3C05" w:rsidP="00FB3C05">
      <w:pPr>
        <w:tabs>
          <w:tab w:val="left" w:pos="426"/>
        </w:tabs>
        <w:spacing w:after="0" w:line="360" w:lineRule="auto"/>
        <w:jc w:val="both"/>
        <w:rPr>
          <w:rFonts w:ascii="Times New Roman" w:hAnsi="Times New Roman" w:cs="Times New Roman"/>
          <w:b/>
          <w:bCs/>
        </w:rPr>
      </w:pPr>
      <w:r w:rsidRPr="00FB3C05">
        <w:rPr>
          <w:rFonts w:ascii="Times New Roman" w:hAnsi="Times New Roman" w:cs="Times New Roman"/>
          <w:b/>
          <w:bCs/>
        </w:rPr>
        <w:t>Kinetic Study</w:t>
      </w:r>
    </w:p>
    <w:p w14:paraId="533E2535" w14:textId="77777777" w:rsidR="00FB3C05" w:rsidRPr="00FB3C05" w:rsidRDefault="00FB3C05" w:rsidP="00FB3C05">
      <w:pPr>
        <w:tabs>
          <w:tab w:val="left" w:pos="426"/>
        </w:tabs>
        <w:spacing w:after="0" w:line="360" w:lineRule="auto"/>
        <w:jc w:val="both"/>
        <w:rPr>
          <w:rFonts w:ascii="Times New Roman" w:hAnsi="Times New Roman" w:cs="Times New Roman"/>
        </w:rPr>
      </w:pPr>
      <w:r w:rsidRPr="00FB3C05">
        <w:rPr>
          <w:rFonts w:ascii="Times New Roman" w:hAnsi="Times New Roman" w:cs="Times New Roman"/>
        </w:rPr>
        <w:t xml:space="preserve">The study </w:t>
      </w:r>
      <w:proofErr w:type="spellStart"/>
      <w:r w:rsidRPr="00FB3C05">
        <w:rPr>
          <w:rFonts w:ascii="Times New Roman" w:hAnsi="Times New Roman" w:cs="Times New Roman"/>
        </w:rPr>
        <w:t>analyzes</w:t>
      </w:r>
      <w:proofErr w:type="spellEnd"/>
      <w:r w:rsidRPr="00FB3C05">
        <w:rPr>
          <w:rFonts w:ascii="Times New Roman" w:hAnsi="Times New Roman" w:cs="Times New Roman"/>
        </w:rPr>
        <w:t xml:space="preserve"> the economies of scale in ammonia synthesis loops by comparing conventional iron-based (Fe) catalysts with ruthenium-based (Ru/C) catalysts across plant capacities ranging from 0.1 to 500 tonne/day. The objective is to evaluate catalytic performance and process economics using detailed kinetic models integrated into Aspen Plus simulations. The ammonia synthesis reaction follows the Haber–Bosch reaction:</w:t>
      </w:r>
    </w:p>
    <w:p w14:paraId="122654AC" w14:textId="4E34F02F" w:rsidR="00FB3C05" w:rsidRPr="00FB3C05" w:rsidRDefault="00000000" w:rsidP="00FB3C05">
      <w:pPr>
        <w:tabs>
          <w:tab w:val="left" w:pos="426"/>
        </w:tabs>
        <w:spacing w:after="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+3</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⇌2N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r>
            <m:rPr>
              <m:sty m:val="p"/>
            </m:rPr>
            <w:rPr>
              <w:rFonts w:ascii="Times New Roman" w:hAnsi="Times New Roman" w:cs="Times New Roman"/>
            </w:rPr>
            <w:br/>
          </m:r>
        </m:oMath>
      </m:oMathPara>
    </w:p>
    <w:p w14:paraId="638B0BF8" w14:textId="77777777" w:rsidR="00FB3C05" w:rsidRPr="00FB3C05" w:rsidRDefault="00FB3C05" w:rsidP="00FB3C05">
      <w:pPr>
        <w:tabs>
          <w:tab w:val="left" w:pos="426"/>
        </w:tabs>
        <w:spacing w:after="0" w:line="360" w:lineRule="auto"/>
        <w:jc w:val="both"/>
        <w:rPr>
          <w:rFonts w:ascii="Times New Roman" w:hAnsi="Times New Roman" w:cs="Times New Roman"/>
        </w:rPr>
      </w:pPr>
      <w:r w:rsidRPr="00FB3C05">
        <w:rPr>
          <w:rFonts w:ascii="Times New Roman" w:hAnsi="Times New Roman" w:cs="Times New Roman"/>
        </w:rPr>
        <w:lastRenderedPageBreak/>
        <w:t xml:space="preserve">Different kinetic models are adopted to represent the distinct poisoning mechanisms of the catalysts. Fe catalysts are mainly affected by ammonia poisoning, whereas Ru/C catalysts are strongly influenced by hydrogen poisoning. Therefore, separate kinetic expressions are used for each catalyst to accurately describe their catalytic </w:t>
      </w:r>
      <w:proofErr w:type="spellStart"/>
      <w:r w:rsidRPr="00FB3C05">
        <w:rPr>
          <w:rFonts w:ascii="Times New Roman" w:hAnsi="Times New Roman" w:cs="Times New Roman"/>
        </w:rPr>
        <w:t>behavior</w:t>
      </w:r>
      <w:proofErr w:type="spellEnd"/>
      <w:r w:rsidRPr="00FB3C05">
        <w:rPr>
          <w:rFonts w:ascii="Times New Roman" w:hAnsi="Times New Roman" w:cs="Times New Roman"/>
        </w:rPr>
        <w:t>.</w:t>
      </w:r>
    </w:p>
    <w:p w14:paraId="716DEA93" w14:textId="77777777" w:rsidR="00FB3C05" w:rsidRPr="00FB3C05" w:rsidRDefault="00FB3C05" w:rsidP="00FB3C05">
      <w:pPr>
        <w:tabs>
          <w:tab w:val="left" w:pos="426"/>
        </w:tabs>
        <w:spacing w:after="0" w:line="360" w:lineRule="auto"/>
        <w:jc w:val="both"/>
        <w:rPr>
          <w:rFonts w:ascii="Times New Roman" w:hAnsi="Times New Roman" w:cs="Times New Roman"/>
          <w:b/>
          <w:bCs/>
        </w:rPr>
      </w:pPr>
      <w:r w:rsidRPr="00FB3C05">
        <w:rPr>
          <w:rFonts w:ascii="Times New Roman" w:hAnsi="Times New Roman" w:cs="Times New Roman"/>
          <w:b/>
          <w:bCs/>
        </w:rPr>
        <w:t>Kinetic Models and Rate Equations</w:t>
      </w:r>
    </w:p>
    <w:p w14:paraId="20CCF753" w14:textId="77777777" w:rsidR="00FB3C05" w:rsidRPr="00FB3C05" w:rsidRDefault="00FB3C05" w:rsidP="00FB3C05">
      <w:pPr>
        <w:tabs>
          <w:tab w:val="left" w:pos="426"/>
        </w:tabs>
        <w:spacing w:after="0" w:line="360" w:lineRule="auto"/>
        <w:jc w:val="both"/>
        <w:rPr>
          <w:rFonts w:ascii="Times New Roman" w:hAnsi="Times New Roman" w:cs="Times New Roman"/>
        </w:rPr>
      </w:pPr>
      <w:r w:rsidRPr="00FB3C05">
        <w:rPr>
          <w:rFonts w:ascii="Times New Roman" w:hAnsi="Times New Roman" w:cs="Times New Roman"/>
          <w:b/>
          <w:bCs/>
        </w:rPr>
        <w:t>Fe-based Catalyst Model (Temkin Equation)</w:t>
      </w:r>
    </w:p>
    <w:p w14:paraId="7238F09C" w14:textId="77777777" w:rsidR="00FB3C05" w:rsidRPr="00FB3C05" w:rsidRDefault="00FB3C05" w:rsidP="00FB3C05">
      <w:pPr>
        <w:tabs>
          <w:tab w:val="left" w:pos="426"/>
        </w:tabs>
        <w:spacing w:after="0" w:line="360" w:lineRule="auto"/>
        <w:jc w:val="both"/>
        <w:rPr>
          <w:rFonts w:ascii="Times New Roman" w:hAnsi="Times New Roman" w:cs="Times New Roman"/>
        </w:rPr>
      </w:pPr>
      <w:r w:rsidRPr="00FB3C05">
        <w:rPr>
          <w:rFonts w:ascii="Times New Roman" w:hAnsi="Times New Roman" w:cs="Times New Roman"/>
        </w:rPr>
        <w:t xml:space="preserve">The reaction kinetics for Fe catalysts are described using the </w:t>
      </w:r>
      <w:r w:rsidRPr="00FB3C05">
        <w:rPr>
          <w:rFonts w:ascii="Times New Roman" w:hAnsi="Times New Roman" w:cs="Times New Roman"/>
          <w:b/>
          <w:bCs/>
        </w:rPr>
        <w:t>Temkin rate expression</w:t>
      </w:r>
      <w:r w:rsidRPr="00FB3C05">
        <w:rPr>
          <w:rFonts w:ascii="Times New Roman" w:hAnsi="Times New Roman" w:cs="Times New Roman"/>
        </w:rPr>
        <w:t>, which incorporates equilibrium and activity effects:</w:t>
      </w:r>
    </w:p>
    <w:p w14:paraId="21FA7C32" w14:textId="3C59C4C8" w:rsidR="00FB3C05" w:rsidRPr="00FB3C05" w:rsidRDefault="00000000" w:rsidP="00757F33">
      <w:pPr>
        <w:tabs>
          <w:tab w:val="left" w:pos="426"/>
        </w:tabs>
        <w:spacing w:after="0"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r</m:t>
              </m:r>
            </m:sub>
          </m:sSub>
          <m:d>
            <m:dPr>
              <m:sepChr m:val="−"/>
              <m:ctrlPr>
                <w:rPr>
                  <w:rFonts w:ascii="Cambria Math" w:hAnsi="Cambria Math" w:cs="Times New Roman"/>
                </w:rPr>
              </m:ctrlPr>
            </m:dPr>
            <m:e>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a</m:t>
                  </m:r>
                </m:sub>
                <m:sup>
                  <m:r>
                    <w:rPr>
                      <w:rFonts w:ascii="Cambria Math" w:hAnsi="Cambria Math" w:cs="Times New Roman"/>
                    </w:rPr>
                    <m:t>2</m:t>
                  </m:r>
                </m:sup>
              </m:sSubSup>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sub>
              </m:sSub>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d>
                            <m:dPr>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e>
                          </m:d>
                        </m:num>
                        <m:den>
                          <m:d>
                            <m:dPr>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d>
                        </m:den>
                      </m:f>
                    </m:e>
                  </m:d>
                </m:e>
                <m:sup>
                  <m:r>
                    <w:rPr>
                      <w:rFonts w:ascii="Cambria Math" w:hAnsi="Cambria Math" w:cs="Times New Roman"/>
                    </w:rPr>
                    <m:t>α</m:t>
                  </m:r>
                </m:sup>
              </m:sSup>
            </m:e>
            <m:e>
              <m:sSup>
                <m:sSupPr>
                  <m:ctrlPr>
                    <w:rPr>
                      <w:rFonts w:ascii="Cambria Math" w:hAnsi="Cambria Math" w:cs="Times New Roman"/>
                    </w:rPr>
                  </m:ctrlPr>
                </m:sSupPr>
                <m:e>
                  <m:d>
                    <m:dPr>
                      <m:begChr m:val="["/>
                      <m:endChr m:val="]"/>
                      <m:ctrlPr>
                        <w:rPr>
                          <w:rFonts w:ascii="Cambria Math" w:hAnsi="Cambria Math" w:cs="Times New Roman"/>
                        </w:rPr>
                      </m:ctrlPr>
                    </m:dPr>
                    <m:e>
                      <m:f>
                        <m:fPr>
                          <m:ctrlPr>
                            <w:rPr>
                              <w:rFonts w:ascii="Cambria Math" w:hAnsi="Cambria Math" w:cs="Times New Roman"/>
                            </w:rPr>
                          </m:ctrlPr>
                        </m:fPr>
                        <m:num>
                          <m:d>
                            <m:dPr>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2</m:t>
                                  </m:r>
                                </m:sup>
                              </m:sSup>
                            </m:e>
                          </m:d>
                        </m:num>
                        <m:den>
                          <m:d>
                            <m:dPr>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3</m:t>
                                  </m:r>
                                </m:sup>
                              </m:sSup>
                            </m:e>
                          </m:d>
                        </m:den>
                      </m:f>
                    </m:e>
                  </m:d>
                </m:e>
                <m:sup>
                  <m:r>
                    <w:rPr>
                      <w:rFonts w:ascii="Cambria Math" w:hAnsi="Cambria Math" w:cs="Times New Roman"/>
                    </w:rPr>
                    <m:t>1-α</m:t>
                  </m:r>
                </m:sup>
              </m:sSup>
            </m:e>
          </m:d>
          <m:r>
            <m:rPr>
              <m:sty m:val="p"/>
            </m:rPr>
            <w:rPr>
              <w:rFonts w:ascii="Times New Roman" w:hAnsi="Times New Roman" w:cs="Times New Roman"/>
            </w:rPr>
            <w:br/>
          </m:r>
        </m:oMath>
      </m:oMathPara>
      <w:r w:rsidR="00FB3C05" w:rsidRPr="00FB3C05">
        <w:rPr>
          <w:rFonts w:ascii="Times New Roman" w:hAnsi="Times New Roman" w:cs="Times New Roman"/>
        </w:rPr>
        <w:t>where</w:t>
      </w:r>
      <w:r w:rsidR="00FB3C05" w:rsidRPr="00FB3C05">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NH3</m:t>
            </m:r>
          </m:sub>
        </m:sSub>
      </m:oMath>
      <w:r w:rsidR="00FB3C05" w:rsidRPr="00FB3C05">
        <w:rPr>
          <w:rFonts w:ascii="Times New Roman" w:hAnsi="Times New Roman" w:cs="Times New Roman"/>
        </w:rPr>
        <w:t>= ammonia formation rate,</w:t>
      </w:r>
      <w:r w:rsidR="00FB3C05" w:rsidRPr="00FB3C05">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i</m:t>
            </m:r>
          </m:sub>
        </m:sSub>
      </m:oMath>
      <w:r w:rsidR="00FB3C05" w:rsidRPr="00FB3C05">
        <w:rPr>
          <w:rFonts w:ascii="Times New Roman" w:hAnsi="Times New Roman" w:cs="Times New Roman"/>
        </w:rPr>
        <w:t xml:space="preserve">= activity of component </w:t>
      </w:r>
      <m:oMath>
        <m:r>
          <w:rPr>
            <w:rFonts w:ascii="Cambria Math" w:hAnsi="Cambria Math" w:cs="Times New Roman"/>
          </w:rPr>
          <m:t>i</m:t>
        </m:r>
      </m:oMath>
      <w:r w:rsidR="00FB3C05" w:rsidRPr="00FB3C05">
        <w:rPr>
          <w:rFonts w:ascii="Times New Roman" w:hAnsi="Times New Roman" w:cs="Times New Roman"/>
        </w:rPr>
        <w:t>,</w:t>
      </w:r>
      <w:r w:rsidR="00FB3C05" w:rsidRPr="00FB3C05">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a</m:t>
            </m:r>
          </m:sub>
        </m:sSub>
      </m:oMath>
      <w:r w:rsidR="00FB3C05" w:rsidRPr="00FB3C05">
        <w:rPr>
          <w:rFonts w:ascii="Times New Roman" w:hAnsi="Times New Roman" w:cs="Times New Roman"/>
        </w:rPr>
        <w:t>= equilibrium constant,</w:t>
      </w:r>
      <w:r w:rsidR="00FB3C05" w:rsidRPr="00FB3C05">
        <w:rPr>
          <w:rFonts w:ascii="Times New Roman" w:hAnsi="Times New Roman" w:cs="Times New Roman"/>
        </w:rPr>
        <w:br/>
      </w:r>
      <m:oMath>
        <m:r>
          <w:rPr>
            <w:rFonts w:ascii="Cambria Math" w:hAnsi="Cambria Math" w:cs="Times New Roman"/>
          </w:rPr>
          <m:t>α</m:t>
        </m:r>
      </m:oMath>
      <w:r w:rsidR="00FB3C05" w:rsidRPr="00FB3C05">
        <w:rPr>
          <w:rFonts w:ascii="Times New Roman" w:hAnsi="Times New Roman" w:cs="Times New Roman"/>
        </w:rPr>
        <w:t>= reaction order parameter.</w:t>
      </w:r>
    </w:p>
    <w:p w14:paraId="217B4D27" w14:textId="77777777" w:rsidR="00FB3C05" w:rsidRPr="00FB3C05" w:rsidRDefault="00FB3C05" w:rsidP="00757F33">
      <w:pPr>
        <w:tabs>
          <w:tab w:val="left" w:pos="426"/>
        </w:tabs>
        <w:spacing w:after="0" w:line="360" w:lineRule="auto"/>
        <w:rPr>
          <w:rFonts w:ascii="Times New Roman" w:hAnsi="Times New Roman" w:cs="Times New Roman"/>
        </w:rPr>
      </w:pPr>
      <w:r w:rsidRPr="00FB3C05">
        <w:rPr>
          <w:rFonts w:ascii="Times New Roman" w:hAnsi="Times New Roman" w:cs="Times New Roman"/>
        </w:rPr>
        <w:t>The reverse reaction kinetic constant is expressed as:</w:t>
      </w:r>
    </w:p>
    <w:p w14:paraId="7865A601" w14:textId="0B95BA89" w:rsidR="00FB3C05" w:rsidRPr="00FB3C05" w:rsidRDefault="00000000" w:rsidP="00952E4C">
      <w:pPr>
        <w:tabs>
          <w:tab w:val="left" w:pos="426"/>
        </w:tabs>
        <w:spacing w:after="0" w:line="360" w:lineRule="auto"/>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r</m:t>
              </m:r>
            </m:sub>
          </m:sSub>
          <m:r>
            <w:rPr>
              <w:rFonts w:ascii="Cambria Math" w:hAnsi="Cambria Math" w:cs="Times New Roman"/>
            </w:rPr>
            <m:t>=1.7698×</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15</m:t>
              </m:r>
            </m:sup>
          </m:sSup>
          <m:r>
            <m:rPr>
              <m:sty m:val="p"/>
            </m:rPr>
            <w:rPr>
              <w:rFonts w:ascii="Cambria Math" w:hAnsi="Cambria Math" w:cs="Times New Roman"/>
            </w:rPr>
            <m:t>exp</m:t>
          </m:r>
          <m:r>
            <w:rPr>
              <w:rFonts w:ascii="Cambria Math" w:hAnsi="Cambria Math" w:cs="Times New Roman"/>
            </w:rPr>
            <m:t>⁡</m:t>
          </m:r>
          <m:d>
            <m:dPr>
              <m:sepChr m:val="−"/>
              <m:ctrlPr>
                <w:rPr>
                  <w:rFonts w:ascii="Cambria Math" w:hAnsi="Cambria Math" w:cs="Times New Roman"/>
                </w:rPr>
              </m:ctrlPr>
            </m:dPr>
            <m:e/>
            <m:e>
              <m:f>
                <m:fPr>
                  <m:ctrlPr>
                    <w:rPr>
                      <w:rFonts w:ascii="Cambria Math" w:hAnsi="Cambria Math" w:cs="Times New Roman"/>
                    </w:rPr>
                  </m:ctrlPr>
                </m:fPr>
                <m:num>
                  <m:r>
                    <w:rPr>
                      <w:rFonts w:ascii="Cambria Math" w:hAnsi="Cambria Math" w:cs="Times New Roman"/>
                    </w:rPr>
                    <m:t>40765</m:t>
                  </m:r>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m:t>
                      </m:r>
                    </m:sub>
                  </m:sSub>
                  <m:r>
                    <w:rPr>
                      <w:rFonts w:ascii="Cambria Math" w:hAnsi="Cambria Math" w:cs="Times New Roman"/>
                    </w:rPr>
                    <m:t>T</m:t>
                  </m:r>
                </m:den>
              </m:f>
            </m:e>
          </m:d>
          <m:r>
            <m:rPr>
              <m:sty m:val="p"/>
            </m:rPr>
            <w:rPr>
              <w:rFonts w:ascii="Times New Roman" w:hAnsi="Times New Roman" w:cs="Times New Roman"/>
            </w:rPr>
            <w:br/>
          </m:r>
        </m:oMath>
      </m:oMathPara>
      <w:r w:rsidR="00FB3C05" w:rsidRPr="00FB3C05">
        <w:rPr>
          <w:rFonts w:ascii="Times New Roman" w:hAnsi="Times New Roman" w:cs="Times New Roman"/>
        </w:rPr>
        <w:t>This model effectively describes Fe catalysts where ammonia adsorption inhibits the reaction rate.</w:t>
      </w:r>
    </w:p>
    <w:p w14:paraId="4E4CC30C" w14:textId="77777777" w:rsidR="00FB3C05" w:rsidRPr="00FB3C05" w:rsidRDefault="00FB3C05" w:rsidP="00FB3C05">
      <w:pPr>
        <w:tabs>
          <w:tab w:val="left" w:pos="426"/>
        </w:tabs>
        <w:spacing w:after="0" w:line="360" w:lineRule="auto"/>
        <w:jc w:val="both"/>
        <w:rPr>
          <w:rFonts w:ascii="Times New Roman" w:hAnsi="Times New Roman" w:cs="Times New Roman"/>
        </w:rPr>
      </w:pPr>
      <w:r w:rsidRPr="00FB3C05">
        <w:rPr>
          <w:rFonts w:ascii="Times New Roman" w:hAnsi="Times New Roman" w:cs="Times New Roman"/>
        </w:rPr>
        <w:t>Ru/C Catalyst Model (Modified Temkin–LHHW Equation)</w:t>
      </w:r>
    </w:p>
    <w:p w14:paraId="71E36F69" w14:textId="77777777" w:rsidR="00FB3C05" w:rsidRPr="00FB3C05" w:rsidRDefault="00FB3C05" w:rsidP="00FB3C05">
      <w:pPr>
        <w:tabs>
          <w:tab w:val="left" w:pos="426"/>
        </w:tabs>
        <w:spacing w:after="0" w:line="360" w:lineRule="auto"/>
        <w:jc w:val="both"/>
        <w:rPr>
          <w:rFonts w:ascii="Times New Roman" w:hAnsi="Times New Roman" w:cs="Times New Roman"/>
        </w:rPr>
      </w:pPr>
      <w:r w:rsidRPr="00FB3C05">
        <w:rPr>
          <w:rFonts w:ascii="Times New Roman" w:hAnsi="Times New Roman" w:cs="Times New Roman"/>
        </w:rPr>
        <w:t>For Ru/C catalysts, the kinetic expression is modified using the Langmuir–Hinshelwood–Hougen–Watson (LHHW) approach to account for hydrogen poisoning effects:</w:t>
      </w:r>
    </w:p>
    <w:p w14:paraId="5A51652F" w14:textId="5ADEFE07" w:rsidR="00FB3C05" w:rsidRPr="00FB3C05" w:rsidRDefault="00000000" w:rsidP="00FB3C05">
      <w:pPr>
        <w:tabs>
          <w:tab w:val="left" w:pos="426"/>
        </w:tabs>
        <w:spacing w:after="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f>
            <m:fPr>
              <m:ctrlPr>
                <w:rPr>
                  <w:rFonts w:ascii="Cambria Math" w:hAnsi="Cambria Math" w:cs="Times New Roman"/>
                </w:rPr>
              </m:ctrlPr>
            </m:fPr>
            <m:num>
              <m:d>
                <m:dPr>
                  <m:ctrlPr>
                    <w:rPr>
                      <w:rFonts w:ascii="Cambria Math" w:hAnsi="Cambria Math" w:cs="Times New Roman"/>
                    </w:rPr>
                  </m:ctrlPr>
                </m:dPr>
                <m:e>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0.5</m:t>
                      </m:r>
                    </m:sup>
                  </m:sSup>
                  <m:d>
                    <m:dPr>
                      <m:begChr m:val="["/>
                      <m:endChr m:val="]"/>
                      <m:ctrlPr>
                        <w:rPr>
                          <w:rFonts w:ascii="Cambria Math" w:hAnsi="Cambria Math" w:cs="Times New Roman"/>
                        </w:rPr>
                      </m:ctrlPr>
                    </m:dPr>
                    <m:e>
                      <m:f>
                        <m:fPr>
                          <m:ctrlPr>
                            <w:rPr>
                              <w:rFonts w:ascii="Cambria Math" w:hAnsi="Cambria Math" w:cs="Times New Roman"/>
                            </w:rPr>
                          </m:ctrlPr>
                        </m:fPr>
                        <m:num>
                          <m:d>
                            <m:dPr>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0.375</m:t>
                                  </m:r>
                                </m:sup>
                              </m:sSup>
                            </m:e>
                          </m:d>
                        </m:num>
                        <m:den>
                          <m:d>
                            <m:dPr>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0.25</m:t>
                                  </m:r>
                                </m:sup>
                              </m:sSup>
                            </m:e>
                          </m:d>
                        </m:den>
                      </m:f>
                    </m:e>
                  </m:d>
                  <m:r>
                    <w:rPr>
                      <w:rFonts w:ascii="Cambria Math" w:hAnsi="Cambria Math" w:cs="Times New Roman"/>
                    </w:rPr>
                    <m:t>-</m:t>
                  </m:r>
                  <m:f>
                    <m:fPr>
                      <m:ctrlPr>
                        <w:rPr>
                          <w:rFonts w:ascii="Cambria Math" w:hAnsi="Cambria Math" w:cs="Times New Roman"/>
                        </w:rPr>
                      </m:ctrlPr>
                    </m:fPr>
                    <m:num>
                      <m:r>
                        <w:rPr>
                          <w:rFonts w:ascii="Cambria Math" w:hAnsi="Cambria Math" w:cs="Times New Roman"/>
                        </w:rPr>
                        <m:t>1</m:t>
                      </m:r>
                    </m:num>
                    <m:den>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a</m:t>
                          </m:r>
                        </m:sub>
                      </m:sSub>
                    </m:den>
                  </m:f>
                  <m:d>
                    <m:dPr>
                      <m:begChr m:val="["/>
                      <m:endChr m:val="]"/>
                      <m:ctrlPr>
                        <w:rPr>
                          <w:rFonts w:ascii="Cambria Math" w:hAnsi="Cambria Math" w:cs="Times New Roman"/>
                        </w:rPr>
                      </m:ctrlPr>
                    </m:dPr>
                    <m:e>
                      <m:f>
                        <m:fPr>
                          <m:ctrlPr>
                            <w:rPr>
                              <w:rFonts w:ascii="Cambria Math" w:hAnsi="Cambria Math" w:cs="Times New Roman"/>
                            </w:rPr>
                          </m:ctrlPr>
                        </m:fPr>
                        <m:num>
                          <m:d>
                            <m:dPr>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0.75</m:t>
                                  </m:r>
                                </m:sup>
                              </m:sSup>
                            </m:e>
                          </m:d>
                        </m:num>
                        <m:den>
                          <m:d>
                            <m:dPr>
                              <m:endChr m:val=""/>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1.125</m:t>
                                  </m:r>
                                </m:sup>
                              </m:sSup>
                            </m:e>
                          </m:d>
                        </m:den>
                      </m:f>
                    </m:e>
                  </m:d>
                </m:e>
              </m:d>
            </m:num>
            <m:den>
              <m:r>
                <w:rPr>
                  <w:rFonts w:ascii="Cambria Math" w:hAnsi="Cambria Math" w:cs="Times New Roman"/>
                </w:rPr>
                <m:t>1+</m:t>
              </m:r>
              <m:sSub>
                <m:sSubPr>
                  <m:ctrlPr>
                    <w:rPr>
                      <w:rFonts w:ascii="Cambria Math" w:hAnsi="Cambria Math" w:cs="Times New Roman"/>
                    </w:rPr>
                  </m:ctrlPr>
                </m:sSubPr>
                <m:e>
                  <m:r>
                    <w:rPr>
                      <w:rFonts w:ascii="Cambria Math" w:hAnsi="Cambria Math" w:cs="Times New Roman"/>
                    </w:rPr>
                    <m:t>K</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0.3</m:t>
                  </m:r>
                </m:sup>
              </m:sSup>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a</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Sub>
              <m:sSup>
                <m:sSupPr>
                  <m:ctrlPr>
                    <w:rPr>
                      <w:rFonts w:ascii="Cambria Math" w:hAnsi="Cambria Math" w:cs="Times New Roman"/>
                    </w:rPr>
                  </m:ctrlPr>
                </m:sSupPr>
                <m:e>
                  <m:r>
                    <w:rPr>
                      <w:rFonts w:ascii="Cambria Math" w:hAnsi="Cambria Math" w:cs="Times New Roman"/>
                    </w:rPr>
                    <m:t>)</m:t>
                  </m:r>
                </m:e>
                <m:sup>
                  <m:r>
                    <w:rPr>
                      <w:rFonts w:ascii="Cambria Math" w:hAnsi="Cambria Math" w:cs="Times New Roman"/>
                    </w:rPr>
                    <m:t>0.2</m:t>
                  </m:r>
                </m:sup>
              </m:sSup>
            </m:den>
          </m:f>
          <m:r>
            <m:rPr>
              <m:sty m:val="p"/>
            </m:rPr>
            <w:rPr>
              <w:rFonts w:ascii="Times New Roman" w:hAnsi="Times New Roman" w:cs="Times New Roman"/>
            </w:rPr>
            <w:br/>
          </m:r>
        </m:oMath>
      </m:oMathPara>
      <w:r w:rsidR="00FB3C05" w:rsidRPr="00FB3C05">
        <w:rPr>
          <w:rFonts w:ascii="Times New Roman" w:hAnsi="Times New Roman" w:cs="Times New Roman"/>
        </w:rPr>
        <w:t>The temperature dependence of the forward kinetic constant is:</w:t>
      </w:r>
    </w:p>
    <w:p w14:paraId="433F1239" w14:textId="37C4366C" w:rsidR="00FB3C05" w:rsidRPr="00FB3C05" w:rsidRDefault="00000000" w:rsidP="00FB3C05">
      <w:pPr>
        <w:tabs>
          <w:tab w:val="left" w:pos="426"/>
        </w:tabs>
        <w:spacing w:after="0"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r>
            <w:rPr>
              <w:rFonts w:ascii="Cambria Math" w:hAnsi="Cambria Math" w:cs="Times New Roman"/>
            </w:rPr>
            <m:t>=9.02×</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8</m:t>
              </m:r>
            </m:sup>
          </m:sSup>
          <m:r>
            <m:rPr>
              <m:sty m:val="p"/>
            </m:rPr>
            <w:rPr>
              <w:rFonts w:ascii="Cambria Math" w:hAnsi="Cambria Math" w:cs="Times New Roman"/>
            </w:rPr>
            <m:t>exp</m:t>
          </m:r>
          <m:r>
            <w:rPr>
              <w:rFonts w:ascii="Cambria Math" w:hAnsi="Cambria Math" w:cs="Times New Roman"/>
            </w:rPr>
            <m:t>⁡</m:t>
          </m:r>
          <m:d>
            <m:dPr>
              <m:sepChr m:val="−"/>
              <m:ctrlPr>
                <w:rPr>
                  <w:rFonts w:ascii="Cambria Math" w:hAnsi="Cambria Math" w:cs="Times New Roman"/>
                </w:rPr>
              </m:ctrlPr>
            </m:dPr>
            <m:e/>
            <m:e>
              <m:f>
                <m:fPr>
                  <m:ctrlPr>
                    <w:rPr>
                      <w:rFonts w:ascii="Cambria Math" w:hAnsi="Cambria Math" w:cs="Times New Roman"/>
                    </w:rPr>
                  </m:ctrlPr>
                </m:fPr>
                <m:num>
                  <m:r>
                    <w:rPr>
                      <w:rFonts w:ascii="Cambria Math" w:hAnsi="Cambria Math" w:cs="Times New Roman"/>
                    </w:rPr>
                    <m:t>23000</m:t>
                  </m:r>
                </m:num>
                <m:den>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m:t>
                      </m:r>
                    </m:sub>
                  </m:sSub>
                  <m:r>
                    <w:rPr>
                      <w:rFonts w:ascii="Cambria Math" w:hAnsi="Cambria Math" w:cs="Times New Roman"/>
                    </w:rPr>
                    <m:t>T</m:t>
                  </m:r>
                </m:den>
              </m:f>
            </m:e>
          </m:d>
          <m:r>
            <m:rPr>
              <m:sty m:val="p"/>
            </m:rPr>
            <w:rPr>
              <w:rFonts w:ascii="Times New Roman" w:hAnsi="Times New Roman" w:cs="Times New Roman"/>
            </w:rPr>
            <w:br/>
          </m:r>
        </m:oMath>
      </m:oMathPara>
      <w:r w:rsidR="00FB3C05" w:rsidRPr="00FB3C05">
        <w:rPr>
          <w:rFonts w:ascii="Times New Roman" w:hAnsi="Times New Roman" w:cs="Times New Roman"/>
        </w:rPr>
        <w:t>Adsorption equilibrium constants are given by:</w:t>
      </w:r>
    </w:p>
    <w:p w14:paraId="358AD571" w14:textId="4E419641" w:rsidR="00FB3C05" w:rsidRPr="00FB3C05" w:rsidRDefault="00FB3C05" w:rsidP="00FB3C05">
      <w:pPr>
        <w:tabs>
          <w:tab w:val="left" w:pos="426"/>
        </w:tabs>
        <w:spacing w:after="0" w:line="360" w:lineRule="auto"/>
        <w:jc w:val="both"/>
        <w:rPr>
          <w:rFonts w:ascii="Times New Roman" w:hAnsi="Times New Roman" w:cs="Times New Roman"/>
          <w:b/>
          <w:bCs/>
        </w:rPr>
      </w:pPr>
      <m:oMathPara>
        <m:oMath>
          <m:r>
            <m:rPr>
              <m:sty m:val="p"/>
            </m:rPr>
            <w:rPr>
              <w:rFonts w:ascii="Cambria Math" w:hAnsi="Cambria Math" w:cs="Times New Roman"/>
            </w:rPr>
            <m:t>ln</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56.9024</m:t>
              </m:r>
            </m:num>
            <m:den>
              <m:r>
                <w:rPr>
                  <w:rFonts w:ascii="Cambria Math" w:hAnsi="Cambria Math" w:cs="Times New Roman"/>
                </w:rPr>
                <m:t>R</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37656</m:t>
              </m:r>
            </m:num>
            <m:den>
              <m:r>
                <w:rPr>
                  <w:rFonts w:ascii="Cambria Math" w:hAnsi="Cambria Math" w:cs="Times New Roman"/>
                </w:rPr>
                <m:t>RT</m:t>
              </m:r>
            </m:den>
          </m:f>
          <m:r>
            <m:rPr>
              <m:sty m:val="p"/>
            </m:rPr>
            <w:rPr>
              <w:rFonts w:ascii="Times New Roman" w:hAnsi="Times New Roman" w:cs="Times New Roman"/>
            </w:rPr>
            <w:br/>
          </m:r>
        </m:oMath>
        <m:oMath>
          <m:r>
            <m:rPr>
              <m:sty m:val="p"/>
            </m:rPr>
            <w:rPr>
              <w:rFonts w:ascii="Cambria Math" w:hAnsi="Cambria Math" w:cs="Times New Roman"/>
            </w:rPr>
            <m:t>ln</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Sub>
          <m:r>
            <w:rPr>
              <w:rFonts w:ascii="Cambria Math" w:hAnsi="Cambria Math" w:cs="Times New Roman"/>
            </w:rPr>
            <m:t>=</m:t>
          </m:r>
          <m:f>
            <m:fPr>
              <m:ctrlPr>
                <w:rPr>
                  <w:rFonts w:ascii="Cambria Math" w:hAnsi="Cambria Math" w:cs="Times New Roman"/>
                </w:rPr>
              </m:ctrlPr>
            </m:fPr>
            <m:num>
              <m:r>
                <w:rPr>
                  <w:rFonts w:ascii="Cambria Math" w:hAnsi="Cambria Math" w:cs="Times New Roman"/>
                </w:rPr>
                <m:t>34.7272</m:t>
              </m:r>
            </m:num>
            <m:den>
              <m:r>
                <w:rPr>
                  <w:rFonts w:ascii="Cambria Math" w:hAnsi="Cambria Math" w:cs="Times New Roman"/>
                </w:rPr>
                <m:t>R</m:t>
              </m:r>
            </m:den>
          </m:f>
          <m:r>
            <w:rPr>
              <w:rFonts w:ascii="Cambria Math" w:hAnsi="Cambria Math" w:cs="Times New Roman"/>
            </w:rPr>
            <m:t>+</m:t>
          </m:r>
          <m:f>
            <m:fPr>
              <m:ctrlPr>
                <w:rPr>
                  <w:rFonts w:ascii="Cambria Math" w:hAnsi="Cambria Math" w:cs="Times New Roman"/>
                </w:rPr>
              </m:ctrlPr>
            </m:fPr>
            <m:num>
              <m:r>
                <w:rPr>
                  <w:rFonts w:ascii="Cambria Math" w:hAnsi="Cambria Math" w:cs="Times New Roman"/>
                </w:rPr>
                <m:t>29228</m:t>
              </m:r>
            </m:num>
            <m:den>
              <m:r>
                <w:rPr>
                  <w:rFonts w:ascii="Cambria Math" w:hAnsi="Cambria Math" w:cs="Times New Roman"/>
                </w:rPr>
                <m:t>RT</m:t>
              </m:r>
            </m:den>
          </m:f>
          <m:r>
            <m:rPr>
              <m:sty m:val="p"/>
            </m:rPr>
            <w:rPr>
              <w:rFonts w:ascii="Times New Roman" w:hAnsi="Times New Roman" w:cs="Times New Roman"/>
            </w:rPr>
            <w:br/>
          </m:r>
        </m:oMath>
      </m:oMathPara>
      <w:r w:rsidRPr="00FB3C05">
        <w:rPr>
          <w:rFonts w:ascii="Times New Roman" w:hAnsi="Times New Roman" w:cs="Times New Roman"/>
          <w:b/>
          <w:bCs/>
        </w:rPr>
        <w:t>Aspen Plus Implementation Data</w:t>
      </w:r>
    </w:p>
    <w:p w14:paraId="2A2B2F36" w14:textId="77777777" w:rsidR="00FB3C05" w:rsidRPr="00FB3C05" w:rsidRDefault="00FB3C05" w:rsidP="00952E4C">
      <w:pPr>
        <w:tabs>
          <w:tab w:val="left" w:pos="426"/>
        </w:tabs>
        <w:spacing w:after="0" w:line="360" w:lineRule="auto"/>
        <w:rPr>
          <w:rFonts w:ascii="Times New Roman" w:hAnsi="Times New Roman" w:cs="Times New Roman"/>
        </w:rPr>
      </w:pPr>
      <w:r w:rsidRPr="00FB3C05">
        <w:rPr>
          <w:rFonts w:ascii="Times New Roman" w:hAnsi="Times New Roman" w:cs="Times New Roman"/>
        </w:rPr>
        <w:lastRenderedPageBreak/>
        <w:t>The kinetic models were implemented in Aspen Plus using a plug flow reactor (</w:t>
      </w:r>
      <w:proofErr w:type="spellStart"/>
      <w:r w:rsidRPr="00FB3C05">
        <w:rPr>
          <w:rFonts w:ascii="Times New Roman" w:hAnsi="Times New Roman" w:cs="Times New Roman"/>
        </w:rPr>
        <w:t>RPlug</w:t>
      </w:r>
      <w:proofErr w:type="spellEnd"/>
      <w:r w:rsidRPr="00FB3C05">
        <w:rPr>
          <w:rFonts w:ascii="Times New Roman" w:hAnsi="Times New Roman" w:cs="Times New Roman"/>
        </w:rPr>
        <w:t>) with user-defined Fortran subroutines under adiabatic conditions.</w:t>
      </w:r>
    </w:p>
    <w:p w14:paraId="55BEF851" w14:textId="77777777" w:rsidR="00FB3C05" w:rsidRPr="00FB3C05" w:rsidRDefault="00FB3C05" w:rsidP="00952E4C">
      <w:pPr>
        <w:tabs>
          <w:tab w:val="left" w:pos="426"/>
        </w:tabs>
        <w:spacing w:after="0" w:line="360" w:lineRule="auto"/>
        <w:rPr>
          <w:rFonts w:ascii="Times New Roman" w:hAnsi="Times New Roman" w:cs="Times New Roman"/>
        </w:rPr>
      </w:pPr>
      <w:r w:rsidRPr="00FB3C05">
        <w:rPr>
          <w:rFonts w:ascii="Times New Roman" w:hAnsi="Times New Roman" w:cs="Times New Roman"/>
        </w:rPr>
        <w:t>Key simulation specifications include:</w:t>
      </w:r>
    </w:p>
    <w:p w14:paraId="1A492321" w14:textId="05074864" w:rsidR="00FB3C05" w:rsidRPr="00FB3C05" w:rsidRDefault="00FB3C05" w:rsidP="00952E4C">
      <w:pPr>
        <w:tabs>
          <w:tab w:val="left" w:pos="426"/>
        </w:tabs>
        <w:spacing w:after="0" w:line="360" w:lineRule="auto"/>
        <w:rPr>
          <w:rFonts w:ascii="Times New Roman" w:hAnsi="Times New Roman" w:cs="Times New Roman"/>
        </w:rPr>
      </w:pPr>
      <w:r w:rsidRPr="00FB3C05">
        <w:rPr>
          <w:rFonts w:ascii="Times New Roman" w:hAnsi="Times New Roman" w:cs="Times New Roman"/>
        </w:rPr>
        <w:t xml:space="preserve">Reactor model: Packed-bed </w:t>
      </w:r>
      <w:proofErr w:type="spellStart"/>
      <w:r w:rsidRPr="00FB3C05">
        <w:rPr>
          <w:rFonts w:ascii="Times New Roman" w:hAnsi="Times New Roman" w:cs="Times New Roman"/>
        </w:rPr>
        <w:t>RPlug</w:t>
      </w:r>
      <w:proofErr w:type="spellEnd"/>
      <w:r w:rsidRPr="00FB3C05">
        <w:rPr>
          <w:rFonts w:ascii="Times New Roman" w:hAnsi="Times New Roman" w:cs="Times New Roman"/>
        </w:rPr>
        <w:t xml:space="preserve"> reactor</w:t>
      </w:r>
      <w:r w:rsidRPr="00FB3C05">
        <w:rPr>
          <w:rFonts w:ascii="Times New Roman" w:hAnsi="Times New Roman" w:cs="Times New Roman"/>
        </w:rPr>
        <w:br/>
        <w:t xml:space="preserve">Feed composition: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=3</m:t>
        </m:r>
      </m:oMath>
      <w:r w:rsidRPr="00FB3C05">
        <w:rPr>
          <w:rFonts w:ascii="Times New Roman" w:hAnsi="Times New Roman" w:cs="Times New Roman"/>
        </w:rPr>
        <w:br/>
        <w:t>Thermodynamic model: Activities calculated using fugacity coefficients (</w:t>
      </w:r>
      <m:oMath>
        <m:sSub>
          <m:sSubPr>
            <m:ctrlPr>
              <w:rPr>
                <w:rFonts w:ascii="Cambria Math" w:hAnsi="Cambria Math" w:cs="Times New Roman"/>
              </w:rPr>
            </m:ctrlPr>
          </m:sSubPr>
          <m:e>
            <m:r>
              <w:rPr>
                <w:rFonts w:ascii="Cambria Math" w:hAnsi="Cambria Math" w:cs="Times New Roman"/>
              </w:rPr>
              <m:t>ϕ</m:t>
            </m:r>
          </m:e>
          <m:sub>
            <m:r>
              <w:rPr>
                <w:rFonts w:ascii="Cambria Math" w:hAnsi="Cambria Math" w:cs="Times New Roman"/>
              </w:rPr>
              <m:t>i</m:t>
            </m:r>
          </m:sub>
        </m:sSub>
      </m:oMath>
      <w:r w:rsidRPr="00FB3C05">
        <w:rPr>
          <w:rFonts w:ascii="Times New Roman" w:hAnsi="Times New Roman" w:cs="Times New Roman"/>
        </w:rPr>
        <w:t>) derived from correlations developed by Cooper, Shaw, and Newton.</w:t>
      </w:r>
    </w:p>
    <w:p w14:paraId="02D56B74" w14:textId="77777777" w:rsidR="00FB3C05" w:rsidRPr="00FB3C05" w:rsidRDefault="00FB3C05" w:rsidP="00952E4C">
      <w:pPr>
        <w:tabs>
          <w:tab w:val="left" w:pos="426"/>
        </w:tabs>
        <w:spacing w:after="0" w:line="360" w:lineRule="auto"/>
        <w:rPr>
          <w:rFonts w:ascii="Times New Roman" w:hAnsi="Times New Roman" w:cs="Times New Roman"/>
        </w:rPr>
      </w:pPr>
      <w:r w:rsidRPr="00FB3C05">
        <w:rPr>
          <w:rFonts w:ascii="Times New Roman" w:hAnsi="Times New Roman" w:cs="Times New Roman"/>
          <w:b/>
          <w:bCs/>
        </w:rPr>
        <w:t>Catalyst parameters used in simulation:</w:t>
      </w:r>
    </w:p>
    <w:p w14:paraId="5087F909" w14:textId="77777777" w:rsidR="00FB3C05" w:rsidRPr="00FB3C05" w:rsidRDefault="00FB3C05" w:rsidP="00952E4C">
      <w:pPr>
        <w:tabs>
          <w:tab w:val="left" w:pos="426"/>
        </w:tabs>
        <w:spacing w:after="0" w:line="360" w:lineRule="auto"/>
        <w:rPr>
          <w:rFonts w:ascii="Times New Roman" w:hAnsi="Times New Roman" w:cs="Times New Roman"/>
        </w:rPr>
      </w:pPr>
      <w:r w:rsidRPr="00FB3C05">
        <w:rPr>
          <w:rFonts w:ascii="Times New Roman" w:hAnsi="Times New Roman" w:cs="Times New Roman"/>
          <w:b/>
          <w:bCs/>
        </w:rPr>
        <w:t>Fe Catalyst</w:t>
      </w:r>
    </w:p>
    <w:p w14:paraId="0B69BB72" w14:textId="14E08145" w:rsidR="00FB3C05" w:rsidRPr="000C5A23" w:rsidRDefault="00FB3C05" w:rsidP="00FB3C05">
      <w:pPr>
        <w:numPr>
          <w:ilvl w:val="0"/>
          <w:numId w:val="28"/>
        </w:numPr>
        <w:tabs>
          <w:tab w:val="left" w:pos="426"/>
        </w:tabs>
        <w:spacing w:after="0" w:line="360" w:lineRule="auto"/>
        <w:jc w:val="both"/>
        <w:rPr>
          <w:rFonts w:ascii="Times New Roman" w:hAnsi="Times New Roman" w:cs="Times New Roman"/>
        </w:rPr>
      </w:pPr>
      <w:r w:rsidRPr="00FB3C05">
        <w:rPr>
          <w:rFonts w:ascii="Times New Roman" w:hAnsi="Times New Roman" w:cs="Times New Roman"/>
        </w:rPr>
        <w:t xml:space="preserve">Reaction </w:t>
      </w:r>
      <w:r w:rsidRPr="000C5A23">
        <w:rPr>
          <w:rFonts w:ascii="Times New Roman" w:hAnsi="Times New Roman" w:cs="Times New Roman"/>
        </w:rPr>
        <w:t>order parameter (</w:t>
      </w:r>
      <m:oMath>
        <m:r>
          <w:rPr>
            <w:rFonts w:ascii="Cambria Math" w:hAnsi="Cambria Math" w:cs="Times New Roman"/>
          </w:rPr>
          <m:t>α</m:t>
        </m:r>
      </m:oMath>
      <w:r w:rsidRPr="000C5A23">
        <w:rPr>
          <w:rFonts w:ascii="Times New Roman" w:hAnsi="Times New Roman" w:cs="Times New Roman"/>
        </w:rPr>
        <w:t>): 0.5</w:t>
      </w:r>
    </w:p>
    <w:p w14:paraId="7248C17A" w14:textId="11BBAACB" w:rsidR="00FB3C05" w:rsidRPr="000C5A23" w:rsidRDefault="00FB3C05" w:rsidP="00FB3C05">
      <w:pPr>
        <w:numPr>
          <w:ilvl w:val="0"/>
          <w:numId w:val="28"/>
        </w:numPr>
        <w:tabs>
          <w:tab w:val="left" w:pos="426"/>
        </w:tabs>
        <w:spacing w:after="0" w:line="360" w:lineRule="auto"/>
        <w:jc w:val="both"/>
        <w:rPr>
          <w:rFonts w:ascii="Times New Roman" w:hAnsi="Times New Roman" w:cs="Times New Roman"/>
        </w:rPr>
      </w:pPr>
      <w:r w:rsidRPr="000C5A23">
        <w:rPr>
          <w:rFonts w:ascii="Times New Roman" w:hAnsi="Times New Roman" w:cs="Times New Roman"/>
        </w:rPr>
        <w:t xml:space="preserve">Kinetic constant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r</m:t>
            </m:r>
          </m:sub>
        </m:sSub>
      </m:oMath>
      <w:r w:rsidRPr="000C5A23">
        <w:rPr>
          <w:rFonts w:ascii="Times New Roman" w:hAnsi="Times New Roman" w:cs="Times New Roman"/>
        </w:rPr>
        <w:t xml:space="preserve">: </w:t>
      </w:r>
      <m:oMath>
        <m:r>
          <w:rPr>
            <w:rFonts w:ascii="Cambria Math" w:hAnsi="Cambria Math" w:cs="Times New Roman"/>
          </w:rPr>
          <m:t>1.7698×</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15</m:t>
            </m:r>
          </m:sup>
        </m:sSup>
        <m:r>
          <m:rPr>
            <m:sty m:val="p"/>
          </m:rPr>
          <w:rPr>
            <w:rFonts w:ascii="Cambria Math" w:hAnsi="Cambria Math" w:cs="Times New Roman"/>
          </w:rPr>
          <m:t>exp</m:t>
        </m:r>
        <m:r>
          <w:rPr>
            <w:rFonts w:ascii="Cambria Math" w:hAnsi="Cambria Math" w:cs="Times New Roman"/>
          </w:rPr>
          <m:t>⁡(-40765</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m:t>
            </m:r>
          </m:sub>
        </m:sSub>
        <m:r>
          <w:rPr>
            <w:rFonts w:ascii="Cambria Math" w:hAnsi="Cambria Math" w:cs="Times New Roman"/>
          </w:rPr>
          <m:t>T)</m:t>
        </m:r>
      </m:oMath>
    </w:p>
    <w:p w14:paraId="6C3366F2" w14:textId="77777777" w:rsidR="00FB3C05" w:rsidRPr="000C5A23" w:rsidRDefault="00FB3C05" w:rsidP="00FB3C05">
      <w:pPr>
        <w:numPr>
          <w:ilvl w:val="0"/>
          <w:numId w:val="28"/>
        </w:numPr>
        <w:tabs>
          <w:tab w:val="left" w:pos="426"/>
        </w:tabs>
        <w:spacing w:after="0" w:line="360" w:lineRule="auto"/>
        <w:jc w:val="both"/>
        <w:rPr>
          <w:rFonts w:ascii="Times New Roman" w:hAnsi="Times New Roman" w:cs="Times New Roman"/>
        </w:rPr>
      </w:pPr>
      <w:r w:rsidRPr="000C5A23">
        <w:rPr>
          <w:rFonts w:ascii="Times New Roman" w:hAnsi="Times New Roman" w:cs="Times New Roman"/>
        </w:rPr>
        <w:t>Bulk density: 2.8 g cm⁻³</w:t>
      </w:r>
    </w:p>
    <w:p w14:paraId="0B01350C" w14:textId="77777777" w:rsidR="00FB3C05" w:rsidRPr="00FB3C05" w:rsidRDefault="00FB3C05" w:rsidP="00FB3C05">
      <w:pPr>
        <w:tabs>
          <w:tab w:val="left" w:pos="426"/>
        </w:tabs>
        <w:spacing w:after="0" w:line="360" w:lineRule="auto"/>
        <w:jc w:val="both"/>
        <w:rPr>
          <w:rFonts w:ascii="Times New Roman" w:hAnsi="Times New Roman" w:cs="Times New Roman"/>
        </w:rPr>
      </w:pPr>
      <w:r w:rsidRPr="00FB3C05">
        <w:rPr>
          <w:rFonts w:ascii="Times New Roman" w:hAnsi="Times New Roman" w:cs="Times New Roman"/>
          <w:b/>
          <w:bCs/>
        </w:rPr>
        <w:t>Ru/C Catalyst</w:t>
      </w:r>
    </w:p>
    <w:p w14:paraId="485CCCD3" w14:textId="69A471F4" w:rsidR="00FB3C05" w:rsidRPr="00FB3C05" w:rsidRDefault="00FB3C05" w:rsidP="00FB3C05">
      <w:pPr>
        <w:numPr>
          <w:ilvl w:val="0"/>
          <w:numId w:val="29"/>
        </w:numPr>
        <w:tabs>
          <w:tab w:val="left" w:pos="426"/>
        </w:tabs>
        <w:spacing w:after="0" w:line="360" w:lineRule="auto"/>
        <w:jc w:val="both"/>
        <w:rPr>
          <w:rFonts w:ascii="Times New Roman" w:hAnsi="Times New Roman" w:cs="Times New Roman"/>
        </w:rPr>
      </w:pPr>
      <w:r w:rsidRPr="00FB3C05">
        <w:rPr>
          <w:rFonts w:ascii="Times New Roman" w:hAnsi="Times New Roman" w:cs="Times New Roman"/>
        </w:rPr>
        <w:t xml:space="preserve">Kinetic constant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f</m:t>
            </m:r>
          </m:sub>
        </m:sSub>
      </m:oMath>
      <w:r w:rsidRPr="00FB3C05">
        <w:rPr>
          <w:rFonts w:ascii="Times New Roman" w:hAnsi="Times New Roman" w:cs="Times New Roman"/>
        </w:rPr>
        <w:t xml:space="preserve">: </w:t>
      </w:r>
      <m:oMath>
        <m:r>
          <w:rPr>
            <w:rFonts w:ascii="Cambria Math" w:hAnsi="Cambria Math" w:cs="Times New Roman"/>
          </w:rPr>
          <m:t>9.02×</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8</m:t>
            </m:r>
          </m:sup>
        </m:sSup>
        <m:r>
          <m:rPr>
            <m:sty m:val="p"/>
          </m:rPr>
          <w:rPr>
            <w:rFonts w:ascii="Cambria Math" w:hAnsi="Cambria Math" w:cs="Times New Roman"/>
          </w:rPr>
          <m:t>exp</m:t>
        </m:r>
        <m:r>
          <w:rPr>
            <w:rFonts w:ascii="Cambria Math" w:hAnsi="Cambria Math" w:cs="Times New Roman"/>
          </w:rPr>
          <m:t>⁡(-23000</m:t>
        </m:r>
        <m:r>
          <m:rPr>
            <m:sty m:val="p"/>
          </m:rP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c</m:t>
            </m:r>
          </m:sub>
        </m:sSub>
        <m:r>
          <w:rPr>
            <w:rFonts w:ascii="Cambria Math" w:hAnsi="Cambria Math" w:cs="Times New Roman"/>
          </w:rPr>
          <m:t>T)</m:t>
        </m:r>
      </m:oMath>
    </w:p>
    <w:p w14:paraId="2B2A8EB9" w14:textId="7303B537" w:rsidR="00FB3C05" w:rsidRPr="00FB3C05" w:rsidRDefault="00FB3C05" w:rsidP="00FB3C05">
      <w:pPr>
        <w:numPr>
          <w:ilvl w:val="0"/>
          <w:numId w:val="29"/>
        </w:numPr>
        <w:tabs>
          <w:tab w:val="left" w:pos="426"/>
        </w:tabs>
        <w:spacing w:after="0" w:line="360" w:lineRule="auto"/>
        <w:jc w:val="both"/>
        <w:rPr>
          <w:rFonts w:ascii="Times New Roman" w:hAnsi="Times New Roman" w:cs="Times New Roman"/>
        </w:rPr>
      </w:pPr>
      <w:r w:rsidRPr="00FB3C05">
        <w:rPr>
          <w:rFonts w:ascii="Times New Roman" w:hAnsi="Times New Roman" w:cs="Times New Roman"/>
        </w:rPr>
        <w:t xml:space="preserve">Hydrogen adsorption constant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H2</m:t>
            </m:r>
          </m:sub>
        </m:sSub>
      </m:oMath>
      <w:r w:rsidRPr="00FB3C05">
        <w:rPr>
          <w:rFonts w:ascii="Times New Roman" w:hAnsi="Times New Roman" w:cs="Times New Roman"/>
        </w:rPr>
        <w:t>: defined by van’t Hoff correlation</w:t>
      </w:r>
    </w:p>
    <w:p w14:paraId="1AB22168" w14:textId="6487DFDC" w:rsidR="00FB3C05" w:rsidRPr="00FB3C05" w:rsidRDefault="00FB3C05" w:rsidP="00FB3C05">
      <w:pPr>
        <w:numPr>
          <w:ilvl w:val="0"/>
          <w:numId w:val="29"/>
        </w:numPr>
        <w:tabs>
          <w:tab w:val="left" w:pos="426"/>
        </w:tabs>
        <w:spacing w:after="0" w:line="360" w:lineRule="auto"/>
        <w:jc w:val="both"/>
        <w:rPr>
          <w:rFonts w:ascii="Times New Roman" w:hAnsi="Times New Roman" w:cs="Times New Roman"/>
        </w:rPr>
      </w:pPr>
      <w:r w:rsidRPr="00FB3C05">
        <w:rPr>
          <w:rFonts w:ascii="Times New Roman" w:hAnsi="Times New Roman" w:cs="Times New Roman"/>
        </w:rPr>
        <w:t xml:space="preserve">Ammonia adsorption constant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NH3</m:t>
            </m:r>
          </m:sub>
        </m:sSub>
      </m:oMath>
      <w:r w:rsidRPr="00FB3C05">
        <w:rPr>
          <w:rFonts w:ascii="Times New Roman" w:hAnsi="Times New Roman" w:cs="Times New Roman"/>
        </w:rPr>
        <w:t>: defined by van’t Hoff correlation</w:t>
      </w:r>
    </w:p>
    <w:p w14:paraId="3EB85039" w14:textId="77777777" w:rsidR="00FB3C05" w:rsidRPr="00FB3C05" w:rsidRDefault="00FB3C05" w:rsidP="00FB3C05">
      <w:pPr>
        <w:numPr>
          <w:ilvl w:val="0"/>
          <w:numId w:val="29"/>
        </w:numPr>
        <w:tabs>
          <w:tab w:val="left" w:pos="426"/>
        </w:tabs>
        <w:spacing w:after="0" w:line="360" w:lineRule="auto"/>
        <w:jc w:val="both"/>
        <w:rPr>
          <w:rFonts w:ascii="Times New Roman" w:hAnsi="Times New Roman" w:cs="Times New Roman"/>
        </w:rPr>
      </w:pPr>
      <w:r w:rsidRPr="00FB3C05">
        <w:rPr>
          <w:rFonts w:ascii="Times New Roman" w:hAnsi="Times New Roman" w:cs="Times New Roman"/>
        </w:rPr>
        <w:t xml:space="preserve">Bulk density: </w:t>
      </w:r>
      <w:r w:rsidRPr="00FB3C05">
        <w:rPr>
          <w:rFonts w:ascii="Times New Roman" w:hAnsi="Times New Roman" w:cs="Times New Roman"/>
          <w:b/>
          <w:bCs/>
        </w:rPr>
        <w:t>0.8 g cm⁻³</w:t>
      </w:r>
    </w:p>
    <w:p w14:paraId="1088CFCF" w14:textId="77777777" w:rsidR="004967F1" w:rsidRPr="00FB3C05" w:rsidRDefault="004967F1" w:rsidP="004967F1">
      <w:pPr>
        <w:tabs>
          <w:tab w:val="left" w:pos="426"/>
        </w:tabs>
        <w:spacing w:after="0" w:line="360" w:lineRule="auto"/>
        <w:jc w:val="both"/>
        <w:rPr>
          <w:rFonts w:ascii="Times New Roman" w:hAnsi="Times New Roman" w:cs="Times New Roman"/>
        </w:rPr>
      </w:pPr>
    </w:p>
    <w:p w14:paraId="1A529225" w14:textId="53CA74E9" w:rsidR="00E57BB1" w:rsidRPr="00014FBE" w:rsidRDefault="00E57BB1" w:rsidP="00E57BB1">
      <w:pPr>
        <w:pStyle w:val="ListParagraph"/>
        <w:numPr>
          <w:ilvl w:val="1"/>
          <w:numId w:val="6"/>
        </w:numPr>
        <w:spacing w:line="360" w:lineRule="auto"/>
        <w:jc w:val="both"/>
        <w:rPr>
          <w:rFonts w:ascii="Times New Roman" w:hAnsi="Times New Roman" w:cs="Times New Roman"/>
          <w:b/>
          <w:bCs/>
        </w:rPr>
      </w:pPr>
      <w:r w:rsidRPr="00014FBE">
        <w:rPr>
          <w:rFonts w:ascii="Times New Roman" w:hAnsi="Times New Roman" w:cs="Times New Roman"/>
          <w:b/>
          <w:bCs/>
        </w:rPr>
        <w:t xml:space="preserve"> Catalytic </w:t>
      </w:r>
      <w:proofErr w:type="spellStart"/>
      <w:r w:rsidRPr="00014FBE">
        <w:rPr>
          <w:rFonts w:ascii="Times New Roman" w:hAnsi="Times New Roman" w:cs="Times New Roman"/>
          <w:b/>
          <w:bCs/>
        </w:rPr>
        <w:t>Behavior</w:t>
      </w:r>
      <w:proofErr w:type="spellEnd"/>
      <w:r w:rsidRPr="00014FBE">
        <w:rPr>
          <w:rFonts w:ascii="Times New Roman" w:hAnsi="Times New Roman" w:cs="Times New Roman"/>
          <w:b/>
          <w:bCs/>
        </w:rPr>
        <w:t xml:space="preserve"> of K-doped Fe/MgO Catalysts for Ammonia Synthesis Under Mild Reaction Conditions </w:t>
      </w:r>
      <w:r w:rsidR="00F04181" w:rsidRPr="00014FBE">
        <w:rPr>
          <w:rFonts w:ascii="Times New Roman" w:hAnsi="Times New Roman" w:cs="Times New Roman"/>
          <w:b/>
          <w:bCs/>
        </w:rPr>
        <w:fldChar w:fldCharType="begin" w:fldLock="1"/>
      </w:r>
      <w:r w:rsidR="00690E75">
        <w:rPr>
          <w:rFonts w:ascii="Times New Roman" w:hAnsi="Times New Roman" w:cs="Times New Roman"/>
          <w:b/>
          <w:bCs/>
        </w:rPr>
        <w:instrText>ADDIN CSL_CITATION {"citationItems":[{"id":"ITEM-1","itemData":{"DOI":"10.1002/cssc.202300942","ISSN":"1864564X","PMID":"37877342","abstract":"An important part of realizing a carbon-neutral society using ammonia will be the development of an inexpensive yet efficient catalyst for ammonia synthesis under mild reaction conditions (&lt;400 °C, &lt;10 MPa). Here, we report Fe/K(3)/MgO, fabricated via an impregnation method, as a highly active catalyst for ammonia synthesis under mild reaction conditions (350 °C, 1.0 MPa). At the mentioned conditions, the activity of Fe/K(3)/MgO (17.5 mmol h−1 gcat−1) was greater than that of a commercial fused iron catalyst (8.6 mmol h−1 gcat−1) currently used in the Haber-Bosch process. K doping was found to increase the ratio of Fe0 on the surface and turnover frequency of Fe in our Fe/K(3)/MgO catalyst. In addition, increasing the pressure to 3.0 MPa at the same temperature led to a significant improvement of the ammonia synthesis rate to 29.6 mmol h−1 gcat−1, which was higher than that of two more expensive, benchmark Ru-based catalysts, which are also potential alternative catalysts. A kinetics analysis revealed that the addition of K enhanced the ammonia synthesis activity at ≥300 °C by changing the main adsorbed species from NH to N which can accelerate dissociative adsorption of nitrogen as the rate limiting step in ammonia synthesis.","author":[{"dropping-particle":"","family":"Era","given":"Kohei","non-dropping-particle":"","parse-names":false,"suffix":""},{"dropping-particle":"","family":"Sato","given":"Katsutoshi","non-dropping-particle":"","parse-names":false,"suffix":""},{"dropping-particle":"","family":"Miyahara","given":"Shin ichiro","non-dropping-particle":"","parse-names":false,"suffix":""},{"dropping-particle":"","family":"Naito","given":"Takahiro","non-dropping-particle":"","parse-names":false,"suffix":""},{"dropping-particle":"","family":"Silva","given":"Kanishka","non-dropping-particle":"De","parse-names":false,"suffix":""},{"dropping-particle":"","family":"Akrami","given":"Saeid","non-dropping-particle":"","parse-names":false,"suffix":""},{"dropping-particle":"","family":"Yamada","given":"Hiroshi","non-dropping-particle":"","parse-names":false,"suffix":""},{"dropping-particle":"","family":"Toriyama","given":"Takaaki","non-dropping-particle":"","parse-names":false,"suffix":""},{"dropping-particle":"","family":"Yamamoto","given":"Tomokazu","non-dropping-particle":"","parse-names":false,"suffix":""},{"dropping-particle":"","family":"Murakami","given":"Yasukazu","non-dropping-particle":"","parse-names":false,"suffix":""},{"dropping-particle":"","family":"Aika","given":"Ken ichi","non-dropping-particle":"","parse-names":false,"suffix":""},{"dropping-particle":"","family":"Inazu","given":"Koji","non-dropping-particle":"","parse-names":false,"suffix":""},{"dropping-particle":"","family":"Nagaoka","given":"Katsutoshi","non-dropping-particle":"","parse-names":false,"suffix":""}],"container-title":"ChemSusChem","id":"ITEM-1","issue":"22","issued":{"date-parts":[["2023"]]},"page":"1-9","title":"Catalytic Behavior of K-doped Fe/MgO Catalysts for Ammonia Synthesis Under Mild Reaction Conditions","type":"article-journal","volume":"16"},"uris":["http://www.mendeley.com/documents/?uuid=ef32e21f-2256-43f5-b1ae-9589faf95a06"]}],"mendeley":{"formattedCitation":"[9]","plainTextFormattedCitation":"[9]","previouslyFormattedCitation":"[9]"},"properties":{"noteIndex":0},"schema":"https://github.com/citation-style-language/schema/raw/master/csl-citation.json"}</w:instrText>
      </w:r>
      <w:r w:rsidR="00F04181" w:rsidRPr="00014FBE">
        <w:rPr>
          <w:rFonts w:ascii="Times New Roman" w:hAnsi="Times New Roman" w:cs="Times New Roman"/>
          <w:b/>
          <w:bCs/>
        </w:rPr>
        <w:fldChar w:fldCharType="separate"/>
      </w:r>
      <w:r w:rsidR="00690E75" w:rsidRPr="00690E75">
        <w:rPr>
          <w:rFonts w:ascii="Times New Roman" w:hAnsi="Times New Roman" w:cs="Times New Roman"/>
          <w:bCs/>
          <w:noProof/>
        </w:rPr>
        <w:t>[9]</w:t>
      </w:r>
      <w:r w:rsidR="00F04181" w:rsidRPr="00014FBE">
        <w:rPr>
          <w:rFonts w:ascii="Times New Roman" w:hAnsi="Times New Roman" w:cs="Times New Roman"/>
          <w:b/>
          <w:bCs/>
        </w:rPr>
        <w:fldChar w:fldCharType="end"/>
      </w:r>
    </w:p>
    <w:p w14:paraId="79609877" w14:textId="77777777" w:rsidR="00952E4C" w:rsidRPr="00952E4C" w:rsidRDefault="00952E4C" w:rsidP="00952E4C">
      <w:pPr>
        <w:pStyle w:val="ListParagraph"/>
        <w:spacing w:line="360" w:lineRule="auto"/>
        <w:ind w:left="360"/>
        <w:jc w:val="both"/>
        <w:rPr>
          <w:rFonts w:ascii="Times New Roman" w:hAnsi="Times New Roman" w:cs="Times New Roman"/>
          <w:b/>
          <w:bCs/>
        </w:rPr>
      </w:pPr>
      <w:r w:rsidRPr="00952E4C">
        <w:rPr>
          <w:rFonts w:ascii="Times New Roman" w:hAnsi="Times New Roman" w:cs="Times New Roman"/>
          <w:b/>
          <w:bCs/>
        </w:rPr>
        <w:t>Kinetic Study</w:t>
      </w:r>
    </w:p>
    <w:p w14:paraId="09C5FFCD" w14:textId="77777777" w:rsidR="00952E4C" w:rsidRPr="00952E4C" w:rsidRDefault="00952E4C" w:rsidP="00952E4C">
      <w:pPr>
        <w:pStyle w:val="ListParagraph"/>
        <w:spacing w:line="360" w:lineRule="auto"/>
        <w:ind w:left="360"/>
        <w:jc w:val="both"/>
        <w:rPr>
          <w:rFonts w:ascii="Times New Roman" w:hAnsi="Times New Roman" w:cs="Times New Roman"/>
        </w:rPr>
      </w:pPr>
      <w:r w:rsidRPr="00952E4C">
        <w:rPr>
          <w:rFonts w:ascii="Times New Roman" w:hAnsi="Times New Roman" w:cs="Times New Roman"/>
        </w:rPr>
        <w:t>The study examines the kinetics of ammonia synthesis over a potassium-promoted Fe/MgO catalyst (Fe/K/MgO) under relatively mild operating conditions of 200–400 °C and 0.1–3.0 MPa. Potassium doping significantly enhances catalytic performance by modifying the electronic properties of the Fe surface. As a result, the apparent activation energy decreases and the catalytic activity increases, particularly at temperatures above 300 °C.</w:t>
      </w:r>
    </w:p>
    <w:p w14:paraId="1E0C9BC2" w14:textId="77777777" w:rsidR="00952E4C" w:rsidRPr="00952E4C" w:rsidRDefault="00952E4C" w:rsidP="00952E4C">
      <w:pPr>
        <w:pStyle w:val="ListParagraph"/>
        <w:spacing w:line="360" w:lineRule="auto"/>
        <w:ind w:left="360"/>
        <w:jc w:val="both"/>
        <w:rPr>
          <w:rFonts w:ascii="Times New Roman" w:hAnsi="Times New Roman" w:cs="Times New Roman"/>
          <w:b/>
          <w:bCs/>
        </w:rPr>
      </w:pPr>
      <w:r w:rsidRPr="00952E4C">
        <w:rPr>
          <w:rFonts w:ascii="Times New Roman" w:hAnsi="Times New Roman" w:cs="Times New Roman"/>
          <w:b/>
          <w:bCs/>
        </w:rPr>
        <w:t>Kinetic Model and Rate Equation</w:t>
      </w:r>
    </w:p>
    <w:p w14:paraId="64C0225D" w14:textId="77777777" w:rsidR="00952E4C" w:rsidRPr="00952E4C" w:rsidRDefault="00952E4C" w:rsidP="00952E4C">
      <w:pPr>
        <w:pStyle w:val="ListParagraph"/>
        <w:spacing w:line="360" w:lineRule="auto"/>
        <w:ind w:left="360"/>
        <w:jc w:val="both"/>
        <w:rPr>
          <w:rFonts w:ascii="Times New Roman" w:hAnsi="Times New Roman" w:cs="Times New Roman"/>
        </w:rPr>
      </w:pPr>
      <w:r w:rsidRPr="00952E4C">
        <w:rPr>
          <w:rFonts w:ascii="Times New Roman" w:hAnsi="Times New Roman" w:cs="Times New Roman"/>
        </w:rPr>
        <w:t xml:space="preserve">The kinetics are described using a </w:t>
      </w:r>
      <w:r w:rsidRPr="00952E4C">
        <w:rPr>
          <w:rFonts w:ascii="Times New Roman" w:hAnsi="Times New Roman" w:cs="Times New Roman"/>
          <w:b/>
          <w:bCs/>
        </w:rPr>
        <w:t>Langmuir-type rate expression</w:t>
      </w:r>
      <w:r w:rsidRPr="00952E4C">
        <w:rPr>
          <w:rFonts w:ascii="Times New Roman" w:hAnsi="Times New Roman" w:cs="Times New Roman"/>
        </w:rPr>
        <w:t>, which considers adsorption effects of reactants and products on catalyst active sites. The fundamental rate equation is expressed as:</w:t>
      </w:r>
    </w:p>
    <w:p w14:paraId="41652EE2" w14:textId="7003DEDF" w:rsidR="00952E4C" w:rsidRPr="00952E4C" w:rsidRDefault="00952E4C" w:rsidP="00014FBE">
      <w:pPr>
        <w:pStyle w:val="ListParagraph"/>
        <w:spacing w:line="360" w:lineRule="auto"/>
        <w:ind w:left="360"/>
        <w:jc w:val="both"/>
        <w:rPr>
          <w:rFonts w:ascii="Times New Roman" w:hAnsi="Times New Roman" w:cs="Times New Roman"/>
        </w:rPr>
      </w:pPr>
      <m:oMathPara>
        <m:oMath>
          <m:r>
            <w:rPr>
              <w:rFonts w:ascii="Cambria Math" w:hAnsi="Cambria Math" w:cs="Times New Roman"/>
            </w:rPr>
            <m:t>r=k</m:t>
          </m:r>
          <m:sSub>
            <m:sSubPr>
              <m:ctrlPr>
                <w:rPr>
                  <w:rFonts w:ascii="Cambria Math" w:hAnsi="Cambria Math" w:cs="Times New Roman"/>
                </w:rPr>
              </m:ctrlPr>
            </m:sSubPr>
            <m:e>
              <m:r>
                <w:rPr>
                  <w:rFonts w:ascii="Cambria Math" w:hAnsi="Cambria Math" w:cs="Times New Roman"/>
                </w:rPr>
                <m:t>P</m:t>
              </m:r>
            </m:e>
            <m: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sub>
          </m:sSub>
          <m:sSup>
            <m:sSupPr>
              <m:ctrlPr>
                <w:rPr>
                  <w:rFonts w:ascii="Cambria Math" w:hAnsi="Cambria Math" w:cs="Times New Roman"/>
                </w:rPr>
              </m:ctrlPr>
            </m:sSupPr>
            <m:e>
              <m:d>
                <m:dPr>
                  <m:sepChr m:val="+"/>
                  <m:ctrlPr>
                    <w:rPr>
                      <w:rFonts w:ascii="Cambria Math" w:hAnsi="Cambria Math" w:cs="Times New Roman"/>
                    </w:rPr>
                  </m:ctrlPr>
                </m:dPr>
                <m:e>
                  <m:r>
                    <w:rPr>
                      <w:rFonts w:ascii="Cambria Math" w:hAnsi="Cambria Math" w:cs="Times New Roman"/>
                    </w:rPr>
                    <m:t>1</m:t>
                  </m:r>
                </m:e>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Sub>
                  <m:sSubSup>
                    <m:sSubSupPr>
                      <m:ctrlPr>
                        <w:rPr>
                          <w:rFonts w:ascii="Cambria Math" w:hAnsi="Cambria Math" w:cs="Times New Roman"/>
                        </w:rPr>
                      </m:ctrlPr>
                    </m:sSubSupPr>
                    <m:e>
                      <m:r>
                        <w:rPr>
                          <w:rFonts w:ascii="Cambria Math" w:hAnsi="Cambria Math" w:cs="Times New Roman"/>
                        </w:rPr>
                        <m:t>P</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up>
                      <m:r>
                        <w:rPr>
                          <w:rFonts w:ascii="Cambria Math" w:hAnsi="Cambria Math" w:cs="Times New Roman"/>
                        </w:rPr>
                        <m:t>-(1.5-0.5x)</m:t>
                      </m:r>
                    </m:sup>
                  </m:sSubSup>
                </m:e>
                <m:e>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sSubSup>
                    <m:sSubSupPr>
                      <m:ctrlPr>
                        <w:rPr>
                          <w:rFonts w:ascii="Cambria Math" w:hAnsi="Cambria Math" w:cs="Times New Roman"/>
                        </w:rPr>
                      </m:ctrlPr>
                    </m:sSubSupPr>
                    <m:e>
                      <m:r>
                        <w:rPr>
                          <w:rFonts w:ascii="Cambria Math" w:hAnsi="Cambria Math" w:cs="Times New Roman"/>
                        </w:rPr>
                        <m:t>P</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up>
                      <m:r>
                        <w:rPr>
                          <w:rFonts w:ascii="Cambria Math" w:hAnsi="Cambria Math" w:cs="Times New Roman"/>
                        </w:rPr>
                        <m:t>0.5</m:t>
                      </m:r>
                    </m:sup>
                  </m:sSubSup>
                </m:e>
              </m:d>
            </m:e>
            <m:sup>
              <m:r>
                <w:rPr>
                  <w:rFonts w:ascii="Cambria Math" w:hAnsi="Cambria Math" w:cs="Times New Roman"/>
                </w:rPr>
                <m:t>-2</m:t>
              </m:r>
            </m:sup>
          </m:sSup>
          <m:r>
            <m:rPr>
              <m:sty m:val="p"/>
            </m:rPr>
            <w:rPr>
              <w:rFonts w:ascii="Times New Roman" w:hAnsi="Times New Roman" w:cs="Times New Roman"/>
            </w:rPr>
            <w:br/>
          </m:r>
        </m:oMath>
      </m:oMathPara>
      <w:proofErr w:type="gramStart"/>
      <w:r w:rsidRPr="00952E4C">
        <w:rPr>
          <w:rFonts w:ascii="Times New Roman" w:hAnsi="Times New Roman" w:cs="Times New Roman"/>
        </w:rPr>
        <w:t>where</w:t>
      </w:r>
      <w:proofErr w:type="gramEnd"/>
    </w:p>
    <w:p w14:paraId="61C458A9" w14:textId="52EEF148" w:rsidR="00952E4C" w:rsidRPr="00952E4C" w:rsidRDefault="00952E4C" w:rsidP="00952E4C">
      <w:pPr>
        <w:pStyle w:val="ListParagraph"/>
        <w:spacing w:line="360" w:lineRule="auto"/>
        <w:ind w:left="360"/>
        <w:rPr>
          <w:rFonts w:ascii="Times New Roman" w:hAnsi="Times New Roman" w:cs="Times New Roman"/>
        </w:rPr>
      </w:pPr>
      <m:oMath>
        <m:r>
          <w:rPr>
            <w:rFonts w:ascii="Cambria Math" w:hAnsi="Cambria Math" w:cs="Times New Roman"/>
          </w:rPr>
          <w:lastRenderedPageBreak/>
          <m:t>r</m:t>
        </m:r>
      </m:oMath>
      <w:r w:rsidRPr="00952E4C">
        <w:rPr>
          <w:rFonts w:ascii="Times New Roman" w:hAnsi="Times New Roman" w:cs="Times New Roman"/>
        </w:rPr>
        <w:t>= ammonia synthesis rate,</w:t>
      </w:r>
      <w:r w:rsidRPr="00952E4C">
        <w:rPr>
          <w:rFonts w:ascii="Times New Roman" w:hAnsi="Times New Roman" w:cs="Times New Roman"/>
        </w:rPr>
        <w:br/>
      </w:r>
      <m:oMath>
        <m:r>
          <w:rPr>
            <w:rFonts w:ascii="Cambria Math" w:hAnsi="Cambria Math" w:cs="Times New Roman"/>
          </w:rPr>
          <m:t>k</m:t>
        </m:r>
      </m:oMath>
      <w:r w:rsidRPr="00952E4C">
        <w:rPr>
          <w:rFonts w:ascii="Times New Roman" w:hAnsi="Times New Roman" w:cs="Times New Roman"/>
        </w:rPr>
        <w:t>= rate constant for nitrogen adsorption,</w:t>
      </w:r>
      <w:r w:rsidRPr="00952E4C">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i</m:t>
            </m:r>
          </m:sub>
        </m:sSub>
      </m:oMath>
      <w:r w:rsidRPr="00952E4C">
        <w:rPr>
          <w:rFonts w:ascii="Times New Roman" w:hAnsi="Times New Roman" w:cs="Times New Roman"/>
        </w:rPr>
        <w:t xml:space="preserve">= partial pressure of species </w:t>
      </w:r>
      <m:oMath>
        <m:r>
          <w:rPr>
            <w:rFonts w:ascii="Cambria Math" w:hAnsi="Cambria Math" w:cs="Times New Roman"/>
          </w:rPr>
          <m:t>i</m:t>
        </m:r>
      </m:oMath>
      <w:r w:rsidRPr="00952E4C">
        <w:rPr>
          <w:rFonts w:ascii="Times New Roman" w:hAnsi="Times New Roman" w:cs="Times New Roman"/>
        </w:rPr>
        <w:t>,</w:t>
      </w:r>
      <w:r w:rsidRPr="00952E4C">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1</m:t>
            </m:r>
          </m:sub>
        </m:sSub>
      </m:oMath>
      <w:r w:rsidRPr="00952E4C">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K</m:t>
            </m:r>
          </m:e>
          <m:sub>
            <m:r>
              <w:rPr>
                <w:rFonts w:ascii="Cambria Math" w:hAnsi="Cambria Math" w:cs="Times New Roman"/>
              </w:rPr>
              <m:t>2</m:t>
            </m:r>
          </m:sub>
        </m:sSub>
      </m:oMath>
      <w:r w:rsidRPr="00952E4C">
        <w:rPr>
          <w:rFonts w:ascii="Times New Roman" w:hAnsi="Times New Roman" w:cs="Times New Roman"/>
        </w:rPr>
        <w:t xml:space="preserve">= adsorption equilibrium constants for </w:t>
      </w:r>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oMath>
      <w:r w:rsidRPr="00952E4C">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oMath>
      <w:r w:rsidRPr="00952E4C">
        <w:rPr>
          <w:rFonts w:ascii="Times New Roman" w:hAnsi="Times New Roman" w:cs="Times New Roman"/>
        </w:rPr>
        <w:t>, respectively,</w:t>
      </w:r>
      <w:r w:rsidRPr="00952E4C">
        <w:rPr>
          <w:rFonts w:ascii="Times New Roman" w:hAnsi="Times New Roman" w:cs="Times New Roman"/>
        </w:rPr>
        <w:br/>
      </w:r>
      <m:oMath>
        <m:r>
          <w:rPr>
            <w:rFonts w:ascii="Cambria Math" w:hAnsi="Cambria Math" w:cs="Times New Roman"/>
          </w:rPr>
          <m:t>x</m:t>
        </m:r>
      </m:oMath>
      <w:r w:rsidRPr="00952E4C">
        <w:rPr>
          <w:rFonts w:ascii="Times New Roman" w:hAnsi="Times New Roman" w:cs="Times New Roman"/>
        </w:rPr>
        <w:t>= reaction parameter related to hydrogenation steps.</w:t>
      </w:r>
    </w:p>
    <w:p w14:paraId="448A2CF4" w14:textId="77777777" w:rsidR="00952E4C" w:rsidRPr="00952E4C" w:rsidRDefault="00952E4C" w:rsidP="00952E4C">
      <w:pPr>
        <w:pStyle w:val="ListParagraph"/>
        <w:spacing w:line="360" w:lineRule="auto"/>
        <w:ind w:left="360"/>
        <w:jc w:val="both"/>
        <w:rPr>
          <w:rFonts w:ascii="Times New Roman" w:hAnsi="Times New Roman" w:cs="Times New Roman"/>
        </w:rPr>
      </w:pPr>
      <w:r w:rsidRPr="00952E4C">
        <w:rPr>
          <w:rFonts w:ascii="Times New Roman" w:hAnsi="Times New Roman" w:cs="Times New Roman"/>
        </w:rPr>
        <w:t xml:space="preserve">To simplify kinetic analysis, the rate equation can be transformed into a </w:t>
      </w:r>
      <w:r w:rsidRPr="00952E4C">
        <w:rPr>
          <w:rFonts w:ascii="Times New Roman" w:hAnsi="Times New Roman" w:cs="Times New Roman"/>
          <w:b/>
          <w:bCs/>
        </w:rPr>
        <w:t>power-law form</w:t>
      </w:r>
      <w:r w:rsidRPr="00952E4C">
        <w:rPr>
          <w:rFonts w:ascii="Times New Roman" w:hAnsi="Times New Roman" w:cs="Times New Roman"/>
        </w:rPr>
        <w:t xml:space="preserve"> using retardation indices that describe surface adsorption effects:</w:t>
      </w:r>
    </w:p>
    <w:p w14:paraId="75E1AFB8" w14:textId="7511418D" w:rsidR="00952E4C" w:rsidRPr="00952E4C" w:rsidRDefault="00952E4C" w:rsidP="00952E4C">
      <w:pPr>
        <w:pStyle w:val="ListParagraph"/>
        <w:spacing w:line="360" w:lineRule="auto"/>
        <w:ind w:left="360"/>
        <w:jc w:val="both"/>
        <w:rPr>
          <w:rFonts w:ascii="Times New Roman" w:hAnsi="Times New Roman" w:cs="Times New Roman"/>
        </w:rPr>
      </w:pPr>
      <m:oMathPara>
        <m:oMath>
          <m:r>
            <w:rPr>
              <w:rFonts w:ascii="Cambria Math" w:hAnsi="Cambria Math" w:cs="Times New Roman"/>
            </w:rPr>
            <m:t>r=</m:t>
          </m:r>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sSub>
            <m:sSubPr>
              <m:ctrlPr>
                <w:rPr>
                  <w:rFonts w:ascii="Cambria Math" w:hAnsi="Cambria Math" w:cs="Times New Roman"/>
                </w:rPr>
              </m:ctrlPr>
            </m:sSubPr>
            <m:e>
              <m:r>
                <w:rPr>
                  <w:rFonts w:ascii="Cambria Math" w:hAnsi="Cambria Math" w:cs="Times New Roman"/>
                </w:rPr>
                <m:t>P</m:t>
              </m:r>
            </m:e>
            <m: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sub>
          </m:sSub>
          <m:sSubSup>
            <m:sSubSupPr>
              <m:ctrlPr>
                <w:rPr>
                  <w:rFonts w:ascii="Cambria Math" w:hAnsi="Cambria Math" w:cs="Times New Roman"/>
                </w:rPr>
              </m:ctrlPr>
            </m:sSubSupPr>
            <m:e>
              <m:r>
                <w:rPr>
                  <w:rFonts w:ascii="Cambria Math" w:hAnsi="Cambria Math" w:cs="Times New Roman"/>
                </w:rPr>
                <m:t>P</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up>
              <m:r>
                <w:rPr>
                  <w:rFonts w:ascii="Cambria Math" w:hAnsi="Cambria Math" w:cs="Times New Roman"/>
                </w:rPr>
                <m:t>(3-x)y-z</m:t>
              </m:r>
            </m:sup>
          </m:sSubSup>
          <m:sSubSup>
            <m:sSubSupPr>
              <m:ctrlPr>
                <w:rPr>
                  <w:rFonts w:ascii="Cambria Math" w:hAnsi="Cambria Math" w:cs="Times New Roman"/>
                </w:rPr>
              </m:ctrlPr>
            </m:sSubSupPr>
            <m:e>
              <m:r>
                <w:rPr>
                  <w:rFonts w:ascii="Cambria Math" w:hAnsi="Cambria Math" w:cs="Times New Roman"/>
                </w:rPr>
                <m:t>P</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up>
              <m:r>
                <w:rPr>
                  <w:rFonts w:ascii="Cambria Math" w:hAnsi="Cambria Math" w:cs="Times New Roman"/>
                </w:rPr>
                <m:t>-2y</m:t>
              </m:r>
            </m:sup>
          </m:sSubSup>
          <m:r>
            <m:rPr>
              <m:sty m:val="p"/>
            </m:rPr>
            <w:rPr>
              <w:rFonts w:ascii="Times New Roman" w:hAnsi="Times New Roman" w:cs="Times New Roman"/>
            </w:rPr>
            <w:br/>
          </m:r>
        </m:oMath>
      </m:oMathPara>
      <w:proofErr w:type="gramStart"/>
      <w:r w:rsidRPr="00952E4C">
        <w:rPr>
          <w:rFonts w:ascii="Times New Roman" w:hAnsi="Times New Roman" w:cs="Times New Roman"/>
        </w:rPr>
        <w:t>where</w:t>
      </w:r>
      <w:proofErr w:type="gramEnd"/>
    </w:p>
    <w:p w14:paraId="6E1F1AA8" w14:textId="32049D99" w:rsidR="00952E4C" w:rsidRPr="00952E4C" w:rsidRDefault="00000000" w:rsidP="00952E4C">
      <w:pPr>
        <w:pStyle w:val="ListParagraph"/>
        <w:spacing w:line="360" w:lineRule="auto"/>
        <w:ind w:left="360"/>
        <w:rPr>
          <w:rFonts w:ascii="Times New Roman" w:hAnsi="Times New Roman" w:cs="Times New Roman"/>
        </w:rPr>
      </w:pPr>
      <m:oMathPara>
        <m:oMath>
          <m:sSup>
            <m:sSupPr>
              <m:ctrlPr>
                <w:rPr>
                  <w:rFonts w:ascii="Cambria Math" w:hAnsi="Cambria Math" w:cs="Times New Roman"/>
                </w:rPr>
              </m:ctrlPr>
            </m:sSupPr>
            <m:e>
              <m:r>
                <w:rPr>
                  <w:rFonts w:ascii="Cambria Math" w:hAnsi="Cambria Math" w:cs="Times New Roman"/>
                </w:rPr>
                <m:t>k</m:t>
              </m:r>
            </m:e>
            <m:sup>
              <m:r>
                <m:rPr>
                  <m:sty m:val="p"/>
                </m:rPr>
                <w:rPr>
                  <w:rFonts w:ascii="Cambria Math" w:hAnsi="Cambria Math" w:cs="Times New Roman"/>
                </w:rPr>
                <m:t>'</m:t>
              </m:r>
            </m:sup>
          </m:sSup>
          <m:r>
            <w:rPr>
              <w:rFonts w:ascii="Cambria Math" w:hAnsi="Cambria Math" w:cs="Times New Roman"/>
            </w:rPr>
            <m:t>=k</m:t>
          </m:r>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1</m:t>
              </m:r>
            </m:sub>
            <m:sup>
              <m:r>
                <w:rPr>
                  <w:rFonts w:ascii="Cambria Math" w:hAnsi="Cambria Math" w:cs="Times New Roman"/>
                </w:rPr>
                <m:t>-2y</m:t>
              </m:r>
            </m:sup>
          </m:sSubSup>
          <m:sSubSup>
            <m:sSubSupPr>
              <m:ctrlPr>
                <w:rPr>
                  <w:rFonts w:ascii="Cambria Math" w:hAnsi="Cambria Math" w:cs="Times New Roman"/>
                </w:rPr>
              </m:ctrlPr>
            </m:sSubSupPr>
            <m:e>
              <m:r>
                <w:rPr>
                  <w:rFonts w:ascii="Cambria Math" w:hAnsi="Cambria Math" w:cs="Times New Roman"/>
                </w:rPr>
                <m:t>K</m:t>
              </m:r>
            </m:e>
            <m:sub>
              <m:r>
                <w:rPr>
                  <w:rFonts w:ascii="Cambria Math" w:hAnsi="Cambria Math" w:cs="Times New Roman"/>
                </w:rPr>
                <m:t>2</m:t>
              </m:r>
            </m:sub>
            <m:sup>
              <m:r>
                <w:rPr>
                  <w:rFonts w:ascii="Cambria Math" w:hAnsi="Cambria Math" w:cs="Times New Roman"/>
                </w:rPr>
                <m:t>-2z</m:t>
              </m:r>
            </m:sup>
          </m:sSubSup>
        </m:oMath>
      </m:oMathPara>
    </w:p>
    <w:p w14:paraId="3A4E7FC4" w14:textId="77777777" w:rsidR="00952E4C" w:rsidRPr="00952E4C" w:rsidRDefault="00952E4C" w:rsidP="00952E4C">
      <w:pPr>
        <w:pStyle w:val="ListParagraph"/>
        <w:spacing w:line="360" w:lineRule="auto"/>
        <w:ind w:left="360"/>
        <w:rPr>
          <w:rFonts w:ascii="Times New Roman" w:hAnsi="Times New Roman" w:cs="Times New Roman"/>
        </w:rPr>
      </w:pPr>
      <w:r w:rsidRPr="00952E4C">
        <w:rPr>
          <w:rFonts w:ascii="Times New Roman" w:hAnsi="Times New Roman" w:cs="Times New Roman"/>
        </w:rPr>
        <w:t>and</w:t>
      </w:r>
    </w:p>
    <w:p w14:paraId="708848DC" w14:textId="6723F55D" w:rsidR="00952E4C" w:rsidRPr="00952E4C" w:rsidRDefault="00952E4C" w:rsidP="00952E4C">
      <w:pPr>
        <w:pStyle w:val="ListParagraph"/>
        <w:spacing w:line="360" w:lineRule="auto"/>
        <w:ind w:left="360"/>
        <w:rPr>
          <w:rFonts w:ascii="Times New Roman" w:hAnsi="Times New Roman" w:cs="Times New Roman"/>
        </w:rPr>
      </w:pPr>
      <m:oMath>
        <m:r>
          <w:rPr>
            <w:rFonts w:ascii="Cambria Math" w:hAnsi="Cambria Math" w:cs="Times New Roman"/>
          </w:rPr>
          <m:t>y</m:t>
        </m:r>
      </m:oMath>
      <w:r w:rsidRPr="00952E4C">
        <w:rPr>
          <w:rFonts w:ascii="Times New Roman" w:hAnsi="Times New Roman" w:cs="Times New Roman"/>
        </w:rPr>
        <w:t xml:space="preserve">= retardation index for adsorbed </w:t>
      </w:r>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x</m:t>
            </m:r>
          </m:sub>
        </m:sSub>
      </m:oMath>
      <w:r w:rsidRPr="00952E4C">
        <w:rPr>
          <w:rFonts w:ascii="Times New Roman" w:hAnsi="Times New Roman" w:cs="Times New Roman"/>
        </w:rPr>
        <w:t>species,</w:t>
      </w:r>
      <w:r w:rsidRPr="00952E4C">
        <w:rPr>
          <w:rFonts w:ascii="Times New Roman" w:hAnsi="Times New Roman" w:cs="Times New Roman"/>
        </w:rPr>
        <w:br/>
      </w:r>
      <m:oMath>
        <m:r>
          <w:rPr>
            <w:rFonts w:ascii="Cambria Math" w:hAnsi="Cambria Math" w:cs="Times New Roman"/>
          </w:rPr>
          <m:t>z</m:t>
        </m:r>
      </m:oMath>
      <w:r w:rsidRPr="00952E4C">
        <w:rPr>
          <w:rFonts w:ascii="Times New Roman" w:hAnsi="Times New Roman" w:cs="Times New Roman"/>
        </w:rPr>
        <w:t>= retardation index for adsorbed hydrogen.</w:t>
      </w:r>
    </w:p>
    <w:p w14:paraId="79A40CA6" w14:textId="77777777" w:rsidR="00952E4C" w:rsidRPr="00952E4C" w:rsidRDefault="00952E4C" w:rsidP="00952E4C">
      <w:pPr>
        <w:pStyle w:val="ListParagraph"/>
        <w:spacing w:line="360" w:lineRule="auto"/>
        <w:ind w:left="360"/>
        <w:jc w:val="both"/>
        <w:rPr>
          <w:rFonts w:ascii="Times New Roman" w:hAnsi="Times New Roman" w:cs="Times New Roman"/>
          <w:b/>
          <w:bCs/>
        </w:rPr>
      </w:pPr>
      <w:r w:rsidRPr="00952E4C">
        <w:rPr>
          <w:rFonts w:ascii="Times New Roman" w:hAnsi="Times New Roman" w:cs="Times New Roman"/>
          <w:b/>
          <w:bCs/>
        </w:rPr>
        <w:t>Aspen Plus Implementation Data</w:t>
      </w:r>
    </w:p>
    <w:p w14:paraId="25862BA6" w14:textId="77777777" w:rsidR="00952E4C" w:rsidRPr="00952E4C" w:rsidRDefault="00952E4C" w:rsidP="00952E4C">
      <w:pPr>
        <w:pStyle w:val="ListParagraph"/>
        <w:spacing w:line="360" w:lineRule="auto"/>
        <w:ind w:left="360"/>
        <w:jc w:val="both"/>
        <w:rPr>
          <w:rFonts w:ascii="Times New Roman" w:hAnsi="Times New Roman" w:cs="Times New Roman"/>
        </w:rPr>
      </w:pPr>
      <w:r w:rsidRPr="00952E4C">
        <w:rPr>
          <w:rFonts w:ascii="Times New Roman" w:hAnsi="Times New Roman" w:cs="Times New Roman"/>
        </w:rPr>
        <w:t>Although a detailed Aspen Plus flowsheet is not explicitly provided, the experimental kinetic parameters reported in the study allow implementation of the Fe/</w:t>
      </w:r>
      <w:proofErr w:type="gramStart"/>
      <w:r w:rsidRPr="00952E4C">
        <w:rPr>
          <w:rFonts w:ascii="Times New Roman" w:hAnsi="Times New Roman" w:cs="Times New Roman"/>
        </w:rPr>
        <w:t>K(</w:t>
      </w:r>
      <w:proofErr w:type="gramEnd"/>
      <w:r w:rsidRPr="00952E4C">
        <w:rPr>
          <w:rFonts w:ascii="Times New Roman" w:hAnsi="Times New Roman" w:cs="Times New Roman"/>
        </w:rPr>
        <w:t>3)/MgO catalyst kinetics in process simulation tools such as Aspen Plus.</w:t>
      </w:r>
    </w:p>
    <w:p w14:paraId="27455626" w14:textId="77777777" w:rsidR="00952E4C" w:rsidRPr="00952E4C" w:rsidRDefault="00952E4C" w:rsidP="00952E4C">
      <w:pPr>
        <w:pStyle w:val="ListParagraph"/>
        <w:spacing w:line="360" w:lineRule="auto"/>
        <w:ind w:left="360"/>
        <w:jc w:val="both"/>
        <w:rPr>
          <w:rFonts w:ascii="Times New Roman" w:hAnsi="Times New Roman" w:cs="Times New Roman"/>
        </w:rPr>
      </w:pPr>
      <w:r w:rsidRPr="00952E4C">
        <w:rPr>
          <w:rFonts w:ascii="Times New Roman" w:hAnsi="Times New Roman" w:cs="Times New Roman"/>
        </w:rPr>
        <w:t xml:space="preserve">Key parameters required for reactor </w:t>
      </w:r>
      <w:proofErr w:type="spellStart"/>
      <w:r w:rsidRPr="00952E4C">
        <w:rPr>
          <w:rFonts w:ascii="Times New Roman" w:hAnsi="Times New Roman" w:cs="Times New Roman"/>
        </w:rPr>
        <w:t>modeling</w:t>
      </w:r>
      <w:proofErr w:type="spellEnd"/>
      <w:r w:rsidRPr="00952E4C">
        <w:rPr>
          <w:rFonts w:ascii="Times New Roman" w:hAnsi="Times New Roman" w:cs="Times New Roman"/>
        </w:rPr>
        <w:t xml:space="preserve"> include:</w:t>
      </w:r>
    </w:p>
    <w:p w14:paraId="2A06B74A" w14:textId="046227B3" w:rsidR="00952E4C" w:rsidRPr="00952E4C" w:rsidRDefault="00952E4C" w:rsidP="00952E4C">
      <w:pPr>
        <w:pStyle w:val="ListParagraph"/>
        <w:spacing w:line="360" w:lineRule="auto"/>
        <w:ind w:left="360"/>
        <w:rPr>
          <w:rFonts w:ascii="Times New Roman" w:hAnsi="Times New Roman" w:cs="Times New Roman"/>
        </w:rPr>
      </w:pPr>
      <w:r w:rsidRPr="00952E4C">
        <w:rPr>
          <w:rFonts w:ascii="Times New Roman" w:hAnsi="Times New Roman" w:cs="Times New Roman"/>
          <w:b/>
          <w:bCs/>
        </w:rPr>
        <w:t>O</w:t>
      </w:r>
      <w:r w:rsidRPr="00952E4C">
        <w:rPr>
          <w:rFonts w:ascii="Times New Roman" w:hAnsi="Times New Roman" w:cs="Times New Roman"/>
        </w:rPr>
        <w:t>perating temperature range:</w:t>
      </w:r>
      <w:r w:rsidRPr="00014FBE">
        <w:rPr>
          <w:rFonts w:ascii="Times New Roman" w:hAnsi="Times New Roman" w:cs="Times New Roman"/>
        </w:rPr>
        <w:t xml:space="preserve"> </w:t>
      </w:r>
      <w:r w:rsidRPr="00952E4C">
        <w:rPr>
          <w:rFonts w:ascii="Times New Roman" w:hAnsi="Times New Roman" w:cs="Times New Roman"/>
        </w:rPr>
        <w:t>200–400 °C</w:t>
      </w:r>
    </w:p>
    <w:p w14:paraId="5EB2504C" w14:textId="54EE2E0C" w:rsidR="00952E4C" w:rsidRPr="00952E4C" w:rsidRDefault="00952E4C" w:rsidP="00952E4C">
      <w:pPr>
        <w:pStyle w:val="ListParagraph"/>
        <w:spacing w:line="360" w:lineRule="auto"/>
        <w:ind w:left="360"/>
        <w:rPr>
          <w:rFonts w:ascii="Times New Roman" w:hAnsi="Times New Roman" w:cs="Times New Roman"/>
        </w:rPr>
      </w:pPr>
      <w:r w:rsidRPr="00952E4C">
        <w:rPr>
          <w:rFonts w:ascii="Times New Roman" w:hAnsi="Times New Roman" w:cs="Times New Roman"/>
        </w:rPr>
        <w:t>Operating pressure range:</w:t>
      </w:r>
      <w:r w:rsidRPr="00014FBE">
        <w:rPr>
          <w:rFonts w:ascii="Times New Roman" w:hAnsi="Times New Roman" w:cs="Times New Roman"/>
        </w:rPr>
        <w:t xml:space="preserve"> </w:t>
      </w:r>
      <w:r w:rsidRPr="00952E4C">
        <w:rPr>
          <w:rFonts w:ascii="Times New Roman" w:hAnsi="Times New Roman" w:cs="Times New Roman"/>
        </w:rPr>
        <w:t>0.1–3.0 MPa</w:t>
      </w:r>
    </w:p>
    <w:p w14:paraId="79BF5935" w14:textId="77777777" w:rsidR="00952E4C" w:rsidRPr="00952E4C" w:rsidRDefault="00952E4C" w:rsidP="00952E4C">
      <w:pPr>
        <w:pStyle w:val="ListParagraph"/>
        <w:spacing w:line="360" w:lineRule="auto"/>
        <w:ind w:left="360"/>
        <w:jc w:val="both"/>
        <w:rPr>
          <w:rFonts w:ascii="Times New Roman" w:hAnsi="Times New Roman" w:cs="Times New Roman"/>
        </w:rPr>
      </w:pPr>
      <w:r w:rsidRPr="00952E4C">
        <w:rPr>
          <w:rFonts w:ascii="Times New Roman" w:hAnsi="Times New Roman" w:cs="Times New Roman"/>
        </w:rPr>
        <w:t>Reaction orders at 350 °C:</w:t>
      </w:r>
    </w:p>
    <w:p w14:paraId="3CCE5225" w14:textId="1553FF4B" w:rsidR="00952E4C" w:rsidRPr="00952E4C" w:rsidRDefault="00000000" w:rsidP="00952E4C">
      <w:pPr>
        <w:pStyle w:val="ListParagraph"/>
        <w:numPr>
          <w:ilvl w:val="0"/>
          <w:numId w:val="30"/>
        </w:numPr>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oMath>
      <w:r w:rsidR="00952E4C" w:rsidRPr="00952E4C">
        <w:rPr>
          <w:rFonts w:ascii="Times New Roman" w:hAnsi="Times New Roman" w:cs="Times New Roman"/>
        </w:rPr>
        <w:t>: 1.00</w:t>
      </w:r>
    </w:p>
    <w:p w14:paraId="52323413" w14:textId="0B2462FE" w:rsidR="00952E4C" w:rsidRPr="00952E4C" w:rsidRDefault="00000000" w:rsidP="00952E4C">
      <w:pPr>
        <w:pStyle w:val="ListParagraph"/>
        <w:numPr>
          <w:ilvl w:val="0"/>
          <w:numId w:val="30"/>
        </w:numPr>
        <w:spacing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oMath>
      <w:r w:rsidR="00952E4C" w:rsidRPr="00952E4C">
        <w:rPr>
          <w:rFonts w:ascii="Times New Roman" w:hAnsi="Times New Roman" w:cs="Times New Roman"/>
        </w:rPr>
        <w:t>: 2.30</w:t>
      </w:r>
    </w:p>
    <w:p w14:paraId="6B04A68D" w14:textId="69079FF5" w:rsidR="00952E4C" w:rsidRPr="00952E4C" w:rsidRDefault="00014FBE" w:rsidP="00952E4C">
      <w:pPr>
        <w:pStyle w:val="ListParagraph"/>
        <w:numPr>
          <w:ilvl w:val="0"/>
          <w:numId w:val="30"/>
        </w:numPr>
        <w:spacing w:line="360" w:lineRule="auto"/>
        <w:jc w:val="both"/>
        <w:rPr>
          <w:rFonts w:ascii="Times New Roman" w:hAnsi="Times New Roman" w:cs="Times New Roman"/>
        </w:rPr>
      </w:pPr>
      <m:oMath>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oMath>
      <w:r w:rsidR="00952E4C" w:rsidRPr="00952E4C">
        <w:rPr>
          <w:rFonts w:ascii="Times New Roman" w:hAnsi="Times New Roman" w:cs="Times New Roman"/>
        </w:rPr>
        <w:t>: −1.53</w:t>
      </w:r>
    </w:p>
    <w:p w14:paraId="2C764D69" w14:textId="77777777" w:rsidR="00952E4C" w:rsidRPr="00952E4C" w:rsidRDefault="00952E4C" w:rsidP="00952E4C">
      <w:pPr>
        <w:pStyle w:val="ListParagraph"/>
        <w:spacing w:line="360" w:lineRule="auto"/>
        <w:ind w:left="360"/>
        <w:jc w:val="both"/>
        <w:rPr>
          <w:rFonts w:ascii="Times New Roman" w:hAnsi="Times New Roman" w:cs="Times New Roman"/>
        </w:rPr>
      </w:pPr>
      <w:r w:rsidRPr="00952E4C">
        <w:rPr>
          <w:rFonts w:ascii="Times New Roman" w:hAnsi="Times New Roman" w:cs="Times New Roman"/>
        </w:rPr>
        <w:t>Apparent activation energy:</w:t>
      </w:r>
    </w:p>
    <w:p w14:paraId="5184750F" w14:textId="77777777" w:rsidR="00952E4C" w:rsidRPr="00952E4C" w:rsidRDefault="00952E4C" w:rsidP="00952E4C">
      <w:pPr>
        <w:pStyle w:val="ListParagraph"/>
        <w:numPr>
          <w:ilvl w:val="0"/>
          <w:numId w:val="31"/>
        </w:numPr>
        <w:spacing w:line="360" w:lineRule="auto"/>
        <w:jc w:val="both"/>
        <w:rPr>
          <w:rFonts w:ascii="Times New Roman" w:hAnsi="Times New Roman" w:cs="Times New Roman"/>
        </w:rPr>
      </w:pPr>
      <w:r w:rsidRPr="00952E4C">
        <w:rPr>
          <w:rFonts w:ascii="Times New Roman" w:hAnsi="Times New Roman" w:cs="Times New Roman"/>
        </w:rPr>
        <w:t>96.5 kJ mol⁻¹ (200–300 °C range)</w:t>
      </w:r>
    </w:p>
    <w:p w14:paraId="618B97F7" w14:textId="77777777" w:rsidR="00952E4C" w:rsidRPr="00952E4C" w:rsidRDefault="00952E4C" w:rsidP="00952E4C">
      <w:pPr>
        <w:pStyle w:val="ListParagraph"/>
        <w:numPr>
          <w:ilvl w:val="0"/>
          <w:numId w:val="31"/>
        </w:numPr>
        <w:spacing w:line="360" w:lineRule="auto"/>
        <w:jc w:val="both"/>
        <w:rPr>
          <w:rFonts w:ascii="Times New Roman" w:hAnsi="Times New Roman" w:cs="Times New Roman"/>
        </w:rPr>
      </w:pPr>
      <w:r w:rsidRPr="00952E4C">
        <w:rPr>
          <w:rFonts w:ascii="Times New Roman" w:hAnsi="Times New Roman" w:cs="Times New Roman"/>
        </w:rPr>
        <w:t>32.3 kJ mol⁻¹ (300–400 °C range)</w:t>
      </w:r>
    </w:p>
    <w:p w14:paraId="4351BE90" w14:textId="15379AD2" w:rsidR="00952E4C" w:rsidRPr="00952E4C" w:rsidRDefault="00952E4C" w:rsidP="00952E4C">
      <w:pPr>
        <w:pStyle w:val="ListParagraph"/>
        <w:spacing w:line="360" w:lineRule="auto"/>
        <w:ind w:left="360"/>
        <w:jc w:val="both"/>
        <w:rPr>
          <w:rFonts w:ascii="Times New Roman" w:hAnsi="Times New Roman" w:cs="Times New Roman"/>
        </w:rPr>
      </w:pPr>
      <w:r w:rsidRPr="00952E4C">
        <w:rPr>
          <w:rFonts w:ascii="Times New Roman" w:hAnsi="Times New Roman" w:cs="Times New Roman"/>
        </w:rPr>
        <w:t xml:space="preserve">Retardation indices (350 °C, </w:t>
      </w:r>
      <m:oMath>
        <m:r>
          <w:rPr>
            <w:rFonts w:ascii="Cambria Math" w:hAnsi="Cambria Math" w:cs="Times New Roman"/>
          </w:rPr>
          <m:t>x=0</m:t>
        </m:r>
      </m:oMath>
      <w:r w:rsidRPr="00952E4C">
        <w:rPr>
          <w:rFonts w:ascii="Times New Roman" w:hAnsi="Times New Roman" w:cs="Times New Roman"/>
        </w:rPr>
        <w:t>)</w:t>
      </w:r>
    </w:p>
    <w:p w14:paraId="3208805E" w14:textId="47F04A70" w:rsidR="00952E4C" w:rsidRPr="00952E4C" w:rsidRDefault="00014FBE" w:rsidP="00952E4C">
      <w:pPr>
        <w:pStyle w:val="ListParagraph"/>
        <w:numPr>
          <w:ilvl w:val="0"/>
          <w:numId w:val="32"/>
        </w:numPr>
        <w:spacing w:line="360" w:lineRule="auto"/>
        <w:jc w:val="both"/>
        <w:rPr>
          <w:rFonts w:ascii="Times New Roman" w:hAnsi="Times New Roman" w:cs="Times New Roman"/>
        </w:rPr>
      </w:pPr>
      <m:oMath>
        <m:r>
          <w:rPr>
            <w:rFonts w:ascii="Cambria Math" w:hAnsi="Cambria Math" w:cs="Times New Roman"/>
          </w:rPr>
          <m:t>y=0.77</m:t>
        </m:r>
      </m:oMath>
    </w:p>
    <w:p w14:paraId="0B3158C3" w14:textId="4D52A791" w:rsidR="00952E4C" w:rsidRPr="00952E4C" w:rsidRDefault="00014FBE" w:rsidP="00952E4C">
      <w:pPr>
        <w:pStyle w:val="ListParagraph"/>
        <w:numPr>
          <w:ilvl w:val="0"/>
          <w:numId w:val="32"/>
        </w:numPr>
        <w:spacing w:line="360" w:lineRule="auto"/>
        <w:jc w:val="both"/>
        <w:rPr>
          <w:rFonts w:ascii="Times New Roman" w:hAnsi="Times New Roman" w:cs="Times New Roman"/>
        </w:rPr>
      </w:pPr>
      <m:oMath>
        <m:r>
          <w:rPr>
            <w:rFonts w:ascii="Cambria Math" w:hAnsi="Cambria Math" w:cs="Times New Roman"/>
          </w:rPr>
          <m:t>z=-0.01</m:t>
        </m:r>
      </m:oMath>
    </w:p>
    <w:p w14:paraId="7F26F6AB" w14:textId="77777777" w:rsidR="00952E4C" w:rsidRPr="00952E4C" w:rsidRDefault="00952E4C" w:rsidP="00952E4C">
      <w:pPr>
        <w:pStyle w:val="ListParagraph"/>
        <w:spacing w:line="360" w:lineRule="auto"/>
        <w:ind w:left="360"/>
        <w:jc w:val="both"/>
        <w:rPr>
          <w:rFonts w:ascii="Times New Roman" w:hAnsi="Times New Roman" w:cs="Times New Roman"/>
        </w:rPr>
      </w:pPr>
      <w:r w:rsidRPr="00952E4C">
        <w:rPr>
          <w:rFonts w:ascii="Times New Roman" w:hAnsi="Times New Roman" w:cs="Times New Roman"/>
        </w:rPr>
        <w:t>Turnover frequency (TOF):</w:t>
      </w:r>
    </w:p>
    <w:p w14:paraId="14D2096A" w14:textId="77777777" w:rsidR="00952E4C" w:rsidRPr="00952E4C" w:rsidRDefault="00952E4C" w:rsidP="00952E4C">
      <w:pPr>
        <w:pStyle w:val="ListParagraph"/>
        <w:numPr>
          <w:ilvl w:val="0"/>
          <w:numId w:val="33"/>
        </w:numPr>
        <w:spacing w:line="360" w:lineRule="auto"/>
        <w:jc w:val="both"/>
        <w:rPr>
          <w:rFonts w:ascii="Times New Roman" w:hAnsi="Times New Roman" w:cs="Times New Roman"/>
        </w:rPr>
      </w:pPr>
      <w:r w:rsidRPr="00952E4C">
        <w:rPr>
          <w:rFonts w:ascii="Times New Roman" w:hAnsi="Times New Roman" w:cs="Times New Roman"/>
        </w:rPr>
        <w:t>0.098 s⁻¹ at 350 °C and 1.0 MPa</w:t>
      </w:r>
    </w:p>
    <w:p w14:paraId="20B56D59" w14:textId="77777777" w:rsidR="001C2C52" w:rsidRDefault="001C2C52" w:rsidP="00C64324">
      <w:pPr>
        <w:pStyle w:val="ListParagraph"/>
        <w:spacing w:after="0" w:line="360" w:lineRule="auto"/>
        <w:jc w:val="both"/>
        <w:rPr>
          <w:rFonts w:ascii="Times New Roman" w:hAnsi="Times New Roman" w:cs="Times New Roman"/>
          <w:b/>
          <w:bCs/>
        </w:rPr>
      </w:pPr>
    </w:p>
    <w:p w14:paraId="5532AC10" w14:textId="6CF8AC0F" w:rsidR="0039733D" w:rsidRPr="0039733D" w:rsidRDefault="0039733D" w:rsidP="0039733D">
      <w:pPr>
        <w:pStyle w:val="ListParagraph"/>
        <w:numPr>
          <w:ilvl w:val="1"/>
          <w:numId w:val="6"/>
        </w:numPr>
        <w:spacing w:line="360" w:lineRule="auto"/>
        <w:jc w:val="both"/>
        <w:rPr>
          <w:rFonts w:ascii="Times New Roman" w:hAnsi="Times New Roman" w:cs="Times New Roman"/>
          <w:b/>
          <w:bCs/>
        </w:rPr>
      </w:pPr>
      <w:r>
        <w:rPr>
          <w:rFonts w:ascii="Times New Roman" w:hAnsi="Times New Roman" w:cs="Times New Roman"/>
          <w:b/>
          <w:bCs/>
        </w:rPr>
        <w:lastRenderedPageBreak/>
        <w:t xml:space="preserve"> </w:t>
      </w:r>
      <w:r w:rsidRPr="0039733D">
        <w:rPr>
          <w:rFonts w:ascii="Times New Roman" w:hAnsi="Times New Roman" w:cs="Times New Roman"/>
          <w:b/>
          <w:bCs/>
        </w:rPr>
        <w:t>Kinetic Studies of Ammonia Formation over Fe and Mo Containing HZSM-5</w:t>
      </w:r>
      <w:r>
        <w:rPr>
          <w:rFonts w:ascii="Times New Roman" w:hAnsi="Times New Roman" w:cs="Times New Roman"/>
          <w:b/>
          <w:bCs/>
        </w:rPr>
        <w:t xml:space="preserve"> </w:t>
      </w:r>
      <w:r w:rsidRPr="0039733D">
        <w:rPr>
          <w:rFonts w:ascii="Times New Roman" w:hAnsi="Times New Roman" w:cs="Times New Roman"/>
          <w:b/>
          <w:bCs/>
        </w:rPr>
        <w:t>Catalysts</w:t>
      </w:r>
      <w:r>
        <w:rPr>
          <w:rFonts w:ascii="Times New Roman" w:hAnsi="Times New Roman" w:cs="Times New Roman"/>
          <w:b/>
          <w:bCs/>
        </w:rPr>
        <w:t xml:space="preserve"> </w:t>
      </w:r>
      <w:r>
        <w:rPr>
          <w:rFonts w:ascii="Times New Roman" w:hAnsi="Times New Roman" w:cs="Times New Roman"/>
          <w:b/>
          <w:bCs/>
        </w:rPr>
        <w:fldChar w:fldCharType="begin" w:fldLock="1"/>
      </w:r>
      <w:r>
        <w:rPr>
          <w:rFonts w:ascii="Times New Roman" w:hAnsi="Times New Roman" w:cs="Times New Roman"/>
          <w:b/>
          <w:bCs/>
        </w:rPr>
        <w:instrText>ADDIN CSL_CITATION {"citationItems":[{"id":"ITEM-1","itemData":{"ISSN":"03529568","abstract":"The direct reduction of nitrogen with hydrogen over iron and/or molybdenum containing HZSM-5 catalysts was carried out at different mole ratio of nitrogen and hydrogen. The effect of temperature from 575 K to 773 K was carried out on direct reduction of nitrogen with hydrogen. The loading of Fe and Mo on catalyst was varied from 1 to 10 % in order to explore the effect of the bimetallic combination in the presence of each other on ammonia synthesis. The rate of reduction of bimetallic catalyst with hydrogen in the process of preparation of reduced catalyst was determined. It was observed that the reduction of iron and molybdenum depends on their proportion loaded on H-ZSM-5. The rate of direct reduction of nitrogen over the catalyst by hydrogen has been determined. The results show that the rate of ammonia formation on reduced catalyst depends on the combination of the proportion of Fe and Mo in the catalyst.","author":[{"dropping-particle":"","family":"Unde","given":"R. B.","non-dropping-particle":"","parse-names":false,"suffix":""},{"dropping-particle":"","family":"Gaikwad","given":"A. G.","non-dropping-particle":"","parse-names":false,"suffix":""}],"container-title":"Chemical and Biochemical Engineering Quarterly","id":"ITEM-1","issue":"2","issued":{"date-parts":[["2007"]]},"page":"139-144","title":"Kinetic studies of ammonia formation over Fe and Mo containing HZSM-5 catalysts","type":"article-journal","volume":"21"},"uris":["http://www.mendeley.com/documents/?uuid=6f889df1-4b1d-4e5d-8c2c-52244f99cfb6"]}],"mendeley":{"formattedCitation":"[10]","plainTextFormattedCitation":"[10]"},"properties":{"noteIndex":0},"schema":"https://github.com/citation-style-language/schema/raw/master/csl-citation.json"}</w:instrText>
      </w:r>
      <w:r>
        <w:rPr>
          <w:rFonts w:ascii="Times New Roman" w:hAnsi="Times New Roman" w:cs="Times New Roman"/>
          <w:b/>
          <w:bCs/>
        </w:rPr>
        <w:fldChar w:fldCharType="separate"/>
      </w:r>
      <w:r w:rsidRPr="0039733D">
        <w:rPr>
          <w:rFonts w:ascii="Times New Roman" w:hAnsi="Times New Roman" w:cs="Times New Roman"/>
          <w:bCs/>
          <w:noProof/>
        </w:rPr>
        <w:t>[10]</w:t>
      </w:r>
      <w:r>
        <w:rPr>
          <w:rFonts w:ascii="Times New Roman" w:hAnsi="Times New Roman" w:cs="Times New Roman"/>
          <w:b/>
          <w:bCs/>
        </w:rPr>
        <w:fldChar w:fldCharType="end"/>
      </w:r>
    </w:p>
    <w:p w14:paraId="00A783BC" w14:textId="545F6121" w:rsidR="00014FBE" w:rsidRPr="00014FBE" w:rsidRDefault="00014FBE" w:rsidP="00014FBE">
      <w:pPr>
        <w:spacing w:line="360" w:lineRule="auto"/>
        <w:jc w:val="both"/>
        <w:rPr>
          <w:rFonts w:ascii="Times New Roman" w:hAnsi="Times New Roman" w:cs="Times New Roman"/>
          <w:b/>
          <w:bCs/>
        </w:rPr>
      </w:pPr>
      <w:r w:rsidRPr="00014FBE">
        <w:rPr>
          <w:rFonts w:ascii="Times New Roman" w:hAnsi="Times New Roman" w:cs="Times New Roman"/>
          <w:b/>
          <w:bCs/>
        </w:rPr>
        <w:t>Kinetic Study</w:t>
      </w:r>
    </w:p>
    <w:p w14:paraId="3575787F" w14:textId="77777777" w:rsidR="00014FBE" w:rsidRPr="00014FBE" w:rsidRDefault="00014FBE" w:rsidP="00014FBE">
      <w:pPr>
        <w:spacing w:line="360" w:lineRule="auto"/>
        <w:jc w:val="both"/>
        <w:rPr>
          <w:rFonts w:ascii="Times New Roman" w:hAnsi="Times New Roman" w:cs="Times New Roman"/>
        </w:rPr>
      </w:pPr>
      <w:r w:rsidRPr="00014FBE">
        <w:rPr>
          <w:rFonts w:ascii="Times New Roman" w:hAnsi="Times New Roman" w:cs="Times New Roman"/>
        </w:rPr>
        <w:t>The study investigates the kinetics of ammonia synthesis from nitrogen and hydrogen over Fe–Mo catalysts supported on HZSM-5 zeolite. Experiments were conducted at atmospheric pressure within a temperature range of 575–773 K to evaluate the catalytic activity and synergistic effects between iron (Fe) and molybdenum (Mo) loadings.</w:t>
      </w:r>
    </w:p>
    <w:p w14:paraId="769C78A0" w14:textId="77777777" w:rsidR="00014FBE" w:rsidRPr="00014FBE" w:rsidRDefault="00014FBE" w:rsidP="00014FBE">
      <w:pPr>
        <w:spacing w:line="360" w:lineRule="auto"/>
        <w:jc w:val="both"/>
        <w:rPr>
          <w:rFonts w:ascii="Times New Roman" w:hAnsi="Times New Roman" w:cs="Times New Roman"/>
        </w:rPr>
      </w:pPr>
      <w:r w:rsidRPr="00014FBE">
        <w:rPr>
          <w:rFonts w:ascii="Times New Roman" w:hAnsi="Times New Roman" w:cs="Times New Roman"/>
        </w:rPr>
        <w:t>The ammonia synthesis reaction follows the well-known Haber reaction:</w:t>
      </w:r>
    </w:p>
    <w:p w14:paraId="21083E6C" w14:textId="43516513" w:rsidR="00014FBE" w:rsidRPr="00014FBE" w:rsidRDefault="00000000" w:rsidP="00014FBE">
      <w:pPr>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+3</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→2N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oMath>
      </m:oMathPara>
    </w:p>
    <w:p w14:paraId="483B36AF" w14:textId="77777777" w:rsidR="00014FBE" w:rsidRPr="00014FBE" w:rsidRDefault="00014FBE" w:rsidP="00014FBE">
      <w:pPr>
        <w:spacing w:line="360" w:lineRule="auto"/>
        <w:jc w:val="both"/>
        <w:rPr>
          <w:rFonts w:ascii="Times New Roman" w:hAnsi="Times New Roman" w:cs="Times New Roman"/>
          <w:b/>
          <w:bCs/>
        </w:rPr>
      </w:pPr>
      <w:r w:rsidRPr="00014FBE">
        <w:rPr>
          <w:rFonts w:ascii="Times New Roman" w:hAnsi="Times New Roman" w:cs="Times New Roman"/>
          <w:b/>
          <w:bCs/>
        </w:rPr>
        <w:t>Kinetic Model and Rate Relationship</w:t>
      </w:r>
    </w:p>
    <w:p w14:paraId="22ADB324" w14:textId="77777777" w:rsidR="00014FBE" w:rsidRPr="00014FBE" w:rsidRDefault="00014FBE" w:rsidP="00014FBE">
      <w:pPr>
        <w:spacing w:after="0" w:line="360" w:lineRule="auto"/>
        <w:jc w:val="both"/>
        <w:rPr>
          <w:rFonts w:ascii="Times New Roman" w:hAnsi="Times New Roman" w:cs="Times New Roman"/>
        </w:rPr>
      </w:pPr>
      <w:r w:rsidRPr="00014FBE">
        <w:rPr>
          <w:rFonts w:ascii="Times New Roman" w:hAnsi="Times New Roman" w:cs="Times New Roman"/>
        </w:rPr>
        <w:t>Unlike classical ammonia synthesis studies, the document does not provide a formal mechanistic kinetic equation such as Temkin–</w:t>
      </w:r>
      <w:proofErr w:type="spellStart"/>
      <w:r w:rsidRPr="00014FBE">
        <w:rPr>
          <w:rFonts w:ascii="Times New Roman" w:hAnsi="Times New Roman" w:cs="Times New Roman"/>
        </w:rPr>
        <w:t>Pyzhev</w:t>
      </w:r>
      <w:proofErr w:type="spellEnd"/>
      <w:r w:rsidRPr="00014FBE">
        <w:rPr>
          <w:rFonts w:ascii="Times New Roman" w:hAnsi="Times New Roman" w:cs="Times New Roman"/>
        </w:rPr>
        <w:t xml:space="preserve"> or Langmuir–Hinshelwood models. Instead, the reaction kinetics are described empirically based on experimental observations.</w:t>
      </w:r>
    </w:p>
    <w:p w14:paraId="7CBE1E34" w14:textId="77777777" w:rsidR="00014FBE" w:rsidRPr="00014FBE" w:rsidRDefault="00014FBE" w:rsidP="00014FBE">
      <w:pPr>
        <w:spacing w:after="0" w:line="360" w:lineRule="auto"/>
        <w:jc w:val="both"/>
        <w:rPr>
          <w:rFonts w:ascii="Times New Roman" w:hAnsi="Times New Roman" w:cs="Times New Roman"/>
        </w:rPr>
      </w:pPr>
      <w:r w:rsidRPr="00014FBE">
        <w:rPr>
          <w:rFonts w:ascii="Times New Roman" w:hAnsi="Times New Roman" w:cs="Times New Roman"/>
        </w:rPr>
        <w:t>The ammonia formation rate can be expressed conceptually as a function of temperature and reactant flow rate:</w:t>
      </w:r>
    </w:p>
    <w:p w14:paraId="3465B756" w14:textId="47DC3738" w:rsidR="00014FBE" w:rsidRPr="00014FBE" w:rsidRDefault="00000000" w:rsidP="00014FBE">
      <w:pPr>
        <w:spacing w:line="360" w:lineRule="auto"/>
        <w:jc w:val="both"/>
        <w:rPr>
          <w:rFonts w:ascii="Times New Roman" w:hAnsi="Times New Roman" w:cs="Times New Roman"/>
        </w:rPr>
      </w:pPr>
      <m:oMathPara>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N</m:t>
              </m:r>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3</m:t>
                  </m:r>
                </m:sub>
              </m:sSub>
            </m:sub>
          </m:sSub>
          <m:r>
            <w:rPr>
              <w:rFonts w:ascii="Cambria Math" w:hAnsi="Cambria Math" w:cs="Times New Roman"/>
            </w:rPr>
            <m:t>=f(T,</m:t>
          </m:r>
          <m:sSub>
            <m:sSubPr>
              <m:ctrlPr>
                <w:rPr>
                  <w:rFonts w:ascii="Cambria Math" w:hAnsi="Cambria Math" w:cs="Times New Roman"/>
                </w:rPr>
              </m:ctrlPr>
            </m:sSubPr>
            <m:e>
              <m:r>
                <w:rPr>
                  <w:rFonts w:ascii="Cambria Math" w:hAnsi="Cambria Math" w:cs="Times New Roman"/>
                </w:rPr>
                <m:t>P</m:t>
              </m:r>
            </m:e>
            <m:sub>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P</m:t>
              </m:r>
            </m:e>
            <m:sub>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sub>
          </m:sSub>
          <m:r>
            <w:rPr>
              <w:rFonts w:ascii="Cambria Math" w:hAnsi="Cambria Math" w:cs="Times New Roman"/>
            </w:rPr>
            <m:t>)</m:t>
          </m:r>
          <m:r>
            <m:rPr>
              <m:sty m:val="p"/>
            </m:rPr>
            <w:rPr>
              <w:rFonts w:ascii="Times New Roman" w:hAnsi="Times New Roman" w:cs="Times New Roman"/>
            </w:rPr>
            <w:br/>
          </m:r>
        </m:oMath>
      </m:oMathPara>
      <w:proofErr w:type="gramStart"/>
      <w:r w:rsidR="00014FBE" w:rsidRPr="00014FBE">
        <w:rPr>
          <w:rFonts w:ascii="Times New Roman" w:hAnsi="Times New Roman" w:cs="Times New Roman"/>
        </w:rPr>
        <w:t>where</w:t>
      </w:r>
      <w:proofErr w:type="gramEnd"/>
    </w:p>
    <w:p w14:paraId="3D3725B9" w14:textId="62BAC0F3" w:rsidR="00014FBE" w:rsidRPr="00014FBE" w:rsidRDefault="00000000" w:rsidP="00014FBE">
      <w:pPr>
        <w:spacing w:line="360" w:lineRule="auto"/>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r</m:t>
            </m:r>
          </m:e>
          <m:sub>
            <m:r>
              <w:rPr>
                <w:rFonts w:ascii="Cambria Math" w:hAnsi="Cambria Math" w:cs="Times New Roman"/>
              </w:rPr>
              <m:t>NH3</m:t>
            </m:r>
          </m:sub>
        </m:sSub>
      </m:oMath>
      <w:r w:rsidR="00014FBE" w:rsidRPr="00014FBE">
        <w:rPr>
          <w:rFonts w:ascii="Times New Roman" w:hAnsi="Times New Roman" w:cs="Times New Roman"/>
        </w:rPr>
        <w:t>= ammonia formation rate,</w:t>
      </w:r>
      <w:r w:rsidR="00014FBE" w:rsidRPr="00014FBE">
        <w:rPr>
          <w:rFonts w:ascii="Times New Roman" w:hAnsi="Times New Roman" w:cs="Times New Roman"/>
        </w:rPr>
        <w:br/>
      </w:r>
      <m:oMath>
        <m:r>
          <w:rPr>
            <w:rFonts w:ascii="Cambria Math" w:hAnsi="Cambria Math" w:cs="Times New Roman"/>
          </w:rPr>
          <m:t>T</m:t>
        </m:r>
      </m:oMath>
      <w:r w:rsidR="00014FBE" w:rsidRPr="00014FBE">
        <w:rPr>
          <w:rFonts w:ascii="Times New Roman" w:hAnsi="Times New Roman" w:cs="Times New Roman"/>
        </w:rPr>
        <w:t>= reaction temperature,</w:t>
      </w:r>
      <w:r w:rsidR="00014FBE" w:rsidRPr="00014FBE">
        <w:rPr>
          <w:rFonts w:ascii="Times New Roman" w:hAnsi="Times New Roman" w:cs="Times New Roman"/>
        </w:rPr>
        <w:br/>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N2</m:t>
            </m:r>
          </m:sub>
        </m:sSub>
      </m:oMath>
      <w:r w:rsidR="00014FBE" w:rsidRPr="00014FBE">
        <w:rPr>
          <w:rFonts w:ascii="Times New Roman" w:hAnsi="Times New Roman" w:cs="Times New Roman"/>
        </w:rPr>
        <w:t xml:space="preserve">and </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H2</m:t>
            </m:r>
          </m:sub>
        </m:sSub>
      </m:oMath>
      <w:r w:rsidR="00014FBE" w:rsidRPr="00014FBE">
        <w:rPr>
          <w:rFonts w:ascii="Times New Roman" w:hAnsi="Times New Roman" w:cs="Times New Roman"/>
        </w:rPr>
        <w:t>= partial pressures of nitrogen and hydrogen.</w:t>
      </w:r>
    </w:p>
    <w:p w14:paraId="07AF0EFD" w14:textId="77777777" w:rsidR="00014FBE" w:rsidRPr="00014FBE" w:rsidRDefault="00014FBE" w:rsidP="00014FBE">
      <w:pPr>
        <w:spacing w:line="360" w:lineRule="auto"/>
        <w:jc w:val="both"/>
        <w:rPr>
          <w:rFonts w:ascii="Times New Roman" w:hAnsi="Times New Roman" w:cs="Times New Roman"/>
        </w:rPr>
      </w:pPr>
      <w:r w:rsidRPr="00014FBE">
        <w:rPr>
          <w:rFonts w:ascii="Times New Roman" w:hAnsi="Times New Roman" w:cs="Times New Roman"/>
        </w:rPr>
        <w:t>The results indicate that the rate is positively correlated with temperature and dependent on hydrogen concentration, with an optimum flow rate range.</w:t>
      </w:r>
    </w:p>
    <w:p w14:paraId="3957FA55" w14:textId="77777777" w:rsidR="00014FBE" w:rsidRPr="00014FBE" w:rsidRDefault="00014FBE" w:rsidP="00014FBE">
      <w:pPr>
        <w:spacing w:line="360" w:lineRule="auto"/>
        <w:jc w:val="both"/>
        <w:rPr>
          <w:rFonts w:ascii="Times New Roman" w:hAnsi="Times New Roman" w:cs="Times New Roman"/>
          <w:b/>
          <w:bCs/>
        </w:rPr>
      </w:pPr>
      <w:r w:rsidRPr="00014FBE">
        <w:rPr>
          <w:rFonts w:ascii="Times New Roman" w:hAnsi="Times New Roman" w:cs="Times New Roman"/>
          <w:b/>
          <w:bCs/>
        </w:rPr>
        <w:t>Aspen Plus Implementation Data</w:t>
      </w:r>
    </w:p>
    <w:p w14:paraId="7F2B6D6F" w14:textId="77777777" w:rsidR="00014FBE" w:rsidRPr="00014FBE" w:rsidRDefault="00014FBE" w:rsidP="00014FBE">
      <w:pPr>
        <w:spacing w:line="360" w:lineRule="auto"/>
        <w:jc w:val="both"/>
        <w:rPr>
          <w:rFonts w:ascii="Times New Roman" w:hAnsi="Times New Roman" w:cs="Times New Roman"/>
        </w:rPr>
      </w:pPr>
      <w:r w:rsidRPr="00014FBE">
        <w:rPr>
          <w:rFonts w:ascii="Times New Roman" w:hAnsi="Times New Roman" w:cs="Times New Roman"/>
        </w:rPr>
        <w:t>Although the study does not provide full kinetic parameters such as activation energy, adsorption constants, or pre-exponential factors, the experimental data can still be used to develop a custom kinetic model in Aspen Plus through regression or empirical fitting.</w:t>
      </w:r>
    </w:p>
    <w:p w14:paraId="4012445E" w14:textId="77777777" w:rsidR="00014FBE" w:rsidRPr="00014FBE" w:rsidRDefault="00014FBE" w:rsidP="00014FBE">
      <w:pPr>
        <w:spacing w:line="360" w:lineRule="auto"/>
        <w:jc w:val="both"/>
        <w:rPr>
          <w:rFonts w:ascii="Times New Roman" w:hAnsi="Times New Roman" w:cs="Times New Roman"/>
        </w:rPr>
      </w:pPr>
      <w:r w:rsidRPr="00014FBE">
        <w:rPr>
          <w:rFonts w:ascii="Times New Roman" w:hAnsi="Times New Roman" w:cs="Times New Roman"/>
        </w:rPr>
        <w:t>Key parameters useful for process simulation include:</w:t>
      </w:r>
    </w:p>
    <w:p w14:paraId="17D5AC88" w14:textId="77777777" w:rsidR="00014FBE" w:rsidRPr="00014FBE" w:rsidRDefault="00014FBE" w:rsidP="00014FBE">
      <w:pPr>
        <w:spacing w:after="0" w:line="360" w:lineRule="auto"/>
        <w:jc w:val="both"/>
        <w:rPr>
          <w:rFonts w:ascii="Times New Roman" w:hAnsi="Times New Roman" w:cs="Times New Roman"/>
        </w:rPr>
      </w:pPr>
      <w:r w:rsidRPr="00014FBE">
        <w:rPr>
          <w:rFonts w:ascii="Times New Roman" w:hAnsi="Times New Roman" w:cs="Times New Roman"/>
        </w:rPr>
        <w:t>Operating Conditions</w:t>
      </w:r>
    </w:p>
    <w:p w14:paraId="7B48A3D6" w14:textId="77777777" w:rsidR="00014FBE" w:rsidRPr="00014FBE" w:rsidRDefault="00014FBE" w:rsidP="00014FBE">
      <w:pPr>
        <w:numPr>
          <w:ilvl w:val="0"/>
          <w:numId w:val="34"/>
        </w:numPr>
        <w:spacing w:after="0" w:line="360" w:lineRule="auto"/>
        <w:jc w:val="both"/>
        <w:rPr>
          <w:rFonts w:ascii="Times New Roman" w:hAnsi="Times New Roman" w:cs="Times New Roman"/>
        </w:rPr>
      </w:pPr>
      <w:r w:rsidRPr="00014FBE">
        <w:rPr>
          <w:rFonts w:ascii="Times New Roman" w:hAnsi="Times New Roman" w:cs="Times New Roman"/>
        </w:rPr>
        <w:t>Temperature range: 573–773 K</w:t>
      </w:r>
    </w:p>
    <w:p w14:paraId="2CC23F0E" w14:textId="77777777" w:rsidR="00014FBE" w:rsidRPr="00014FBE" w:rsidRDefault="00014FBE" w:rsidP="00014FBE">
      <w:pPr>
        <w:numPr>
          <w:ilvl w:val="0"/>
          <w:numId w:val="34"/>
        </w:numPr>
        <w:spacing w:after="0" w:line="360" w:lineRule="auto"/>
        <w:jc w:val="both"/>
        <w:rPr>
          <w:rFonts w:ascii="Times New Roman" w:hAnsi="Times New Roman" w:cs="Times New Roman"/>
        </w:rPr>
      </w:pPr>
      <w:r w:rsidRPr="00014FBE">
        <w:rPr>
          <w:rFonts w:ascii="Times New Roman" w:hAnsi="Times New Roman" w:cs="Times New Roman"/>
        </w:rPr>
        <w:lastRenderedPageBreak/>
        <w:t xml:space="preserve">Pressure: 1 </w:t>
      </w:r>
      <w:proofErr w:type="spellStart"/>
      <w:r w:rsidRPr="00014FBE">
        <w:rPr>
          <w:rFonts w:ascii="Times New Roman" w:hAnsi="Times New Roman" w:cs="Times New Roman"/>
        </w:rPr>
        <w:t>atm</w:t>
      </w:r>
      <w:proofErr w:type="spellEnd"/>
      <w:r w:rsidRPr="00014FBE">
        <w:rPr>
          <w:rFonts w:ascii="Times New Roman" w:hAnsi="Times New Roman" w:cs="Times New Roman"/>
        </w:rPr>
        <w:t xml:space="preserve"> (atmospheric pressure)</w:t>
      </w:r>
    </w:p>
    <w:p w14:paraId="32F9CEBC" w14:textId="77777777" w:rsidR="00014FBE" w:rsidRPr="00014FBE" w:rsidRDefault="00014FBE" w:rsidP="00014FBE">
      <w:pPr>
        <w:spacing w:after="0" w:line="360" w:lineRule="auto"/>
        <w:jc w:val="both"/>
        <w:rPr>
          <w:rFonts w:ascii="Times New Roman" w:hAnsi="Times New Roman" w:cs="Times New Roman"/>
        </w:rPr>
      </w:pPr>
      <w:r w:rsidRPr="00014FBE">
        <w:rPr>
          <w:rFonts w:ascii="Times New Roman" w:hAnsi="Times New Roman" w:cs="Times New Roman"/>
        </w:rPr>
        <w:t>Optimal Catalyst Composition</w:t>
      </w:r>
    </w:p>
    <w:p w14:paraId="347CC330" w14:textId="77777777" w:rsidR="00014FBE" w:rsidRPr="00014FBE" w:rsidRDefault="00014FBE" w:rsidP="00014FBE">
      <w:pPr>
        <w:numPr>
          <w:ilvl w:val="0"/>
          <w:numId w:val="35"/>
        </w:numPr>
        <w:spacing w:after="0" w:line="360" w:lineRule="auto"/>
        <w:jc w:val="both"/>
        <w:rPr>
          <w:rFonts w:ascii="Times New Roman" w:hAnsi="Times New Roman" w:cs="Times New Roman"/>
        </w:rPr>
      </w:pPr>
      <w:r w:rsidRPr="00014FBE">
        <w:rPr>
          <w:rFonts w:ascii="Times New Roman" w:hAnsi="Times New Roman" w:cs="Times New Roman"/>
        </w:rPr>
        <w:t>Mo (18.8%) + Fe (2.5%) supported on HZSM-5</w:t>
      </w:r>
    </w:p>
    <w:p w14:paraId="3158C774" w14:textId="77777777" w:rsidR="00014FBE" w:rsidRPr="00014FBE" w:rsidRDefault="00014FBE" w:rsidP="00014FBE">
      <w:pPr>
        <w:spacing w:after="0" w:line="360" w:lineRule="auto"/>
        <w:jc w:val="both"/>
        <w:rPr>
          <w:rFonts w:ascii="Times New Roman" w:hAnsi="Times New Roman" w:cs="Times New Roman"/>
        </w:rPr>
      </w:pPr>
      <w:r w:rsidRPr="00014FBE">
        <w:rPr>
          <w:rFonts w:ascii="Times New Roman" w:hAnsi="Times New Roman" w:cs="Times New Roman"/>
        </w:rPr>
        <w:t>Surface Properties</w:t>
      </w:r>
    </w:p>
    <w:p w14:paraId="35E87DC4" w14:textId="77777777" w:rsidR="00014FBE" w:rsidRPr="00014FBE" w:rsidRDefault="00014FBE" w:rsidP="00014FBE">
      <w:pPr>
        <w:numPr>
          <w:ilvl w:val="0"/>
          <w:numId w:val="36"/>
        </w:numPr>
        <w:spacing w:after="0" w:line="360" w:lineRule="auto"/>
        <w:jc w:val="both"/>
        <w:rPr>
          <w:rFonts w:ascii="Times New Roman" w:hAnsi="Times New Roman" w:cs="Times New Roman"/>
        </w:rPr>
      </w:pPr>
      <w:r w:rsidRPr="00014FBE">
        <w:rPr>
          <w:rFonts w:ascii="Times New Roman" w:hAnsi="Times New Roman" w:cs="Times New Roman"/>
        </w:rPr>
        <w:t>Catalyst surface area: 251.1 – 384.5 m² g⁻¹ depending on metal loading</w:t>
      </w:r>
    </w:p>
    <w:p w14:paraId="332D8CC3" w14:textId="77777777" w:rsidR="00014FBE" w:rsidRPr="00014FBE" w:rsidRDefault="00014FBE" w:rsidP="00014FBE">
      <w:pPr>
        <w:spacing w:after="0" w:line="360" w:lineRule="auto"/>
        <w:jc w:val="both"/>
        <w:rPr>
          <w:rFonts w:ascii="Times New Roman" w:hAnsi="Times New Roman" w:cs="Times New Roman"/>
        </w:rPr>
      </w:pPr>
      <w:r w:rsidRPr="00014FBE">
        <w:rPr>
          <w:rFonts w:ascii="Times New Roman" w:hAnsi="Times New Roman" w:cs="Times New Roman"/>
        </w:rPr>
        <w:t>Feed Composition</w:t>
      </w:r>
    </w:p>
    <w:p w14:paraId="757DF665" w14:textId="77777777" w:rsidR="00014FBE" w:rsidRPr="00014FBE" w:rsidRDefault="00014FBE" w:rsidP="00014FBE">
      <w:pPr>
        <w:numPr>
          <w:ilvl w:val="0"/>
          <w:numId w:val="37"/>
        </w:numPr>
        <w:spacing w:after="0" w:line="360" w:lineRule="auto"/>
        <w:jc w:val="both"/>
        <w:rPr>
          <w:rFonts w:ascii="Times New Roman" w:hAnsi="Times New Roman" w:cs="Times New Roman"/>
        </w:rPr>
      </w:pPr>
      <w:r w:rsidRPr="00014FBE">
        <w:rPr>
          <w:rFonts w:ascii="Times New Roman" w:hAnsi="Times New Roman" w:cs="Times New Roman"/>
        </w:rPr>
        <w:t xml:space="preserve">Optimal molar ratio: H₂/N₂ = </w:t>
      </w:r>
      <w:proofErr w:type="gramStart"/>
      <w:r w:rsidRPr="00014FBE">
        <w:rPr>
          <w:rFonts w:ascii="Times New Roman" w:hAnsi="Times New Roman" w:cs="Times New Roman"/>
        </w:rPr>
        <w:t>3 :</w:t>
      </w:r>
      <w:proofErr w:type="gramEnd"/>
      <w:r w:rsidRPr="00014FBE">
        <w:rPr>
          <w:rFonts w:ascii="Times New Roman" w:hAnsi="Times New Roman" w:cs="Times New Roman"/>
        </w:rPr>
        <w:t xml:space="preserve"> 1</w:t>
      </w:r>
    </w:p>
    <w:p w14:paraId="7C626D8F" w14:textId="77777777" w:rsidR="00014FBE" w:rsidRPr="00014FBE" w:rsidRDefault="00014FBE" w:rsidP="00014FBE">
      <w:pPr>
        <w:spacing w:after="0" w:line="360" w:lineRule="auto"/>
        <w:jc w:val="both"/>
        <w:rPr>
          <w:rFonts w:ascii="Times New Roman" w:hAnsi="Times New Roman" w:cs="Times New Roman"/>
        </w:rPr>
      </w:pPr>
      <w:r w:rsidRPr="00014FBE">
        <w:rPr>
          <w:rFonts w:ascii="Times New Roman" w:hAnsi="Times New Roman" w:cs="Times New Roman"/>
        </w:rPr>
        <w:t>Reactant Flow Rates (at STP)</w:t>
      </w:r>
    </w:p>
    <w:p w14:paraId="6712044D" w14:textId="364DFE10" w:rsidR="00014FBE" w:rsidRPr="00014FBE" w:rsidRDefault="00000000" w:rsidP="00014FBE">
      <w:pPr>
        <w:numPr>
          <w:ilvl w:val="0"/>
          <w:numId w:val="38"/>
        </w:numPr>
        <w:spacing w:after="0"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H</m:t>
            </m:r>
          </m:e>
          <m:sub>
            <m:r>
              <w:rPr>
                <w:rFonts w:ascii="Cambria Math" w:hAnsi="Cambria Math" w:cs="Times New Roman"/>
              </w:rPr>
              <m:t>2</m:t>
            </m:r>
          </m:sub>
        </m:sSub>
        <m:r>
          <w:rPr>
            <w:rFonts w:ascii="Cambria Math" w:hAnsi="Cambria Math" w:cs="Times New Roman"/>
          </w:rPr>
          <m:t>=24.68×</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-7</m:t>
            </m:r>
          </m:sup>
        </m:sSup>
      </m:oMath>
      <w:r w:rsidR="00014FBE" w:rsidRPr="00014FBE">
        <w:rPr>
          <w:rFonts w:ascii="Times New Roman" w:hAnsi="Times New Roman" w:cs="Times New Roman"/>
        </w:rPr>
        <w:t>mol s⁻¹</w:t>
      </w:r>
    </w:p>
    <w:p w14:paraId="393BF9D4" w14:textId="51235702" w:rsidR="00014FBE" w:rsidRDefault="00000000" w:rsidP="00014FBE">
      <w:pPr>
        <w:numPr>
          <w:ilvl w:val="0"/>
          <w:numId w:val="38"/>
        </w:numPr>
        <w:spacing w:after="0" w:line="360" w:lineRule="auto"/>
        <w:jc w:val="both"/>
        <w:rPr>
          <w:rFonts w:ascii="Times New Roman" w:hAnsi="Times New Roman" w:cs="Times New Roman"/>
        </w:rPr>
      </w:pPr>
      <m:oMath>
        <m:sSub>
          <m:sSubPr>
            <m:ctrlPr>
              <w:rPr>
                <w:rFonts w:ascii="Cambria Math" w:hAnsi="Cambria Math" w:cs="Times New Roman"/>
              </w:rPr>
            </m:ctrlPr>
          </m:sSubPr>
          <m:e>
            <m:r>
              <w:rPr>
                <w:rFonts w:ascii="Cambria Math" w:hAnsi="Cambria Math" w:cs="Times New Roman"/>
              </w:rPr>
              <m:t>N</m:t>
            </m:r>
          </m:e>
          <m:sub>
            <m:r>
              <w:rPr>
                <w:rFonts w:ascii="Cambria Math" w:hAnsi="Cambria Math" w:cs="Times New Roman"/>
              </w:rPr>
              <m:t>2</m:t>
            </m:r>
          </m:sub>
        </m:sSub>
        <m:r>
          <w:rPr>
            <w:rFonts w:ascii="Cambria Math" w:hAnsi="Cambria Math" w:cs="Times New Roman"/>
          </w:rPr>
          <m:t>=7.43×</m:t>
        </m:r>
        <m:sSup>
          <m:sSupPr>
            <m:ctrlPr>
              <w:rPr>
                <w:rFonts w:ascii="Cambria Math" w:hAnsi="Cambria Math" w:cs="Times New Roman"/>
              </w:rPr>
            </m:ctrlPr>
          </m:sSupPr>
          <m:e>
            <m:r>
              <w:rPr>
                <w:rFonts w:ascii="Cambria Math" w:hAnsi="Cambria Math" w:cs="Times New Roman"/>
              </w:rPr>
              <m:t>10</m:t>
            </m:r>
          </m:e>
          <m:sup>
            <m:r>
              <w:rPr>
                <w:rFonts w:ascii="Cambria Math" w:hAnsi="Cambria Math" w:cs="Times New Roman"/>
              </w:rPr>
              <m:t>-7</m:t>
            </m:r>
          </m:sup>
        </m:sSup>
      </m:oMath>
      <w:r w:rsidR="00014FBE" w:rsidRPr="00014FBE">
        <w:rPr>
          <w:rFonts w:ascii="Times New Roman" w:hAnsi="Times New Roman" w:cs="Times New Roman"/>
        </w:rPr>
        <w:t>mol s⁻¹</w:t>
      </w:r>
    </w:p>
    <w:p w14:paraId="637D6ECD" w14:textId="77777777" w:rsidR="0039733D" w:rsidRDefault="0039733D" w:rsidP="0039733D">
      <w:pPr>
        <w:spacing w:after="0" w:line="360" w:lineRule="auto"/>
        <w:jc w:val="both"/>
        <w:rPr>
          <w:rFonts w:ascii="Times New Roman" w:hAnsi="Times New Roman" w:cs="Times New Roman"/>
        </w:rPr>
      </w:pPr>
    </w:p>
    <w:p w14:paraId="08C290F5" w14:textId="51ADD8D8" w:rsidR="0039733D" w:rsidRPr="00231519" w:rsidRDefault="00B30302" w:rsidP="0039733D">
      <w:pPr>
        <w:pStyle w:val="ListParagraph"/>
        <w:numPr>
          <w:ilvl w:val="1"/>
          <w:numId w:val="6"/>
        </w:numPr>
        <w:tabs>
          <w:tab w:val="left" w:pos="426"/>
        </w:tabs>
        <w:spacing w:after="0" w:line="360" w:lineRule="auto"/>
        <w:jc w:val="both"/>
        <w:rPr>
          <w:rFonts w:ascii="Times New Roman" w:hAnsi="Times New Roman" w:cs="Times New Roman"/>
          <w:b/>
          <w:bCs/>
          <w:sz w:val="28"/>
          <w:szCs w:val="28"/>
        </w:rPr>
      </w:pPr>
      <w:r>
        <w:rPr>
          <w:rFonts w:ascii="Times New Roman" w:hAnsi="Times New Roman" w:cs="Times New Roman"/>
          <w:b/>
          <w:bCs/>
          <w:sz w:val="28"/>
          <w:szCs w:val="28"/>
        </w:rPr>
        <w:t xml:space="preserve"> </w:t>
      </w:r>
      <w:r w:rsidR="0039733D" w:rsidRPr="00231519">
        <w:rPr>
          <w:rFonts w:ascii="Times New Roman" w:hAnsi="Times New Roman" w:cs="Times New Roman"/>
          <w:b/>
          <w:bCs/>
          <w:sz w:val="28"/>
          <w:szCs w:val="28"/>
        </w:rPr>
        <w:t xml:space="preserve">New efficient catalyst for ammonia synthesis: barium-promoted cobalt on carbon </w:t>
      </w:r>
      <w:r w:rsidR="0039733D">
        <w:rPr>
          <w:rFonts w:ascii="Times New Roman" w:hAnsi="Times New Roman" w:cs="Times New Roman"/>
          <w:b/>
          <w:bCs/>
          <w:sz w:val="28"/>
          <w:szCs w:val="28"/>
        </w:rPr>
        <w:fldChar w:fldCharType="begin" w:fldLock="1"/>
      </w:r>
      <w:r w:rsidR="0039733D">
        <w:rPr>
          <w:rFonts w:ascii="Times New Roman" w:hAnsi="Times New Roman" w:cs="Times New Roman"/>
          <w:b/>
          <w:bCs/>
          <w:sz w:val="28"/>
          <w:szCs w:val="28"/>
        </w:rPr>
        <w:instrText>ADDIN CSL_CITATION {"citationItems":[{"id":"ITEM-1","itemData":{"DOI":"10.1039/b202781j","ISSN":"13597345","PMID":"12109084","abstract":"Barium-promoted cobalt catalysts supported on carbon exhibit higher ammonia activities at synthesis temperatures than the commercial, multipromoted iron catalyst and also a lower ammonia inhibition.","author":[{"dropping-particle":"","family":"Hagen","given":"Stefan","non-dropping-particle":"","parse-names":false,"suffix":""},{"dropping-particle":"","family":"Barfod","given":"Rasmus","non-dropping-particle":"","parse-names":false,"suffix":""},{"dropping-particle":"","family":"Fehrmann","given":"Rasmus","non-dropping-particle":"","parse-names":false,"suffix":""},{"dropping-particle":"","family":"Jacobsen","given":"Claus J.H.","non-dropping-particle":"","parse-names":false,"suffix":""},{"dropping-particle":"","family":"Teunissen","given":"Herman T.","non-dropping-particle":"","parse-names":false,"suffix":""},{"dropping-particle":"","family":"Ståhl","given":"Kenny","non-dropping-particle":"","parse-names":false,"suffix":""},{"dropping-particle":"","family":"Chorkendorff","given":"Ib","non-dropping-particle":"","parse-names":false,"suffix":""}],"container-title":"Chemical Communications","id":"ITEM-1","issued":{"date-parts":[["2002"]]},"page":"1206-1207","title":"New efficient catalyst for ammonia synthesis: Barium-promoted cobalt on carbon","type":"article-journal","volume":"11"},"uris":["http://www.mendeley.com/documents/?uuid=48a24921-d645-40d7-9ea7-89dc48dfd438"]}],"mendeley":{"formattedCitation":"[11]","plainTextFormattedCitation":"[11]","previouslyFormattedCitation":"[10]"},"properties":{"noteIndex":0},"schema":"https://github.com/citation-style-language/schema/raw/master/csl-citation.json"}</w:instrText>
      </w:r>
      <w:r w:rsidR="0039733D">
        <w:rPr>
          <w:rFonts w:ascii="Times New Roman" w:hAnsi="Times New Roman" w:cs="Times New Roman"/>
          <w:b/>
          <w:bCs/>
          <w:sz w:val="28"/>
          <w:szCs w:val="28"/>
        </w:rPr>
        <w:fldChar w:fldCharType="separate"/>
      </w:r>
      <w:r w:rsidR="0039733D" w:rsidRPr="0039733D">
        <w:rPr>
          <w:rFonts w:ascii="Times New Roman" w:hAnsi="Times New Roman" w:cs="Times New Roman"/>
          <w:bCs/>
          <w:noProof/>
          <w:sz w:val="28"/>
          <w:szCs w:val="28"/>
        </w:rPr>
        <w:t>[11]</w:t>
      </w:r>
      <w:r w:rsidR="0039733D">
        <w:rPr>
          <w:rFonts w:ascii="Times New Roman" w:hAnsi="Times New Roman" w:cs="Times New Roman"/>
          <w:b/>
          <w:bCs/>
          <w:sz w:val="28"/>
          <w:szCs w:val="28"/>
        </w:rPr>
        <w:fldChar w:fldCharType="end"/>
      </w:r>
    </w:p>
    <w:p w14:paraId="78710D2F" w14:textId="77777777" w:rsidR="00287080" w:rsidRPr="00B30302" w:rsidRDefault="00287080" w:rsidP="00B30302">
      <w:pPr>
        <w:rPr>
          <w:rFonts w:ascii="Times New Roman" w:hAnsi="Times New Roman" w:cs="Times New Roman"/>
          <w:b/>
          <w:bCs/>
          <w:lang w:eastAsia="en-IN"/>
        </w:rPr>
      </w:pPr>
      <w:r w:rsidRPr="00B30302">
        <w:rPr>
          <w:rFonts w:ascii="Times New Roman" w:hAnsi="Times New Roman" w:cs="Times New Roman"/>
          <w:b/>
          <w:bCs/>
          <w:lang w:eastAsia="en-IN"/>
        </w:rPr>
        <w:t>Kinetic Model and Equation</w:t>
      </w:r>
    </w:p>
    <w:p w14:paraId="2413C6C0"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The reaction rate is represented using a power-law model:</w:t>
      </w:r>
    </w:p>
    <w:p w14:paraId="25BC8533" w14:textId="0BAE0380" w:rsidR="00287080" w:rsidRPr="00B30302" w:rsidRDefault="00000000" w:rsidP="00B30302">
      <w:pPr>
        <w:rPr>
          <w:rFonts w:ascii="Times New Roman" w:hAnsi="Times New Roman" w:cs="Times New Roman"/>
          <w:lang w:eastAsia="en-IN"/>
        </w:rPr>
      </w:pPr>
      <m:oMathPara>
        <m:oMath>
          <m:sSub>
            <m:sSubPr>
              <m:ctrlPr>
                <w:rPr>
                  <w:rFonts w:ascii="Cambria Math" w:hAnsi="Cambria Math" w:cs="Times New Roman"/>
                  <w:lang w:eastAsia="en-IN"/>
                </w:rPr>
              </m:ctrlPr>
            </m:sSubPr>
            <m:e>
              <m:r>
                <w:rPr>
                  <w:rFonts w:ascii="Cambria Math" w:hAnsi="Cambria Math" w:cs="Times New Roman"/>
                  <w:lang w:eastAsia="en-IN"/>
                </w:rPr>
                <m:t>r</m:t>
              </m:r>
            </m:e>
            <m:sub>
              <m:r>
                <w:rPr>
                  <w:rFonts w:ascii="Cambria Math" w:hAnsi="Cambria Math" w:cs="Times New Roman"/>
                  <w:lang w:eastAsia="en-IN"/>
                </w:rPr>
                <m:t>N</m:t>
              </m:r>
              <m:sSub>
                <m:sSubPr>
                  <m:ctrlPr>
                    <w:rPr>
                      <w:rFonts w:ascii="Cambria Math" w:hAnsi="Cambria Math" w:cs="Times New Roman"/>
                      <w:lang w:eastAsia="en-IN"/>
                    </w:rPr>
                  </m:ctrlPr>
                </m:sSubPr>
                <m:e>
                  <m:r>
                    <w:rPr>
                      <w:rFonts w:ascii="Cambria Math" w:hAnsi="Cambria Math" w:cs="Times New Roman"/>
                      <w:lang w:eastAsia="en-IN"/>
                    </w:rPr>
                    <m:t>H</m:t>
                  </m:r>
                </m:e>
                <m:sub>
                  <m:r>
                    <w:rPr>
                      <w:rFonts w:ascii="Cambria Math" w:hAnsi="Cambria Math" w:cs="Times New Roman"/>
                      <w:lang w:eastAsia="en-IN"/>
                    </w:rPr>
                    <m:t>3</m:t>
                  </m:r>
                </m:sub>
              </m:sSub>
            </m:sub>
          </m:sSub>
          <m:r>
            <w:rPr>
              <w:rFonts w:ascii="Cambria Math" w:hAnsi="Cambria Math" w:cs="Times New Roman"/>
              <w:lang w:eastAsia="en-IN"/>
            </w:rPr>
            <m:t>=k</m:t>
          </m:r>
          <m:r>
            <m:rPr>
              <m:sty m:val="p"/>
            </m:rPr>
            <w:rPr>
              <w:rFonts w:ascii="Cambria Math" w:hAnsi="Cambria Math" w:cs="Times New Roman"/>
              <w:lang w:eastAsia="en-IN"/>
            </w:rPr>
            <m:t>exp</m:t>
          </m:r>
          <m:r>
            <w:rPr>
              <w:rFonts w:ascii="Cambria Math" w:hAnsi="Cambria Math" w:cs="Times New Roman"/>
              <w:lang w:eastAsia="en-IN"/>
            </w:rPr>
            <m:t>⁡</m:t>
          </m:r>
          <m:d>
            <m:dPr>
              <m:sepChr m:val="−"/>
              <m:ctrlPr>
                <w:rPr>
                  <w:rFonts w:ascii="Cambria Math" w:hAnsi="Cambria Math" w:cs="Times New Roman"/>
                  <w:lang w:eastAsia="en-IN"/>
                </w:rPr>
              </m:ctrlPr>
            </m:dPr>
            <m:e/>
            <m:e>
              <m:f>
                <m:fPr>
                  <m:ctrlPr>
                    <w:rPr>
                      <w:rFonts w:ascii="Cambria Math" w:hAnsi="Cambria Math" w:cs="Times New Roman"/>
                      <w:lang w:eastAsia="en-IN"/>
                    </w:rPr>
                  </m:ctrlPr>
                </m:fPr>
                <m:num>
                  <m:sSub>
                    <m:sSubPr>
                      <m:ctrlPr>
                        <w:rPr>
                          <w:rFonts w:ascii="Cambria Math" w:hAnsi="Cambria Math" w:cs="Times New Roman"/>
                          <w:lang w:eastAsia="en-IN"/>
                        </w:rPr>
                      </m:ctrlPr>
                    </m:sSubPr>
                    <m:e>
                      <m:r>
                        <w:rPr>
                          <w:rFonts w:ascii="Cambria Math" w:hAnsi="Cambria Math" w:cs="Times New Roman"/>
                          <w:lang w:eastAsia="en-IN"/>
                        </w:rPr>
                        <m:t>E</m:t>
                      </m:r>
                    </m:e>
                    <m:sub>
                      <m:r>
                        <w:rPr>
                          <w:rFonts w:ascii="Cambria Math" w:hAnsi="Cambria Math" w:cs="Times New Roman"/>
                          <w:lang w:eastAsia="en-IN"/>
                        </w:rPr>
                        <m:t>A</m:t>
                      </m:r>
                    </m:sub>
                  </m:sSub>
                </m:num>
                <m:den>
                  <m:r>
                    <w:rPr>
                      <w:rFonts w:ascii="Cambria Math" w:hAnsi="Cambria Math" w:cs="Times New Roman"/>
                      <w:lang w:eastAsia="en-IN"/>
                    </w:rPr>
                    <m:t>RT</m:t>
                  </m:r>
                </m:den>
              </m:f>
            </m:e>
          </m:d>
          <m:sSubSup>
            <m:sSubSupPr>
              <m:ctrlPr>
                <w:rPr>
                  <w:rFonts w:ascii="Cambria Math" w:hAnsi="Cambria Math" w:cs="Times New Roman"/>
                  <w:lang w:eastAsia="en-IN"/>
                </w:rPr>
              </m:ctrlPr>
            </m:sSubSupPr>
            <m:e>
              <m:r>
                <w:rPr>
                  <w:rFonts w:ascii="Cambria Math" w:hAnsi="Cambria Math" w:cs="Times New Roman"/>
                  <w:lang w:eastAsia="en-IN"/>
                </w:rPr>
                <m:t>P</m:t>
              </m:r>
            </m:e>
            <m:sub>
              <m:r>
                <w:rPr>
                  <w:rFonts w:ascii="Cambria Math" w:hAnsi="Cambria Math" w:cs="Times New Roman"/>
                  <w:lang w:eastAsia="en-IN"/>
                </w:rPr>
                <m:t>N</m:t>
              </m:r>
              <m:sSub>
                <m:sSubPr>
                  <m:ctrlPr>
                    <w:rPr>
                      <w:rFonts w:ascii="Cambria Math" w:hAnsi="Cambria Math" w:cs="Times New Roman"/>
                      <w:lang w:eastAsia="en-IN"/>
                    </w:rPr>
                  </m:ctrlPr>
                </m:sSubPr>
                <m:e>
                  <m:r>
                    <w:rPr>
                      <w:rFonts w:ascii="Cambria Math" w:hAnsi="Cambria Math" w:cs="Times New Roman"/>
                      <w:lang w:eastAsia="en-IN"/>
                    </w:rPr>
                    <m:t>H</m:t>
                  </m:r>
                </m:e>
                <m:sub>
                  <m:r>
                    <w:rPr>
                      <w:rFonts w:ascii="Cambria Math" w:hAnsi="Cambria Math" w:cs="Times New Roman"/>
                      <w:lang w:eastAsia="en-IN"/>
                    </w:rPr>
                    <m:t>3</m:t>
                  </m:r>
                </m:sub>
              </m:sSub>
            </m:sub>
            <m:sup>
              <m:r>
                <w:rPr>
                  <w:rFonts w:ascii="Cambria Math" w:hAnsi="Cambria Math" w:cs="Times New Roman"/>
                  <w:lang w:eastAsia="en-IN"/>
                </w:rPr>
                <m:t>α</m:t>
              </m:r>
            </m:sup>
          </m:sSubSup>
          <m:sSubSup>
            <m:sSubSupPr>
              <m:ctrlPr>
                <w:rPr>
                  <w:rFonts w:ascii="Cambria Math" w:hAnsi="Cambria Math" w:cs="Times New Roman"/>
                  <w:lang w:eastAsia="en-IN"/>
                </w:rPr>
              </m:ctrlPr>
            </m:sSubSupPr>
            <m:e>
              <m:r>
                <w:rPr>
                  <w:rFonts w:ascii="Cambria Math" w:hAnsi="Cambria Math" w:cs="Times New Roman"/>
                  <w:lang w:eastAsia="en-IN"/>
                </w:rPr>
                <m:t>P</m:t>
              </m:r>
            </m:e>
            <m:sub>
              <m:sSub>
                <m:sSubPr>
                  <m:ctrlPr>
                    <w:rPr>
                      <w:rFonts w:ascii="Cambria Math" w:hAnsi="Cambria Math" w:cs="Times New Roman"/>
                      <w:lang w:eastAsia="en-IN"/>
                    </w:rPr>
                  </m:ctrlPr>
                </m:sSubPr>
                <m:e>
                  <m:r>
                    <w:rPr>
                      <w:rFonts w:ascii="Cambria Math" w:hAnsi="Cambria Math" w:cs="Times New Roman"/>
                      <w:lang w:eastAsia="en-IN"/>
                    </w:rPr>
                    <m:t>N</m:t>
                  </m:r>
                </m:e>
                <m:sub>
                  <m:r>
                    <w:rPr>
                      <w:rFonts w:ascii="Cambria Math" w:hAnsi="Cambria Math" w:cs="Times New Roman"/>
                      <w:lang w:eastAsia="en-IN"/>
                    </w:rPr>
                    <m:t>2</m:t>
                  </m:r>
                </m:sub>
              </m:sSub>
            </m:sub>
            <m:sup>
              <m:r>
                <w:rPr>
                  <w:rFonts w:ascii="Cambria Math" w:hAnsi="Cambria Math" w:cs="Times New Roman"/>
                  <w:lang w:eastAsia="en-IN"/>
                </w:rPr>
                <m:t>β</m:t>
              </m:r>
            </m:sup>
          </m:sSubSup>
          <m:sSubSup>
            <m:sSubSupPr>
              <m:ctrlPr>
                <w:rPr>
                  <w:rFonts w:ascii="Cambria Math" w:hAnsi="Cambria Math" w:cs="Times New Roman"/>
                  <w:lang w:eastAsia="en-IN"/>
                </w:rPr>
              </m:ctrlPr>
            </m:sSubSupPr>
            <m:e>
              <m:r>
                <w:rPr>
                  <w:rFonts w:ascii="Cambria Math" w:hAnsi="Cambria Math" w:cs="Times New Roman"/>
                  <w:lang w:eastAsia="en-IN"/>
                </w:rPr>
                <m:t>P</m:t>
              </m:r>
            </m:e>
            <m:sub>
              <m:sSub>
                <m:sSubPr>
                  <m:ctrlPr>
                    <w:rPr>
                      <w:rFonts w:ascii="Cambria Math" w:hAnsi="Cambria Math" w:cs="Times New Roman"/>
                      <w:lang w:eastAsia="en-IN"/>
                    </w:rPr>
                  </m:ctrlPr>
                </m:sSubPr>
                <m:e>
                  <m:r>
                    <w:rPr>
                      <w:rFonts w:ascii="Cambria Math" w:hAnsi="Cambria Math" w:cs="Times New Roman"/>
                      <w:lang w:eastAsia="en-IN"/>
                    </w:rPr>
                    <m:t>H</m:t>
                  </m:r>
                </m:e>
                <m:sub>
                  <m:r>
                    <w:rPr>
                      <w:rFonts w:ascii="Cambria Math" w:hAnsi="Cambria Math" w:cs="Times New Roman"/>
                      <w:lang w:eastAsia="en-IN"/>
                    </w:rPr>
                    <m:t>2</m:t>
                  </m:r>
                </m:sub>
              </m:sSub>
            </m:sub>
            <m:sup>
              <m:r>
                <w:rPr>
                  <w:rFonts w:ascii="Cambria Math" w:hAnsi="Cambria Math" w:cs="Times New Roman"/>
                  <w:lang w:eastAsia="en-IN"/>
                </w:rPr>
                <m:t>γ</m:t>
              </m:r>
            </m:sup>
          </m:sSubSup>
        </m:oMath>
      </m:oMathPara>
    </w:p>
    <w:p w14:paraId="4C4EBA03"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Where:</w:t>
      </w:r>
    </w:p>
    <w:p w14:paraId="0342DFAF" w14:textId="77777777" w:rsidR="00287080" w:rsidRPr="00B30302" w:rsidRDefault="00000000" w:rsidP="00B30302">
      <w:pPr>
        <w:rPr>
          <w:rFonts w:ascii="Times New Roman" w:hAnsi="Times New Roman" w:cs="Times New Roman"/>
          <w:lang w:eastAsia="en-IN"/>
        </w:rPr>
      </w:pPr>
      <m:oMath>
        <m:sSub>
          <m:sSubPr>
            <m:ctrlPr>
              <w:rPr>
                <w:rFonts w:ascii="Cambria Math" w:hAnsi="Cambria Math" w:cs="Times New Roman"/>
                <w:lang w:eastAsia="en-IN"/>
              </w:rPr>
            </m:ctrlPr>
          </m:sSubPr>
          <m:e>
            <m:r>
              <w:rPr>
                <w:rFonts w:ascii="Cambria Math" w:hAnsi="Cambria Math" w:cs="Times New Roman"/>
                <w:lang w:eastAsia="en-IN"/>
              </w:rPr>
              <m:t>r</m:t>
            </m:r>
          </m:e>
          <m:sub>
            <m:r>
              <w:rPr>
                <w:rFonts w:ascii="Cambria Math" w:hAnsi="Cambria Math" w:cs="Times New Roman"/>
                <w:lang w:eastAsia="en-IN"/>
              </w:rPr>
              <m:t>N</m:t>
            </m:r>
            <m:sSub>
              <m:sSubPr>
                <m:ctrlPr>
                  <w:rPr>
                    <w:rFonts w:ascii="Cambria Math" w:hAnsi="Cambria Math" w:cs="Times New Roman"/>
                    <w:lang w:eastAsia="en-IN"/>
                  </w:rPr>
                </m:ctrlPr>
              </m:sSubPr>
              <m:e>
                <m:r>
                  <w:rPr>
                    <w:rFonts w:ascii="Cambria Math" w:hAnsi="Cambria Math" w:cs="Times New Roman"/>
                    <w:lang w:eastAsia="en-IN"/>
                  </w:rPr>
                  <m:t>H</m:t>
                </m:r>
              </m:e>
              <m:sub>
                <m:r>
                  <w:rPr>
                    <w:rFonts w:ascii="Cambria Math" w:hAnsi="Cambria Math" w:cs="Times New Roman"/>
                    <w:lang w:eastAsia="en-IN"/>
                  </w:rPr>
                  <m:t>3</m:t>
                </m:r>
              </m:sub>
            </m:sSub>
          </m:sub>
        </m:sSub>
      </m:oMath>
      <w:r w:rsidR="00287080" w:rsidRPr="00B30302">
        <w:rPr>
          <w:rFonts w:ascii="Times New Roman" w:hAnsi="Times New Roman" w:cs="Times New Roman"/>
          <w:lang w:eastAsia="en-IN"/>
        </w:rPr>
        <w:t>: ammonia formation rate</w:t>
      </w:r>
    </w:p>
    <w:p w14:paraId="378BE0D7" w14:textId="77777777" w:rsidR="00287080" w:rsidRPr="00B30302" w:rsidRDefault="00287080" w:rsidP="00B30302">
      <w:pPr>
        <w:rPr>
          <w:rFonts w:ascii="Times New Roman" w:hAnsi="Times New Roman" w:cs="Times New Roman"/>
          <w:lang w:eastAsia="en-IN"/>
        </w:rPr>
      </w:pPr>
      <m:oMath>
        <m:r>
          <w:rPr>
            <w:rFonts w:ascii="Cambria Math" w:hAnsi="Cambria Math" w:cs="Times New Roman"/>
            <w:lang w:eastAsia="en-IN"/>
          </w:rPr>
          <m:t>k</m:t>
        </m:r>
      </m:oMath>
      <w:r w:rsidRPr="00B30302">
        <w:rPr>
          <w:rFonts w:ascii="Times New Roman" w:hAnsi="Times New Roman" w:cs="Times New Roman"/>
          <w:lang w:eastAsia="en-IN"/>
        </w:rPr>
        <w:t>: pre-exponential factor</w:t>
      </w:r>
    </w:p>
    <w:p w14:paraId="0C3D6EA7" w14:textId="77777777" w:rsidR="00287080" w:rsidRPr="00B30302" w:rsidRDefault="00000000" w:rsidP="00B30302">
      <w:pPr>
        <w:rPr>
          <w:rFonts w:ascii="Times New Roman" w:hAnsi="Times New Roman" w:cs="Times New Roman"/>
          <w:lang w:eastAsia="en-IN"/>
        </w:rPr>
      </w:pPr>
      <m:oMath>
        <m:sSub>
          <m:sSubPr>
            <m:ctrlPr>
              <w:rPr>
                <w:rFonts w:ascii="Cambria Math" w:hAnsi="Cambria Math" w:cs="Times New Roman"/>
                <w:lang w:eastAsia="en-IN"/>
              </w:rPr>
            </m:ctrlPr>
          </m:sSubPr>
          <m:e>
            <m:r>
              <w:rPr>
                <w:rFonts w:ascii="Cambria Math" w:hAnsi="Cambria Math" w:cs="Times New Roman"/>
                <w:lang w:eastAsia="en-IN"/>
              </w:rPr>
              <m:t>E</m:t>
            </m:r>
          </m:e>
          <m:sub>
            <m:r>
              <w:rPr>
                <w:rFonts w:ascii="Cambria Math" w:hAnsi="Cambria Math" w:cs="Times New Roman"/>
                <w:lang w:eastAsia="en-IN"/>
              </w:rPr>
              <m:t>A</m:t>
            </m:r>
          </m:sub>
        </m:sSub>
      </m:oMath>
      <w:r w:rsidR="00287080" w:rsidRPr="00B30302">
        <w:rPr>
          <w:rFonts w:ascii="Times New Roman" w:hAnsi="Times New Roman" w:cs="Times New Roman"/>
          <w:lang w:eastAsia="en-IN"/>
        </w:rPr>
        <w:t>: activation energy (J/mol)</w:t>
      </w:r>
    </w:p>
    <w:p w14:paraId="2BCABF48" w14:textId="77777777" w:rsidR="00287080" w:rsidRPr="00B30302" w:rsidRDefault="00000000" w:rsidP="00B30302">
      <w:pPr>
        <w:rPr>
          <w:rFonts w:ascii="Times New Roman" w:hAnsi="Times New Roman" w:cs="Times New Roman"/>
          <w:lang w:eastAsia="en-IN"/>
        </w:rPr>
      </w:pPr>
      <m:oMath>
        <m:sSub>
          <m:sSubPr>
            <m:ctrlPr>
              <w:rPr>
                <w:rFonts w:ascii="Cambria Math" w:hAnsi="Cambria Math" w:cs="Times New Roman"/>
                <w:lang w:eastAsia="en-IN"/>
              </w:rPr>
            </m:ctrlPr>
          </m:sSubPr>
          <m:e>
            <m:r>
              <w:rPr>
                <w:rFonts w:ascii="Cambria Math" w:hAnsi="Cambria Math" w:cs="Times New Roman"/>
                <w:lang w:eastAsia="en-IN"/>
              </w:rPr>
              <m:t>P</m:t>
            </m:r>
          </m:e>
          <m:sub>
            <m:r>
              <w:rPr>
                <w:rFonts w:ascii="Cambria Math" w:hAnsi="Cambria Math" w:cs="Times New Roman"/>
                <w:lang w:eastAsia="en-IN"/>
              </w:rPr>
              <m:t>i</m:t>
            </m:r>
          </m:sub>
        </m:sSub>
      </m:oMath>
      <w:r w:rsidR="00287080" w:rsidRPr="00B30302">
        <w:rPr>
          <w:rFonts w:ascii="Times New Roman" w:hAnsi="Times New Roman" w:cs="Times New Roman"/>
          <w:lang w:eastAsia="en-IN"/>
        </w:rPr>
        <w:t>: partial pressures</w:t>
      </w:r>
    </w:p>
    <w:p w14:paraId="1C18F2FE" w14:textId="77777777" w:rsidR="00287080" w:rsidRPr="00B30302" w:rsidRDefault="00287080" w:rsidP="00B30302">
      <w:pPr>
        <w:rPr>
          <w:rFonts w:ascii="Times New Roman" w:hAnsi="Times New Roman" w:cs="Times New Roman"/>
          <w:lang w:eastAsia="en-IN"/>
        </w:rPr>
      </w:pPr>
      <m:oMath>
        <m:r>
          <w:rPr>
            <w:rFonts w:ascii="Cambria Math" w:hAnsi="Cambria Math" w:cs="Times New Roman"/>
            <w:lang w:eastAsia="en-IN"/>
          </w:rPr>
          <m:t>α,β,γ</m:t>
        </m:r>
      </m:oMath>
      <w:r w:rsidRPr="00B30302">
        <w:rPr>
          <w:rFonts w:ascii="Times New Roman" w:hAnsi="Times New Roman" w:cs="Times New Roman"/>
          <w:lang w:eastAsia="en-IN"/>
        </w:rPr>
        <w:t>: reaction orders</w:t>
      </w:r>
    </w:p>
    <w:p w14:paraId="042EB8D8" w14:textId="2B6CE586"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This model is valid under low conversion conditions, as equilibrium limitations become significant at high ammonia concentrations.</w:t>
      </w:r>
    </w:p>
    <w:p w14:paraId="37B6F071"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Kinetic Parameters (Ba</w:t>
      </w:r>
      <w:proofErr w:type="gramStart"/>
      <w:r w:rsidRPr="00B30302">
        <w:rPr>
          <w:rFonts w:ascii="Times New Roman" w:hAnsi="Times New Roman" w:cs="Times New Roman"/>
          <w:lang w:eastAsia="en-IN"/>
        </w:rPr>
        <w:t>₀.₈</w:t>
      </w:r>
      <w:proofErr w:type="gramEnd"/>
      <w:r w:rsidRPr="00B30302">
        <w:rPr>
          <w:rFonts w:ascii="Times New Roman" w:hAnsi="Times New Roman" w:cs="Times New Roman"/>
          <w:lang w:eastAsia="en-IN"/>
        </w:rPr>
        <w:t>Co</w:t>
      </w:r>
      <w:proofErr w:type="gramStart"/>
      <w:r w:rsidRPr="00B30302">
        <w:rPr>
          <w:rFonts w:ascii="Times New Roman" w:hAnsi="Times New Roman" w:cs="Times New Roman"/>
          <w:lang w:eastAsia="en-IN"/>
        </w:rPr>
        <w:t>₁.₀</w:t>
      </w:r>
      <w:proofErr w:type="gramEnd"/>
      <w:r w:rsidRPr="00B30302">
        <w:rPr>
          <w:rFonts w:ascii="Times New Roman" w:hAnsi="Times New Roman" w:cs="Times New Roman"/>
          <w:lang w:eastAsia="en-IN"/>
        </w:rPr>
        <w:t>/C)</w:t>
      </w:r>
    </w:p>
    <w:p w14:paraId="0032FE5D"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Activation Energy: 103 kJ/mol</w:t>
      </w:r>
    </w:p>
    <w:p w14:paraId="3F54EB0F"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Reaction Orders (400 °C):</w:t>
      </w:r>
    </w:p>
    <w:p w14:paraId="37CA7DE9" w14:textId="6515EAA9" w:rsidR="00287080" w:rsidRPr="00B30302" w:rsidRDefault="00000000" w:rsidP="00B30302">
      <w:pPr>
        <w:rPr>
          <w:rFonts w:ascii="Times New Roman" w:hAnsi="Times New Roman" w:cs="Times New Roman"/>
          <w:lang w:eastAsia="en-IN"/>
        </w:rPr>
      </w:pPr>
      <m:oMathPara>
        <m:oMath>
          <m:sSub>
            <m:sSubPr>
              <m:ctrlPr>
                <w:rPr>
                  <w:rFonts w:ascii="Cambria Math" w:hAnsi="Cambria Math" w:cs="Times New Roman"/>
                  <w:lang w:eastAsia="en-IN"/>
                </w:rPr>
              </m:ctrlPr>
            </m:sSubPr>
            <m:e>
              <m:r>
                <w:rPr>
                  <w:rFonts w:ascii="Cambria Math" w:hAnsi="Cambria Math" w:cs="Times New Roman"/>
                  <w:lang w:eastAsia="en-IN"/>
                </w:rPr>
                <m:t>α</m:t>
              </m:r>
            </m:e>
            <m:sub>
              <m:r>
                <w:rPr>
                  <w:rFonts w:ascii="Cambria Math" w:hAnsi="Cambria Math" w:cs="Times New Roman"/>
                  <w:lang w:eastAsia="en-IN"/>
                </w:rPr>
                <m:t>N</m:t>
              </m:r>
              <m:sSub>
                <m:sSubPr>
                  <m:ctrlPr>
                    <w:rPr>
                      <w:rFonts w:ascii="Cambria Math" w:hAnsi="Cambria Math" w:cs="Times New Roman"/>
                      <w:lang w:eastAsia="en-IN"/>
                    </w:rPr>
                  </m:ctrlPr>
                </m:sSubPr>
                <m:e>
                  <m:r>
                    <w:rPr>
                      <w:rFonts w:ascii="Cambria Math" w:hAnsi="Cambria Math" w:cs="Times New Roman"/>
                      <w:lang w:eastAsia="en-IN"/>
                    </w:rPr>
                    <m:t>H</m:t>
                  </m:r>
                </m:e>
                <m:sub>
                  <m:r>
                    <w:rPr>
                      <w:rFonts w:ascii="Cambria Math" w:hAnsi="Cambria Math" w:cs="Times New Roman"/>
                      <w:lang w:eastAsia="en-IN"/>
                    </w:rPr>
                    <m:t>3</m:t>
                  </m:r>
                </m:sub>
              </m:sSub>
            </m:sub>
          </m:sSub>
          <m:r>
            <w:rPr>
              <w:rFonts w:ascii="Cambria Math" w:hAnsi="Cambria Math" w:cs="Times New Roman"/>
              <w:lang w:eastAsia="en-IN"/>
            </w:rPr>
            <m:t>=-1.1</m:t>
          </m:r>
        </m:oMath>
      </m:oMathPara>
    </w:p>
    <w:p w14:paraId="6E4D253D" w14:textId="30912BFF" w:rsidR="00287080" w:rsidRPr="00B30302" w:rsidRDefault="00000000" w:rsidP="00B30302">
      <w:pPr>
        <w:rPr>
          <w:rFonts w:ascii="Times New Roman" w:hAnsi="Times New Roman" w:cs="Times New Roman"/>
          <w:lang w:eastAsia="en-IN"/>
        </w:rPr>
      </w:pPr>
      <m:oMathPara>
        <m:oMath>
          <m:sSub>
            <m:sSubPr>
              <m:ctrlPr>
                <w:rPr>
                  <w:rFonts w:ascii="Cambria Math" w:hAnsi="Cambria Math" w:cs="Times New Roman"/>
                  <w:lang w:eastAsia="en-IN"/>
                </w:rPr>
              </m:ctrlPr>
            </m:sSubPr>
            <m:e>
              <m:r>
                <w:rPr>
                  <w:rFonts w:ascii="Cambria Math" w:hAnsi="Cambria Math" w:cs="Times New Roman"/>
                  <w:lang w:eastAsia="en-IN"/>
                </w:rPr>
                <m:t>β</m:t>
              </m:r>
            </m:e>
            <m:sub>
              <m:sSub>
                <m:sSubPr>
                  <m:ctrlPr>
                    <w:rPr>
                      <w:rFonts w:ascii="Cambria Math" w:hAnsi="Cambria Math" w:cs="Times New Roman"/>
                      <w:lang w:eastAsia="en-IN"/>
                    </w:rPr>
                  </m:ctrlPr>
                </m:sSubPr>
                <m:e>
                  <m:r>
                    <w:rPr>
                      <w:rFonts w:ascii="Cambria Math" w:hAnsi="Cambria Math" w:cs="Times New Roman"/>
                      <w:lang w:eastAsia="en-IN"/>
                    </w:rPr>
                    <m:t>N</m:t>
                  </m:r>
                </m:e>
                <m:sub>
                  <m:r>
                    <w:rPr>
                      <w:rFonts w:ascii="Cambria Math" w:hAnsi="Cambria Math" w:cs="Times New Roman"/>
                      <w:lang w:eastAsia="en-IN"/>
                    </w:rPr>
                    <m:t>2</m:t>
                  </m:r>
                </m:sub>
              </m:sSub>
            </m:sub>
          </m:sSub>
          <m:r>
            <w:rPr>
              <w:rFonts w:ascii="Cambria Math" w:hAnsi="Cambria Math" w:cs="Times New Roman"/>
              <w:lang w:eastAsia="en-IN"/>
            </w:rPr>
            <m:t>=0.9</m:t>
          </m:r>
        </m:oMath>
      </m:oMathPara>
    </w:p>
    <w:p w14:paraId="209A8DF2" w14:textId="12F5CFCF" w:rsidR="00287080" w:rsidRPr="00B30302" w:rsidRDefault="00000000" w:rsidP="00B30302">
      <w:pPr>
        <w:rPr>
          <w:rFonts w:ascii="Times New Roman" w:hAnsi="Times New Roman" w:cs="Times New Roman"/>
          <w:lang w:eastAsia="en-IN"/>
        </w:rPr>
      </w:pPr>
      <m:oMathPara>
        <m:oMath>
          <m:sSub>
            <m:sSubPr>
              <m:ctrlPr>
                <w:rPr>
                  <w:rFonts w:ascii="Cambria Math" w:hAnsi="Cambria Math" w:cs="Times New Roman"/>
                  <w:lang w:eastAsia="en-IN"/>
                </w:rPr>
              </m:ctrlPr>
            </m:sSubPr>
            <m:e>
              <m:r>
                <w:rPr>
                  <w:rFonts w:ascii="Cambria Math" w:hAnsi="Cambria Math" w:cs="Times New Roman"/>
                  <w:lang w:eastAsia="en-IN"/>
                </w:rPr>
                <m:t>γ</m:t>
              </m:r>
            </m:e>
            <m:sub>
              <m:sSub>
                <m:sSubPr>
                  <m:ctrlPr>
                    <w:rPr>
                      <w:rFonts w:ascii="Cambria Math" w:hAnsi="Cambria Math" w:cs="Times New Roman"/>
                      <w:lang w:eastAsia="en-IN"/>
                    </w:rPr>
                  </m:ctrlPr>
                </m:sSubPr>
                <m:e>
                  <m:r>
                    <w:rPr>
                      <w:rFonts w:ascii="Cambria Math" w:hAnsi="Cambria Math" w:cs="Times New Roman"/>
                      <w:lang w:eastAsia="en-IN"/>
                    </w:rPr>
                    <m:t>H</m:t>
                  </m:r>
                </m:e>
                <m:sub>
                  <m:r>
                    <w:rPr>
                      <w:rFonts w:ascii="Cambria Math" w:hAnsi="Cambria Math" w:cs="Times New Roman"/>
                      <w:lang w:eastAsia="en-IN"/>
                    </w:rPr>
                    <m:t>2</m:t>
                  </m:r>
                </m:sub>
              </m:sSub>
            </m:sub>
          </m:sSub>
          <m:r>
            <w:rPr>
              <w:rFonts w:ascii="Cambria Math" w:hAnsi="Cambria Math" w:cs="Times New Roman"/>
              <w:lang w:eastAsia="en-IN"/>
            </w:rPr>
            <m:t>=0.9</m:t>
          </m:r>
        </m:oMath>
      </m:oMathPara>
    </w:p>
    <w:p w14:paraId="64444F42"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lastRenderedPageBreak/>
        <w:t>Temperature Dependence:</w:t>
      </w:r>
    </w:p>
    <w:p w14:paraId="2BA188B8" w14:textId="20D0151F" w:rsidR="00287080" w:rsidRPr="00B30302" w:rsidRDefault="003366AB" w:rsidP="00B30302">
      <w:pPr>
        <w:rPr>
          <w:rFonts w:ascii="Times New Roman" w:hAnsi="Times New Roman" w:cs="Times New Roman"/>
          <w:lang w:eastAsia="en-IN"/>
        </w:rPr>
      </w:pPr>
      <m:oMath>
        <m:r>
          <w:rPr>
            <w:rFonts w:ascii="Cambria Math" w:hAnsi="Cambria Math" w:cs="Times New Roman"/>
            <w:lang w:eastAsia="en-IN"/>
          </w:rPr>
          <m:t>α=-0.81</m:t>
        </m:r>
      </m:oMath>
      <w:r w:rsidR="00287080" w:rsidRPr="00B30302">
        <w:rPr>
          <w:rFonts w:ascii="Times New Roman" w:hAnsi="Times New Roman" w:cs="Times New Roman"/>
          <w:lang w:eastAsia="en-IN"/>
        </w:rPr>
        <w:t xml:space="preserve">to </w:t>
      </w:r>
      <m:oMath>
        <m:r>
          <w:rPr>
            <w:rFonts w:ascii="Cambria Math" w:hAnsi="Cambria Math" w:cs="Times New Roman"/>
            <w:lang w:eastAsia="en-IN"/>
          </w:rPr>
          <m:t>-1.07</m:t>
        </m:r>
      </m:oMath>
      <w:r w:rsidR="00287080" w:rsidRPr="00B30302">
        <w:rPr>
          <w:rFonts w:ascii="Times New Roman" w:hAnsi="Times New Roman" w:cs="Times New Roman"/>
          <w:lang w:eastAsia="en-IN"/>
        </w:rPr>
        <w:t>(320–400 °C)</w:t>
      </w:r>
    </w:p>
    <w:p w14:paraId="6F06CA57" w14:textId="14756330" w:rsidR="00287080" w:rsidRPr="00B30302" w:rsidRDefault="003366AB" w:rsidP="00B30302">
      <w:pPr>
        <w:rPr>
          <w:rFonts w:ascii="Times New Roman" w:hAnsi="Times New Roman" w:cs="Times New Roman"/>
          <w:lang w:eastAsia="en-IN"/>
        </w:rPr>
      </w:pPr>
      <m:oMath>
        <m:r>
          <w:rPr>
            <w:rFonts w:ascii="Cambria Math" w:hAnsi="Cambria Math" w:cs="Times New Roman"/>
            <w:lang w:eastAsia="en-IN"/>
          </w:rPr>
          <m:t>γ=0.7</m:t>
        </m:r>
      </m:oMath>
      <w:r w:rsidR="00287080" w:rsidRPr="00B30302">
        <w:rPr>
          <w:rFonts w:ascii="Times New Roman" w:hAnsi="Times New Roman" w:cs="Times New Roman"/>
          <w:lang w:eastAsia="en-IN"/>
        </w:rPr>
        <w:t>to 2.1 (320–440 °C)</w:t>
      </w:r>
    </w:p>
    <w:p w14:paraId="34D2A85E"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Commercial Fe Catalyst (KM1) for Comparison</w:t>
      </w:r>
    </w:p>
    <w:p w14:paraId="1091DF1D"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Activation Energy: 70 kJ/mol</w:t>
      </w:r>
    </w:p>
    <w:p w14:paraId="47292185"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Reaction Orders (400 °C):</w:t>
      </w:r>
    </w:p>
    <w:p w14:paraId="0FF7B7D2" w14:textId="77DF2BD2" w:rsidR="00287080" w:rsidRPr="00B30302" w:rsidRDefault="003366AB" w:rsidP="00B30302">
      <w:pPr>
        <w:rPr>
          <w:rFonts w:ascii="Times New Roman" w:hAnsi="Times New Roman" w:cs="Times New Roman"/>
          <w:lang w:eastAsia="en-IN"/>
        </w:rPr>
      </w:pPr>
      <m:oMath>
        <m:r>
          <w:rPr>
            <w:rFonts w:ascii="Cambria Math" w:hAnsi="Cambria Math" w:cs="Times New Roman"/>
            <w:lang w:eastAsia="en-IN"/>
          </w:rPr>
          <m:t>α=-1.5</m:t>
        </m:r>
      </m:oMath>
      <w:r w:rsidR="00287080" w:rsidRPr="00B30302">
        <w:rPr>
          <w:rFonts w:ascii="Times New Roman" w:hAnsi="Times New Roman" w:cs="Times New Roman"/>
          <w:lang w:eastAsia="en-IN"/>
        </w:rPr>
        <w:t xml:space="preserve">, </w:t>
      </w:r>
      <m:oMath>
        <m:r>
          <w:rPr>
            <w:rFonts w:ascii="Cambria Math" w:hAnsi="Cambria Math" w:cs="Times New Roman"/>
            <w:lang w:eastAsia="en-IN"/>
          </w:rPr>
          <m:t>β=0.9</m:t>
        </m:r>
      </m:oMath>
      <w:r w:rsidR="00287080" w:rsidRPr="00B30302">
        <w:rPr>
          <w:rFonts w:ascii="Times New Roman" w:hAnsi="Times New Roman" w:cs="Times New Roman"/>
          <w:lang w:eastAsia="en-IN"/>
        </w:rPr>
        <w:t xml:space="preserve">, </w:t>
      </w:r>
      <m:oMath>
        <m:r>
          <w:rPr>
            <w:rFonts w:ascii="Cambria Math" w:hAnsi="Cambria Math" w:cs="Times New Roman"/>
            <w:lang w:eastAsia="en-IN"/>
          </w:rPr>
          <m:t>γ=2.2</m:t>
        </m:r>
      </m:oMath>
    </w:p>
    <w:p w14:paraId="7FCF40BD" w14:textId="77777777" w:rsidR="00287080" w:rsidRPr="00B30302" w:rsidRDefault="00287080" w:rsidP="00B30302">
      <w:pPr>
        <w:rPr>
          <w:rFonts w:ascii="Times New Roman" w:hAnsi="Times New Roman" w:cs="Times New Roman"/>
          <w:b/>
          <w:bCs/>
          <w:lang w:eastAsia="en-IN"/>
        </w:rPr>
      </w:pPr>
      <w:r w:rsidRPr="00B30302">
        <w:rPr>
          <w:rFonts w:ascii="Times New Roman" w:hAnsi="Times New Roman" w:cs="Times New Roman"/>
          <w:b/>
          <w:bCs/>
          <w:lang w:eastAsia="en-IN"/>
        </w:rPr>
        <w:t>Aspen Plus Implementation Data</w:t>
      </w:r>
    </w:p>
    <w:p w14:paraId="4CF3914A"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 xml:space="preserve">Reactor Type: </w:t>
      </w:r>
      <w:proofErr w:type="spellStart"/>
      <w:r w:rsidRPr="00B30302">
        <w:rPr>
          <w:rFonts w:ascii="Times New Roman" w:hAnsi="Times New Roman" w:cs="Times New Roman"/>
          <w:lang w:eastAsia="en-IN"/>
        </w:rPr>
        <w:t>RPlug</w:t>
      </w:r>
      <w:proofErr w:type="spellEnd"/>
      <w:r w:rsidRPr="00B30302">
        <w:rPr>
          <w:rFonts w:ascii="Times New Roman" w:hAnsi="Times New Roman" w:cs="Times New Roman"/>
          <w:lang w:eastAsia="en-IN"/>
        </w:rPr>
        <w:t xml:space="preserve"> (preferred) or RCSTR</w:t>
      </w:r>
      <w:r w:rsidRPr="00B30302">
        <w:rPr>
          <w:rFonts w:ascii="Times New Roman" w:hAnsi="Times New Roman" w:cs="Times New Roman"/>
          <w:lang w:eastAsia="en-IN"/>
        </w:rPr>
        <w:br/>
        <w:t>Reaction Type: Power-law kinetics</w:t>
      </w:r>
    </w:p>
    <w:p w14:paraId="37199CD3"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Required Inputs:</w:t>
      </w:r>
    </w:p>
    <w:p w14:paraId="6CA2156E"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Activation Energy: 103000 J/mol</w:t>
      </w:r>
    </w:p>
    <w:p w14:paraId="211D0171"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Reaction Orders: NH₃ = −1.1, N₂ = 0.9, H₂ = 0.9</w:t>
      </w:r>
    </w:p>
    <w:p w14:paraId="70CD15DA"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Pre-exponential factor (k): estimated via regression</w:t>
      </w:r>
    </w:p>
    <w:p w14:paraId="06CC492E"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Operating Conditions:</w:t>
      </w:r>
    </w:p>
    <w:p w14:paraId="66201C49"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Temperature: 320–440 °C</w:t>
      </w:r>
    </w:p>
    <w:p w14:paraId="78EA0DA8" w14:textId="7777777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Pressure: 2–50 bar</w:t>
      </w:r>
    </w:p>
    <w:p w14:paraId="461AF0E0" w14:textId="64423FB7" w:rsidR="00287080" w:rsidRPr="00B30302" w:rsidRDefault="00287080" w:rsidP="00B30302">
      <w:pPr>
        <w:rPr>
          <w:rFonts w:ascii="Times New Roman" w:hAnsi="Times New Roman" w:cs="Times New Roman"/>
          <w:lang w:eastAsia="en-IN"/>
        </w:rPr>
      </w:pPr>
      <w:r w:rsidRPr="00B30302">
        <w:rPr>
          <w:rFonts w:ascii="Times New Roman" w:hAnsi="Times New Roman" w:cs="Times New Roman"/>
          <w:lang w:eastAsia="en-IN"/>
        </w:rPr>
        <w:t xml:space="preserve">Feed ratio: </w:t>
      </w:r>
      <m:oMath>
        <m:sSub>
          <m:sSubPr>
            <m:ctrlPr>
              <w:rPr>
                <w:rFonts w:ascii="Cambria Math" w:hAnsi="Cambria Math" w:cs="Times New Roman"/>
                <w:lang w:eastAsia="en-IN"/>
              </w:rPr>
            </m:ctrlPr>
          </m:sSubPr>
          <m:e>
            <m:r>
              <w:rPr>
                <w:rFonts w:ascii="Cambria Math" w:hAnsi="Cambria Math" w:cs="Times New Roman"/>
                <w:lang w:eastAsia="en-IN"/>
              </w:rPr>
              <m:t>N</m:t>
            </m:r>
          </m:e>
          <m:sub>
            <m:r>
              <w:rPr>
                <w:rFonts w:ascii="Cambria Math" w:hAnsi="Cambria Math" w:cs="Times New Roman"/>
                <w:lang w:eastAsia="en-IN"/>
              </w:rPr>
              <m:t>2</m:t>
            </m:r>
          </m:sub>
        </m:sSub>
        <m:r>
          <w:rPr>
            <w:rFonts w:ascii="Cambria Math" w:hAnsi="Cambria Math" w:cs="Times New Roman"/>
            <w:lang w:eastAsia="en-IN"/>
          </w:rPr>
          <m:t>:</m:t>
        </m:r>
        <m:sSub>
          <m:sSubPr>
            <m:ctrlPr>
              <w:rPr>
                <w:rFonts w:ascii="Cambria Math" w:hAnsi="Cambria Math" w:cs="Times New Roman"/>
                <w:lang w:eastAsia="en-IN"/>
              </w:rPr>
            </m:ctrlPr>
          </m:sSubPr>
          <m:e>
            <m:r>
              <w:rPr>
                <w:rFonts w:ascii="Cambria Math" w:hAnsi="Cambria Math" w:cs="Times New Roman"/>
                <w:lang w:eastAsia="en-IN"/>
              </w:rPr>
              <m:t>H</m:t>
            </m:r>
          </m:e>
          <m:sub>
            <m:r>
              <w:rPr>
                <w:rFonts w:ascii="Cambria Math" w:hAnsi="Cambria Math" w:cs="Times New Roman"/>
                <w:lang w:eastAsia="en-IN"/>
              </w:rPr>
              <m:t>2</m:t>
            </m:r>
          </m:sub>
        </m:sSub>
        <m:r>
          <w:rPr>
            <w:rFonts w:ascii="Cambria Math" w:hAnsi="Cambria Math" w:cs="Times New Roman"/>
            <w:lang w:eastAsia="en-IN"/>
          </w:rPr>
          <m:t>=1:3</m:t>
        </m:r>
      </m:oMath>
    </w:p>
    <w:p w14:paraId="77EC8A24" w14:textId="77777777" w:rsidR="002A2D07" w:rsidRPr="00B30302" w:rsidRDefault="002A2D07" w:rsidP="00B30302">
      <w:pPr>
        <w:rPr>
          <w:rFonts w:ascii="Times New Roman" w:hAnsi="Times New Roman" w:cs="Times New Roman"/>
          <w:lang w:eastAsia="en-IN"/>
        </w:rPr>
      </w:pPr>
    </w:p>
    <w:p w14:paraId="25BF22BB" w14:textId="45BF4D33" w:rsidR="007971F6" w:rsidRPr="00690E75" w:rsidRDefault="00295C0A" w:rsidP="002A2D07">
      <w:pPr>
        <w:pStyle w:val="Heading3"/>
        <w:spacing w:before="0" w:after="0" w:line="360" w:lineRule="auto"/>
        <w:jc w:val="both"/>
        <w:rPr>
          <w:rFonts w:ascii="Times New Roman" w:hAnsi="Times New Roman" w:cs="Times New Roman"/>
          <w:b/>
          <w:bCs/>
          <w:color w:val="000000" w:themeColor="text1"/>
        </w:rPr>
      </w:pPr>
      <w:r w:rsidRPr="00690E75">
        <w:rPr>
          <w:rFonts w:ascii="Times New Roman" w:hAnsi="Times New Roman" w:cs="Times New Roman"/>
          <w:b/>
          <w:bCs/>
          <w:color w:val="000000" w:themeColor="text1"/>
        </w:rPr>
        <w:t xml:space="preserve">References </w:t>
      </w:r>
    </w:p>
    <w:p w14:paraId="42D9F635" w14:textId="5544FEEC" w:rsidR="0039733D" w:rsidRPr="0039733D" w:rsidRDefault="00690E75" w:rsidP="002A2D07">
      <w:pPr>
        <w:widowControl w:val="0"/>
        <w:autoSpaceDE w:val="0"/>
        <w:autoSpaceDN w:val="0"/>
        <w:adjustRightInd w:val="0"/>
        <w:spacing w:after="0" w:line="360" w:lineRule="auto"/>
        <w:ind w:left="640" w:hanging="640"/>
        <w:jc w:val="both"/>
        <w:rPr>
          <w:rFonts w:ascii="Times New Roman" w:hAnsi="Times New Roman" w:cs="Times New Roman"/>
          <w:noProof/>
          <w:kern w:val="0"/>
        </w:rPr>
      </w:pPr>
      <w:r>
        <w:rPr>
          <w:rFonts w:ascii="Times New Roman" w:hAnsi="Times New Roman" w:cs="Times New Roman"/>
          <w:b/>
          <w:bCs/>
        </w:rPr>
        <w:fldChar w:fldCharType="begin" w:fldLock="1"/>
      </w:r>
      <w:r>
        <w:rPr>
          <w:rFonts w:ascii="Times New Roman" w:hAnsi="Times New Roman" w:cs="Times New Roman"/>
          <w:b/>
          <w:bCs/>
        </w:rPr>
        <w:instrText xml:space="preserve">ADDIN Mendeley Bibliography CSL_BIBLIOGRAPHY </w:instrText>
      </w:r>
      <w:r>
        <w:rPr>
          <w:rFonts w:ascii="Times New Roman" w:hAnsi="Times New Roman" w:cs="Times New Roman"/>
          <w:b/>
          <w:bCs/>
        </w:rPr>
        <w:fldChar w:fldCharType="separate"/>
      </w:r>
      <w:r w:rsidR="0039733D" w:rsidRPr="0039733D">
        <w:rPr>
          <w:rFonts w:ascii="Times New Roman" w:hAnsi="Times New Roman" w:cs="Times New Roman"/>
          <w:noProof/>
          <w:kern w:val="0"/>
        </w:rPr>
        <w:t xml:space="preserve">1. </w:t>
      </w:r>
      <w:r w:rsidR="0039733D" w:rsidRPr="0039733D">
        <w:rPr>
          <w:rFonts w:ascii="Times New Roman" w:hAnsi="Times New Roman" w:cs="Times New Roman"/>
          <w:noProof/>
          <w:kern w:val="0"/>
        </w:rPr>
        <w:tab/>
        <w:t xml:space="preserve">Nadiri S, Attari Moghaddam A, Folke J, </w:t>
      </w:r>
      <w:r w:rsidR="0039733D" w:rsidRPr="0039733D">
        <w:rPr>
          <w:rFonts w:ascii="Times New Roman" w:hAnsi="Times New Roman" w:cs="Times New Roman"/>
          <w:i/>
          <w:iCs/>
          <w:noProof/>
          <w:kern w:val="0"/>
        </w:rPr>
        <w:t>et al.</w:t>
      </w:r>
      <w:r w:rsidR="0039733D" w:rsidRPr="0039733D">
        <w:rPr>
          <w:rFonts w:ascii="Times New Roman" w:hAnsi="Times New Roman" w:cs="Times New Roman"/>
          <w:noProof/>
          <w:kern w:val="0"/>
        </w:rPr>
        <w:t xml:space="preserve"> Ammonia Synthesis Rate Over a Wide Operating Range: From Experiments to Validated Kinetic Models. </w:t>
      </w:r>
      <w:r w:rsidR="0039733D" w:rsidRPr="0039733D">
        <w:rPr>
          <w:rFonts w:ascii="Times New Roman" w:hAnsi="Times New Roman" w:cs="Times New Roman"/>
          <w:i/>
          <w:iCs/>
          <w:noProof/>
          <w:kern w:val="0"/>
        </w:rPr>
        <w:t>ChemCatChem</w:t>
      </w:r>
      <w:r w:rsidR="0039733D" w:rsidRPr="0039733D">
        <w:rPr>
          <w:rFonts w:ascii="Times New Roman" w:hAnsi="Times New Roman" w:cs="Times New Roman"/>
          <w:noProof/>
          <w:kern w:val="0"/>
        </w:rPr>
        <w:t>. 16(23) (2024).</w:t>
      </w:r>
    </w:p>
    <w:p w14:paraId="3EC72FE9" w14:textId="77777777" w:rsidR="0039733D" w:rsidRPr="0039733D" w:rsidRDefault="0039733D" w:rsidP="002A2D07">
      <w:pPr>
        <w:widowControl w:val="0"/>
        <w:autoSpaceDE w:val="0"/>
        <w:autoSpaceDN w:val="0"/>
        <w:adjustRightInd w:val="0"/>
        <w:spacing w:after="0" w:line="360" w:lineRule="auto"/>
        <w:ind w:left="640" w:hanging="640"/>
        <w:jc w:val="both"/>
        <w:rPr>
          <w:rFonts w:ascii="Times New Roman" w:hAnsi="Times New Roman" w:cs="Times New Roman"/>
          <w:noProof/>
          <w:kern w:val="0"/>
        </w:rPr>
      </w:pPr>
      <w:r w:rsidRPr="0039733D">
        <w:rPr>
          <w:rFonts w:ascii="Times New Roman" w:hAnsi="Times New Roman" w:cs="Times New Roman"/>
          <w:noProof/>
          <w:kern w:val="0"/>
        </w:rPr>
        <w:t xml:space="preserve">2. </w:t>
      </w:r>
      <w:r w:rsidRPr="0039733D">
        <w:rPr>
          <w:rFonts w:ascii="Times New Roman" w:hAnsi="Times New Roman" w:cs="Times New Roman"/>
          <w:noProof/>
          <w:kern w:val="0"/>
        </w:rPr>
        <w:tab/>
        <w:t xml:space="preserve">Keestra H, Slotboom Y, Rouwenhorst KHR, Brilman DWF. A century of data: Thermodynamics and kinetics for ammonia synthesis on various commercial iron-based catalysts. </w:t>
      </w:r>
      <w:r w:rsidRPr="0039733D">
        <w:rPr>
          <w:rFonts w:ascii="Times New Roman" w:hAnsi="Times New Roman" w:cs="Times New Roman"/>
          <w:i/>
          <w:iCs/>
          <w:noProof/>
          <w:kern w:val="0"/>
        </w:rPr>
        <w:t>Chem. Eng. J.</w:t>
      </w:r>
      <w:r w:rsidRPr="0039733D">
        <w:rPr>
          <w:rFonts w:ascii="Times New Roman" w:hAnsi="Times New Roman" w:cs="Times New Roman"/>
          <w:noProof/>
          <w:kern w:val="0"/>
        </w:rPr>
        <w:t xml:space="preserve"> [Internet]. 518(May), 164593 (2025). Available from: https://doi.org/10.1016/j.cej.2025.164593.</w:t>
      </w:r>
    </w:p>
    <w:p w14:paraId="7A85E39E" w14:textId="77777777" w:rsidR="0039733D" w:rsidRPr="0039733D" w:rsidRDefault="0039733D" w:rsidP="002A2D07">
      <w:pPr>
        <w:widowControl w:val="0"/>
        <w:autoSpaceDE w:val="0"/>
        <w:autoSpaceDN w:val="0"/>
        <w:adjustRightInd w:val="0"/>
        <w:spacing w:after="0" w:line="360" w:lineRule="auto"/>
        <w:ind w:left="640" w:hanging="640"/>
        <w:jc w:val="both"/>
        <w:rPr>
          <w:rFonts w:ascii="Times New Roman" w:hAnsi="Times New Roman" w:cs="Times New Roman"/>
          <w:noProof/>
          <w:kern w:val="0"/>
        </w:rPr>
      </w:pPr>
      <w:r w:rsidRPr="0039733D">
        <w:rPr>
          <w:rFonts w:ascii="Times New Roman" w:hAnsi="Times New Roman" w:cs="Times New Roman"/>
          <w:noProof/>
          <w:kern w:val="0"/>
        </w:rPr>
        <w:t xml:space="preserve">3. </w:t>
      </w:r>
      <w:r w:rsidRPr="0039733D">
        <w:rPr>
          <w:rFonts w:ascii="Times New Roman" w:hAnsi="Times New Roman" w:cs="Times New Roman"/>
          <w:noProof/>
          <w:kern w:val="0"/>
        </w:rPr>
        <w:tab/>
        <w:t xml:space="preserve">Fuller J, An Q, Fortunelli A, Goddard WA. Reaction Mechanisms, Kinetics, and Improved Catalysts for Ammonia Synthesis from Hierarchical High Throughput Catalyst Design. </w:t>
      </w:r>
      <w:r w:rsidRPr="0039733D">
        <w:rPr>
          <w:rFonts w:ascii="Times New Roman" w:hAnsi="Times New Roman" w:cs="Times New Roman"/>
          <w:i/>
          <w:iCs/>
          <w:noProof/>
          <w:kern w:val="0"/>
        </w:rPr>
        <w:t>Acc. Chem. Res.</w:t>
      </w:r>
      <w:r w:rsidRPr="0039733D">
        <w:rPr>
          <w:rFonts w:ascii="Times New Roman" w:hAnsi="Times New Roman" w:cs="Times New Roman"/>
          <w:noProof/>
          <w:kern w:val="0"/>
        </w:rPr>
        <w:t xml:space="preserve"> 55(8), 1124–1134 (2022).</w:t>
      </w:r>
    </w:p>
    <w:p w14:paraId="7D7A2CC4" w14:textId="77777777" w:rsidR="0039733D" w:rsidRPr="0039733D" w:rsidRDefault="0039733D" w:rsidP="002A2D07">
      <w:pPr>
        <w:widowControl w:val="0"/>
        <w:autoSpaceDE w:val="0"/>
        <w:autoSpaceDN w:val="0"/>
        <w:adjustRightInd w:val="0"/>
        <w:spacing w:after="0" w:line="360" w:lineRule="auto"/>
        <w:ind w:left="640" w:hanging="640"/>
        <w:jc w:val="both"/>
        <w:rPr>
          <w:rFonts w:ascii="Times New Roman" w:hAnsi="Times New Roman" w:cs="Times New Roman"/>
          <w:noProof/>
          <w:kern w:val="0"/>
        </w:rPr>
      </w:pPr>
      <w:r w:rsidRPr="0039733D">
        <w:rPr>
          <w:rFonts w:ascii="Times New Roman" w:hAnsi="Times New Roman" w:cs="Times New Roman"/>
          <w:noProof/>
          <w:kern w:val="0"/>
        </w:rPr>
        <w:t xml:space="preserve">4. </w:t>
      </w:r>
      <w:r w:rsidRPr="0039733D">
        <w:rPr>
          <w:rFonts w:ascii="Times New Roman" w:hAnsi="Times New Roman" w:cs="Times New Roman"/>
          <w:noProof/>
          <w:kern w:val="0"/>
        </w:rPr>
        <w:tab/>
        <w:t xml:space="preserve">Ding Y, Ma H, Yang Y, </w:t>
      </w:r>
      <w:r w:rsidRPr="0039733D">
        <w:rPr>
          <w:rFonts w:ascii="Times New Roman" w:hAnsi="Times New Roman" w:cs="Times New Roman"/>
          <w:i/>
          <w:iCs/>
          <w:noProof/>
          <w:kern w:val="0"/>
        </w:rPr>
        <w:t>et al.</w:t>
      </w:r>
      <w:r w:rsidRPr="0039733D">
        <w:rPr>
          <w:rFonts w:ascii="Times New Roman" w:hAnsi="Times New Roman" w:cs="Times New Roman"/>
          <w:noProof/>
          <w:kern w:val="0"/>
        </w:rPr>
        <w:t xml:space="preserve"> Enhancing the photoactivation effect on alumina-modified </w:t>
      </w:r>
      <w:r w:rsidRPr="0039733D">
        <w:rPr>
          <w:rFonts w:ascii="Times New Roman" w:hAnsi="Times New Roman" w:cs="Times New Roman"/>
          <w:noProof/>
          <w:kern w:val="0"/>
        </w:rPr>
        <w:lastRenderedPageBreak/>
        <w:t xml:space="preserve">α‑iron for highly efficient photothermal catalytic ammonia synthesis. </w:t>
      </w:r>
      <w:r w:rsidRPr="0039733D">
        <w:rPr>
          <w:rFonts w:ascii="Times New Roman" w:hAnsi="Times New Roman" w:cs="Times New Roman"/>
          <w:i/>
          <w:iCs/>
          <w:noProof/>
          <w:kern w:val="0"/>
        </w:rPr>
        <w:t>Chem. Eng. J.</w:t>
      </w:r>
      <w:r w:rsidRPr="0039733D">
        <w:rPr>
          <w:rFonts w:ascii="Times New Roman" w:hAnsi="Times New Roman" w:cs="Times New Roman"/>
          <w:noProof/>
          <w:kern w:val="0"/>
        </w:rPr>
        <w:t xml:space="preserve"> [Internet]. 525(October), 170180 (2025). Available from: https://doi.org/10.1016/j.cej.2025.170180.</w:t>
      </w:r>
    </w:p>
    <w:p w14:paraId="53144B85" w14:textId="77777777" w:rsidR="0039733D" w:rsidRPr="0039733D" w:rsidRDefault="0039733D" w:rsidP="002A2D07">
      <w:pPr>
        <w:widowControl w:val="0"/>
        <w:autoSpaceDE w:val="0"/>
        <w:autoSpaceDN w:val="0"/>
        <w:adjustRightInd w:val="0"/>
        <w:spacing w:after="0" w:line="360" w:lineRule="auto"/>
        <w:ind w:left="640" w:hanging="640"/>
        <w:jc w:val="both"/>
        <w:rPr>
          <w:rFonts w:ascii="Times New Roman" w:hAnsi="Times New Roman" w:cs="Times New Roman"/>
          <w:noProof/>
          <w:kern w:val="0"/>
        </w:rPr>
      </w:pPr>
      <w:r w:rsidRPr="0039733D">
        <w:rPr>
          <w:rFonts w:ascii="Times New Roman" w:hAnsi="Times New Roman" w:cs="Times New Roman"/>
          <w:noProof/>
          <w:kern w:val="0"/>
        </w:rPr>
        <w:t xml:space="preserve">5. </w:t>
      </w:r>
      <w:r w:rsidRPr="0039733D">
        <w:rPr>
          <w:rFonts w:ascii="Times New Roman" w:hAnsi="Times New Roman" w:cs="Times New Roman"/>
          <w:noProof/>
          <w:kern w:val="0"/>
        </w:rPr>
        <w:tab/>
        <w:t xml:space="preserve">Qian J, An Q, Fortunelli A, Nielsen RJ, Goddard WA. Reaction Mechanism and Kinetics for Ammonia Synthesis on the Fe(111) Surface. </w:t>
      </w:r>
      <w:r w:rsidRPr="0039733D">
        <w:rPr>
          <w:rFonts w:ascii="Times New Roman" w:hAnsi="Times New Roman" w:cs="Times New Roman"/>
          <w:i/>
          <w:iCs/>
          <w:noProof/>
          <w:kern w:val="0"/>
        </w:rPr>
        <w:t>J. Am. Chem. Soc.</w:t>
      </w:r>
      <w:r w:rsidRPr="0039733D">
        <w:rPr>
          <w:rFonts w:ascii="Times New Roman" w:hAnsi="Times New Roman" w:cs="Times New Roman"/>
          <w:noProof/>
          <w:kern w:val="0"/>
        </w:rPr>
        <w:t xml:space="preserve"> 140(20), 6288–6297 (2018).</w:t>
      </w:r>
    </w:p>
    <w:p w14:paraId="4CA211F2" w14:textId="77777777" w:rsidR="0039733D" w:rsidRPr="0039733D" w:rsidRDefault="0039733D" w:rsidP="002A2D07">
      <w:pPr>
        <w:widowControl w:val="0"/>
        <w:autoSpaceDE w:val="0"/>
        <w:autoSpaceDN w:val="0"/>
        <w:adjustRightInd w:val="0"/>
        <w:spacing w:after="0" w:line="360" w:lineRule="auto"/>
        <w:ind w:left="640" w:hanging="640"/>
        <w:jc w:val="both"/>
        <w:rPr>
          <w:rFonts w:ascii="Times New Roman" w:hAnsi="Times New Roman" w:cs="Times New Roman"/>
          <w:noProof/>
          <w:kern w:val="0"/>
        </w:rPr>
      </w:pPr>
      <w:r w:rsidRPr="0039733D">
        <w:rPr>
          <w:rFonts w:ascii="Times New Roman" w:hAnsi="Times New Roman" w:cs="Times New Roman"/>
          <w:noProof/>
          <w:kern w:val="0"/>
        </w:rPr>
        <w:t xml:space="preserve">6. </w:t>
      </w:r>
      <w:r w:rsidRPr="0039733D">
        <w:rPr>
          <w:rFonts w:ascii="Times New Roman" w:hAnsi="Times New Roman" w:cs="Times New Roman"/>
          <w:noProof/>
          <w:kern w:val="0"/>
        </w:rPr>
        <w:tab/>
        <w:t>Tripodi A, Compagnoni M, Bahadori E, Rossetti I. Process simulation of ammonia synthesis over optimized Ru/C catalyst and multibed Fe + Ru configurations. J. Ind. Eng. Chem.66, 176–186 (2018).</w:t>
      </w:r>
    </w:p>
    <w:p w14:paraId="00974896" w14:textId="77777777" w:rsidR="0039733D" w:rsidRPr="0039733D" w:rsidRDefault="0039733D" w:rsidP="002A2D07">
      <w:pPr>
        <w:widowControl w:val="0"/>
        <w:autoSpaceDE w:val="0"/>
        <w:autoSpaceDN w:val="0"/>
        <w:adjustRightInd w:val="0"/>
        <w:spacing w:after="0" w:line="360" w:lineRule="auto"/>
        <w:ind w:left="640" w:hanging="640"/>
        <w:jc w:val="both"/>
        <w:rPr>
          <w:rFonts w:ascii="Times New Roman" w:hAnsi="Times New Roman" w:cs="Times New Roman"/>
          <w:noProof/>
          <w:kern w:val="0"/>
        </w:rPr>
      </w:pPr>
      <w:r w:rsidRPr="0039733D">
        <w:rPr>
          <w:rFonts w:ascii="Times New Roman" w:hAnsi="Times New Roman" w:cs="Times New Roman"/>
          <w:noProof/>
          <w:kern w:val="0"/>
        </w:rPr>
        <w:t xml:space="preserve">7. </w:t>
      </w:r>
      <w:r w:rsidRPr="0039733D">
        <w:rPr>
          <w:rFonts w:ascii="Times New Roman" w:hAnsi="Times New Roman" w:cs="Times New Roman"/>
          <w:noProof/>
          <w:kern w:val="0"/>
        </w:rPr>
        <w:tab/>
        <w:t xml:space="preserve">Cholewa T, Steinbach B, Heim C, </w:t>
      </w:r>
      <w:r w:rsidRPr="0039733D">
        <w:rPr>
          <w:rFonts w:ascii="Times New Roman" w:hAnsi="Times New Roman" w:cs="Times New Roman"/>
          <w:i/>
          <w:iCs/>
          <w:noProof/>
          <w:kern w:val="0"/>
        </w:rPr>
        <w:t>et al.</w:t>
      </w:r>
      <w:r w:rsidRPr="0039733D">
        <w:rPr>
          <w:rFonts w:ascii="Times New Roman" w:hAnsi="Times New Roman" w:cs="Times New Roman"/>
          <w:noProof/>
          <w:kern w:val="0"/>
        </w:rPr>
        <w:t xml:space="preserve"> Reaction kinetics for ammonia synthesis using ruthenium and iron based catalysts under low temperature and pressure conditions. </w:t>
      </w:r>
      <w:r w:rsidRPr="0039733D">
        <w:rPr>
          <w:rFonts w:ascii="Times New Roman" w:hAnsi="Times New Roman" w:cs="Times New Roman"/>
          <w:i/>
          <w:iCs/>
          <w:noProof/>
          <w:kern w:val="0"/>
        </w:rPr>
        <w:t>Sustain. Energy Fuels</w:t>
      </w:r>
      <w:r w:rsidRPr="0039733D">
        <w:rPr>
          <w:rFonts w:ascii="Times New Roman" w:hAnsi="Times New Roman" w:cs="Times New Roman"/>
          <w:noProof/>
          <w:kern w:val="0"/>
        </w:rPr>
        <w:t>. 8(10), 2245–2255 (2024).</w:t>
      </w:r>
    </w:p>
    <w:p w14:paraId="46C84389" w14:textId="77777777" w:rsidR="0039733D" w:rsidRPr="0039733D" w:rsidRDefault="0039733D" w:rsidP="002A2D07">
      <w:pPr>
        <w:widowControl w:val="0"/>
        <w:autoSpaceDE w:val="0"/>
        <w:autoSpaceDN w:val="0"/>
        <w:adjustRightInd w:val="0"/>
        <w:spacing w:after="0" w:line="360" w:lineRule="auto"/>
        <w:ind w:left="640" w:hanging="640"/>
        <w:jc w:val="both"/>
        <w:rPr>
          <w:rFonts w:ascii="Times New Roman" w:hAnsi="Times New Roman" w:cs="Times New Roman"/>
          <w:noProof/>
          <w:kern w:val="0"/>
        </w:rPr>
      </w:pPr>
      <w:r w:rsidRPr="0039733D">
        <w:rPr>
          <w:rFonts w:ascii="Times New Roman" w:hAnsi="Times New Roman" w:cs="Times New Roman"/>
          <w:noProof/>
          <w:kern w:val="0"/>
        </w:rPr>
        <w:t xml:space="preserve">8. </w:t>
      </w:r>
      <w:r w:rsidRPr="0039733D">
        <w:rPr>
          <w:rFonts w:ascii="Times New Roman" w:hAnsi="Times New Roman" w:cs="Times New Roman"/>
          <w:noProof/>
          <w:kern w:val="0"/>
        </w:rPr>
        <w:tab/>
        <w:t xml:space="preserve">Yoshida M, Ogawa T, Imamura Y, Ishihara KN. Economies of scale in ammonia synthesis loops embedded with iron- and ruthenium-based catalysts. </w:t>
      </w:r>
      <w:r w:rsidRPr="0039733D">
        <w:rPr>
          <w:rFonts w:ascii="Times New Roman" w:hAnsi="Times New Roman" w:cs="Times New Roman"/>
          <w:i/>
          <w:iCs/>
          <w:noProof/>
          <w:kern w:val="0"/>
        </w:rPr>
        <w:t>Int. J. Hydrogen Energy</w:t>
      </w:r>
      <w:r w:rsidRPr="0039733D">
        <w:rPr>
          <w:rFonts w:ascii="Times New Roman" w:hAnsi="Times New Roman" w:cs="Times New Roman"/>
          <w:noProof/>
          <w:kern w:val="0"/>
        </w:rPr>
        <w:t xml:space="preserve"> [Internet]. 46(57), 28840–28854 (2021). Available from: https://doi.org/10.1016/j.ijhydene.2020.12.081.</w:t>
      </w:r>
    </w:p>
    <w:p w14:paraId="0BD3BC96" w14:textId="77777777" w:rsidR="0039733D" w:rsidRPr="0039733D" w:rsidRDefault="0039733D" w:rsidP="002A2D07">
      <w:pPr>
        <w:widowControl w:val="0"/>
        <w:autoSpaceDE w:val="0"/>
        <w:autoSpaceDN w:val="0"/>
        <w:adjustRightInd w:val="0"/>
        <w:spacing w:after="0" w:line="360" w:lineRule="auto"/>
        <w:ind w:left="640" w:hanging="640"/>
        <w:jc w:val="both"/>
        <w:rPr>
          <w:rFonts w:ascii="Times New Roman" w:hAnsi="Times New Roman" w:cs="Times New Roman"/>
          <w:noProof/>
          <w:kern w:val="0"/>
        </w:rPr>
      </w:pPr>
      <w:r w:rsidRPr="0039733D">
        <w:rPr>
          <w:rFonts w:ascii="Times New Roman" w:hAnsi="Times New Roman" w:cs="Times New Roman"/>
          <w:noProof/>
          <w:kern w:val="0"/>
        </w:rPr>
        <w:t xml:space="preserve">9. </w:t>
      </w:r>
      <w:r w:rsidRPr="0039733D">
        <w:rPr>
          <w:rFonts w:ascii="Times New Roman" w:hAnsi="Times New Roman" w:cs="Times New Roman"/>
          <w:noProof/>
          <w:kern w:val="0"/>
        </w:rPr>
        <w:tab/>
        <w:t xml:space="preserve">Era K, Sato K, Miyahara S ichiro, </w:t>
      </w:r>
      <w:r w:rsidRPr="0039733D">
        <w:rPr>
          <w:rFonts w:ascii="Times New Roman" w:hAnsi="Times New Roman" w:cs="Times New Roman"/>
          <w:i/>
          <w:iCs/>
          <w:noProof/>
          <w:kern w:val="0"/>
        </w:rPr>
        <w:t>et al.</w:t>
      </w:r>
      <w:r w:rsidRPr="0039733D">
        <w:rPr>
          <w:rFonts w:ascii="Times New Roman" w:hAnsi="Times New Roman" w:cs="Times New Roman"/>
          <w:noProof/>
          <w:kern w:val="0"/>
        </w:rPr>
        <w:t xml:space="preserve"> Catalytic Behavior of K-doped Fe/MgO Catalysts for Ammonia Synthesis Under Mild Reaction Conditions. </w:t>
      </w:r>
      <w:r w:rsidRPr="0039733D">
        <w:rPr>
          <w:rFonts w:ascii="Times New Roman" w:hAnsi="Times New Roman" w:cs="Times New Roman"/>
          <w:i/>
          <w:iCs/>
          <w:noProof/>
          <w:kern w:val="0"/>
        </w:rPr>
        <w:t>ChemSusChem</w:t>
      </w:r>
      <w:r w:rsidRPr="0039733D">
        <w:rPr>
          <w:rFonts w:ascii="Times New Roman" w:hAnsi="Times New Roman" w:cs="Times New Roman"/>
          <w:noProof/>
          <w:kern w:val="0"/>
        </w:rPr>
        <w:t>. 16(22), 1–9 (2023).</w:t>
      </w:r>
    </w:p>
    <w:p w14:paraId="54F66EF4" w14:textId="77777777" w:rsidR="0039733D" w:rsidRPr="0039733D" w:rsidRDefault="0039733D" w:rsidP="002A2D07">
      <w:pPr>
        <w:widowControl w:val="0"/>
        <w:autoSpaceDE w:val="0"/>
        <w:autoSpaceDN w:val="0"/>
        <w:adjustRightInd w:val="0"/>
        <w:spacing w:after="0" w:line="360" w:lineRule="auto"/>
        <w:ind w:left="640" w:hanging="640"/>
        <w:jc w:val="both"/>
        <w:rPr>
          <w:rFonts w:ascii="Times New Roman" w:hAnsi="Times New Roman" w:cs="Times New Roman"/>
          <w:noProof/>
          <w:kern w:val="0"/>
        </w:rPr>
      </w:pPr>
      <w:r w:rsidRPr="0039733D">
        <w:rPr>
          <w:rFonts w:ascii="Times New Roman" w:hAnsi="Times New Roman" w:cs="Times New Roman"/>
          <w:noProof/>
          <w:kern w:val="0"/>
        </w:rPr>
        <w:t xml:space="preserve">10. </w:t>
      </w:r>
      <w:r w:rsidRPr="0039733D">
        <w:rPr>
          <w:rFonts w:ascii="Times New Roman" w:hAnsi="Times New Roman" w:cs="Times New Roman"/>
          <w:noProof/>
          <w:kern w:val="0"/>
        </w:rPr>
        <w:tab/>
        <w:t xml:space="preserve">Unde RB, Gaikwad AG. Kinetic studies of ammonia formation over Fe and Mo containing HZSM-5 catalysts. </w:t>
      </w:r>
      <w:r w:rsidRPr="0039733D">
        <w:rPr>
          <w:rFonts w:ascii="Times New Roman" w:hAnsi="Times New Roman" w:cs="Times New Roman"/>
          <w:i/>
          <w:iCs/>
          <w:noProof/>
          <w:kern w:val="0"/>
        </w:rPr>
        <w:t>Chem. Biochem. Eng. Q.</w:t>
      </w:r>
      <w:r w:rsidRPr="0039733D">
        <w:rPr>
          <w:rFonts w:ascii="Times New Roman" w:hAnsi="Times New Roman" w:cs="Times New Roman"/>
          <w:noProof/>
          <w:kern w:val="0"/>
        </w:rPr>
        <w:t xml:space="preserve"> 21(2), 139–144 (2007).</w:t>
      </w:r>
    </w:p>
    <w:p w14:paraId="0D0B63C8" w14:textId="77777777" w:rsidR="0039733D" w:rsidRPr="0039733D" w:rsidRDefault="0039733D" w:rsidP="002A2D07">
      <w:pPr>
        <w:widowControl w:val="0"/>
        <w:autoSpaceDE w:val="0"/>
        <w:autoSpaceDN w:val="0"/>
        <w:adjustRightInd w:val="0"/>
        <w:spacing w:after="0" w:line="360" w:lineRule="auto"/>
        <w:ind w:left="640" w:hanging="640"/>
        <w:jc w:val="both"/>
        <w:rPr>
          <w:rFonts w:ascii="Times New Roman" w:hAnsi="Times New Roman" w:cs="Times New Roman"/>
          <w:noProof/>
        </w:rPr>
      </w:pPr>
      <w:r w:rsidRPr="0039733D">
        <w:rPr>
          <w:rFonts w:ascii="Times New Roman" w:hAnsi="Times New Roman" w:cs="Times New Roman"/>
          <w:noProof/>
          <w:kern w:val="0"/>
        </w:rPr>
        <w:t xml:space="preserve">11. </w:t>
      </w:r>
      <w:r w:rsidRPr="0039733D">
        <w:rPr>
          <w:rFonts w:ascii="Times New Roman" w:hAnsi="Times New Roman" w:cs="Times New Roman"/>
          <w:noProof/>
          <w:kern w:val="0"/>
        </w:rPr>
        <w:tab/>
        <w:t xml:space="preserve">Hagen S, Barfod R, Fehrmann R, </w:t>
      </w:r>
      <w:r w:rsidRPr="0039733D">
        <w:rPr>
          <w:rFonts w:ascii="Times New Roman" w:hAnsi="Times New Roman" w:cs="Times New Roman"/>
          <w:i/>
          <w:iCs/>
          <w:noProof/>
          <w:kern w:val="0"/>
        </w:rPr>
        <w:t>et al.</w:t>
      </w:r>
      <w:r w:rsidRPr="0039733D">
        <w:rPr>
          <w:rFonts w:ascii="Times New Roman" w:hAnsi="Times New Roman" w:cs="Times New Roman"/>
          <w:noProof/>
          <w:kern w:val="0"/>
        </w:rPr>
        <w:t xml:space="preserve"> New efficient catalyst for ammonia synthesis: Barium-promoted cobalt on carbon. </w:t>
      </w:r>
      <w:r w:rsidRPr="0039733D">
        <w:rPr>
          <w:rFonts w:ascii="Times New Roman" w:hAnsi="Times New Roman" w:cs="Times New Roman"/>
          <w:i/>
          <w:iCs/>
          <w:noProof/>
          <w:kern w:val="0"/>
        </w:rPr>
        <w:t>Chem. Commun.</w:t>
      </w:r>
      <w:r w:rsidRPr="0039733D">
        <w:rPr>
          <w:rFonts w:ascii="Times New Roman" w:hAnsi="Times New Roman" w:cs="Times New Roman"/>
          <w:noProof/>
          <w:kern w:val="0"/>
        </w:rPr>
        <w:t xml:space="preserve"> 11, 1206–1207 (2002).</w:t>
      </w:r>
    </w:p>
    <w:p w14:paraId="6EF3DB51" w14:textId="1C5C0E4B" w:rsidR="00295C0A" w:rsidRPr="00175BCB" w:rsidRDefault="00690E75" w:rsidP="002A2D07">
      <w:pPr>
        <w:spacing w:after="0" w:line="360" w:lineRule="auto"/>
        <w:jc w:val="both"/>
        <w:rPr>
          <w:rFonts w:ascii="Times New Roman" w:hAnsi="Times New Roman" w:cs="Times New Roman"/>
          <w:b/>
          <w:bCs/>
        </w:rPr>
      </w:pPr>
      <w:r>
        <w:rPr>
          <w:rFonts w:ascii="Times New Roman" w:hAnsi="Times New Roman" w:cs="Times New Roman"/>
          <w:b/>
          <w:bCs/>
        </w:rPr>
        <w:fldChar w:fldCharType="end"/>
      </w:r>
    </w:p>
    <w:sectPr w:rsidR="00295C0A" w:rsidRPr="00175BC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24BDA"/>
    <w:multiLevelType w:val="multilevel"/>
    <w:tmpl w:val="410CB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135AA"/>
    <w:multiLevelType w:val="multilevel"/>
    <w:tmpl w:val="EE143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52FD3"/>
    <w:multiLevelType w:val="multilevel"/>
    <w:tmpl w:val="F4646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73534"/>
    <w:multiLevelType w:val="multilevel"/>
    <w:tmpl w:val="9A4CD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9A15B4"/>
    <w:multiLevelType w:val="multilevel"/>
    <w:tmpl w:val="8DFC5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A03B30"/>
    <w:multiLevelType w:val="multilevel"/>
    <w:tmpl w:val="AADE8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2F4C36"/>
    <w:multiLevelType w:val="multilevel"/>
    <w:tmpl w:val="E30A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CB058C"/>
    <w:multiLevelType w:val="multilevel"/>
    <w:tmpl w:val="11E00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A50105"/>
    <w:multiLevelType w:val="hybridMultilevel"/>
    <w:tmpl w:val="DAD84DE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C3E1EE9"/>
    <w:multiLevelType w:val="multilevel"/>
    <w:tmpl w:val="F7B21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2100850"/>
    <w:multiLevelType w:val="multilevel"/>
    <w:tmpl w:val="0B5E5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4AF0D95"/>
    <w:multiLevelType w:val="multilevel"/>
    <w:tmpl w:val="7020E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6AB19E2"/>
    <w:multiLevelType w:val="hybridMultilevel"/>
    <w:tmpl w:val="42EA58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87430B4"/>
    <w:multiLevelType w:val="multilevel"/>
    <w:tmpl w:val="4790D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94F758D"/>
    <w:multiLevelType w:val="multilevel"/>
    <w:tmpl w:val="D7F4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23C08"/>
    <w:multiLevelType w:val="multilevel"/>
    <w:tmpl w:val="93E8D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2513BF"/>
    <w:multiLevelType w:val="multilevel"/>
    <w:tmpl w:val="74823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0A0888"/>
    <w:multiLevelType w:val="multilevel"/>
    <w:tmpl w:val="E8C0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6A05C74"/>
    <w:multiLevelType w:val="multilevel"/>
    <w:tmpl w:val="2CF66472"/>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74815DC"/>
    <w:multiLevelType w:val="hybridMultilevel"/>
    <w:tmpl w:val="8050ED7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A34263E"/>
    <w:multiLevelType w:val="multilevel"/>
    <w:tmpl w:val="B668486C"/>
    <w:lvl w:ilvl="0">
      <w:start w:val="2"/>
      <w:numFmt w:val="decimal"/>
      <w:lvlText w:val="%1"/>
      <w:lvlJc w:val="left"/>
      <w:pPr>
        <w:ind w:left="360" w:hanging="360"/>
      </w:pPr>
      <w:rPr>
        <w:rFonts w:hint="default"/>
      </w:rPr>
    </w:lvl>
    <w:lvl w:ilvl="1">
      <w:start w:val="4"/>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3C9E2BD1"/>
    <w:multiLevelType w:val="multilevel"/>
    <w:tmpl w:val="36002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F35203"/>
    <w:multiLevelType w:val="multilevel"/>
    <w:tmpl w:val="1F3A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0037BB9"/>
    <w:multiLevelType w:val="hybridMultilevel"/>
    <w:tmpl w:val="FB0E089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31C4208"/>
    <w:multiLevelType w:val="multilevel"/>
    <w:tmpl w:val="C41AC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71420D"/>
    <w:multiLevelType w:val="multilevel"/>
    <w:tmpl w:val="55667E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9E757DA"/>
    <w:multiLevelType w:val="multilevel"/>
    <w:tmpl w:val="F8C0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9868B2"/>
    <w:multiLevelType w:val="multilevel"/>
    <w:tmpl w:val="990E5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9C0E05"/>
    <w:multiLevelType w:val="hybridMultilevel"/>
    <w:tmpl w:val="A69C44D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4C632A55"/>
    <w:multiLevelType w:val="multilevel"/>
    <w:tmpl w:val="75BE7600"/>
    <w:lvl w:ilvl="0">
      <w:start w:val="1"/>
      <w:numFmt w:val="decimal"/>
      <w:lvlText w:val="%1."/>
      <w:lvlJc w:val="left"/>
      <w:pPr>
        <w:ind w:left="432" w:hanging="43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53E70874"/>
    <w:multiLevelType w:val="multilevel"/>
    <w:tmpl w:val="DB8C0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CC5C00"/>
    <w:multiLevelType w:val="multilevel"/>
    <w:tmpl w:val="75E8B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030E28"/>
    <w:multiLevelType w:val="multilevel"/>
    <w:tmpl w:val="6ECE698A"/>
    <w:lvl w:ilvl="0">
      <w:start w:val="1"/>
      <w:numFmt w:val="decimal"/>
      <w:lvlText w:val="%1."/>
      <w:lvlJc w:val="left"/>
      <w:pPr>
        <w:ind w:left="432" w:hanging="432"/>
      </w:pPr>
      <w:rPr>
        <w:rFonts w:hint="default"/>
        <w:sz w:val="28"/>
      </w:rPr>
    </w:lvl>
    <w:lvl w:ilvl="1">
      <w:start w:val="2"/>
      <w:numFmt w:val="decimal"/>
      <w:lvlText w:val="%1.%2."/>
      <w:lvlJc w:val="left"/>
      <w:pPr>
        <w:ind w:left="432" w:hanging="432"/>
      </w:pPr>
      <w:rPr>
        <w:rFonts w:hint="default"/>
        <w:sz w:val="28"/>
      </w:rPr>
    </w:lvl>
    <w:lvl w:ilvl="2">
      <w:start w:val="1"/>
      <w:numFmt w:val="decimal"/>
      <w:lvlText w:val="%1.%2.%3."/>
      <w:lvlJc w:val="left"/>
      <w:pPr>
        <w:ind w:left="720" w:hanging="720"/>
      </w:pPr>
      <w:rPr>
        <w:rFonts w:hint="default"/>
        <w:sz w:val="28"/>
      </w:rPr>
    </w:lvl>
    <w:lvl w:ilvl="3">
      <w:start w:val="1"/>
      <w:numFmt w:val="decimal"/>
      <w:lvlText w:val="%1.%2.%3.%4."/>
      <w:lvlJc w:val="left"/>
      <w:pPr>
        <w:ind w:left="720" w:hanging="720"/>
      </w:pPr>
      <w:rPr>
        <w:rFonts w:hint="default"/>
        <w:sz w:val="28"/>
      </w:rPr>
    </w:lvl>
    <w:lvl w:ilvl="4">
      <w:start w:val="1"/>
      <w:numFmt w:val="decimal"/>
      <w:lvlText w:val="%1.%2.%3.%4.%5."/>
      <w:lvlJc w:val="left"/>
      <w:pPr>
        <w:ind w:left="1080" w:hanging="1080"/>
      </w:pPr>
      <w:rPr>
        <w:rFonts w:hint="default"/>
        <w:sz w:val="28"/>
      </w:rPr>
    </w:lvl>
    <w:lvl w:ilvl="5">
      <w:start w:val="1"/>
      <w:numFmt w:val="decimal"/>
      <w:lvlText w:val="%1.%2.%3.%4.%5.%6."/>
      <w:lvlJc w:val="left"/>
      <w:pPr>
        <w:ind w:left="1080" w:hanging="1080"/>
      </w:pPr>
      <w:rPr>
        <w:rFonts w:hint="default"/>
        <w:sz w:val="28"/>
      </w:rPr>
    </w:lvl>
    <w:lvl w:ilvl="6">
      <w:start w:val="1"/>
      <w:numFmt w:val="decimal"/>
      <w:lvlText w:val="%1.%2.%3.%4.%5.%6.%7."/>
      <w:lvlJc w:val="left"/>
      <w:pPr>
        <w:ind w:left="1440" w:hanging="1440"/>
      </w:pPr>
      <w:rPr>
        <w:rFonts w:hint="default"/>
        <w:sz w:val="28"/>
      </w:rPr>
    </w:lvl>
    <w:lvl w:ilvl="7">
      <w:start w:val="1"/>
      <w:numFmt w:val="decimal"/>
      <w:lvlText w:val="%1.%2.%3.%4.%5.%6.%7.%8."/>
      <w:lvlJc w:val="left"/>
      <w:pPr>
        <w:ind w:left="1440" w:hanging="1440"/>
      </w:pPr>
      <w:rPr>
        <w:rFonts w:hint="default"/>
        <w:sz w:val="28"/>
      </w:rPr>
    </w:lvl>
    <w:lvl w:ilvl="8">
      <w:start w:val="1"/>
      <w:numFmt w:val="decimal"/>
      <w:lvlText w:val="%1.%2.%3.%4.%5.%6.%7.%8.%9."/>
      <w:lvlJc w:val="left"/>
      <w:pPr>
        <w:ind w:left="1800" w:hanging="1800"/>
      </w:pPr>
      <w:rPr>
        <w:rFonts w:hint="default"/>
        <w:sz w:val="28"/>
      </w:rPr>
    </w:lvl>
  </w:abstractNum>
  <w:abstractNum w:abstractNumId="33" w15:restartNumberingAfterBreak="0">
    <w:nsid w:val="55E207AC"/>
    <w:multiLevelType w:val="multilevel"/>
    <w:tmpl w:val="20D0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C8B0C83"/>
    <w:multiLevelType w:val="multilevel"/>
    <w:tmpl w:val="5A445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04870CB"/>
    <w:multiLevelType w:val="multilevel"/>
    <w:tmpl w:val="F4809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78166F"/>
    <w:multiLevelType w:val="multilevel"/>
    <w:tmpl w:val="B2C4B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7A32D27"/>
    <w:multiLevelType w:val="hybridMultilevel"/>
    <w:tmpl w:val="3D22CD4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6957021A"/>
    <w:multiLevelType w:val="multilevel"/>
    <w:tmpl w:val="86CE2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5E4152"/>
    <w:multiLevelType w:val="multilevel"/>
    <w:tmpl w:val="3DF06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7D0B5F"/>
    <w:multiLevelType w:val="multilevel"/>
    <w:tmpl w:val="D7DE1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444CB2"/>
    <w:multiLevelType w:val="multilevel"/>
    <w:tmpl w:val="24E267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05208B"/>
    <w:multiLevelType w:val="multilevel"/>
    <w:tmpl w:val="22BAB7B6"/>
    <w:lvl w:ilvl="0">
      <w:start w:val="1"/>
      <w:numFmt w:val="decimal"/>
      <w:lvlText w:val="%1."/>
      <w:lvlJc w:val="left"/>
      <w:pPr>
        <w:ind w:left="720" w:hanging="360"/>
      </w:pPr>
      <w:rPr>
        <w:rFonts w:hint="default"/>
        <w:b/>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43" w15:restartNumberingAfterBreak="0">
    <w:nsid w:val="76195E33"/>
    <w:multiLevelType w:val="multilevel"/>
    <w:tmpl w:val="1BFACF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8207259">
    <w:abstractNumId w:val="23"/>
  </w:num>
  <w:num w:numId="2" w16cid:durableId="1907563943">
    <w:abstractNumId w:val="28"/>
  </w:num>
  <w:num w:numId="3" w16cid:durableId="810364084">
    <w:abstractNumId w:val="37"/>
  </w:num>
  <w:num w:numId="4" w16cid:durableId="955260188">
    <w:abstractNumId w:val="29"/>
  </w:num>
  <w:num w:numId="5" w16cid:durableId="1976056997">
    <w:abstractNumId w:val="19"/>
  </w:num>
  <w:num w:numId="6" w16cid:durableId="1828132144">
    <w:abstractNumId w:val="18"/>
  </w:num>
  <w:num w:numId="7" w16cid:durableId="1837913110">
    <w:abstractNumId w:val="20"/>
  </w:num>
  <w:num w:numId="8" w16cid:durableId="1519193784">
    <w:abstractNumId w:val="42"/>
  </w:num>
  <w:num w:numId="9" w16cid:durableId="2131975191">
    <w:abstractNumId w:val="12"/>
  </w:num>
  <w:num w:numId="10" w16cid:durableId="1988431801">
    <w:abstractNumId w:val="8"/>
  </w:num>
  <w:num w:numId="11" w16cid:durableId="824513856">
    <w:abstractNumId w:val="14"/>
  </w:num>
  <w:num w:numId="12" w16cid:durableId="426313730">
    <w:abstractNumId w:val="32"/>
  </w:num>
  <w:num w:numId="13" w16cid:durableId="46297739">
    <w:abstractNumId w:val="3"/>
  </w:num>
  <w:num w:numId="14" w16cid:durableId="1987585318">
    <w:abstractNumId w:val="40"/>
  </w:num>
  <w:num w:numId="15" w16cid:durableId="1085953613">
    <w:abstractNumId w:val="10"/>
  </w:num>
  <w:num w:numId="16" w16cid:durableId="1526096656">
    <w:abstractNumId w:val="35"/>
  </w:num>
  <w:num w:numId="17" w16cid:durableId="1628468109">
    <w:abstractNumId w:val="30"/>
  </w:num>
  <w:num w:numId="18" w16cid:durableId="1636713250">
    <w:abstractNumId w:val="17"/>
  </w:num>
  <w:num w:numId="19" w16cid:durableId="144592048">
    <w:abstractNumId w:val="21"/>
  </w:num>
  <w:num w:numId="20" w16cid:durableId="1308122033">
    <w:abstractNumId w:val="16"/>
  </w:num>
  <w:num w:numId="21" w16cid:durableId="1290741327">
    <w:abstractNumId w:val="36"/>
  </w:num>
  <w:num w:numId="22" w16cid:durableId="952899798">
    <w:abstractNumId w:val="13"/>
  </w:num>
  <w:num w:numId="23" w16cid:durableId="865632225">
    <w:abstractNumId w:val="6"/>
  </w:num>
  <w:num w:numId="24" w16cid:durableId="38212882">
    <w:abstractNumId w:val="22"/>
  </w:num>
  <w:num w:numId="25" w16cid:durableId="246382224">
    <w:abstractNumId w:val="11"/>
  </w:num>
  <w:num w:numId="26" w16cid:durableId="1823112498">
    <w:abstractNumId w:val="26"/>
  </w:num>
  <w:num w:numId="27" w16cid:durableId="1235630501">
    <w:abstractNumId w:val="31"/>
  </w:num>
  <w:num w:numId="28" w16cid:durableId="2075930022">
    <w:abstractNumId w:val="4"/>
  </w:num>
  <w:num w:numId="29" w16cid:durableId="2143377323">
    <w:abstractNumId w:val="39"/>
  </w:num>
  <w:num w:numId="30" w16cid:durableId="1227763803">
    <w:abstractNumId w:val="9"/>
  </w:num>
  <w:num w:numId="31" w16cid:durableId="2087148416">
    <w:abstractNumId w:val="2"/>
  </w:num>
  <w:num w:numId="32" w16cid:durableId="1447577430">
    <w:abstractNumId w:val="24"/>
  </w:num>
  <w:num w:numId="33" w16cid:durableId="132645743">
    <w:abstractNumId w:val="27"/>
  </w:num>
  <w:num w:numId="34" w16cid:durableId="933132826">
    <w:abstractNumId w:val="38"/>
  </w:num>
  <w:num w:numId="35" w16cid:durableId="1785420796">
    <w:abstractNumId w:val="5"/>
  </w:num>
  <w:num w:numId="36" w16cid:durableId="1078140317">
    <w:abstractNumId w:val="7"/>
  </w:num>
  <w:num w:numId="37" w16cid:durableId="1591621408">
    <w:abstractNumId w:val="33"/>
  </w:num>
  <w:num w:numId="38" w16cid:durableId="1469008731">
    <w:abstractNumId w:val="0"/>
  </w:num>
  <w:num w:numId="39" w16cid:durableId="1105463170">
    <w:abstractNumId w:val="1"/>
  </w:num>
  <w:num w:numId="40" w16cid:durableId="1854762512">
    <w:abstractNumId w:val="43"/>
  </w:num>
  <w:num w:numId="41" w16cid:durableId="1826703632">
    <w:abstractNumId w:val="34"/>
  </w:num>
  <w:num w:numId="42" w16cid:durableId="1034497844">
    <w:abstractNumId w:val="25"/>
  </w:num>
  <w:num w:numId="43" w16cid:durableId="1760641909">
    <w:abstractNumId w:val="41"/>
  </w:num>
  <w:num w:numId="44" w16cid:durableId="92048562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0D50"/>
    <w:rsid w:val="00005853"/>
    <w:rsid w:val="000105C5"/>
    <w:rsid w:val="00011A26"/>
    <w:rsid w:val="000145AD"/>
    <w:rsid w:val="00014FBE"/>
    <w:rsid w:val="00073010"/>
    <w:rsid w:val="000757C3"/>
    <w:rsid w:val="00082152"/>
    <w:rsid w:val="000C3616"/>
    <w:rsid w:val="000C5A23"/>
    <w:rsid w:val="00102384"/>
    <w:rsid w:val="00104CF8"/>
    <w:rsid w:val="001053D2"/>
    <w:rsid w:val="001067F9"/>
    <w:rsid w:val="0011042C"/>
    <w:rsid w:val="001221FE"/>
    <w:rsid w:val="00141E0B"/>
    <w:rsid w:val="00142218"/>
    <w:rsid w:val="0014271F"/>
    <w:rsid w:val="0015120E"/>
    <w:rsid w:val="00157B93"/>
    <w:rsid w:val="0016044D"/>
    <w:rsid w:val="00175BCB"/>
    <w:rsid w:val="00192480"/>
    <w:rsid w:val="00192C82"/>
    <w:rsid w:val="00194556"/>
    <w:rsid w:val="0019528D"/>
    <w:rsid w:val="001975B1"/>
    <w:rsid w:val="001A1EFA"/>
    <w:rsid w:val="001C2C52"/>
    <w:rsid w:val="001D0B68"/>
    <w:rsid w:val="001D352B"/>
    <w:rsid w:val="00201332"/>
    <w:rsid w:val="00210004"/>
    <w:rsid w:val="00211BFD"/>
    <w:rsid w:val="00221916"/>
    <w:rsid w:val="00223DFF"/>
    <w:rsid w:val="00231519"/>
    <w:rsid w:val="00233E56"/>
    <w:rsid w:val="00271173"/>
    <w:rsid w:val="00282A93"/>
    <w:rsid w:val="00287080"/>
    <w:rsid w:val="00291E48"/>
    <w:rsid w:val="00295C0A"/>
    <w:rsid w:val="002A1FF0"/>
    <w:rsid w:val="002A2D07"/>
    <w:rsid w:val="002D5AC0"/>
    <w:rsid w:val="002F56F2"/>
    <w:rsid w:val="00303683"/>
    <w:rsid w:val="003247A1"/>
    <w:rsid w:val="003346D7"/>
    <w:rsid w:val="003366AB"/>
    <w:rsid w:val="00341D50"/>
    <w:rsid w:val="00351B4D"/>
    <w:rsid w:val="003638B5"/>
    <w:rsid w:val="0037549E"/>
    <w:rsid w:val="003805D4"/>
    <w:rsid w:val="00380C72"/>
    <w:rsid w:val="003835AD"/>
    <w:rsid w:val="0039733D"/>
    <w:rsid w:val="003A08BB"/>
    <w:rsid w:val="003A29DD"/>
    <w:rsid w:val="003B4839"/>
    <w:rsid w:val="003C0D7B"/>
    <w:rsid w:val="003C134E"/>
    <w:rsid w:val="003F3221"/>
    <w:rsid w:val="004078CD"/>
    <w:rsid w:val="00413A81"/>
    <w:rsid w:val="00426EB1"/>
    <w:rsid w:val="0043582E"/>
    <w:rsid w:val="00435FC0"/>
    <w:rsid w:val="004503DB"/>
    <w:rsid w:val="00465DB0"/>
    <w:rsid w:val="00481BE9"/>
    <w:rsid w:val="004849D9"/>
    <w:rsid w:val="004876EB"/>
    <w:rsid w:val="004967F1"/>
    <w:rsid w:val="00496E56"/>
    <w:rsid w:val="004A2317"/>
    <w:rsid w:val="004B21A8"/>
    <w:rsid w:val="004C1D73"/>
    <w:rsid w:val="004C1EA3"/>
    <w:rsid w:val="004D255C"/>
    <w:rsid w:val="004D5C42"/>
    <w:rsid w:val="004F3E69"/>
    <w:rsid w:val="00504C51"/>
    <w:rsid w:val="005055CC"/>
    <w:rsid w:val="00515092"/>
    <w:rsid w:val="005365E5"/>
    <w:rsid w:val="005421D0"/>
    <w:rsid w:val="00547AF6"/>
    <w:rsid w:val="00563354"/>
    <w:rsid w:val="00563464"/>
    <w:rsid w:val="005906DB"/>
    <w:rsid w:val="00596C8D"/>
    <w:rsid w:val="005A25CE"/>
    <w:rsid w:val="005A6CC7"/>
    <w:rsid w:val="005B178C"/>
    <w:rsid w:val="005B5A7A"/>
    <w:rsid w:val="005C0671"/>
    <w:rsid w:val="005C6D1C"/>
    <w:rsid w:val="005D00FF"/>
    <w:rsid w:val="005D2CA8"/>
    <w:rsid w:val="005E231C"/>
    <w:rsid w:val="005E3EE4"/>
    <w:rsid w:val="005F6AEA"/>
    <w:rsid w:val="00620BD2"/>
    <w:rsid w:val="00621E8A"/>
    <w:rsid w:val="00646DFE"/>
    <w:rsid w:val="0066454C"/>
    <w:rsid w:val="00670309"/>
    <w:rsid w:val="00675790"/>
    <w:rsid w:val="00690E75"/>
    <w:rsid w:val="0069509B"/>
    <w:rsid w:val="006A3402"/>
    <w:rsid w:val="006A5899"/>
    <w:rsid w:val="006B232B"/>
    <w:rsid w:val="006B6470"/>
    <w:rsid w:val="006C0A40"/>
    <w:rsid w:val="006C2695"/>
    <w:rsid w:val="006D3466"/>
    <w:rsid w:val="006F0DB5"/>
    <w:rsid w:val="006F4681"/>
    <w:rsid w:val="00704D36"/>
    <w:rsid w:val="0071025F"/>
    <w:rsid w:val="007173EA"/>
    <w:rsid w:val="00732141"/>
    <w:rsid w:val="007367A1"/>
    <w:rsid w:val="007376CD"/>
    <w:rsid w:val="007512D3"/>
    <w:rsid w:val="00756F34"/>
    <w:rsid w:val="00757F33"/>
    <w:rsid w:val="00763E2B"/>
    <w:rsid w:val="0077596B"/>
    <w:rsid w:val="00777768"/>
    <w:rsid w:val="007830A5"/>
    <w:rsid w:val="007971F6"/>
    <w:rsid w:val="007A2AF8"/>
    <w:rsid w:val="007D4EBE"/>
    <w:rsid w:val="007E1129"/>
    <w:rsid w:val="007E364D"/>
    <w:rsid w:val="0080070D"/>
    <w:rsid w:val="00802407"/>
    <w:rsid w:val="00803B59"/>
    <w:rsid w:val="00810841"/>
    <w:rsid w:val="00817416"/>
    <w:rsid w:val="00831F78"/>
    <w:rsid w:val="00832F90"/>
    <w:rsid w:val="00834858"/>
    <w:rsid w:val="008742BB"/>
    <w:rsid w:val="0088179E"/>
    <w:rsid w:val="0089368E"/>
    <w:rsid w:val="008C732B"/>
    <w:rsid w:val="008D5F29"/>
    <w:rsid w:val="008F1195"/>
    <w:rsid w:val="008F54C5"/>
    <w:rsid w:val="008F5EA2"/>
    <w:rsid w:val="008F72D6"/>
    <w:rsid w:val="009515D9"/>
    <w:rsid w:val="00952E4C"/>
    <w:rsid w:val="00954763"/>
    <w:rsid w:val="00972DF7"/>
    <w:rsid w:val="00993BE0"/>
    <w:rsid w:val="009B19D9"/>
    <w:rsid w:val="009C09FC"/>
    <w:rsid w:val="009D1D10"/>
    <w:rsid w:val="009D7015"/>
    <w:rsid w:val="009E13C5"/>
    <w:rsid w:val="009E70E7"/>
    <w:rsid w:val="009F303B"/>
    <w:rsid w:val="009F7032"/>
    <w:rsid w:val="00A03CE7"/>
    <w:rsid w:val="00A05921"/>
    <w:rsid w:val="00A12A79"/>
    <w:rsid w:val="00A25015"/>
    <w:rsid w:val="00A361EF"/>
    <w:rsid w:val="00A4036B"/>
    <w:rsid w:val="00A409CA"/>
    <w:rsid w:val="00A44880"/>
    <w:rsid w:val="00A45E71"/>
    <w:rsid w:val="00A575D7"/>
    <w:rsid w:val="00A617CC"/>
    <w:rsid w:val="00A648B1"/>
    <w:rsid w:val="00A70E48"/>
    <w:rsid w:val="00A74165"/>
    <w:rsid w:val="00A840EA"/>
    <w:rsid w:val="00A85DBF"/>
    <w:rsid w:val="00A90662"/>
    <w:rsid w:val="00A91665"/>
    <w:rsid w:val="00AA577C"/>
    <w:rsid w:val="00AA5951"/>
    <w:rsid w:val="00AD2737"/>
    <w:rsid w:val="00AE0569"/>
    <w:rsid w:val="00AE3E73"/>
    <w:rsid w:val="00AF4110"/>
    <w:rsid w:val="00AF605C"/>
    <w:rsid w:val="00B05351"/>
    <w:rsid w:val="00B14CA7"/>
    <w:rsid w:val="00B179E8"/>
    <w:rsid w:val="00B30302"/>
    <w:rsid w:val="00B31437"/>
    <w:rsid w:val="00B40300"/>
    <w:rsid w:val="00B434DC"/>
    <w:rsid w:val="00B44AFD"/>
    <w:rsid w:val="00B55EB6"/>
    <w:rsid w:val="00B565A4"/>
    <w:rsid w:val="00B823DB"/>
    <w:rsid w:val="00BA348D"/>
    <w:rsid w:val="00BA5A7B"/>
    <w:rsid w:val="00BB078F"/>
    <w:rsid w:val="00BB3C5C"/>
    <w:rsid w:val="00BB5B25"/>
    <w:rsid w:val="00BC0D50"/>
    <w:rsid w:val="00BC1871"/>
    <w:rsid w:val="00BC72AE"/>
    <w:rsid w:val="00BC7EDD"/>
    <w:rsid w:val="00BD0A8F"/>
    <w:rsid w:val="00BE26F4"/>
    <w:rsid w:val="00BF235F"/>
    <w:rsid w:val="00BF4691"/>
    <w:rsid w:val="00C0067B"/>
    <w:rsid w:val="00C328B9"/>
    <w:rsid w:val="00C40FF9"/>
    <w:rsid w:val="00C415D3"/>
    <w:rsid w:val="00C45E26"/>
    <w:rsid w:val="00C466B9"/>
    <w:rsid w:val="00C57C60"/>
    <w:rsid w:val="00C63230"/>
    <w:rsid w:val="00C63FDD"/>
    <w:rsid w:val="00C64324"/>
    <w:rsid w:val="00C95D59"/>
    <w:rsid w:val="00C96DA7"/>
    <w:rsid w:val="00C9703D"/>
    <w:rsid w:val="00CA2156"/>
    <w:rsid w:val="00CA332D"/>
    <w:rsid w:val="00CB2C5D"/>
    <w:rsid w:val="00CB35D3"/>
    <w:rsid w:val="00CB480B"/>
    <w:rsid w:val="00CD158D"/>
    <w:rsid w:val="00D00404"/>
    <w:rsid w:val="00D01687"/>
    <w:rsid w:val="00D0196D"/>
    <w:rsid w:val="00D14940"/>
    <w:rsid w:val="00D15F8F"/>
    <w:rsid w:val="00D355B8"/>
    <w:rsid w:val="00D43F84"/>
    <w:rsid w:val="00D45E73"/>
    <w:rsid w:val="00D71F80"/>
    <w:rsid w:val="00D72EAA"/>
    <w:rsid w:val="00D90DFD"/>
    <w:rsid w:val="00DC06E1"/>
    <w:rsid w:val="00DD2E4D"/>
    <w:rsid w:val="00DE0E4E"/>
    <w:rsid w:val="00DE4605"/>
    <w:rsid w:val="00DF10DD"/>
    <w:rsid w:val="00E3563F"/>
    <w:rsid w:val="00E54C5A"/>
    <w:rsid w:val="00E57BB1"/>
    <w:rsid w:val="00E61A53"/>
    <w:rsid w:val="00E6205A"/>
    <w:rsid w:val="00E65D69"/>
    <w:rsid w:val="00E829AC"/>
    <w:rsid w:val="00E87E94"/>
    <w:rsid w:val="00E954DC"/>
    <w:rsid w:val="00EB6006"/>
    <w:rsid w:val="00EC35AB"/>
    <w:rsid w:val="00EC4532"/>
    <w:rsid w:val="00EC4726"/>
    <w:rsid w:val="00ED7E4D"/>
    <w:rsid w:val="00EE18A7"/>
    <w:rsid w:val="00F02D22"/>
    <w:rsid w:val="00F04181"/>
    <w:rsid w:val="00F1714D"/>
    <w:rsid w:val="00F17383"/>
    <w:rsid w:val="00F17F7D"/>
    <w:rsid w:val="00F2265C"/>
    <w:rsid w:val="00F27B5A"/>
    <w:rsid w:val="00F36CA5"/>
    <w:rsid w:val="00F3715D"/>
    <w:rsid w:val="00F4249B"/>
    <w:rsid w:val="00F601F4"/>
    <w:rsid w:val="00F770EF"/>
    <w:rsid w:val="00F82940"/>
    <w:rsid w:val="00F8466C"/>
    <w:rsid w:val="00FA0C44"/>
    <w:rsid w:val="00FB0BB3"/>
    <w:rsid w:val="00FB3C05"/>
    <w:rsid w:val="00FC262E"/>
    <w:rsid w:val="00FC402D"/>
    <w:rsid w:val="00FD0636"/>
    <w:rsid w:val="00FD7FFA"/>
    <w:rsid w:val="00FE6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D6E2D"/>
  <w15:chartTrackingRefBased/>
  <w15:docId w15:val="{9E0744EC-3246-4A54-93D8-368F47415A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C0D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C0D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C0D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C0D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C0D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C0D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C0D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C0D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C0D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C0D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C0D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C0D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C0D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C0D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C0D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C0D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C0D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C0D50"/>
    <w:rPr>
      <w:rFonts w:eastAsiaTheme="majorEastAsia" w:cstheme="majorBidi"/>
      <w:color w:val="272727" w:themeColor="text1" w:themeTint="D8"/>
    </w:rPr>
  </w:style>
  <w:style w:type="paragraph" w:styleId="Title">
    <w:name w:val="Title"/>
    <w:basedOn w:val="Normal"/>
    <w:next w:val="Normal"/>
    <w:link w:val="TitleChar"/>
    <w:uiPriority w:val="10"/>
    <w:qFormat/>
    <w:rsid w:val="00BC0D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C0D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C0D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C0D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C0D50"/>
    <w:pPr>
      <w:spacing w:before="160"/>
      <w:jc w:val="center"/>
    </w:pPr>
    <w:rPr>
      <w:i/>
      <w:iCs/>
      <w:color w:val="404040" w:themeColor="text1" w:themeTint="BF"/>
    </w:rPr>
  </w:style>
  <w:style w:type="character" w:customStyle="1" w:styleId="QuoteChar">
    <w:name w:val="Quote Char"/>
    <w:basedOn w:val="DefaultParagraphFont"/>
    <w:link w:val="Quote"/>
    <w:uiPriority w:val="29"/>
    <w:rsid w:val="00BC0D50"/>
    <w:rPr>
      <w:i/>
      <w:iCs/>
      <w:color w:val="404040" w:themeColor="text1" w:themeTint="BF"/>
    </w:rPr>
  </w:style>
  <w:style w:type="paragraph" w:styleId="ListParagraph">
    <w:name w:val="List Paragraph"/>
    <w:basedOn w:val="Normal"/>
    <w:uiPriority w:val="34"/>
    <w:qFormat/>
    <w:rsid w:val="00BC0D50"/>
    <w:pPr>
      <w:ind w:left="720"/>
      <w:contextualSpacing/>
    </w:pPr>
  </w:style>
  <w:style w:type="character" w:styleId="IntenseEmphasis">
    <w:name w:val="Intense Emphasis"/>
    <w:basedOn w:val="DefaultParagraphFont"/>
    <w:uiPriority w:val="21"/>
    <w:qFormat/>
    <w:rsid w:val="00BC0D50"/>
    <w:rPr>
      <w:i/>
      <w:iCs/>
      <w:color w:val="0F4761" w:themeColor="accent1" w:themeShade="BF"/>
    </w:rPr>
  </w:style>
  <w:style w:type="paragraph" w:styleId="IntenseQuote">
    <w:name w:val="Intense Quote"/>
    <w:basedOn w:val="Normal"/>
    <w:next w:val="Normal"/>
    <w:link w:val="IntenseQuoteChar"/>
    <w:uiPriority w:val="30"/>
    <w:qFormat/>
    <w:rsid w:val="00BC0D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C0D50"/>
    <w:rPr>
      <w:i/>
      <w:iCs/>
      <w:color w:val="0F4761" w:themeColor="accent1" w:themeShade="BF"/>
    </w:rPr>
  </w:style>
  <w:style w:type="character" w:styleId="IntenseReference">
    <w:name w:val="Intense Reference"/>
    <w:basedOn w:val="DefaultParagraphFont"/>
    <w:uiPriority w:val="32"/>
    <w:qFormat/>
    <w:rsid w:val="00BC0D50"/>
    <w:rPr>
      <w:b/>
      <w:bCs/>
      <w:smallCaps/>
      <w:color w:val="0F4761" w:themeColor="accent1" w:themeShade="BF"/>
      <w:spacing w:val="5"/>
    </w:rPr>
  </w:style>
  <w:style w:type="character" w:styleId="Hyperlink">
    <w:name w:val="Hyperlink"/>
    <w:basedOn w:val="DefaultParagraphFont"/>
    <w:uiPriority w:val="99"/>
    <w:unhideWhenUsed/>
    <w:rsid w:val="00B44AFD"/>
    <w:rPr>
      <w:color w:val="467886" w:themeColor="hyperlink"/>
      <w:u w:val="single"/>
    </w:rPr>
  </w:style>
  <w:style w:type="table" w:styleId="TableGrid">
    <w:name w:val="Table Grid"/>
    <w:basedOn w:val="TableNormal"/>
    <w:uiPriority w:val="39"/>
    <w:rsid w:val="008F5EA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830A5"/>
    <w:rPr>
      <w:color w:val="605E5C"/>
      <w:shd w:val="clear" w:color="auto" w:fill="E1DFDD"/>
    </w:rPr>
  </w:style>
  <w:style w:type="paragraph" w:styleId="NormalWeb">
    <w:name w:val="Normal (Web)"/>
    <w:basedOn w:val="Normal"/>
    <w:uiPriority w:val="99"/>
    <w:semiHidden/>
    <w:unhideWhenUsed/>
    <w:rsid w:val="009E70E7"/>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Strong">
    <w:name w:val="Strong"/>
    <w:basedOn w:val="DefaultParagraphFont"/>
    <w:uiPriority w:val="22"/>
    <w:qFormat/>
    <w:rsid w:val="009E70E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ciencedirect.com/science/article/pii/S1226086X18302569" TargetMode="External"/><Relationship Id="rId3" Type="http://schemas.openxmlformats.org/officeDocument/2006/relationships/styles" Target="styles.xml"/><Relationship Id="rId7" Type="http://schemas.openxmlformats.org/officeDocument/2006/relationships/hyperlink" Target="https://www.sciencedirect.com/science/article/pii/S1226086X18302569"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www.sciencedirect.com/science/article/pii/S1226086X18302569" TargetMode="External"/><Relationship Id="rId4" Type="http://schemas.openxmlformats.org/officeDocument/2006/relationships/settings" Target="settings.xml"/><Relationship Id="rId9" Type="http://schemas.openxmlformats.org/officeDocument/2006/relationships/hyperlink" Target="https://www.sciencedirect.com/science/article/pii/S1226086X1830256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B2D3D79-2D4B-447A-BB9E-D6DF7E4F7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20</Pages>
  <Words>9130</Words>
  <Characters>52047</Characters>
  <Application>Microsoft Office Word</Application>
  <DocSecurity>0</DocSecurity>
  <Lines>433</Lines>
  <Paragraphs>122</Paragraphs>
  <ScaleCrop>false</ScaleCrop>
  <Company/>
  <LinksUpToDate>false</LinksUpToDate>
  <CharactersWithSpaces>61055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Jamna Prasad Gujar</dc:creator>
  <cp:keywords/>
  <dc:description/>
  <cp:lastModifiedBy>ANUJ TRIVEDI</cp:lastModifiedBy>
  <cp:revision>2</cp:revision>
  <dcterms:created xsi:type="dcterms:W3CDTF">2026-03-29T20:18:00Z</dcterms:created>
  <dcterms:modified xsi:type="dcterms:W3CDTF">2026-03-29T20:18:00Z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7th edition</vt:lpwstr>
  </property>
  <property fmtid="{D5CDD505-2E9C-101B-9397-08002B2CF9AE}" pid="6" name="Mendeley Recent Style Id 2_1">
    <vt:lpwstr>http://www.zotero.org/styles/american-sociological-association</vt:lpwstr>
  </property>
  <property fmtid="{D5CDD505-2E9C-101B-9397-08002B2CF9AE}" pid="7" name="Mendeley Recent Style Name 2_1">
    <vt:lpwstr>American Sociological Association 6th/7th edition</vt:lpwstr>
  </property>
  <property fmtid="{D5CDD505-2E9C-101B-9397-08002B2CF9AE}" pid="8" name="Mendeley Recent Style Id 3_1">
    <vt:lpwstr>http://www.zotero.org/styles/biofuels</vt:lpwstr>
  </property>
  <property fmtid="{D5CDD505-2E9C-101B-9397-08002B2CF9AE}" pid="9" name="Mendeley Recent Style Name 3_1">
    <vt:lpwstr>Biofuels</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18th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http://www.zotero.org/styles/national-library-of-medicine</vt:lpwstr>
  </property>
  <property fmtid="{D5CDD505-2E9C-101B-9397-08002B2CF9AE}" pid="15" name="Mendeley Recent Style Name 6_1">
    <vt:lpwstr>National Library of Medicine</vt:lpwstr>
  </property>
  <property fmtid="{D5CDD505-2E9C-101B-9397-08002B2CF9AE}" pid="16" name="Mendeley Recent Style Id 7_1">
    <vt:lpwstr>http://www.zotero.org/styles/nature</vt:lpwstr>
  </property>
  <property fmtid="{D5CDD505-2E9C-101B-9397-08002B2CF9AE}" pid="17" name="Mendeley Recent Style Name 7_1">
    <vt:lpwstr>Nature</vt:lpwstr>
  </property>
  <property fmtid="{D5CDD505-2E9C-101B-9397-08002B2CF9AE}" pid="18" name="Mendeley Recent Style Id 8_1">
    <vt:lpwstr>http://www.zotero.org/styles/new-journal-of-chemistry</vt:lpwstr>
  </property>
  <property fmtid="{D5CDD505-2E9C-101B-9397-08002B2CF9AE}" pid="19" name="Mendeley Recent Style Name 8_1">
    <vt:lpwstr>New Journal of Chemistry</vt:lpwstr>
  </property>
  <property fmtid="{D5CDD505-2E9C-101B-9397-08002B2CF9AE}" pid="20" name="Mendeley Recent Style Id 9_1">
    <vt:lpwstr>http://www.zotero.org/styles/rsc-advances</vt:lpwstr>
  </property>
  <property fmtid="{D5CDD505-2E9C-101B-9397-08002B2CF9AE}" pid="21" name="Mendeley Recent Style Name 9_1">
    <vt:lpwstr>RSC Advances</vt:lpwstr>
  </property>
  <property fmtid="{D5CDD505-2E9C-101B-9397-08002B2CF9AE}" pid="22" name="Mendeley Document_1">
    <vt:lpwstr>True</vt:lpwstr>
  </property>
  <property fmtid="{D5CDD505-2E9C-101B-9397-08002B2CF9AE}" pid="23" name="Mendeley Unique User Id_1">
    <vt:lpwstr>a0663d7a-a073-36cf-9a3e-8bccc6f9c64d</vt:lpwstr>
  </property>
  <property fmtid="{D5CDD505-2E9C-101B-9397-08002B2CF9AE}" pid="24" name="Mendeley Citation Style_1">
    <vt:lpwstr>http://www.zotero.org/styles/biofuels</vt:lpwstr>
  </property>
</Properties>
</file>