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E3CC2" w14:textId="78484D8C" w:rsidR="00C0727F" w:rsidRPr="00952658" w:rsidRDefault="00AC4586" w:rsidP="00952658">
      <w:pPr>
        <w:spacing w:after="0"/>
        <w:jc w:val="center"/>
        <w:rPr>
          <w:rFonts w:ascii="Times New Roman" w:hAnsi="Times New Roman" w:cs="Times New Roman"/>
          <w:lang w:val="mn-MN"/>
        </w:rPr>
      </w:pPr>
      <w:r w:rsidRPr="00952658">
        <w:rPr>
          <w:rFonts w:ascii="Times New Roman" w:hAnsi="Times New Roman" w:cs="Times New Roman"/>
          <w:lang w:val="mn-MN"/>
        </w:rPr>
        <w:t>Лабораторын ажил №4</w:t>
      </w:r>
    </w:p>
    <w:p w14:paraId="46A2D76C" w14:textId="5277F567" w:rsidR="00AC4586" w:rsidRPr="00952658" w:rsidRDefault="00AC4586" w:rsidP="00952658">
      <w:pPr>
        <w:spacing w:after="0"/>
        <w:jc w:val="center"/>
        <w:rPr>
          <w:rFonts w:ascii="Times New Roman" w:hAnsi="Times New Roman" w:cs="Times New Roman"/>
          <w:lang w:val="mn-MN"/>
        </w:rPr>
      </w:pPr>
      <w:r w:rsidRPr="00952658">
        <w:rPr>
          <w:rFonts w:ascii="Times New Roman" w:hAnsi="Times New Roman" w:cs="Times New Roman"/>
          <w:lang w:val="mn-MN"/>
        </w:rPr>
        <w:t>Программ хангамж, Л. Анужин</w:t>
      </w:r>
    </w:p>
    <w:p w14:paraId="431AF2AA" w14:textId="0E56D327" w:rsidR="00F029A4" w:rsidRPr="00952658" w:rsidRDefault="00F029A4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  <w:r w:rsidRPr="00952658">
        <w:rPr>
          <w:rFonts w:ascii="Times New Roman" w:hAnsi="Times New Roman" w:cs="Times New Roman"/>
        </w:rPr>
        <w:t xml:space="preserve">1. US-4.1 Arc42 Section </w:t>
      </w:r>
      <w:r w:rsidR="00952658" w:rsidRPr="00952658">
        <w:rPr>
          <w:rFonts w:ascii="Times New Roman" w:hAnsi="Times New Roman" w:cs="Times New Roman"/>
        </w:rPr>
        <w:t>1,3</w:t>
      </w:r>
      <w:r w:rsidRPr="00952658">
        <w:rPr>
          <w:rFonts w:ascii="Times New Roman" w:hAnsi="Times New Roman" w:cs="Times New Roman"/>
          <w:lang w:val="mn-MN"/>
        </w:rPr>
        <w:t>-ыг хийх.</w:t>
      </w:r>
    </w:p>
    <w:p w14:paraId="52F49B7F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2658">
        <w:rPr>
          <w:rFonts w:ascii="Times New Roman" w:hAnsi="Times New Roman" w:cs="Times New Roman"/>
          <w:b/>
          <w:bCs/>
          <w:sz w:val="28"/>
          <w:szCs w:val="28"/>
        </w:rPr>
        <w:t>1. Introduction and Goals</w:t>
      </w:r>
    </w:p>
    <w:p w14:paraId="0CFE41B0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1.1 Requirements Overview</w:t>
      </w:r>
    </w:p>
    <w:p w14:paraId="2F6DD0C8" w14:textId="6433D018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SkillSwap нь оюутнууд хоорондоо ур чадвараа заах, сурах платформ. Session-ы төлбөрийг мөнгөөр бус платформ доторх credit-ээр тооцно.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2"/>
        <w:gridCol w:w="2305"/>
        <w:gridCol w:w="5498"/>
        <w:gridCol w:w="895"/>
      </w:tblGrid>
      <w:tr w:rsidR="00952658" w:rsidRPr="00952658" w14:paraId="458EF9C4" w14:textId="77777777" w:rsidTr="00952658">
        <w:tc>
          <w:tcPr>
            <w:tcW w:w="0" w:type="auto"/>
            <w:hideMark/>
          </w:tcPr>
          <w:p w14:paraId="22EF5DB4" w14:textId="16DDECEF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EA7C16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5498" w:type="dxa"/>
            <w:hideMark/>
          </w:tcPr>
          <w:p w14:paraId="65A72C96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Товч тайлбар</w:t>
            </w:r>
          </w:p>
        </w:tc>
        <w:tc>
          <w:tcPr>
            <w:tcW w:w="895" w:type="dxa"/>
            <w:hideMark/>
          </w:tcPr>
          <w:p w14:paraId="5966531A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SRS</w:t>
            </w:r>
          </w:p>
        </w:tc>
      </w:tr>
      <w:tr w:rsidR="00952658" w:rsidRPr="00952658" w14:paraId="4A3EB643" w14:textId="77777777" w:rsidTr="00952658">
        <w:tc>
          <w:tcPr>
            <w:tcW w:w="0" w:type="auto"/>
            <w:hideMark/>
          </w:tcPr>
          <w:p w14:paraId="1910AE92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UC-1</w:t>
            </w:r>
          </w:p>
        </w:tc>
        <w:tc>
          <w:tcPr>
            <w:tcW w:w="0" w:type="auto"/>
            <w:hideMark/>
          </w:tcPr>
          <w:p w14:paraId="3005CCC4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Ур чадвараар хайж session товлох</w:t>
            </w:r>
          </w:p>
        </w:tc>
        <w:tc>
          <w:tcPr>
            <w:tcW w:w="5498" w:type="dxa"/>
            <w:hideMark/>
          </w:tcPr>
          <w:p w14:paraId="698D37BE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Суралцагч заагчийг ур чадвар, үнэлгээ, боломжит цагаар хайж, үнэлгээ/no-show хувийг нь харж, session-ы огноо, цаг, credit-ийг санал болгоно. Нөгөө тал зөвшөөрөх, татгалзах, өөрчилж санал болгоно.</w:t>
            </w:r>
          </w:p>
        </w:tc>
        <w:tc>
          <w:tcPr>
            <w:tcW w:w="895" w:type="dxa"/>
            <w:hideMark/>
          </w:tcPr>
          <w:p w14:paraId="69A06B3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FR-01–05, 13</w:t>
            </w:r>
          </w:p>
        </w:tc>
      </w:tr>
      <w:tr w:rsidR="00952658" w:rsidRPr="00952658" w14:paraId="43556F60" w14:textId="77777777" w:rsidTr="00952658">
        <w:tc>
          <w:tcPr>
            <w:tcW w:w="0" w:type="auto"/>
            <w:hideMark/>
          </w:tcPr>
          <w:p w14:paraId="62E2FD88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UC-2</w:t>
            </w:r>
          </w:p>
        </w:tc>
        <w:tc>
          <w:tcPr>
            <w:tcW w:w="0" w:type="auto"/>
            <w:hideMark/>
          </w:tcPr>
          <w:p w14:paraId="39253867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Session-ыг баталгаажуулж credit шилжүүлэх</w:t>
            </w:r>
          </w:p>
        </w:tc>
        <w:tc>
          <w:tcPr>
            <w:tcW w:w="5498" w:type="dxa"/>
            <w:hideMark/>
          </w:tcPr>
          <w:p w14:paraId="63F193C5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Хоёр тал тус тусдаа check-in хийснээр session "дууссан" болж, credit гараар оролцуулалгүй автоматаар шилжинэ. Дараа нь бие биенээ үнэлнэ.</w:t>
            </w:r>
          </w:p>
        </w:tc>
        <w:tc>
          <w:tcPr>
            <w:tcW w:w="895" w:type="dxa"/>
            <w:hideMark/>
          </w:tcPr>
          <w:p w14:paraId="45BEC9ED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FR-06, 07, 08</w:t>
            </w:r>
          </w:p>
        </w:tc>
      </w:tr>
      <w:tr w:rsidR="00952658" w:rsidRPr="00952658" w14:paraId="09802FAA" w14:textId="77777777" w:rsidTr="00952658">
        <w:tc>
          <w:tcPr>
            <w:tcW w:w="0" w:type="auto"/>
            <w:hideMark/>
          </w:tcPr>
          <w:p w14:paraId="3F9E8D64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UC-3</w:t>
            </w:r>
          </w:p>
        </w:tc>
        <w:tc>
          <w:tcPr>
            <w:tcW w:w="0" w:type="auto"/>
            <w:hideMark/>
          </w:tcPr>
          <w:p w14:paraId="40A31529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No-show ба маргааныг шийдвэрлэх</w:t>
            </w:r>
          </w:p>
        </w:tc>
        <w:tc>
          <w:tcPr>
            <w:tcW w:w="5498" w:type="dxa"/>
            <w:hideMark/>
          </w:tcPr>
          <w:p w14:paraId="4B6FABF2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Хэрэглэгч no-show мэдээлж, шударга бус гэсэн credit тооцоог flag хийнэ. Admin нэг dashboard дээрээс шийдвэр гаргана.</w:t>
            </w:r>
          </w:p>
        </w:tc>
        <w:tc>
          <w:tcPr>
            <w:tcW w:w="895" w:type="dxa"/>
            <w:hideMark/>
          </w:tcPr>
          <w:p w14:paraId="16244BE4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FR-10, 12, 14</w:t>
            </w:r>
          </w:p>
        </w:tc>
      </w:tr>
    </w:tbl>
    <w:p w14:paraId="15ED6DB5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3E57FCE" w14:textId="7473B4D6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1.2 Quality Goals</w:t>
      </w:r>
    </w:p>
    <w:p w14:paraId="6664BAC8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Зорилго нь credit-ийн найдвартай байдлаас эхэлнэ. Persona-гийн pain point (Credit-ийг тохирсоноос өөр хэмжээгээр нэхсэн, заасан ч credit-ээ авахгүй байх, маргааны нотолгоо тархай байх) бүгд итгэлтэй холбоотой.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"/>
        <w:gridCol w:w="2024"/>
        <w:gridCol w:w="2067"/>
        <w:gridCol w:w="2534"/>
        <w:gridCol w:w="1746"/>
      </w:tblGrid>
      <w:tr w:rsidR="00952658" w:rsidRPr="00952658" w14:paraId="0A748869" w14:textId="77777777" w:rsidTr="00952658">
        <w:trPr>
          <w:trHeight w:val="1043"/>
        </w:trPr>
        <w:tc>
          <w:tcPr>
            <w:tcW w:w="715" w:type="dxa"/>
            <w:hideMark/>
          </w:tcPr>
          <w:p w14:paraId="415E664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Эрэмбэ</w:t>
            </w:r>
          </w:p>
        </w:tc>
        <w:tc>
          <w:tcPr>
            <w:tcW w:w="2024" w:type="dxa"/>
            <w:hideMark/>
          </w:tcPr>
          <w:p w14:paraId="5D872AB4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Quality goal</w:t>
            </w:r>
          </w:p>
        </w:tc>
        <w:tc>
          <w:tcPr>
            <w:tcW w:w="0" w:type="auto"/>
            <w:hideMark/>
          </w:tcPr>
          <w:p w14:paraId="257E24F7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Яагаад чухал вэ</w:t>
            </w:r>
          </w:p>
        </w:tc>
        <w:tc>
          <w:tcPr>
            <w:tcW w:w="0" w:type="auto"/>
            <w:hideMark/>
          </w:tcPr>
          <w:p w14:paraId="735CEEF2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Хэмжигдэхүйц шаардлага</w:t>
            </w:r>
          </w:p>
        </w:tc>
        <w:tc>
          <w:tcPr>
            <w:tcW w:w="0" w:type="auto"/>
            <w:hideMark/>
          </w:tcPr>
          <w:p w14:paraId="4F47A43D" w14:textId="3C949A9C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 xml:space="preserve">Гол хариуцах блок </w:t>
            </w:r>
          </w:p>
        </w:tc>
      </w:tr>
      <w:tr w:rsidR="00952658" w:rsidRPr="00952658" w14:paraId="377536A0" w14:textId="77777777" w:rsidTr="00952658">
        <w:tc>
          <w:tcPr>
            <w:tcW w:w="715" w:type="dxa"/>
            <w:hideMark/>
          </w:tcPr>
          <w:p w14:paraId="33A1EC3A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24" w:type="dxa"/>
            <w:hideMark/>
          </w:tcPr>
          <w:p w14:paraId="65F03CDE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Өгөгдлийн бүрэн бүтэн байдал (credit)</w:t>
            </w:r>
          </w:p>
        </w:tc>
        <w:tc>
          <w:tcPr>
            <w:tcW w:w="0" w:type="auto"/>
            <w:hideMark/>
          </w:tcPr>
          <w:p w14:paraId="4C5BFBA5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Credit алдагдах, давхар шилжих нь платформын үнэ цэнийг устгана</w:t>
            </w:r>
          </w:p>
        </w:tc>
        <w:tc>
          <w:tcPr>
            <w:tcW w:w="0" w:type="auto"/>
            <w:hideMark/>
          </w:tcPr>
          <w:p w14:paraId="7FD1D176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Session/credit мэдээлэл 99.9% алдаагүй; шилжүүлэг нэгээс илүү удаа тооцогдохгүй (NFR-05)</w:t>
            </w:r>
          </w:p>
        </w:tc>
        <w:tc>
          <w:tcPr>
            <w:tcW w:w="0" w:type="auto"/>
            <w:hideMark/>
          </w:tcPr>
          <w:p w14:paraId="2F5DAAF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Credit Ledger, PostgreSQL (ACID)</w:t>
            </w:r>
          </w:p>
        </w:tc>
      </w:tr>
      <w:tr w:rsidR="00952658" w:rsidRPr="00952658" w14:paraId="5A20750A" w14:textId="77777777" w:rsidTr="00952658">
        <w:tc>
          <w:tcPr>
            <w:tcW w:w="715" w:type="dxa"/>
            <w:hideMark/>
          </w:tcPr>
          <w:p w14:paraId="26BD70FE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24" w:type="dxa"/>
            <w:hideMark/>
          </w:tcPr>
          <w:p w14:paraId="4CA48415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Аюулгүй байдал ба нууцлал</w:t>
            </w:r>
          </w:p>
        </w:tc>
        <w:tc>
          <w:tcPr>
            <w:tcW w:w="0" w:type="auto"/>
            <w:hideMark/>
          </w:tcPr>
          <w:p w14:paraId="5E6C023A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Нууц үг, холбоо барих мэдээлэл хадгална</w:t>
            </w:r>
          </w:p>
        </w:tc>
        <w:tc>
          <w:tcPr>
            <w:tcW w:w="0" w:type="auto"/>
            <w:hideMark/>
          </w:tcPr>
          <w:p w14:paraId="709E5AC9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Нууц үг, хувийн мэдээлэл шифрлэгдсэн, гуравдагч этгээд шууд уншихгүй (NFR-03)</w:t>
            </w:r>
          </w:p>
        </w:tc>
        <w:tc>
          <w:tcPr>
            <w:tcW w:w="0" w:type="auto"/>
            <w:hideMark/>
          </w:tcPr>
          <w:p w14:paraId="060DCA8F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Identity, Database</w:t>
            </w:r>
          </w:p>
        </w:tc>
      </w:tr>
      <w:tr w:rsidR="00952658" w:rsidRPr="00952658" w14:paraId="37DC301B" w14:textId="77777777" w:rsidTr="00952658">
        <w:tc>
          <w:tcPr>
            <w:tcW w:w="715" w:type="dxa"/>
            <w:hideMark/>
          </w:tcPr>
          <w:p w14:paraId="2A36D71A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2024" w:type="dxa"/>
            <w:hideMark/>
          </w:tcPr>
          <w:p w14:paraId="14E6CB74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Гүйцэтгэл (хайлт)</w:t>
            </w:r>
          </w:p>
        </w:tc>
        <w:tc>
          <w:tcPr>
            <w:tcW w:w="0" w:type="auto"/>
            <w:hideMark/>
          </w:tcPr>
          <w:p w14:paraId="7517CDCC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Оюутан хурдан хайж олохгүй бол апп-ыг орхино</w:t>
            </w:r>
          </w:p>
        </w:tc>
        <w:tc>
          <w:tcPr>
            <w:tcW w:w="0" w:type="auto"/>
            <w:hideMark/>
          </w:tcPr>
          <w:p w14:paraId="2D3EEED7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Хайлтын үр дүн 3 секундээс хэтрэхгүй (NFR-01)</w:t>
            </w:r>
          </w:p>
        </w:tc>
        <w:tc>
          <w:tcPr>
            <w:tcW w:w="0" w:type="auto"/>
            <w:hideMark/>
          </w:tcPr>
          <w:p w14:paraId="625D7EF4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Search, Database</w:t>
            </w:r>
          </w:p>
        </w:tc>
      </w:tr>
      <w:tr w:rsidR="00952658" w:rsidRPr="00952658" w14:paraId="5436F37C" w14:textId="77777777" w:rsidTr="00952658">
        <w:tc>
          <w:tcPr>
            <w:tcW w:w="715" w:type="dxa"/>
            <w:hideMark/>
          </w:tcPr>
          <w:p w14:paraId="152E5101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24" w:type="dxa"/>
            <w:hideMark/>
          </w:tcPr>
          <w:p w14:paraId="2CE65AFF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Ашиглах боломж (availability)</w:t>
            </w:r>
          </w:p>
        </w:tc>
        <w:tc>
          <w:tcPr>
            <w:tcW w:w="0" w:type="auto"/>
            <w:hideMark/>
          </w:tcPr>
          <w:p w14:paraId="1C3DB4FE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Session цагтаа, сануулга хугацаандаа ажиллах ёстой</w:t>
            </w:r>
          </w:p>
        </w:tc>
        <w:tc>
          <w:tcPr>
            <w:tcW w:w="0" w:type="auto"/>
            <w:hideMark/>
          </w:tcPr>
          <w:p w14:paraId="06552B46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Сард 99.5%-иас доошгүй хэвийн ажиллана (NFR-02)</w:t>
            </w:r>
          </w:p>
        </w:tc>
        <w:tc>
          <w:tcPr>
            <w:tcW w:w="0" w:type="auto"/>
            <w:hideMark/>
          </w:tcPr>
          <w:p w14:paraId="0C69DC59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Тодорхойгүй (orphan, Section 5.4)</w:t>
            </w:r>
          </w:p>
        </w:tc>
      </w:tr>
      <w:tr w:rsidR="00952658" w:rsidRPr="00952658" w14:paraId="4DF0F4AC" w14:textId="77777777" w:rsidTr="00952658">
        <w:tc>
          <w:tcPr>
            <w:tcW w:w="715" w:type="dxa"/>
            <w:hideMark/>
          </w:tcPr>
          <w:p w14:paraId="5B27BBE1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24" w:type="dxa"/>
            <w:hideMark/>
          </w:tcPr>
          <w:p w14:paraId="1E5F8CC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Өөрчлөх боломж (modularity)</w:t>
            </w:r>
          </w:p>
        </w:tc>
        <w:tc>
          <w:tcPr>
            <w:tcW w:w="0" w:type="auto"/>
            <w:hideMark/>
          </w:tcPr>
          <w:p w14:paraId="52A90A5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Шинэ функц нэмэгдэнэ</w:t>
            </w:r>
          </w:p>
        </w:tc>
        <w:tc>
          <w:tcPr>
            <w:tcW w:w="0" w:type="auto"/>
            <w:hideMark/>
          </w:tcPr>
          <w:p w14:paraId="39FF3141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Шинэ функцэд бусад кодыг ≤20% өөрчилнө (NFR-04)</w:t>
            </w:r>
          </w:p>
        </w:tc>
        <w:tc>
          <w:tcPr>
            <w:tcW w:w="0" w:type="auto"/>
            <w:hideMark/>
          </w:tcPr>
          <w:p w14:paraId="0E116F8C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API Application (modular monolith)</w:t>
            </w:r>
          </w:p>
        </w:tc>
      </w:tr>
    </w:tbl>
    <w:p w14:paraId="05DC9CE7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</w:p>
    <w:p w14:paraId="56B92FE0" w14:textId="2BFC372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1.3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1"/>
        <w:gridCol w:w="2593"/>
        <w:gridCol w:w="4536"/>
      </w:tblGrid>
      <w:tr w:rsidR="00952658" w:rsidRPr="00952658" w14:paraId="126D2F8B" w14:textId="77777777" w:rsidTr="00952658">
        <w:tc>
          <w:tcPr>
            <w:tcW w:w="0" w:type="auto"/>
            <w:hideMark/>
          </w:tcPr>
          <w:p w14:paraId="196E8004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hideMark/>
          </w:tcPr>
          <w:p w14:paraId="3F31D28D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Contact / Persona</w:t>
            </w:r>
          </w:p>
        </w:tc>
        <w:tc>
          <w:tcPr>
            <w:tcW w:w="0" w:type="auto"/>
            <w:hideMark/>
          </w:tcPr>
          <w:p w14:paraId="75672E6E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Expectations</w:t>
            </w:r>
          </w:p>
        </w:tc>
      </w:tr>
      <w:tr w:rsidR="00952658" w:rsidRPr="00952658" w14:paraId="7CEBCE12" w14:textId="77777777" w:rsidTr="00952658">
        <w:tc>
          <w:tcPr>
            <w:tcW w:w="0" w:type="auto"/>
            <w:hideMark/>
          </w:tcPr>
          <w:p w14:paraId="01C5AB76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Суралцагч (оюутан)</w:t>
            </w:r>
          </w:p>
        </w:tc>
        <w:tc>
          <w:tcPr>
            <w:tcW w:w="0" w:type="auto"/>
            <w:hideMark/>
          </w:tcPr>
          <w:p w14:paraId="174F77AE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Оюунцэцэг (маркетингийн 3-р түвшин)</w:t>
            </w:r>
          </w:p>
        </w:tc>
        <w:tc>
          <w:tcPr>
            <w:tcW w:w="0" w:type="auto"/>
            <w:hideMark/>
          </w:tcPr>
          <w:p w14:paraId="5EAF0F53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Заагчийн үнэлгээ, no-show хувийг харж сонгох; credit тохирсон хэмжээгээр л шилжих; хурдан хайх; session-оо хялбар товлох</w:t>
            </w:r>
          </w:p>
        </w:tc>
      </w:tr>
      <w:tr w:rsidR="00952658" w:rsidRPr="00952658" w14:paraId="28634FDA" w14:textId="77777777" w:rsidTr="00952658">
        <w:tc>
          <w:tcPr>
            <w:tcW w:w="0" w:type="auto"/>
            <w:hideMark/>
          </w:tcPr>
          <w:p w14:paraId="7D4D9075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Заагч (оюутан)</w:t>
            </w:r>
          </w:p>
        </w:tc>
        <w:tc>
          <w:tcPr>
            <w:tcW w:w="0" w:type="auto"/>
            <w:hideMark/>
          </w:tcPr>
          <w:p w14:paraId="23ABC587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Бат-Эрдэнэ (программ хангамжийн 2-р түвшин)</w:t>
            </w:r>
          </w:p>
        </w:tc>
        <w:tc>
          <w:tcPr>
            <w:tcW w:w="0" w:type="auto"/>
            <w:hideMark/>
          </w:tcPr>
          <w:p w14:paraId="0FC58A9D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Заасны дараа credit заавал авах; сүүлчийн мөчид цуцалсан эсвэл ирээгүй суралцагчаас хамгаалагдах</w:t>
            </w:r>
          </w:p>
        </w:tc>
      </w:tr>
      <w:tr w:rsidR="00952658" w:rsidRPr="00952658" w14:paraId="4D5D5D49" w14:textId="77777777" w:rsidTr="00952658">
        <w:tc>
          <w:tcPr>
            <w:tcW w:w="0" w:type="auto"/>
            <w:hideMark/>
          </w:tcPr>
          <w:p w14:paraId="04FB151F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14:paraId="2F65FF35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Тэмүүлэн (сургуулийн холбооны ажилтан)</w:t>
            </w:r>
          </w:p>
        </w:tc>
        <w:tc>
          <w:tcPr>
            <w:tcW w:w="0" w:type="auto"/>
            <w:hideMark/>
          </w:tcPr>
          <w:p w14:paraId="76FC6FE3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Flag, no-show, царцаасан гүйлгээ, session ба credit-ийн түүхийг нэг дор харж шийдвэр гаргах; audit log</w:t>
            </w:r>
          </w:p>
        </w:tc>
      </w:tr>
      <w:tr w:rsidR="00952658" w:rsidRPr="00952658" w14:paraId="22666763" w14:textId="77777777" w:rsidTr="00952658">
        <w:tc>
          <w:tcPr>
            <w:tcW w:w="0" w:type="auto"/>
            <w:hideMark/>
          </w:tcPr>
          <w:p w14:paraId="11D0A33F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Сургуулийн холбоо (оператор)</w:t>
            </w:r>
          </w:p>
        </w:tc>
        <w:tc>
          <w:tcPr>
            <w:tcW w:w="0" w:type="auto"/>
            <w:hideMark/>
          </w:tcPr>
          <w:p w14:paraId="0C1366AE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Платформыг ажиллуулж буй байгууллага</w:t>
            </w:r>
          </w:p>
        </w:tc>
        <w:tc>
          <w:tcPr>
            <w:tcW w:w="0" w:type="auto"/>
            <w:hideMark/>
          </w:tcPr>
          <w:p w14:paraId="5F56DCED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Найдвартай, маргаан багатай ажиллах; хэрэглэгчийн мэдээлэл хамгаалагдах</w:t>
            </w:r>
          </w:p>
        </w:tc>
      </w:tr>
      <w:tr w:rsidR="00952658" w:rsidRPr="00952658" w14:paraId="4080DBA7" w14:textId="77777777" w:rsidTr="00952658">
        <w:tc>
          <w:tcPr>
            <w:tcW w:w="0" w:type="auto"/>
            <w:hideMark/>
          </w:tcPr>
          <w:p w14:paraId="4D98FB09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Хөгжүүлэгчийн баг</w:t>
            </w:r>
          </w:p>
        </w:tc>
        <w:tc>
          <w:tcPr>
            <w:tcW w:w="0" w:type="auto"/>
            <w:hideMark/>
          </w:tcPr>
          <w:p w14:paraId="00E35959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Энэ төслийн багийнхан</w:t>
            </w:r>
          </w:p>
        </w:tc>
        <w:tc>
          <w:tcPr>
            <w:tcW w:w="0" w:type="auto"/>
            <w:hideMark/>
          </w:tcPr>
          <w:p w14:paraId="2CE74CFA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Ойлгомжтой, modular архитектур; шаардлага бүр барилтын блокт хөрвөх (traceability)</w:t>
            </w:r>
          </w:p>
        </w:tc>
      </w:tr>
      <w:tr w:rsidR="00952658" w:rsidRPr="00952658" w14:paraId="7B33D6FA" w14:textId="77777777" w:rsidTr="00952658">
        <w:tc>
          <w:tcPr>
            <w:tcW w:w="0" w:type="auto"/>
            <w:hideMark/>
          </w:tcPr>
          <w:p w14:paraId="2A7769ED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Хичээлийн багш / үнэлэгч</w:t>
            </w:r>
          </w:p>
        </w:tc>
        <w:tc>
          <w:tcPr>
            <w:tcW w:w="0" w:type="auto"/>
            <w:hideMark/>
          </w:tcPr>
          <w:p w14:paraId="42277992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Software Engineering хичээл</w:t>
            </w:r>
          </w:p>
        </w:tc>
        <w:tc>
          <w:tcPr>
            <w:tcW w:w="0" w:type="auto"/>
            <w:hideMark/>
          </w:tcPr>
          <w:p w14:paraId="7F6FB306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arc42-ийн бүтэц, SRS-ээс архитектур хүртэл traceability, ADR-ийн үндэслэл</w:t>
            </w:r>
          </w:p>
        </w:tc>
      </w:tr>
      <w:tr w:rsidR="00952658" w:rsidRPr="00952658" w14:paraId="57E66844" w14:textId="77777777" w:rsidTr="00952658">
        <w:tc>
          <w:tcPr>
            <w:tcW w:w="0" w:type="auto"/>
            <w:hideMark/>
          </w:tcPr>
          <w:p w14:paraId="0ECB20F2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Гадаад системийн эзэд</w:t>
            </w:r>
          </w:p>
        </w:tc>
        <w:tc>
          <w:tcPr>
            <w:tcW w:w="0" w:type="auto"/>
            <w:hideMark/>
          </w:tcPr>
          <w:p w14:paraId="21BB9B97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Google Calendar, Push service (FCM/APNs)</w:t>
            </w:r>
          </w:p>
        </w:tc>
        <w:tc>
          <w:tcPr>
            <w:tcW w:w="0" w:type="auto"/>
            <w:hideMark/>
          </w:tcPr>
          <w:p w14:paraId="354CA1C2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OAuth 2.0 болон API-ийн нөхцөл, хязгаарлалтыг баримтлах</w:t>
            </w:r>
          </w:p>
        </w:tc>
      </w:tr>
    </w:tbl>
    <w:p w14:paraId="7CF7B8C5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</w:p>
    <w:p w14:paraId="08D00D22" w14:textId="716CD604" w:rsidR="00EE262C" w:rsidRPr="00952658" w:rsidRDefault="00EE262C" w:rsidP="0095265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mn-MN"/>
        </w:rPr>
      </w:pPr>
      <w:r w:rsidRPr="00952658">
        <w:rPr>
          <w:rFonts w:ascii="Times New Roman" w:hAnsi="Times New Roman" w:cs="Times New Roman"/>
          <w:b/>
          <w:bCs/>
          <w:sz w:val="28"/>
          <w:szCs w:val="28"/>
        </w:rPr>
        <w:t xml:space="preserve">3. Context </w:t>
      </w:r>
      <w:r w:rsidRPr="00952658">
        <w:rPr>
          <w:rFonts w:ascii="Times New Roman" w:hAnsi="Times New Roman" w:cs="Times New Roman"/>
          <w:b/>
          <w:bCs/>
          <w:sz w:val="28"/>
          <w:szCs w:val="28"/>
          <w:lang w:val="mn-MN"/>
        </w:rPr>
        <w:t xml:space="preserve">ба </w:t>
      </w:r>
      <w:r w:rsidRPr="00952658">
        <w:rPr>
          <w:rFonts w:ascii="Times New Roman" w:hAnsi="Times New Roman" w:cs="Times New Roman"/>
          <w:b/>
          <w:bCs/>
          <w:sz w:val="28"/>
          <w:szCs w:val="28"/>
        </w:rPr>
        <w:t xml:space="preserve">Scope </w:t>
      </w:r>
    </w:p>
    <w:p w14:paraId="33995063" w14:textId="5F715B19" w:rsidR="00EE262C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lang w:val="mn-MN"/>
        </w:rPr>
        <w:t>3.</w:t>
      </w:r>
      <w:r w:rsidR="00F029A4" w:rsidRPr="00952658">
        <w:rPr>
          <w:rFonts w:ascii="Times New Roman" w:hAnsi="Times New Roman" w:cs="Times New Roman"/>
          <w:lang w:val="mn-MN"/>
        </w:rPr>
        <w:t>1.</w:t>
      </w:r>
      <w:r w:rsidR="00EE262C" w:rsidRPr="00952658">
        <w:rPr>
          <w:rFonts w:ascii="Times New Roman" w:hAnsi="Times New Roman" w:cs="Times New Roman"/>
          <w:lang w:val="mn-MN"/>
        </w:rPr>
        <w:t xml:space="preserve"> </w:t>
      </w:r>
      <w:r w:rsidR="00EE262C" w:rsidRPr="00952658">
        <w:rPr>
          <w:rFonts w:ascii="Times New Roman" w:hAnsi="Times New Roman" w:cs="Times New Roman"/>
        </w:rPr>
        <w:t>Business Context</w:t>
      </w:r>
    </w:p>
    <w:p w14:paraId="19FA66AB" w14:textId="2C255F1F" w:rsidR="00EE262C" w:rsidRDefault="00EE262C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BEE987" wp14:editId="08498AE6">
            <wp:extent cx="5943600" cy="2399665"/>
            <wp:effectExtent l="0" t="0" r="0" b="635"/>
            <wp:docPr id="1844250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50108" name="Picture 18442501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56FA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</w:p>
    <w:p w14:paraId="3494FD21" w14:textId="1E4E3F0C" w:rsidR="00F029A4" w:rsidRPr="00952658" w:rsidRDefault="00F029A4" w:rsidP="0095265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lang w:val="mn-MN"/>
        </w:rPr>
        <w:t>3 гадаад хэрэглэгч</w:t>
      </w:r>
      <w:r w:rsidRPr="00952658">
        <w:rPr>
          <w:rFonts w:ascii="Times New Roman" w:hAnsi="Times New Roman" w:cs="Times New Roman"/>
        </w:rPr>
        <w:t xml:space="preserve">(actors) </w:t>
      </w:r>
      <w:r w:rsidRPr="00952658">
        <w:rPr>
          <w:rFonts w:ascii="Times New Roman" w:hAnsi="Times New Roman" w:cs="Times New Roman"/>
          <w:lang w:val="mn-MN"/>
        </w:rPr>
        <w:t xml:space="preserve">тодорхойлсон. Доор товчхон </w:t>
      </w:r>
      <w:r w:rsidRPr="00952658">
        <w:rPr>
          <w:rFonts w:ascii="Times New Roman" w:hAnsi="Times New Roman" w:cs="Times New Roman"/>
        </w:rPr>
        <w:t>persona-г нь оруулав.</w:t>
      </w:r>
    </w:p>
    <w:tbl>
      <w:tblPr>
        <w:tblStyle w:val="TableGrid"/>
        <w:tblW w:w="9633" w:type="dxa"/>
        <w:tblLook w:val="04A0" w:firstRow="1" w:lastRow="0" w:firstColumn="1" w:lastColumn="0" w:noHBand="0" w:noVBand="1"/>
      </w:tblPr>
      <w:tblGrid>
        <w:gridCol w:w="1478"/>
        <w:gridCol w:w="2133"/>
        <w:gridCol w:w="3338"/>
        <w:gridCol w:w="2684"/>
      </w:tblGrid>
      <w:tr w:rsidR="00F029A4" w:rsidRPr="00952658" w14:paraId="4580FA94" w14:textId="77777777" w:rsidTr="00EE262C">
        <w:trPr>
          <w:trHeight w:val="310"/>
        </w:trPr>
        <w:tc>
          <w:tcPr>
            <w:tcW w:w="1478" w:type="dxa"/>
          </w:tcPr>
          <w:p w14:paraId="0526DB12" w14:textId="77777777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</w:tcPr>
          <w:p w14:paraId="3EAEFD1C" w14:textId="382A875D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Person 1</w:t>
            </w:r>
          </w:p>
        </w:tc>
        <w:tc>
          <w:tcPr>
            <w:tcW w:w="3338" w:type="dxa"/>
          </w:tcPr>
          <w:p w14:paraId="5A30DE28" w14:textId="225AA874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Person 2</w:t>
            </w:r>
          </w:p>
        </w:tc>
        <w:tc>
          <w:tcPr>
            <w:tcW w:w="2684" w:type="dxa"/>
          </w:tcPr>
          <w:p w14:paraId="1FC78D35" w14:textId="124A7B87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Person 3</w:t>
            </w:r>
          </w:p>
        </w:tc>
      </w:tr>
      <w:tr w:rsidR="00F029A4" w:rsidRPr="00952658" w14:paraId="6C713670" w14:textId="77777777" w:rsidTr="00EE262C">
        <w:trPr>
          <w:trHeight w:val="907"/>
        </w:trPr>
        <w:tc>
          <w:tcPr>
            <w:tcW w:w="1478" w:type="dxa"/>
          </w:tcPr>
          <w:p w14:paraId="0019CED2" w14:textId="426F714C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  <w:lang w:val="mn-MN"/>
              </w:rPr>
              <w:t>Нэр, Үүрэг</w:t>
            </w:r>
          </w:p>
        </w:tc>
        <w:tc>
          <w:tcPr>
            <w:tcW w:w="2133" w:type="dxa"/>
          </w:tcPr>
          <w:p w14:paraId="791FF39A" w14:textId="7385AAFC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Оюунцэцэг, маркетингийн 3-р түвшний оюутан</w:t>
            </w:r>
          </w:p>
        </w:tc>
        <w:tc>
          <w:tcPr>
            <w:tcW w:w="3338" w:type="dxa"/>
          </w:tcPr>
          <w:p w14:paraId="59D14651" w14:textId="50334344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</w:rPr>
              <w:t>Тэмүүлэн (Admin)</w:t>
            </w:r>
            <w:r w:rsidRPr="00952658">
              <w:rPr>
                <w:rFonts w:ascii="Times New Roman" w:hAnsi="Times New Roman" w:cs="Times New Roman"/>
                <w:lang w:val="mn-MN"/>
              </w:rPr>
              <w:t>, сургуулийн холбооны ажилтан</w:t>
            </w:r>
          </w:p>
        </w:tc>
        <w:tc>
          <w:tcPr>
            <w:tcW w:w="2684" w:type="dxa"/>
          </w:tcPr>
          <w:p w14:paraId="4C838424" w14:textId="784DEF51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Бат-Эрдэнэ, программ хангамжийн 2-р түвшний оюутан</w:t>
            </w:r>
          </w:p>
        </w:tc>
      </w:tr>
      <w:tr w:rsidR="00F029A4" w:rsidRPr="00952658" w14:paraId="78594571" w14:textId="77777777" w:rsidTr="00EE262C">
        <w:trPr>
          <w:trHeight w:val="310"/>
        </w:trPr>
        <w:tc>
          <w:tcPr>
            <w:tcW w:w="1478" w:type="dxa"/>
          </w:tcPr>
          <w:p w14:paraId="4E424CF7" w14:textId="15362A7C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2133" w:type="dxa"/>
          </w:tcPr>
          <w:p w14:paraId="608F7752" w14:textId="5675C048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</w:rPr>
              <w:t>Заагч</w:t>
            </w:r>
            <w:r w:rsidRPr="00952658">
              <w:rPr>
                <w:rFonts w:ascii="Times New Roman" w:hAnsi="Times New Roman" w:cs="Times New Roman"/>
                <w:lang w:val="mn-MN"/>
              </w:rPr>
              <w:t>/Суралцагч</w:t>
            </w:r>
          </w:p>
        </w:tc>
        <w:tc>
          <w:tcPr>
            <w:tcW w:w="3338" w:type="dxa"/>
          </w:tcPr>
          <w:p w14:paraId="7AE16B96" w14:textId="264879A8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684" w:type="dxa"/>
          </w:tcPr>
          <w:p w14:paraId="34E961CA" w14:textId="4BDFD15D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Заагч</w:t>
            </w:r>
          </w:p>
        </w:tc>
      </w:tr>
      <w:tr w:rsidR="00F029A4" w:rsidRPr="00952658" w14:paraId="1CB75EA0" w14:textId="77777777" w:rsidTr="00EE262C">
        <w:trPr>
          <w:trHeight w:val="609"/>
        </w:trPr>
        <w:tc>
          <w:tcPr>
            <w:tcW w:w="1478" w:type="dxa"/>
          </w:tcPr>
          <w:p w14:paraId="13C9EFB2" w14:textId="0919B4B1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  <w:lang w:val="mn-MN"/>
              </w:rPr>
              <w:t>Хүсэл</w:t>
            </w:r>
          </w:p>
        </w:tc>
        <w:tc>
          <w:tcPr>
            <w:tcW w:w="2133" w:type="dxa"/>
          </w:tcPr>
          <w:p w14:paraId="44FD4C04" w14:textId="2AB4E7C7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 xml:space="preserve">Франц хэл заах, </w:t>
            </w:r>
            <w:r w:rsidR="006750C8" w:rsidRPr="00952658">
              <w:rPr>
                <w:rFonts w:ascii="Times New Roman" w:hAnsi="Times New Roman" w:cs="Times New Roman"/>
              </w:rPr>
              <w:t>Код бичиж сурах</w:t>
            </w:r>
          </w:p>
        </w:tc>
        <w:tc>
          <w:tcPr>
            <w:tcW w:w="3338" w:type="dxa"/>
          </w:tcPr>
          <w:p w14:paraId="445A12D0" w14:textId="4A0DFA23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Маргааныг шийдвэрлэх</w:t>
            </w:r>
          </w:p>
        </w:tc>
        <w:tc>
          <w:tcPr>
            <w:tcW w:w="2684" w:type="dxa"/>
          </w:tcPr>
          <w:p w14:paraId="4E909BD7" w14:textId="631F72B0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Код заах, дизайн сурах</w:t>
            </w:r>
          </w:p>
        </w:tc>
      </w:tr>
      <w:tr w:rsidR="00F029A4" w:rsidRPr="00952658" w14:paraId="306F32D1" w14:textId="77777777" w:rsidTr="00EE262C">
        <w:trPr>
          <w:trHeight w:val="1838"/>
        </w:trPr>
        <w:tc>
          <w:tcPr>
            <w:tcW w:w="1478" w:type="dxa"/>
          </w:tcPr>
          <w:p w14:paraId="41B5D998" w14:textId="329697E1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Pain point</w:t>
            </w:r>
          </w:p>
        </w:tc>
        <w:tc>
          <w:tcPr>
            <w:tcW w:w="2133" w:type="dxa"/>
          </w:tcPr>
          <w:p w14:paraId="78698245" w14:textId="2BC177E5" w:rsidR="00F029A4" w:rsidRPr="00952658" w:rsidRDefault="006750C8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C</w:t>
            </w:r>
            <w:r w:rsidRPr="00952658">
              <w:rPr>
                <w:rFonts w:ascii="Times New Roman" w:hAnsi="Times New Roman" w:cs="Times New Roman"/>
              </w:rPr>
              <w:t>redit-ийг тохирсоноос өөр хэмжээгээр нэхсэн (PF-1–PF-4)</w:t>
            </w:r>
          </w:p>
        </w:tc>
        <w:tc>
          <w:tcPr>
            <w:tcW w:w="3338" w:type="dxa"/>
          </w:tcPr>
          <w:p w14:paraId="02B77A0C" w14:textId="27EBE141" w:rsidR="00F029A4" w:rsidRPr="00952658" w:rsidRDefault="006750C8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P2-F1: маргааны нотолгоо, session ба credit-ийн түүх нэг газар байхгүй тул шийдвэр гаргахад хэцүү. P2-F2: олон flag, no-show, царцаасан гүйлгээг тусад нь хянадаг</w:t>
            </w:r>
          </w:p>
        </w:tc>
        <w:tc>
          <w:tcPr>
            <w:tcW w:w="2684" w:type="dxa"/>
          </w:tcPr>
          <w:p w14:paraId="53D1BDE7" w14:textId="5A0FEC96" w:rsidR="00F029A4" w:rsidRPr="00952658" w:rsidRDefault="006750C8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P3-F1: цагаа гаргаж зааж дууссан ч credit-ээ хүлээн авахгүй байх. P3-F2: суралцагч сүүлчийн мөчид цуцалсан эсвэл ирээгүй</w:t>
            </w:r>
          </w:p>
        </w:tc>
      </w:tr>
      <w:tr w:rsidR="00F029A4" w:rsidRPr="00952658" w14:paraId="714F0356" w14:textId="77777777" w:rsidTr="00EE262C">
        <w:trPr>
          <w:trHeight w:val="298"/>
        </w:trPr>
        <w:tc>
          <w:tcPr>
            <w:tcW w:w="1478" w:type="dxa"/>
          </w:tcPr>
          <w:p w14:paraId="34FD5BFC" w14:textId="27E3E0B3" w:rsidR="00F029A4" w:rsidRPr="00952658" w:rsidRDefault="00F029A4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</w:rPr>
              <w:t xml:space="preserve">SRS </w:t>
            </w:r>
            <w:r w:rsidRPr="00952658">
              <w:rPr>
                <w:rFonts w:ascii="Times New Roman" w:hAnsi="Times New Roman" w:cs="Times New Roman"/>
                <w:lang w:val="mn-MN"/>
              </w:rPr>
              <w:t>холбоос</w:t>
            </w:r>
          </w:p>
        </w:tc>
        <w:tc>
          <w:tcPr>
            <w:tcW w:w="2133" w:type="dxa"/>
          </w:tcPr>
          <w:p w14:paraId="76BEA723" w14:textId="5F31BF4B" w:rsidR="00F029A4" w:rsidRPr="00952658" w:rsidRDefault="006750C8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FR-03,06,10,12</w:t>
            </w:r>
          </w:p>
        </w:tc>
        <w:tc>
          <w:tcPr>
            <w:tcW w:w="3338" w:type="dxa"/>
          </w:tcPr>
          <w:p w14:paraId="0B1EECB1" w14:textId="6E3E0C4B" w:rsidR="00F029A4" w:rsidRPr="00952658" w:rsidRDefault="006750C8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FR-12,14</w:t>
            </w:r>
          </w:p>
        </w:tc>
        <w:tc>
          <w:tcPr>
            <w:tcW w:w="2684" w:type="dxa"/>
          </w:tcPr>
          <w:p w14:paraId="3C6B0942" w14:textId="0551F017" w:rsidR="00F029A4" w:rsidRPr="00952658" w:rsidRDefault="006750C8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FR-06,07,10</w:t>
            </w:r>
          </w:p>
        </w:tc>
      </w:tr>
    </w:tbl>
    <w:p w14:paraId="7954413C" w14:textId="77777777" w:rsidR="00EE262C" w:rsidRPr="00952658" w:rsidRDefault="00EE262C" w:rsidP="00952658">
      <w:pPr>
        <w:spacing w:after="0"/>
        <w:jc w:val="both"/>
        <w:rPr>
          <w:rFonts w:ascii="Times New Roman" w:hAnsi="Times New Roman" w:cs="Times New Roman"/>
        </w:rPr>
      </w:pPr>
    </w:p>
    <w:p w14:paraId="1260DA4A" w14:textId="7E8C23EC" w:rsidR="006750C8" w:rsidRPr="00952658" w:rsidRDefault="006750C8" w:rsidP="0095265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mn-MN"/>
        </w:rPr>
      </w:pPr>
      <w:r w:rsidRPr="00952658">
        <w:rPr>
          <w:rFonts w:ascii="Times New Roman" w:hAnsi="Times New Roman" w:cs="Times New Roman"/>
          <w:lang w:val="mn-MN"/>
        </w:rPr>
        <w:t>Хамтарч ажиллах гадны 2 систем</w:t>
      </w:r>
    </w:p>
    <w:tbl>
      <w:tblPr>
        <w:tblStyle w:val="TableGrid"/>
        <w:tblW w:w="9693" w:type="dxa"/>
        <w:tblLook w:val="04A0" w:firstRow="1" w:lastRow="0" w:firstColumn="1" w:lastColumn="0" w:noHBand="0" w:noVBand="1"/>
      </w:tblPr>
      <w:tblGrid>
        <w:gridCol w:w="1158"/>
        <w:gridCol w:w="1369"/>
        <w:gridCol w:w="3252"/>
        <w:gridCol w:w="2451"/>
        <w:gridCol w:w="1463"/>
      </w:tblGrid>
      <w:tr w:rsidR="00EE262C" w:rsidRPr="00952658" w14:paraId="7E576C15" w14:textId="77777777" w:rsidTr="00EE262C">
        <w:trPr>
          <w:trHeight w:val="291"/>
        </w:trPr>
        <w:tc>
          <w:tcPr>
            <w:tcW w:w="1161" w:type="dxa"/>
          </w:tcPr>
          <w:p w14:paraId="263D79FA" w14:textId="742B306E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  <w:lang w:val="mn-MN"/>
              </w:rPr>
              <w:t>Систем</w:t>
            </w:r>
          </w:p>
        </w:tc>
        <w:tc>
          <w:tcPr>
            <w:tcW w:w="1372" w:type="dxa"/>
          </w:tcPr>
          <w:p w14:paraId="1F7D2F55" w14:textId="55B17BEC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  <w:lang w:val="mn-MN"/>
              </w:rPr>
              <w:t>Чиглэл</w:t>
            </w:r>
          </w:p>
        </w:tc>
        <w:tc>
          <w:tcPr>
            <w:tcW w:w="3260" w:type="dxa"/>
          </w:tcPr>
          <w:p w14:paraId="208D9C9C" w14:textId="752C3853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  <w:lang w:val="mn-MN"/>
              </w:rPr>
              <w:t>Өгөгдөл</w:t>
            </w:r>
          </w:p>
        </w:tc>
        <w:tc>
          <w:tcPr>
            <w:tcW w:w="2462" w:type="dxa"/>
          </w:tcPr>
          <w:p w14:paraId="73BDC025" w14:textId="16045DE0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  <w:lang w:val="mn-MN"/>
              </w:rPr>
              <w:t>Хугацаа</w:t>
            </w:r>
          </w:p>
        </w:tc>
        <w:tc>
          <w:tcPr>
            <w:tcW w:w="1438" w:type="dxa"/>
          </w:tcPr>
          <w:p w14:paraId="670678DC" w14:textId="1652034D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SRS</w:t>
            </w:r>
          </w:p>
        </w:tc>
      </w:tr>
      <w:tr w:rsidR="00EE262C" w:rsidRPr="00952658" w14:paraId="332C124B" w14:textId="77777777" w:rsidTr="00EE262C">
        <w:trPr>
          <w:trHeight w:val="1214"/>
        </w:trPr>
        <w:tc>
          <w:tcPr>
            <w:tcW w:w="1161" w:type="dxa"/>
            <w:vMerge w:val="restart"/>
            <w:textDirection w:val="btLr"/>
          </w:tcPr>
          <w:p w14:paraId="7ADA4B80" w14:textId="3861F4BA" w:rsidR="00EE262C" w:rsidRPr="00952658" w:rsidRDefault="00EE262C" w:rsidP="00952658">
            <w:pPr>
              <w:ind w:left="113" w:right="113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Google Calendar</w:t>
            </w:r>
          </w:p>
        </w:tc>
        <w:tc>
          <w:tcPr>
            <w:tcW w:w="1372" w:type="dxa"/>
          </w:tcPr>
          <w:p w14:paraId="238F60AB" w14:textId="70E0105E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</w:rPr>
              <w:t>SkillSwap → Calendar</w:t>
            </w:r>
          </w:p>
        </w:tc>
        <w:tc>
          <w:tcPr>
            <w:tcW w:w="3260" w:type="dxa"/>
          </w:tcPr>
          <w:p w14:paraId="4E7C3AA4" w14:textId="512BB7DE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</w:rPr>
              <w:t>Event үүсгэх/шинэчлэх/устгах: гарчиг (ур чадвар), эхлэх ба дуусах цаг, оролцогч</w:t>
            </w:r>
          </w:p>
        </w:tc>
        <w:tc>
          <w:tcPr>
            <w:tcW w:w="2462" w:type="dxa"/>
          </w:tcPr>
          <w:p w14:paraId="0EE27A1A" w14:textId="2CC47C7D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</w:rPr>
              <w:t>Session хоёр талаар баталгаажихад үүсгэнэ, цуцлагдахад устгана</w:t>
            </w:r>
          </w:p>
        </w:tc>
        <w:tc>
          <w:tcPr>
            <w:tcW w:w="1438" w:type="dxa"/>
          </w:tcPr>
          <w:p w14:paraId="500A38A6" w14:textId="5B225B09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</w:rPr>
              <w:t>FR-15, 3.1, 3.6</w:t>
            </w:r>
          </w:p>
        </w:tc>
      </w:tr>
      <w:tr w:rsidR="00EE262C" w:rsidRPr="00952658" w14:paraId="2A0FB90D" w14:textId="77777777" w:rsidTr="00EE262C">
        <w:trPr>
          <w:trHeight w:val="143"/>
        </w:trPr>
        <w:tc>
          <w:tcPr>
            <w:tcW w:w="1161" w:type="dxa"/>
            <w:vMerge/>
          </w:tcPr>
          <w:p w14:paraId="3CC6A6DB" w14:textId="77777777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</w:p>
        </w:tc>
        <w:tc>
          <w:tcPr>
            <w:tcW w:w="1372" w:type="dxa"/>
          </w:tcPr>
          <w:p w14:paraId="2BFBF0B5" w14:textId="30448EBD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</w:rPr>
              <w:t>Calendar → SkillSwap</w:t>
            </w:r>
          </w:p>
        </w:tc>
        <w:tc>
          <w:tcPr>
            <w:tcW w:w="3260" w:type="dxa"/>
          </w:tcPr>
          <w:p w14:paraId="7B4E1EBA" w14:textId="7EE70A47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</w:rPr>
              <w:t>OAuth зөвшөөрөл, access token; event-ийн үүсгэсэн, устгасан хариу</w:t>
            </w:r>
          </w:p>
        </w:tc>
        <w:tc>
          <w:tcPr>
            <w:tcW w:w="2462" w:type="dxa"/>
          </w:tcPr>
          <w:p w14:paraId="7EFDB0A4" w14:textId="1EDC1689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</w:rPr>
              <w:t>Хэрэглэгч Calendar-аа анх холбохдоо</w:t>
            </w:r>
          </w:p>
        </w:tc>
        <w:tc>
          <w:tcPr>
            <w:tcW w:w="1438" w:type="dxa"/>
          </w:tcPr>
          <w:p w14:paraId="59443E1D" w14:textId="50CD2C93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</w:rPr>
              <w:t>FR-15</w:t>
            </w:r>
          </w:p>
        </w:tc>
      </w:tr>
      <w:tr w:rsidR="00EE262C" w:rsidRPr="00952658" w14:paraId="5AAD0196" w14:textId="77777777" w:rsidTr="00EE262C">
        <w:trPr>
          <w:trHeight w:val="1166"/>
        </w:trPr>
        <w:tc>
          <w:tcPr>
            <w:tcW w:w="1161" w:type="dxa"/>
            <w:vMerge w:val="restart"/>
            <w:textDirection w:val="btLr"/>
          </w:tcPr>
          <w:p w14:paraId="383AEB62" w14:textId="0771196E" w:rsidR="00EE262C" w:rsidRPr="00952658" w:rsidRDefault="00EE262C" w:rsidP="00952658">
            <w:pPr>
              <w:ind w:left="113" w:right="113"/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</w:rPr>
              <w:lastRenderedPageBreak/>
              <w:t>Push Notification Service</w:t>
            </w:r>
          </w:p>
        </w:tc>
        <w:tc>
          <w:tcPr>
            <w:tcW w:w="1372" w:type="dxa"/>
          </w:tcPr>
          <w:p w14:paraId="4764E944" w14:textId="39926203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</w:rPr>
              <w:t>SkillSwap → Push</w:t>
            </w:r>
          </w:p>
        </w:tc>
        <w:tc>
          <w:tcPr>
            <w:tcW w:w="3260" w:type="dxa"/>
          </w:tcPr>
          <w:p w14:paraId="0555A74E" w14:textId="40249629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</w:rPr>
              <w:t>Сануулгын агуулга (ур чадвар, session-ы цаг), хүлээн авагчийн төхөөрөмжийн token</w:t>
            </w:r>
          </w:p>
        </w:tc>
        <w:tc>
          <w:tcPr>
            <w:tcW w:w="2462" w:type="dxa"/>
          </w:tcPr>
          <w:p w14:paraId="42000765" w14:textId="71CCE26C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</w:rPr>
              <w:t>Баталгаажсан session-оос 24 цаг ба 1 цагийн өмнө</w:t>
            </w:r>
          </w:p>
        </w:tc>
        <w:tc>
          <w:tcPr>
            <w:tcW w:w="1438" w:type="dxa"/>
          </w:tcPr>
          <w:p w14:paraId="2AC4CB03" w14:textId="6A89D0E0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952658">
              <w:rPr>
                <w:rFonts w:ascii="Times New Roman" w:hAnsi="Times New Roman" w:cs="Times New Roman"/>
              </w:rPr>
              <w:t>FR-11, 3.1</w:t>
            </w:r>
          </w:p>
        </w:tc>
      </w:tr>
      <w:tr w:rsidR="00EE262C" w:rsidRPr="00952658" w14:paraId="0720CFEA" w14:textId="77777777" w:rsidTr="00EE262C">
        <w:trPr>
          <w:trHeight w:val="143"/>
        </w:trPr>
        <w:tc>
          <w:tcPr>
            <w:tcW w:w="1161" w:type="dxa"/>
            <w:vMerge/>
          </w:tcPr>
          <w:p w14:paraId="1506DF7F" w14:textId="77777777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72" w:type="dxa"/>
          </w:tcPr>
          <w:p w14:paraId="43B8B89E" w14:textId="17A0135B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Push → SkillSwap</w:t>
            </w:r>
          </w:p>
        </w:tc>
        <w:tc>
          <w:tcPr>
            <w:tcW w:w="3260" w:type="dxa"/>
          </w:tcPr>
          <w:p w14:paraId="208F690E" w14:textId="26E3E3BA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Хүргэлтийн төлөв, хүчингүй token-ы мэдээлэл</w:t>
            </w:r>
          </w:p>
        </w:tc>
        <w:tc>
          <w:tcPr>
            <w:tcW w:w="2462" w:type="dxa"/>
          </w:tcPr>
          <w:p w14:paraId="38BE07E4" w14:textId="1AA4BD5C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Илгээсний дараа</w:t>
            </w:r>
          </w:p>
        </w:tc>
        <w:tc>
          <w:tcPr>
            <w:tcW w:w="1438" w:type="dxa"/>
          </w:tcPr>
          <w:p w14:paraId="06B5CA5C" w14:textId="449A0BBD" w:rsidR="00EE262C" w:rsidRPr="00952658" w:rsidRDefault="00EE262C" w:rsidP="00952658">
            <w:pPr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(техникийн)</w:t>
            </w:r>
          </w:p>
        </w:tc>
      </w:tr>
    </w:tbl>
    <w:p w14:paraId="3DFC7DE9" w14:textId="1BADC1D4" w:rsidR="004631C3" w:rsidRPr="00952658" w:rsidRDefault="004631C3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</w:p>
    <w:p w14:paraId="36483CF0" w14:textId="6CA072C6" w:rsidR="00EE262C" w:rsidRPr="00952658" w:rsidRDefault="00952658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  <w:r w:rsidRPr="00952658">
        <w:rPr>
          <w:rFonts w:ascii="Times New Roman" w:hAnsi="Times New Roman" w:cs="Times New Roman"/>
          <w:lang w:val="mn-MN"/>
        </w:rPr>
        <w:t>3.</w:t>
      </w:r>
      <w:r w:rsidR="00EE262C" w:rsidRPr="00952658">
        <w:rPr>
          <w:rFonts w:ascii="Times New Roman" w:hAnsi="Times New Roman" w:cs="Times New Roman"/>
          <w:lang w:val="mn-MN"/>
        </w:rPr>
        <w:t>2. Technical Context</w:t>
      </w:r>
    </w:p>
    <w:p w14:paraId="79C69B56" w14:textId="0E3FD51F" w:rsidR="00EE262C" w:rsidRPr="00952658" w:rsidRDefault="00EE262C" w:rsidP="00952658">
      <w:pPr>
        <w:spacing w:after="0"/>
        <w:jc w:val="both"/>
        <w:rPr>
          <w:rFonts w:ascii="Times New Roman" w:hAnsi="Times New Roman" w:cs="Times New Roman"/>
          <w:noProof/>
        </w:rPr>
      </w:pPr>
      <w:r w:rsidRPr="0095265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54BBDE6C" wp14:editId="41DFCAD2">
            <wp:simplePos x="0" y="0"/>
            <wp:positionH relativeFrom="margin">
              <wp:align>center</wp:align>
            </wp:positionH>
            <wp:positionV relativeFrom="paragraph">
              <wp:posOffset>52687</wp:posOffset>
            </wp:positionV>
            <wp:extent cx="3636010" cy="2212975"/>
            <wp:effectExtent l="0" t="0" r="2540" b="0"/>
            <wp:wrapTight wrapText="bothSides">
              <wp:wrapPolygon edited="0">
                <wp:start x="0" y="0"/>
                <wp:lineTo x="0" y="21383"/>
                <wp:lineTo x="21502" y="21383"/>
                <wp:lineTo x="21502" y="0"/>
                <wp:lineTo x="0" y="0"/>
              </wp:wrapPolygon>
            </wp:wrapTight>
            <wp:docPr id="1037475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75360" name="Picture 103747536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21" b="7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010" cy="221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548107E" w14:textId="6B53F08A" w:rsidR="00EE262C" w:rsidRPr="00952658" w:rsidRDefault="00EE262C" w:rsidP="00952658">
      <w:pPr>
        <w:spacing w:after="0"/>
        <w:jc w:val="both"/>
        <w:rPr>
          <w:rFonts w:ascii="Times New Roman" w:hAnsi="Times New Roman" w:cs="Times New Roman"/>
          <w:noProof/>
        </w:rPr>
      </w:pPr>
    </w:p>
    <w:p w14:paraId="256B4136" w14:textId="4B18C896" w:rsidR="00EE262C" w:rsidRPr="00952658" w:rsidRDefault="00EE262C" w:rsidP="00952658">
      <w:pPr>
        <w:spacing w:after="0"/>
        <w:jc w:val="both"/>
        <w:rPr>
          <w:rFonts w:ascii="Times New Roman" w:hAnsi="Times New Roman" w:cs="Times New Roman"/>
        </w:rPr>
      </w:pPr>
    </w:p>
    <w:p w14:paraId="52DBB77F" w14:textId="77777777" w:rsidR="004631C3" w:rsidRPr="00952658" w:rsidRDefault="004631C3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</w:p>
    <w:p w14:paraId="36573A57" w14:textId="77777777" w:rsidR="00EE262C" w:rsidRPr="00952658" w:rsidRDefault="00EE262C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</w:p>
    <w:p w14:paraId="76B93CB7" w14:textId="77777777" w:rsidR="00EE262C" w:rsidRPr="00952658" w:rsidRDefault="00EE262C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</w:p>
    <w:p w14:paraId="33D157CF" w14:textId="77777777" w:rsidR="00EE262C" w:rsidRPr="00952658" w:rsidRDefault="00EE262C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</w:p>
    <w:p w14:paraId="23153EC8" w14:textId="77777777" w:rsidR="00EE262C" w:rsidRPr="00952658" w:rsidRDefault="00EE262C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</w:p>
    <w:tbl>
      <w:tblPr>
        <w:tblStyle w:val="TableGrid"/>
        <w:tblW w:w="9732" w:type="dxa"/>
        <w:tblLook w:val="04A0" w:firstRow="1" w:lastRow="0" w:firstColumn="1" w:lastColumn="0" w:noHBand="0" w:noVBand="1"/>
      </w:tblPr>
      <w:tblGrid>
        <w:gridCol w:w="1885"/>
        <w:gridCol w:w="2700"/>
        <w:gridCol w:w="1961"/>
        <w:gridCol w:w="998"/>
        <w:gridCol w:w="2188"/>
      </w:tblGrid>
      <w:tr w:rsidR="00EE262C" w:rsidRPr="00952658" w14:paraId="5471EB4A" w14:textId="77777777" w:rsidTr="00EE262C">
        <w:trPr>
          <w:trHeight w:val="838"/>
        </w:trPr>
        <w:tc>
          <w:tcPr>
            <w:tcW w:w="1885" w:type="dxa"/>
            <w:hideMark/>
          </w:tcPr>
          <w:p w14:paraId="4FF1298A" w14:textId="5FAD68F5" w:rsidR="00EE262C" w:rsidRPr="00952658" w:rsidRDefault="00EE262C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hideMark/>
          </w:tcPr>
          <w:p w14:paraId="71D36CAB" w14:textId="77777777" w:rsidR="00EE262C" w:rsidRPr="00952658" w:rsidRDefault="00EE262C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Хаанаас → Хаашаа</w:t>
            </w:r>
          </w:p>
        </w:tc>
        <w:tc>
          <w:tcPr>
            <w:tcW w:w="1961" w:type="dxa"/>
            <w:hideMark/>
          </w:tcPr>
          <w:p w14:paraId="56FCDEA5" w14:textId="77777777" w:rsidR="00EE262C" w:rsidRPr="00952658" w:rsidRDefault="00EE262C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Протокол</w:t>
            </w:r>
          </w:p>
        </w:tc>
        <w:tc>
          <w:tcPr>
            <w:tcW w:w="0" w:type="auto"/>
            <w:hideMark/>
          </w:tcPr>
          <w:p w14:paraId="3DF649F7" w14:textId="77777777" w:rsidR="00EE262C" w:rsidRPr="00952658" w:rsidRDefault="00EE262C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Формат</w:t>
            </w:r>
          </w:p>
        </w:tc>
        <w:tc>
          <w:tcPr>
            <w:tcW w:w="0" w:type="auto"/>
            <w:hideMark/>
          </w:tcPr>
          <w:p w14:paraId="2C806365" w14:textId="77777777" w:rsidR="00EE262C" w:rsidRPr="00952658" w:rsidRDefault="00EE262C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Хэрэгжүүлэх шаардлага</w:t>
            </w:r>
          </w:p>
        </w:tc>
      </w:tr>
      <w:tr w:rsidR="00EE262C" w:rsidRPr="00952658" w14:paraId="2C28ADB1" w14:textId="77777777" w:rsidTr="00EE262C">
        <w:trPr>
          <w:trHeight w:val="838"/>
        </w:trPr>
        <w:tc>
          <w:tcPr>
            <w:tcW w:w="1885" w:type="dxa"/>
            <w:hideMark/>
          </w:tcPr>
          <w:p w14:paraId="2DAE5721" w14:textId="08867966" w:rsidR="00EE262C" w:rsidRPr="00952658" w:rsidRDefault="00EE262C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Google Calendar</w:t>
            </w:r>
          </w:p>
        </w:tc>
        <w:tc>
          <w:tcPr>
            <w:tcW w:w="2700" w:type="dxa"/>
            <w:hideMark/>
          </w:tcPr>
          <w:p w14:paraId="14515B71" w14:textId="77777777" w:rsidR="00EE262C" w:rsidRPr="00952658" w:rsidRDefault="00EE262C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SkillSwap ↔ Google Calendar</w:t>
            </w:r>
          </w:p>
        </w:tc>
        <w:tc>
          <w:tcPr>
            <w:tcW w:w="1961" w:type="dxa"/>
            <w:hideMark/>
          </w:tcPr>
          <w:p w14:paraId="102DB859" w14:textId="77777777" w:rsidR="00EE262C" w:rsidRPr="00952658" w:rsidRDefault="00EE262C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HTTPS, REST API, OAuth 2.0</w:t>
            </w:r>
          </w:p>
        </w:tc>
        <w:tc>
          <w:tcPr>
            <w:tcW w:w="0" w:type="auto"/>
            <w:hideMark/>
          </w:tcPr>
          <w:p w14:paraId="4505EDF2" w14:textId="77777777" w:rsidR="00EE262C" w:rsidRPr="00952658" w:rsidRDefault="00EE262C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hideMark/>
          </w:tcPr>
          <w:p w14:paraId="0F863EEC" w14:textId="77777777" w:rsidR="00EE262C" w:rsidRPr="00952658" w:rsidRDefault="00EE262C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FR-15</w:t>
            </w:r>
          </w:p>
        </w:tc>
      </w:tr>
      <w:tr w:rsidR="00EE262C" w:rsidRPr="00952658" w14:paraId="4A07BABA" w14:textId="77777777" w:rsidTr="00EE262C">
        <w:trPr>
          <w:trHeight w:val="656"/>
        </w:trPr>
        <w:tc>
          <w:tcPr>
            <w:tcW w:w="1885" w:type="dxa"/>
            <w:hideMark/>
          </w:tcPr>
          <w:p w14:paraId="2F9C1D7E" w14:textId="706872BB" w:rsidR="00EE262C" w:rsidRPr="00952658" w:rsidRDefault="00EE262C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Push Notification Service</w:t>
            </w:r>
          </w:p>
        </w:tc>
        <w:tc>
          <w:tcPr>
            <w:tcW w:w="2700" w:type="dxa"/>
            <w:hideMark/>
          </w:tcPr>
          <w:p w14:paraId="13243B79" w14:textId="77777777" w:rsidR="00EE262C" w:rsidRPr="00952658" w:rsidRDefault="00EE262C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SkillSwap → Push Notification Service</w:t>
            </w:r>
          </w:p>
        </w:tc>
        <w:tc>
          <w:tcPr>
            <w:tcW w:w="1961" w:type="dxa"/>
            <w:hideMark/>
          </w:tcPr>
          <w:p w14:paraId="700A5C7B" w14:textId="0780658A" w:rsidR="00EE262C" w:rsidRPr="00952658" w:rsidRDefault="00EE262C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HTTPS</w:t>
            </w:r>
          </w:p>
        </w:tc>
        <w:tc>
          <w:tcPr>
            <w:tcW w:w="0" w:type="auto"/>
            <w:hideMark/>
          </w:tcPr>
          <w:p w14:paraId="588ADE7B" w14:textId="77777777" w:rsidR="00EE262C" w:rsidRPr="00952658" w:rsidRDefault="00EE262C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hideMark/>
          </w:tcPr>
          <w:p w14:paraId="62860201" w14:textId="77777777" w:rsidR="00EE262C" w:rsidRPr="00952658" w:rsidRDefault="00EE262C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FR-11</w:t>
            </w:r>
          </w:p>
        </w:tc>
      </w:tr>
    </w:tbl>
    <w:p w14:paraId="4CDE7065" w14:textId="77777777" w:rsidR="00EE262C" w:rsidRPr="00952658" w:rsidRDefault="00EE262C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</w:p>
    <w:p w14:paraId="5F651292" w14:textId="6E30C525" w:rsidR="00EE262C" w:rsidRPr="00952658" w:rsidRDefault="00EE262C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  <w:r w:rsidRPr="00952658">
        <w:rPr>
          <w:rFonts w:ascii="Times New Roman" w:hAnsi="Times New Roman" w:cs="Times New Roman"/>
          <w:lang w:val="mn-MN"/>
        </w:rPr>
        <w:t>2. US-4.2 C4 Container Diagram</w:t>
      </w:r>
    </w:p>
    <w:p w14:paraId="2FC75424" w14:textId="77029C09" w:rsidR="00EE262C" w:rsidRPr="00952658" w:rsidRDefault="003E5CAE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  <w:r w:rsidRPr="00952658">
        <w:rPr>
          <w:rFonts w:ascii="Times New Roman" w:hAnsi="Times New Roman" w:cs="Times New Roman"/>
          <w:noProof/>
          <w:lang w:val="mn-MN"/>
        </w:rPr>
        <w:lastRenderedPageBreak/>
        <w:drawing>
          <wp:anchor distT="0" distB="0" distL="114300" distR="114300" simplePos="0" relativeHeight="251659264" behindDoc="1" locked="0" layoutInCell="1" allowOverlap="1" wp14:anchorId="3A28F7FC" wp14:editId="5B2D8D37">
            <wp:simplePos x="0" y="0"/>
            <wp:positionH relativeFrom="column">
              <wp:posOffset>-594360</wp:posOffset>
            </wp:positionH>
            <wp:positionV relativeFrom="paragraph">
              <wp:posOffset>0</wp:posOffset>
            </wp:positionV>
            <wp:extent cx="7147560" cy="3265805"/>
            <wp:effectExtent l="0" t="0" r="0" b="0"/>
            <wp:wrapTight wrapText="bothSides">
              <wp:wrapPolygon edited="0">
                <wp:start x="0" y="0"/>
                <wp:lineTo x="0" y="21419"/>
                <wp:lineTo x="21531" y="21419"/>
                <wp:lineTo x="21531" y="0"/>
                <wp:lineTo x="0" y="0"/>
              </wp:wrapPolygon>
            </wp:wrapTight>
            <wp:docPr id="493824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24497" name="Picture 4938244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"/>
        <w:gridCol w:w="1674"/>
        <w:gridCol w:w="2146"/>
        <w:gridCol w:w="5193"/>
      </w:tblGrid>
      <w:tr w:rsidR="00C241F6" w:rsidRPr="00952658" w14:paraId="6A4F82DB" w14:textId="77777777" w:rsidTr="00C241F6">
        <w:tc>
          <w:tcPr>
            <w:tcW w:w="0" w:type="auto"/>
            <w:hideMark/>
          </w:tcPr>
          <w:p w14:paraId="73D71796" w14:textId="19102398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B0DD57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Нэр</w:t>
            </w:r>
          </w:p>
        </w:tc>
        <w:tc>
          <w:tcPr>
            <w:tcW w:w="0" w:type="auto"/>
            <w:hideMark/>
          </w:tcPr>
          <w:p w14:paraId="25281239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Технологи</w:t>
            </w:r>
          </w:p>
        </w:tc>
        <w:tc>
          <w:tcPr>
            <w:tcW w:w="0" w:type="auto"/>
            <w:hideMark/>
          </w:tcPr>
          <w:p w14:paraId="0D4FD05A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Үүрэг хариуцлага</w:t>
            </w:r>
          </w:p>
        </w:tc>
      </w:tr>
      <w:tr w:rsidR="00C241F6" w:rsidRPr="00952658" w14:paraId="354A93D6" w14:textId="77777777" w:rsidTr="00C241F6">
        <w:tc>
          <w:tcPr>
            <w:tcW w:w="0" w:type="auto"/>
            <w:hideMark/>
          </w:tcPr>
          <w:p w14:paraId="075C02A0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FDD5949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Mobile App</w:t>
            </w:r>
          </w:p>
        </w:tc>
        <w:tc>
          <w:tcPr>
            <w:tcW w:w="0" w:type="auto"/>
            <w:hideMark/>
          </w:tcPr>
          <w:p w14:paraId="19B74952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React Native (TypeScript)</w:t>
            </w:r>
          </w:p>
        </w:tc>
        <w:tc>
          <w:tcPr>
            <w:tcW w:w="0" w:type="auto"/>
            <w:hideMark/>
          </w:tcPr>
          <w:p w14:paraId="278495BF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Оюутны бүх дэлгэц: профайл, хайлт, session товлолт, credit үлдэгдэл, чат, үнэлгээ; push сануулга хүлээн авах</w:t>
            </w:r>
          </w:p>
        </w:tc>
      </w:tr>
      <w:tr w:rsidR="00C241F6" w:rsidRPr="00952658" w14:paraId="5A4774A0" w14:textId="77777777" w:rsidTr="00C241F6">
        <w:tc>
          <w:tcPr>
            <w:tcW w:w="0" w:type="auto"/>
            <w:hideMark/>
          </w:tcPr>
          <w:p w14:paraId="09165BA7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9C6C027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Admin Web Dashboard</w:t>
            </w:r>
          </w:p>
        </w:tc>
        <w:tc>
          <w:tcPr>
            <w:tcW w:w="0" w:type="auto"/>
            <w:hideMark/>
          </w:tcPr>
          <w:p w14:paraId="18C671A3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React SPA (TypeScript)</w:t>
            </w:r>
          </w:p>
        </w:tc>
        <w:tc>
          <w:tcPr>
            <w:tcW w:w="0" w:type="auto"/>
            <w:hideMark/>
          </w:tcPr>
          <w:p w14:paraId="1002290C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Flag хийсэн маргаан, no-show, царцаасан гүйлгээг нэг дэлгэцээс хянаж шийдвэр гаргах</w:t>
            </w:r>
          </w:p>
        </w:tc>
      </w:tr>
      <w:tr w:rsidR="00C241F6" w:rsidRPr="00952658" w14:paraId="7F712DC8" w14:textId="77777777" w:rsidTr="00C241F6">
        <w:tc>
          <w:tcPr>
            <w:tcW w:w="0" w:type="auto"/>
            <w:hideMark/>
          </w:tcPr>
          <w:p w14:paraId="0251FB7D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E29AA54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API Application</w:t>
            </w:r>
          </w:p>
        </w:tc>
        <w:tc>
          <w:tcPr>
            <w:tcW w:w="0" w:type="auto"/>
            <w:hideMark/>
          </w:tcPr>
          <w:p w14:paraId="3F7809AC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NestJS (TypeScript), modular monolith</w:t>
            </w:r>
          </w:p>
        </w:tc>
        <w:tc>
          <w:tcPr>
            <w:tcW w:w="0" w:type="auto"/>
            <w:hideMark/>
          </w:tcPr>
          <w:p w14:paraId="7B17DBF4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Бизнесийн дүрэм, credit ledger, эрхийн шалгалт; identity, search, scheduling, ratings, messaging, trust and safety, moderation модулиуд</w:t>
            </w:r>
          </w:p>
        </w:tc>
      </w:tr>
      <w:tr w:rsidR="00C241F6" w:rsidRPr="00952658" w14:paraId="5E2670EB" w14:textId="77777777" w:rsidTr="00C241F6">
        <w:tc>
          <w:tcPr>
            <w:tcW w:w="0" w:type="auto"/>
            <w:hideMark/>
          </w:tcPr>
          <w:p w14:paraId="33F644BF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9B82D3B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Background Worker</w:t>
            </w:r>
          </w:p>
        </w:tc>
        <w:tc>
          <w:tcPr>
            <w:tcW w:w="0" w:type="auto"/>
            <w:hideMark/>
          </w:tcPr>
          <w:p w14:paraId="79ABDBBD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NestJS worker + pg-boss</w:t>
            </w:r>
          </w:p>
        </w:tc>
        <w:tc>
          <w:tcPr>
            <w:tcW w:w="0" w:type="auto"/>
            <w:hideMark/>
          </w:tcPr>
          <w:p w14:paraId="5119E16A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Цаг хугацаатай ажлууд: 24 ц / 1 ц сануулга, 24 цагийн баталгаажуулалтын хугацаа, no-show цонх, Google Calendar синк</w:t>
            </w:r>
          </w:p>
        </w:tc>
      </w:tr>
      <w:tr w:rsidR="00C241F6" w:rsidRPr="00952658" w14:paraId="35E1FC71" w14:textId="77777777" w:rsidTr="00C241F6">
        <w:tc>
          <w:tcPr>
            <w:tcW w:w="0" w:type="auto"/>
            <w:hideMark/>
          </w:tcPr>
          <w:p w14:paraId="03C6D598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DFCE31C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69A1A088" w14:textId="56A6DFE0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PostgreSQL</w:t>
            </w:r>
            <w:r w:rsidR="003E5CAE" w:rsidRPr="00952658">
              <w:rPr>
                <w:rFonts w:ascii="Times New Roman" w:hAnsi="Times New Roman" w:cs="Times New Roman"/>
              </w:rPr>
              <w:t>, MongoDB</w:t>
            </w:r>
          </w:p>
        </w:tc>
        <w:tc>
          <w:tcPr>
            <w:tcW w:w="0" w:type="auto"/>
            <w:hideMark/>
          </w:tcPr>
          <w:p w14:paraId="789868E1" w14:textId="77777777" w:rsidR="00C241F6" w:rsidRPr="00952658" w:rsidRDefault="00C241F6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Хэрэглэгч, ур чадвар, session, credit ledger, үнэлгээ, мессеж, audit log, ажлын дараалал; ACID</w:t>
            </w:r>
          </w:p>
        </w:tc>
      </w:tr>
    </w:tbl>
    <w:p w14:paraId="4D28D4C4" w14:textId="77777777" w:rsidR="009524CD" w:rsidRPr="00952658" w:rsidRDefault="009524CD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</w:p>
    <w:p w14:paraId="7ED58B45" w14:textId="1A9005B3" w:rsidR="00C241F6" w:rsidRPr="00952658" w:rsidRDefault="00C241F6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  <w:r w:rsidRPr="00952658">
        <w:rPr>
          <w:rFonts w:ascii="Times New Roman" w:hAnsi="Times New Roman" w:cs="Times New Roman"/>
          <w:lang w:val="mn-MN"/>
        </w:rPr>
        <w:t>3. US-4.3 3 ADRs in MADR format</w:t>
      </w:r>
    </w:p>
    <w:p w14:paraId="770A2424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ADR-001: Технологийн стек</w:t>
      </w:r>
    </w:p>
    <w:p w14:paraId="5B196473" w14:textId="77777777" w:rsidR="003E5CAE" w:rsidRPr="00952658" w:rsidRDefault="003E5CA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Status:</w:t>
      </w:r>
      <w:r w:rsidRPr="00952658">
        <w:rPr>
          <w:rFonts w:ascii="Times New Roman" w:hAnsi="Times New Roman" w:cs="Times New Roman"/>
        </w:rPr>
        <w:t xml:space="preserve"> Accepted</w:t>
      </w:r>
    </w:p>
    <w:p w14:paraId="782F74DA" w14:textId="77777777" w:rsidR="003E5CAE" w:rsidRPr="00952658" w:rsidRDefault="003E5CA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Date:</w:t>
      </w:r>
      <w:r w:rsidRPr="00952658">
        <w:rPr>
          <w:rFonts w:ascii="Times New Roman" w:hAnsi="Times New Roman" w:cs="Times New Roman"/>
        </w:rPr>
        <w:t xml:space="preserve"> 2026-09-28</w:t>
      </w:r>
    </w:p>
    <w:p w14:paraId="4FA2D0AC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Context and Problem Statement</w:t>
      </w:r>
    </w:p>
    <w:p w14:paraId="342C2B87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SkillSwap систем нь оюутнуудын хооронд ур чадвар солилцох, session товлох, credit ашиглах, чатлах, үнэлгээ өгөх болон trust &amp; safety үйл ажиллагааг дэмжинэ.</w:t>
      </w:r>
    </w:p>
    <w:p w14:paraId="1D8EBA1A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lastRenderedPageBreak/>
        <w:t>Системд mobile application, admin dashboard, API application болон background worker шаардлагатай.</w:t>
      </w:r>
    </w:p>
    <w:p w14:paraId="07864C0B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Week 1-ийн Persona-ийн frustration-уудтай холбоотойгоор хэрэглэгч:</w:t>
      </w:r>
    </w:p>
    <w:p w14:paraId="461FF83E" w14:textId="77777777" w:rsidR="003E5CAE" w:rsidRPr="00952658" w:rsidRDefault="003E5CAE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Системийг ашиглахад төвөгтэй байх</w:t>
      </w:r>
    </w:p>
    <w:p w14:paraId="53834FD8" w14:textId="77777777" w:rsidR="003E5CAE" w:rsidRPr="00952658" w:rsidRDefault="003E5CAE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Session товлох үйл явц ойлгомжгүй байх</w:t>
      </w:r>
    </w:p>
    <w:p w14:paraId="6F9AEBD4" w14:textId="77777777" w:rsidR="003E5CAE" w:rsidRPr="00952658" w:rsidRDefault="003E5CAE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Credit болон session-ийн мэдээлэлд итгэлгүй байх</w:t>
      </w:r>
    </w:p>
    <w:p w14:paraId="25562678" w14:textId="77777777" w:rsidR="003E5CAE" w:rsidRPr="00952658" w:rsidRDefault="003E5CAE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Хэрэгтэй мэдээлэл болон үйлдлээ хурдан олох шаардлагатай</w:t>
      </w:r>
    </w:p>
    <w:p w14:paraId="750E8635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Иймээс системийн frontend, backend болон background processing-ийг тодорхой хариуцлагатайгаар тусгаарлах технологийн стек шаардлагатай.</w:t>
      </w:r>
    </w:p>
    <w:p w14:paraId="493F9D6F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Decision Drivers</w:t>
      </w:r>
    </w:p>
    <w:p w14:paraId="288780AB" w14:textId="77777777" w:rsidR="003E5CAE" w:rsidRPr="00952658" w:rsidRDefault="003E5CAE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Mobile болон web interface хөгжүүлэх боломж</w:t>
      </w:r>
    </w:p>
    <w:p w14:paraId="715FF5B0" w14:textId="77777777" w:rsidR="003E5CAE" w:rsidRPr="00952658" w:rsidRDefault="003E5CAE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TypeScript ашиглан type-safe development хийх</w:t>
      </w:r>
    </w:p>
    <w:p w14:paraId="09614B6A" w14:textId="77777777" w:rsidR="003E5CAE" w:rsidRPr="00952658" w:rsidRDefault="003E5CAE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Backend-ийн модулиудыг тодорхой тусгаарлах</w:t>
      </w:r>
    </w:p>
    <w:p w14:paraId="7496D954" w14:textId="77777777" w:rsidR="003E5CAE" w:rsidRPr="00952658" w:rsidRDefault="003E5CAE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Бизнесийн дүрмийг төвлөрсөн байдлаар удирдах</w:t>
      </w:r>
    </w:p>
    <w:p w14:paraId="5A1C51B7" w14:textId="77777777" w:rsidR="003E5CAE" w:rsidRPr="00952658" w:rsidRDefault="003E5CAE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Background болон scheduled task ажиллуулах боломж</w:t>
      </w:r>
    </w:p>
    <w:p w14:paraId="0B77D065" w14:textId="77777777" w:rsidR="003E5CAE" w:rsidRPr="00952658" w:rsidRDefault="003E5CAE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Системийг цаашид өргөтгөх боломж</w:t>
      </w:r>
    </w:p>
    <w:p w14:paraId="0E827049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Considered Options</w:t>
      </w:r>
    </w:p>
    <w:p w14:paraId="3D1A5FD6" w14:textId="77777777" w:rsidR="003E5CAE" w:rsidRPr="00952658" w:rsidRDefault="003E5CAE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React Native + TypeScript + NestJS</w:t>
      </w:r>
    </w:p>
    <w:p w14:paraId="37DB5AE0" w14:textId="77777777" w:rsidR="003E5CAE" w:rsidRPr="00952658" w:rsidRDefault="003E5CAE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Flutter + Dart + Spring Boot</w:t>
      </w:r>
    </w:p>
    <w:p w14:paraId="753A1DCF" w14:textId="77777777" w:rsidR="003E5CAE" w:rsidRPr="00952658" w:rsidRDefault="003E5CAE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Native Android/iOS + тусдаа backend</w:t>
      </w:r>
    </w:p>
    <w:p w14:paraId="5196979E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Decision Outcome</w:t>
      </w:r>
    </w:p>
    <w:p w14:paraId="19436756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React Native (TypeScript), React SPA (TypeScript), NestJS (TypeScript) дээр суурилсан архитектурыг сонгосон.</w:t>
      </w:r>
    </w:p>
    <w:p w14:paraId="49E0070A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Үндсэн бүрэлдэхүүн:</w:t>
      </w:r>
    </w:p>
    <w:p w14:paraId="327AD856" w14:textId="77777777" w:rsidR="003E5CAE" w:rsidRPr="00952658" w:rsidRDefault="003E5CAE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Mobile App:</w:t>
      </w:r>
      <w:r w:rsidRPr="00952658">
        <w:rPr>
          <w:rFonts w:ascii="Times New Roman" w:hAnsi="Times New Roman" w:cs="Times New Roman"/>
        </w:rPr>
        <w:t xml:space="preserve"> React Native + TypeScript</w:t>
      </w:r>
    </w:p>
    <w:p w14:paraId="2DCA1C95" w14:textId="77777777" w:rsidR="003E5CAE" w:rsidRPr="00952658" w:rsidRDefault="003E5CAE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Admin Web Dashboard:</w:t>
      </w:r>
      <w:r w:rsidRPr="00952658">
        <w:rPr>
          <w:rFonts w:ascii="Times New Roman" w:hAnsi="Times New Roman" w:cs="Times New Roman"/>
        </w:rPr>
        <w:t xml:space="preserve"> React SPA + TypeScript</w:t>
      </w:r>
    </w:p>
    <w:p w14:paraId="3DB74297" w14:textId="77777777" w:rsidR="003E5CAE" w:rsidRPr="00952658" w:rsidRDefault="003E5CAE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API Application:</w:t>
      </w:r>
      <w:r w:rsidRPr="00952658">
        <w:rPr>
          <w:rFonts w:ascii="Times New Roman" w:hAnsi="Times New Roman" w:cs="Times New Roman"/>
        </w:rPr>
        <w:t xml:space="preserve"> NestJS + TypeScript, Modular Monolith</w:t>
      </w:r>
    </w:p>
    <w:p w14:paraId="3A82791E" w14:textId="77777777" w:rsidR="003E5CAE" w:rsidRPr="00952658" w:rsidRDefault="003E5CAE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Background Worker:</w:t>
      </w:r>
      <w:r w:rsidRPr="00952658">
        <w:rPr>
          <w:rFonts w:ascii="Times New Roman" w:hAnsi="Times New Roman" w:cs="Times New Roman"/>
        </w:rPr>
        <w:t xml:space="preserve"> NestJS Worker + pg-boss</w:t>
      </w:r>
    </w:p>
    <w:p w14:paraId="3A6D3AB5" w14:textId="77777777" w:rsidR="003E5CAE" w:rsidRPr="00952658" w:rsidRDefault="003E5CAE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Database:</w:t>
      </w:r>
      <w:r w:rsidRPr="00952658">
        <w:rPr>
          <w:rFonts w:ascii="Times New Roman" w:hAnsi="Times New Roman" w:cs="Times New Roman"/>
        </w:rPr>
        <w:t xml:space="preserve"> PostgreSQL</w:t>
      </w:r>
    </w:p>
    <w:p w14:paraId="0B71FE2F" w14:textId="77777777" w:rsidR="003E5CAE" w:rsidRPr="00952658" w:rsidRDefault="003E5CAE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Cache / Temporary Data:</w:t>
      </w:r>
      <w:r w:rsidRPr="00952658">
        <w:rPr>
          <w:rFonts w:ascii="Times New Roman" w:hAnsi="Times New Roman" w:cs="Times New Roman"/>
        </w:rPr>
        <w:t xml:space="preserve"> Redis</w:t>
      </w:r>
    </w:p>
    <w:p w14:paraId="2F310F0B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API Application нь identity, search, scheduling, ratings, messaging, trust &amp; safety, moderation зэрэг модулиудыг нэг modular monolith дотор удирдана.</w:t>
      </w:r>
    </w:p>
    <w:p w14:paraId="081AD4CB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Consequences</w:t>
      </w:r>
    </w:p>
    <w:p w14:paraId="08622147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Эерэг үр дагавар</w:t>
      </w:r>
    </w:p>
    <w:p w14:paraId="37A356BE" w14:textId="77777777" w:rsidR="003E5CAE" w:rsidRPr="00952658" w:rsidRDefault="003E5CA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Frontend болон backend талд TypeScript ашиглана.</w:t>
      </w:r>
    </w:p>
    <w:p w14:paraId="10438879" w14:textId="77777777" w:rsidR="003E5CAE" w:rsidRPr="00952658" w:rsidRDefault="003E5CA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Mobile болон web application-ийг тус тусын хэрэгцээнд тохируулан хөгжүүлнэ.</w:t>
      </w:r>
    </w:p>
    <w:p w14:paraId="09D74E72" w14:textId="77777777" w:rsidR="003E5CAE" w:rsidRPr="00952658" w:rsidRDefault="003E5CA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NestJS-ийн module structure нь бизнесийн логикийг тусгаарлах боломжтой.</w:t>
      </w:r>
    </w:p>
    <w:p w14:paraId="23E91FA4" w14:textId="77777777" w:rsidR="003E5CAE" w:rsidRPr="00952658" w:rsidRDefault="003E5CA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Modular monolith нь эхний шатанд microservice-ээс харьцангуй энгийн.</w:t>
      </w:r>
    </w:p>
    <w:p w14:paraId="416FA135" w14:textId="77777777" w:rsidR="003E5CAE" w:rsidRPr="00952658" w:rsidRDefault="003E5CA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Background worker-оор хугацаатай ажлуудыг API-гаас тусгаарлана.</w:t>
      </w:r>
    </w:p>
    <w:p w14:paraId="728844CB" w14:textId="77777777" w:rsidR="003E5CAE" w:rsidRPr="00952658" w:rsidRDefault="003E5CA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Цаашид шаардлагатай бол тодорхой модулийг тусад нь service болгох боломжтой.</w:t>
      </w:r>
    </w:p>
    <w:p w14:paraId="70C41814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lastRenderedPageBreak/>
        <w:t>Сөрөг үр дагавар</w:t>
      </w:r>
    </w:p>
    <w:p w14:paraId="2DDCACAE" w14:textId="77777777" w:rsidR="003E5CAE" w:rsidRPr="00952658" w:rsidRDefault="003E5CAE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React Native, React, NestJS зэрэг хэд хэдэн технологийг баг эзэмших шаардлагатай.</w:t>
      </w:r>
    </w:p>
    <w:p w14:paraId="05D95AF8" w14:textId="77777777" w:rsidR="003E5CAE" w:rsidRPr="00952658" w:rsidRDefault="003E5CAE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Mobile болон Admin Web хоёр тусдаа interface хөгжүүлэх шаардлагатай.</w:t>
      </w:r>
    </w:p>
    <w:p w14:paraId="7E8381B4" w14:textId="77777777" w:rsidR="003E5CAE" w:rsidRPr="00952658" w:rsidRDefault="003E5CAE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TypeScript-ийн type болон dependency management-ийг зөв хийх шаардлагатай.</w:t>
      </w:r>
    </w:p>
    <w:p w14:paraId="1613DDA4" w14:textId="77777777" w:rsidR="003E5CAE" w:rsidRPr="00952658" w:rsidRDefault="003E5CAE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Modular monolith томрох тусам module хоорондын dependency-г хянах шаардлагатай.</w:t>
      </w:r>
    </w:p>
    <w:p w14:paraId="132A8AD0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Links</w:t>
      </w:r>
    </w:p>
    <w:p w14:paraId="621C03CF" w14:textId="77777777" w:rsidR="003E5CAE" w:rsidRPr="00952658" w:rsidRDefault="003E5CA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Week 1 Persona — Frustrations:</w:t>
      </w:r>
      <w:r w:rsidRPr="00952658">
        <w:rPr>
          <w:rFonts w:ascii="Times New Roman" w:hAnsi="Times New Roman" w:cs="Times New Roman"/>
        </w:rPr>
        <w:t xml:space="preserve"> төвөгтэй систем, session товлолтын ойлгомжгүй байдал, credit-ийн найдвартай байдал, мэдээлэл хурдан олох хэрэгцээ.</w:t>
      </w:r>
    </w:p>
    <w:p w14:paraId="2C93B0B5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ADR-002: Persistence — PostgreSQL ба ACID</w:t>
      </w:r>
    </w:p>
    <w:p w14:paraId="38EEE925" w14:textId="77777777" w:rsidR="003E5CAE" w:rsidRPr="00952658" w:rsidRDefault="003E5CAE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Status:</w:t>
      </w:r>
      <w:r w:rsidRPr="00952658">
        <w:rPr>
          <w:rFonts w:ascii="Times New Roman" w:hAnsi="Times New Roman" w:cs="Times New Roman"/>
        </w:rPr>
        <w:t xml:space="preserve"> Accepted</w:t>
      </w:r>
    </w:p>
    <w:p w14:paraId="4072FEAB" w14:textId="77777777" w:rsidR="003E5CAE" w:rsidRPr="00952658" w:rsidRDefault="003E5CAE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Date:</w:t>
      </w:r>
      <w:r w:rsidRPr="00952658">
        <w:rPr>
          <w:rFonts w:ascii="Times New Roman" w:hAnsi="Times New Roman" w:cs="Times New Roman"/>
        </w:rPr>
        <w:t xml:space="preserve"> 2026-09-28</w:t>
      </w:r>
    </w:p>
    <w:p w14:paraId="16A0B1E0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Context and Problem Statement</w:t>
      </w:r>
    </w:p>
    <w:p w14:paraId="2DD4AA5B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SkillSwap систем нь хэрэглэгч, ур чадвар, session, credit ledger, үнэлгээ, мессеж болон audit log зэрэг өгөгдлийг хадгалах шаардлагатай.</w:t>
      </w:r>
    </w:p>
    <w:p w14:paraId="52981F94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Ялангуяа credit болон session booking нь хоорондоо шууд хамааралтай.</w:t>
      </w:r>
    </w:p>
    <w:p w14:paraId="31004549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Жишээлбэл, оюутан session захиалах үед:</w:t>
      </w:r>
    </w:p>
    <w:p w14:paraId="726ED729" w14:textId="77777777" w:rsidR="003E5CAE" w:rsidRPr="00952658" w:rsidRDefault="003E5CA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Session үүсэх</w:t>
      </w:r>
    </w:p>
    <w:p w14:paraId="21413157" w14:textId="77777777" w:rsidR="003E5CAE" w:rsidRPr="00952658" w:rsidRDefault="003E5CA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Оюутны credit шалгах</w:t>
      </w:r>
    </w:p>
    <w:p w14:paraId="5D0E8A61" w14:textId="77777777" w:rsidR="003E5CAE" w:rsidRPr="00952658" w:rsidRDefault="003E5CA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Credit хасах</w:t>
      </w:r>
    </w:p>
    <w:p w14:paraId="11DF98C9" w14:textId="77777777" w:rsidR="003E5CAE" w:rsidRPr="00952658" w:rsidRDefault="003E5CA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Credit ledger-д transaction бүртгэх</w:t>
      </w:r>
    </w:p>
    <w:p w14:paraId="49F51FED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гэсэн үйлдлүүд хоорондоо зөрөхгүй байх шаардлагатай.</w:t>
      </w:r>
    </w:p>
    <w:p w14:paraId="5BD696D2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Хэрэв эдгээр үйлдлийн нэг нь амжилтгүй болсон боловч бусад нь амжилттай хадгалагдвал хэрэглэгчийн credit болон session-ийн мэдээлэл зөрөх эрсдэлтэй.</w:t>
      </w:r>
    </w:p>
    <w:p w14:paraId="5264DA51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Week 1-ийн Persona-ийн frustration:</w:t>
      </w:r>
    </w:p>
    <w:p w14:paraId="02184213" w14:textId="77777777" w:rsidR="003E5CAE" w:rsidRPr="00952658" w:rsidRDefault="003E5CA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Credit-ийн мэдээлэлд итгэлгүй болох</w:t>
      </w:r>
    </w:p>
    <w:p w14:paraId="77AB94E9" w14:textId="77777777" w:rsidR="003E5CAE" w:rsidRPr="00952658" w:rsidRDefault="003E5CA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Session болон transaction-ийн мэдээлэл зөрөх</w:t>
      </w:r>
    </w:p>
    <w:p w14:paraId="0C7CAFD4" w14:textId="77777777" w:rsidR="003E5CAE" w:rsidRPr="00952658" w:rsidRDefault="003E5CA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Өгөгдлөө дахин оруулах эсвэл засах шаардлага гарах</w:t>
      </w:r>
    </w:p>
    <w:p w14:paraId="267201E7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Иймээс transactional data-д ACID transaction дэмждэг persistence solution шаардлагатай.</w:t>
      </w:r>
    </w:p>
    <w:p w14:paraId="7EBFC2FF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Decision Drivers</w:t>
      </w:r>
    </w:p>
    <w:p w14:paraId="1DA8A6CD" w14:textId="77777777" w:rsidR="003E5CAE" w:rsidRPr="00952658" w:rsidRDefault="003E5CA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ACID transaction дэмжих</w:t>
      </w:r>
    </w:p>
    <w:p w14:paraId="6A13CB2E" w14:textId="77777777" w:rsidR="003E5CAE" w:rsidRPr="00952658" w:rsidRDefault="003E5CA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Credit-ийн бүрэн бүтэн байдлыг хамгаалах</w:t>
      </w:r>
    </w:p>
    <w:p w14:paraId="14669335" w14:textId="77777777" w:rsidR="003E5CAE" w:rsidRPr="00952658" w:rsidRDefault="003E5CA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Concurrent transaction-ийг зөв удирдах</w:t>
      </w:r>
    </w:p>
    <w:p w14:paraId="3E2A1685" w14:textId="77777777" w:rsidR="003E5CAE" w:rsidRPr="00952658" w:rsidRDefault="003E5CA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Session booking болон credit deduction-ийг нэг transaction-д гүйцэтгэх</w:t>
      </w:r>
    </w:p>
    <w:p w14:paraId="6FAEC3FB" w14:textId="77777777" w:rsidR="003E5CAE" w:rsidRPr="00952658" w:rsidRDefault="003E5CA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Audit trail хадгалах</w:t>
      </w:r>
    </w:p>
    <w:p w14:paraId="1EA161F5" w14:textId="77777777" w:rsidR="003E5CAE" w:rsidRPr="00952658" w:rsidRDefault="003E5CA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Өгөгдлийн consistency-г хангах</w:t>
      </w:r>
    </w:p>
    <w:p w14:paraId="3037AB87" w14:textId="77777777" w:rsidR="003E5CAE" w:rsidRPr="00952658" w:rsidRDefault="003E5CA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Backend-тэй сайн интеграцчилагдах</w:t>
      </w:r>
    </w:p>
    <w:p w14:paraId="62BC245F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Considered Options</w:t>
      </w:r>
    </w:p>
    <w:p w14:paraId="66CC318B" w14:textId="77777777" w:rsidR="003E5CAE" w:rsidRPr="00952658" w:rsidRDefault="003E5CAE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PostgreSQL</w:t>
      </w:r>
    </w:p>
    <w:p w14:paraId="429583F4" w14:textId="77777777" w:rsidR="003E5CAE" w:rsidRPr="00952658" w:rsidRDefault="003E5CAE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MongoDB</w:t>
      </w:r>
    </w:p>
    <w:p w14:paraId="7CF3F50A" w14:textId="77777777" w:rsidR="003E5CAE" w:rsidRPr="00952658" w:rsidRDefault="003E5CAE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PostgreSQL + MongoDB</w:t>
      </w:r>
    </w:p>
    <w:p w14:paraId="360C72D3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lastRenderedPageBreak/>
        <w:t>Decision Outcome</w:t>
      </w:r>
    </w:p>
    <w:p w14:paraId="169DDB9A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PostgreSQL-ийг үндсэн database болгон сонгосон.</w:t>
      </w:r>
    </w:p>
    <w:p w14:paraId="40FE5958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Бизнесийн чухал transactional өгөгдлүүдийг PostgreSQL-д хадгална:</w:t>
      </w:r>
    </w:p>
    <w:p w14:paraId="78B659DC" w14:textId="77777777" w:rsidR="003E5CAE" w:rsidRPr="00952658" w:rsidRDefault="003E5CAE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User</w:t>
      </w:r>
    </w:p>
    <w:p w14:paraId="06A24569" w14:textId="77777777" w:rsidR="003E5CAE" w:rsidRPr="00952658" w:rsidRDefault="003E5CAE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Skill</w:t>
      </w:r>
    </w:p>
    <w:p w14:paraId="1A4D839F" w14:textId="77777777" w:rsidR="003E5CAE" w:rsidRPr="00952658" w:rsidRDefault="003E5CAE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Session</w:t>
      </w:r>
    </w:p>
    <w:p w14:paraId="2ABF2043" w14:textId="77777777" w:rsidR="003E5CAE" w:rsidRPr="00952658" w:rsidRDefault="003E5CAE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Credit Ledger</w:t>
      </w:r>
    </w:p>
    <w:p w14:paraId="01457858" w14:textId="77777777" w:rsidR="003E5CAE" w:rsidRPr="00952658" w:rsidRDefault="003E5CAE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Rating</w:t>
      </w:r>
    </w:p>
    <w:p w14:paraId="61267ED1" w14:textId="77777777" w:rsidR="003E5CAE" w:rsidRPr="00952658" w:rsidRDefault="003E5CAE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Message</w:t>
      </w:r>
    </w:p>
    <w:p w14:paraId="1CDBF045" w14:textId="77777777" w:rsidR="003E5CAE" w:rsidRPr="00952658" w:rsidRDefault="003E5CAE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Audit Log</w:t>
      </w:r>
    </w:p>
    <w:p w14:paraId="3C9D4BED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Credit болон session-тэй холбоотой үйлдлүүдийг PostgreSQL-ийн transaction ашиглан гүйцэтгэнэ.</w:t>
      </w:r>
    </w:p>
    <w:p w14:paraId="79769A29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Жишээ:</w:t>
      </w:r>
    </w:p>
    <w:p w14:paraId="1CB5A76F" w14:textId="6E948F7A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BEGIN</w:t>
      </w:r>
    </w:p>
    <w:p w14:paraId="7FE514A7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1. Credit шалгах</w:t>
      </w:r>
    </w:p>
    <w:p w14:paraId="125647E0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2. Session үүсгэх</w:t>
      </w:r>
    </w:p>
    <w:p w14:paraId="131023EF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3. Credit хасах</w:t>
      </w:r>
    </w:p>
    <w:p w14:paraId="3081CBBD" w14:textId="5213B76B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4. Credit Ledger-д бүртгэх</w:t>
      </w:r>
    </w:p>
    <w:p w14:paraId="6F764C6F" w14:textId="7173A0A1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COMMIT</w:t>
      </w:r>
      <w:r w:rsidR="00952658" w:rsidRPr="00952658">
        <w:rPr>
          <w:rFonts w:ascii="Times New Roman" w:hAnsi="Times New Roman" w:cs="Times New Roman"/>
        </w:rPr>
        <w:t xml:space="preserve"> </w:t>
      </w:r>
      <w:r w:rsidRPr="00952658">
        <w:rPr>
          <w:rFonts w:ascii="Times New Roman" w:hAnsi="Times New Roman" w:cs="Times New Roman"/>
        </w:rPr>
        <w:t>Аль нэг алхам амжилтгүй бол:</w:t>
      </w:r>
    </w:p>
    <w:p w14:paraId="668D2E34" w14:textId="471C685C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ROLLBACK</w:t>
      </w:r>
      <w:r w:rsidR="00952658" w:rsidRPr="00952658">
        <w:rPr>
          <w:rFonts w:ascii="Times New Roman" w:hAnsi="Times New Roman" w:cs="Times New Roman"/>
        </w:rPr>
        <w:t xml:space="preserve"> </w:t>
      </w:r>
      <w:r w:rsidRPr="00952658">
        <w:rPr>
          <w:rFonts w:ascii="Times New Roman" w:hAnsi="Times New Roman" w:cs="Times New Roman"/>
        </w:rPr>
        <w:t>хийж transaction-ийг бүхэлд нь буцаана.</w:t>
      </w:r>
    </w:p>
    <w:p w14:paraId="51327EEB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ACID requirements</w:t>
      </w:r>
    </w:p>
    <w:p w14:paraId="193BEB25" w14:textId="77777777" w:rsidR="003E5CAE" w:rsidRPr="00952658" w:rsidRDefault="003E5CA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Atomicity:</w:t>
      </w:r>
      <w:r w:rsidRPr="00952658">
        <w:rPr>
          <w:rFonts w:ascii="Times New Roman" w:hAnsi="Times New Roman" w:cs="Times New Roman"/>
        </w:rPr>
        <w:t xml:space="preserve"> Session болон credit-ийн өөрчлөлт хамтдаа амжилттай болох эсвэл бүгд буцаагдах.</w:t>
      </w:r>
    </w:p>
    <w:p w14:paraId="2AB8A1E4" w14:textId="77777777" w:rsidR="003E5CAE" w:rsidRPr="00952658" w:rsidRDefault="003E5CA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Consistency:</w:t>
      </w:r>
      <w:r w:rsidRPr="00952658">
        <w:rPr>
          <w:rFonts w:ascii="Times New Roman" w:hAnsi="Times New Roman" w:cs="Times New Roman"/>
        </w:rPr>
        <w:t xml:space="preserve"> Credit-ийн үлдэгдэл болон ledger-ийн мэдээлэл хоорондоо зөрөхгүй байх.</w:t>
      </w:r>
    </w:p>
    <w:p w14:paraId="08276B31" w14:textId="77777777" w:rsidR="003E5CAE" w:rsidRPr="00952658" w:rsidRDefault="003E5CA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Isolation:</w:t>
      </w:r>
      <w:r w:rsidRPr="00952658">
        <w:rPr>
          <w:rFonts w:ascii="Times New Roman" w:hAnsi="Times New Roman" w:cs="Times New Roman"/>
        </w:rPr>
        <w:t xml:space="preserve"> Олон хэрэглэгч нэгэн зэрэг transaction хийх үед credit double-spending үүсэхээс хамгаалах.</w:t>
      </w:r>
    </w:p>
    <w:p w14:paraId="6B47F597" w14:textId="77777777" w:rsidR="003E5CAE" w:rsidRPr="00952658" w:rsidRDefault="003E5CA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Durability:</w:t>
      </w:r>
      <w:r w:rsidRPr="00952658">
        <w:rPr>
          <w:rFonts w:ascii="Times New Roman" w:hAnsi="Times New Roman" w:cs="Times New Roman"/>
        </w:rPr>
        <w:t xml:space="preserve"> Commit хийгдсэн мэдээлэл систем restart болсон ч хадгалагдах.</w:t>
      </w:r>
    </w:p>
    <w:p w14:paraId="42A583F0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MongoDB-г үндсэн transactional database болгон ашиглахгүй.</w:t>
      </w:r>
    </w:p>
    <w:p w14:paraId="62C35F2F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Consequences</w:t>
      </w:r>
    </w:p>
    <w:p w14:paraId="7C277579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Эерэг үр дагавар</w:t>
      </w:r>
    </w:p>
    <w:p w14:paraId="10D29646" w14:textId="77777777" w:rsidR="003E5CAE" w:rsidRPr="00952658" w:rsidRDefault="003E5CA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Credit transaction найдвартай болно.</w:t>
      </w:r>
    </w:p>
    <w:p w14:paraId="79DBC3E2" w14:textId="77777777" w:rsidR="003E5CAE" w:rsidRPr="00952658" w:rsidRDefault="003E5CA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Session болон credit-ийн consistency хадгалагдана.</w:t>
      </w:r>
    </w:p>
    <w:p w14:paraId="7EF6A7BD" w14:textId="77777777" w:rsidR="003E5CAE" w:rsidRPr="00952658" w:rsidRDefault="003E5CA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ACID transaction ашиглан олон database operation-ийг нэг transaction болгон удирдах боломжтой.</w:t>
      </w:r>
    </w:p>
    <w:p w14:paraId="578DFA91" w14:textId="77777777" w:rsidR="003E5CAE" w:rsidRPr="00952658" w:rsidRDefault="003E5CA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Audit log ашиглан чухал үйлдлүүдийг мөрдөх боломжтой.</w:t>
      </w:r>
    </w:p>
    <w:p w14:paraId="7CD25EB8" w14:textId="77777777" w:rsidR="003E5CAE" w:rsidRPr="00952658" w:rsidRDefault="003E5CA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Нэг үндсэн transactional database ашигласнаар persistence architecture харьцангуй энгийн байна.</w:t>
      </w:r>
    </w:p>
    <w:p w14:paraId="2D88B514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Сөрөг үр дагавар</w:t>
      </w:r>
    </w:p>
    <w:p w14:paraId="70977A08" w14:textId="77777777" w:rsidR="003E5CAE" w:rsidRPr="00952658" w:rsidRDefault="003E5CAE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Бүх өгөгдлийн бүтэц PostgreSQL-ийн relational model-д тохирох шаардлагатай.</w:t>
      </w:r>
    </w:p>
    <w:p w14:paraId="7E3186D4" w14:textId="77777777" w:rsidR="003E5CAE" w:rsidRPr="00952658" w:rsidRDefault="003E5CAE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lastRenderedPageBreak/>
        <w:t>Database schema болон migration-ийг төлөвлөх шаардлагатай.</w:t>
      </w:r>
    </w:p>
    <w:p w14:paraId="4D0E7205" w14:textId="77777777" w:rsidR="003E5CAE" w:rsidRPr="00952658" w:rsidRDefault="003E5CAE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Өндөр ачаалалтай үед transaction болон locking-ийн performance-г анхаарах шаардлагатай.</w:t>
      </w:r>
    </w:p>
    <w:p w14:paraId="3E38FF29" w14:textId="77777777" w:rsidR="003E5CAE" w:rsidRPr="00952658" w:rsidRDefault="003E5CAE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Database backup болон recovery strategy хэрэгтэй.</w:t>
      </w:r>
    </w:p>
    <w:p w14:paraId="2BA19D77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Links</w:t>
      </w:r>
    </w:p>
    <w:p w14:paraId="7222A256" w14:textId="77777777" w:rsidR="003E5CAE" w:rsidRPr="00952658" w:rsidRDefault="003E5CAE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Week 1 Persona — Frustrations:</w:t>
      </w:r>
      <w:r w:rsidRPr="00952658">
        <w:rPr>
          <w:rFonts w:ascii="Times New Roman" w:hAnsi="Times New Roman" w:cs="Times New Roman"/>
        </w:rPr>
        <w:t xml:space="preserve"> credit-ийн найдвартай байдал, session-ийн мэдээллийн зөрүү, мэдээллийг дахин засах шаардлага.</w:t>
      </w:r>
    </w:p>
    <w:p w14:paraId="35BAC1B7" w14:textId="77777777" w:rsidR="003E5CAE" w:rsidRPr="00952658" w:rsidRDefault="003E5CAE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Architecture:</w:t>
      </w:r>
      <w:r w:rsidRPr="00952658">
        <w:rPr>
          <w:rFonts w:ascii="Times New Roman" w:hAnsi="Times New Roman" w:cs="Times New Roman"/>
        </w:rPr>
        <w:t xml:space="preserve"> Database — PostgreSQL</w:t>
      </w:r>
    </w:p>
    <w:p w14:paraId="58A668B7" w14:textId="77777777" w:rsidR="003E5CAE" w:rsidRPr="00952658" w:rsidRDefault="003E5CAE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Related requirement:</w:t>
      </w:r>
      <w:r w:rsidRPr="00952658">
        <w:rPr>
          <w:rFonts w:ascii="Times New Roman" w:hAnsi="Times New Roman" w:cs="Times New Roman"/>
        </w:rPr>
        <w:t xml:space="preserve"> Credit transaction болон session booking-ийн consistency.</w:t>
      </w:r>
    </w:p>
    <w:p w14:paraId="46611998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ADR-003: Хэрэглэгчийн интерфейс</w:t>
      </w:r>
    </w:p>
    <w:p w14:paraId="161FB3E3" w14:textId="77777777" w:rsidR="003E5CAE" w:rsidRPr="00952658" w:rsidRDefault="003E5CAE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Status:</w:t>
      </w:r>
      <w:r w:rsidRPr="00952658">
        <w:rPr>
          <w:rFonts w:ascii="Times New Roman" w:hAnsi="Times New Roman" w:cs="Times New Roman"/>
        </w:rPr>
        <w:t xml:space="preserve"> Accepted</w:t>
      </w:r>
    </w:p>
    <w:p w14:paraId="5944D2DF" w14:textId="77777777" w:rsidR="003E5CAE" w:rsidRPr="00952658" w:rsidRDefault="003E5CAE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Date:</w:t>
      </w:r>
      <w:r w:rsidRPr="00952658">
        <w:rPr>
          <w:rFonts w:ascii="Times New Roman" w:hAnsi="Times New Roman" w:cs="Times New Roman"/>
        </w:rPr>
        <w:t xml:space="preserve"> 2026-09-28</w:t>
      </w:r>
    </w:p>
    <w:p w14:paraId="405A92D2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Context and Problem Statement</w:t>
      </w:r>
    </w:p>
    <w:p w14:paraId="6DBF6C03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SkillSwap систем нь үндсэндээ оюутнуудын mobile application болон moderation/admin үйл ажиллагаанд зориулсан web dashboard гэсэн хоёр төрлийн хэрэглэгчийн интерфейстэй байна.</w:t>
      </w:r>
    </w:p>
    <w:p w14:paraId="639F943E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Оюутан дараах үйлдлүүдийг mobile application-аас хийх шаардлагатай:</w:t>
      </w:r>
    </w:p>
    <w:p w14:paraId="7C06F0C0" w14:textId="77777777" w:rsidR="003E5CAE" w:rsidRPr="00952658" w:rsidRDefault="003E5CAE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Profile харах, засах</w:t>
      </w:r>
    </w:p>
    <w:p w14:paraId="314EFAF9" w14:textId="77777777" w:rsidR="003E5CAE" w:rsidRPr="00952658" w:rsidRDefault="003E5CAE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Ур чадвар хайх</w:t>
      </w:r>
    </w:p>
    <w:p w14:paraId="3DFEFACC" w14:textId="77777777" w:rsidR="003E5CAE" w:rsidRPr="00952658" w:rsidRDefault="003E5CAE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Session товлох</w:t>
      </w:r>
    </w:p>
    <w:p w14:paraId="79E843DD" w14:textId="77777777" w:rsidR="003E5CAE" w:rsidRPr="00952658" w:rsidRDefault="003E5CAE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Credit үлдэгдэл харах</w:t>
      </w:r>
    </w:p>
    <w:p w14:paraId="5E807ABB" w14:textId="77777777" w:rsidR="003E5CAE" w:rsidRPr="00952658" w:rsidRDefault="003E5CAE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Чатлах</w:t>
      </w:r>
    </w:p>
    <w:p w14:paraId="01F1451C" w14:textId="77777777" w:rsidR="003E5CAE" w:rsidRPr="00952658" w:rsidRDefault="003E5CAE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Үнэлгээ өгөх</w:t>
      </w:r>
    </w:p>
    <w:p w14:paraId="1FF4E93D" w14:textId="77777777" w:rsidR="003E5CAE" w:rsidRPr="00952658" w:rsidRDefault="003E5CAE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Push notification хүлээн авах</w:t>
      </w:r>
    </w:p>
    <w:p w14:paraId="11A48722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Admin нь:</w:t>
      </w:r>
    </w:p>
    <w:p w14:paraId="6FE0CFC8" w14:textId="77777777" w:rsidR="003E5CAE" w:rsidRPr="00952658" w:rsidRDefault="003E5CAE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Flag хийсэн маргаан харах</w:t>
      </w:r>
    </w:p>
    <w:p w14:paraId="1E9020D9" w14:textId="77777777" w:rsidR="003E5CAE" w:rsidRPr="00952658" w:rsidRDefault="003E5CAE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No-show тохиолдол шалгах</w:t>
      </w:r>
    </w:p>
    <w:p w14:paraId="1A48DB9B" w14:textId="77777777" w:rsidR="003E5CAE" w:rsidRPr="00952658" w:rsidRDefault="003E5CAE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Царцаасан transaction шалгах</w:t>
      </w:r>
    </w:p>
    <w:p w14:paraId="781D9AAD" w14:textId="77777777" w:rsidR="003E5CAE" w:rsidRPr="00952658" w:rsidRDefault="003E5CAE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Moderation шийдвэр гаргах</w:t>
      </w:r>
    </w:p>
    <w:p w14:paraId="22C3E918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Week 1-ийн Persona-ийн frustration:</w:t>
      </w:r>
    </w:p>
    <w:p w14:paraId="50D1F624" w14:textId="77777777" w:rsidR="003E5CAE" w:rsidRPr="00952658" w:rsidRDefault="003E5CAE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Шаардлагатай мэдээллээ олоход хүндрэлтэй байх</w:t>
      </w:r>
    </w:p>
    <w:p w14:paraId="21DC944D" w14:textId="77777777" w:rsidR="003E5CAE" w:rsidRPr="00952658" w:rsidRDefault="003E5CAE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Session товлох үйл явц төвөгтэй байх</w:t>
      </w:r>
    </w:p>
    <w:p w14:paraId="263223EB" w14:textId="77777777" w:rsidR="003E5CAE" w:rsidRPr="00952658" w:rsidRDefault="003E5CAE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Credit-ийн үлдэгдэл болон төлөвийг ойлгоход хүндрэлтэй байх</w:t>
      </w:r>
    </w:p>
    <w:p w14:paraId="6C98AEF5" w14:textId="77777777" w:rsidR="003E5CAE" w:rsidRPr="00952658" w:rsidRDefault="003E5CAE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Хэт олон алхамтай интерфейс ашиглах шаардлага гарах</w:t>
      </w:r>
    </w:p>
    <w:p w14:paraId="387CDCDF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Иймээс хэрэглэгчийн төрлөөс хамааран тусгайлан тохирсон interface шаардлагатай.</w:t>
      </w:r>
    </w:p>
    <w:p w14:paraId="29323832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Decision Drivers</w:t>
      </w:r>
    </w:p>
    <w:p w14:paraId="06A2A032" w14:textId="77777777" w:rsidR="003E5CAE" w:rsidRPr="00952658" w:rsidRDefault="003E5CAE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Оюутанд mobile-first experience өгөх</w:t>
      </w:r>
    </w:p>
    <w:p w14:paraId="27E86353" w14:textId="77777777" w:rsidR="003E5CAE" w:rsidRPr="00952658" w:rsidRDefault="003E5CAE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Navigation-ийг энгийн байлгах</w:t>
      </w:r>
    </w:p>
    <w:p w14:paraId="193733BB" w14:textId="77777777" w:rsidR="003E5CAE" w:rsidRPr="00952658" w:rsidRDefault="003E5CAE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Session болон credit мэдээллийг ойлгомжтой харуулах</w:t>
      </w:r>
    </w:p>
    <w:p w14:paraId="75C858D5" w14:textId="77777777" w:rsidR="003E5CAE" w:rsidRPr="00952658" w:rsidRDefault="003E5CAE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Admin-д moderation мэдээллийг нэг дороос харах боломж олгох</w:t>
      </w:r>
    </w:p>
    <w:p w14:paraId="2204E3A9" w14:textId="77777777" w:rsidR="003E5CAE" w:rsidRPr="00952658" w:rsidRDefault="003E5CAE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lastRenderedPageBreak/>
        <w:t>Responsive болон ойлгомжтой UI бий болгох</w:t>
      </w:r>
    </w:p>
    <w:p w14:paraId="309E7CAC" w14:textId="77777777" w:rsidR="003E5CAE" w:rsidRPr="00952658" w:rsidRDefault="003E5CAE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Push notification дэмжих</w:t>
      </w:r>
    </w:p>
    <w:p w14:paraId="4B21A7C1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Considered Options</w:t>
      </w:r>
    </w:p>
    <w:p w14:paraId="652D65B6" w14:textId="77777777" w:rsidR="003E5CAE" w:rsidRPr="00952658" w:rsidRDefault="003E5CA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React Native Mobile App + React Admin Web</w:t>
      </w:r>
    </w:p>
    <w:p w14:paraId="19A3E5B7" w14:textId="77777777" w:rsidR="003E5CAE" w:rsidRPr="00952658" w:rsidRDefault="003E5CA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Responsive Web Application only</w:t>
      </w:r>
    </w:p>
    <w:p w14:paraId="3FB054DA" w14:textId="77777777" w:rsidR="003E5CAE" w:rsidRPr="00952658" w:rsidRDefault="003E5CA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Native Mobile App + separate Admin Web</w:t>
      </w:r>
    </w:p>
    <w:p w14:paraId="6AB411F3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Decision Outcome</w:t>
      </w:r>
    </w:p>
    <w:p w14:paraId="1921808E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React Native Mobile App + React SPA Admin Web Dashboard-ийг сонгосон.</w:t>
      </w:r>
    </w:p>
    <w:p w14:paraId="354D82EE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Mobile App</w:t>
      </w:r>
    </w:p>
    <w:p w14:paraId="79A4B8E7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React Native + TypeScript ашиглана.</w:t>
      </w:r>
    </w:p>
    <w:p w14:paraId="179348BC" w14:textId="2E1ACD09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Оюутны</w:t>
      </w:r>
      <w:r w:rsidR="00952658" w:rsidRPr="00952658">
        <w:rPr>
          <w:rFonts w:ascii="Times New Roman" w:hAnsi="Times New Roman" w:cs="Times New Roman"/>
        </w:rPr>
        <w:t xml:space="preserve"> </w:t>
      </w:r>
      <w:r w:rsidRPr="00952658">
        <w:rPr>
          <w:rFonts w:ascii="Times New Roman" w:hAnsi="Times New Roman" w:cs="Times New Roman"/>
        </w:rPr>
        <w:t>Profile</w:t>
      </w:r>
      <w:r w:rsidR="00952658" w:rsidRPr="00952658">
        <w:rPr>
          <w:rFonts w:ascii="Times New Roman" w:hAnsi="Times New Roman" w:cs="Times New Roman"/>
        </w:rPr>
        <w:t xml:space="preserve">, </w:t>
      </w:r>
      <w:r w:rsidRPr="00952658">
        <w:rPr>
          <w:rFonts w:ascii="Times New Roman" w:hAnsi="Times New Roman" w:cs="Times New Roman"/>
        </w:rPr>
        <w:t>Search</w:t>
      </w:r>
      <w:r w:rsidR="00952658" w:rsidRPr="00952658">
        <w:rPr>
          <w:rFonts w:ascii="Times New Roman" w:hAnsi="Times New Roman" w:cs="Times New Roman"/>
        </w:rPr>
        <w:t xml:space="preserve">, </w:t>
      </w:r>
      <w:r w:rsidRPr="00952658">
        <w:rPr>
          <w:rFonts w:ascii="Times New Roman" w:hAnsi="Times New Roman" w:cs="Times New Roman"/>
        </w:rPr>
        <w:t>Session booking</w:t>
      </w:r>
      <w:r w:rsidR="00952658" w:rsidRPr="00952658">
        <w:rPr>
          <w:rFonts w:ascii="Times New Roman" w:hAnsi="Times New Roman" w:cs="Times New Roman"/>
        </w:rPr>
        <w:t xml:space="preserve">, </w:t>
      </w:r>
      <w:r w:rsidRPr="00952658">
        <w:rPr>
          <w:rFonts w:ascii="Times New Roman" w:hAnsi="Times New Roman" w:cs="Times New Roman"/>
        </w:rPr>
        <w:t>Credit balance</w:t>
      </w:r>
      <w:r w:rsidR="00952658" w:rsidRPr="00952658">
        <w:rPr>
          <w:rFonts w:ascii="Times New Roman" w:hAnsi="Times New Roman" w:cs="Times New Roman"/>
        </w:rPr>
        <w:t xml:space="preserve">, </w:t>
      </w:r>
      <w:r w:rsidRPr="00952658">
        <w:rPr>
          <w:rFonts w:ascii="Times New Roman" w:hAnsi="Times New Roman" w:cs="Times New Roman"/>
        </w:rPr>
        <w:t>Messaging</w:t>
      </w:r>
      <w:r w:rsidR="00952658" w:rsidRPr="00952658">
        <w:rPr>
          <w:rFonts w:ascii="Times New Roman" w:hAnsi="Times New Roman" w:cs="Times New Roman"/>
        </w:rPr>
        <w:t xml:space="preserve">, </w:t>
      </w:r>
      <w:r w:rsidRPr="00952658">
        <w:rPr>
          <w:rFonts w:ascii="Times New Roman" w:hAnsi="Times New Roman" w:cs="Times New Roman"/>
        </w:rPr>
        <w:t>Rating</w:t>
      </w:r>
      <w:r w:rsidR="00952658" w:rsidRPr="00952658">
        <w:rPr>
          <w:rFonts w:ascii="Times New Roman" w:hAnsi="Times New Roman" w:cs="Times New Roman"/>
        </w:rPr>
        <w:t xml:space="preserve"> </w:t>
      </w:r>
      <w:r w:rsidRPr="00952658">
        <w:rPr>
          <w:rFonts w:ascii="Times New Roman" w:hAnsi="Times New Roman" w:cs="Times New Roman"/>
        </w:rPr>
        <w:t>үйлдлүүдийг хариуцна.</w:t>
      </w:r>
    </w:p>
    <w:p w14:paraId="085A0CF2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Admin Web Dashboard</w:t>
      </w:r>
    </w:p>
    <w:p w14:paraId="01AF5FAF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React SPA + TypeScript ашиглана.</w:t>
      </w:r>
    </w:p>
    <w:p w14:paraId="3FF65FCA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Admin дараах мэдээллийг нэг dashboard-аас удирдана:</w:t>
      </w:r>
    </w:p>
    <w:p w14:paraId="69C5B075" w14:textId="77777777" w:rsidR="003E5CAE" w:rsidRPr="00952658" w:rsidRDefault="003E5CAE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Flagged disputes</w:t>
      </w:r>
    </w:p>
    <w:p w14:paraId="600F74CF" w14:textId="77777777" w:rsidR="003E5CAE" w:rsidRPr="00952658" w:rsidRDefault="003E5CAE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No-show</w:t>
      </w:r>
    </w:p>
    <w:p w14:paraId="4C011026" w14:textId="77777777" w:rsidR="003E5CAE" w:rsidRPr="00952658" w:rsidRDefault="003E5CAE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Frozen transactions</w:t>
      </w:r>
    </w:p>
    <w:p w14:paraId="5FD571AC" w14:textId="77777777" w:rsidR="003E5CAE" w:rsidRPr="00952658" w:rsidRDefault="003E5CAE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Trust &amp; Safety</w:t>
      </w:r>
    </w:p>
    <w:p w14:paraId="1A76B498" w14:textId="77777777" w:rsidR="003E5CAE" w:rsidRPr="00952658" w:rsidRDefault="003E5CAE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Moderation</w:t>
      </w:r>
    </w:p>
    <w:p w14:paraId="56FAEE47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Consequences</w:t>
      </w:r>
    </w:p>
    <w:p w14:paraId="7394096F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Эерэг үр дагавар</w:t>
      </w:r>
    </w:p>
    <w:p w14:paraId="113AD9E5" w14:textId="77777777" w:rsidR="003E5CAE" w:rsidRPr="00952658" w:rsidRDefault="003E5CAE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Оюутан өдөр тутмын үйлдлээ mobile application-аас хийх боломжтой.</w:t>
      </w:r>
    </w:p>
    <w:p w14:paraId="19C5CF54" w14:textId="77777777" w:rsidR="003E5CAE" w:rsidRPr="00952658" w:rsidRDefault="003E5CAE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Session booking болон credit balance-ийг хэрэглэгчид төвөггүй харах боломжтой.</w:t>
      </w:r>
    </w:p>
    <w:p w14:paraId="54AF98A4" w14:textId="77777777" w:rsidR="003E5CAE" w:rsidRPr="00952658" w:rsidRDefault="003E5CAE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Push notification ашиглан цаг хугацаатай мэдээллийг хэрэглэгчид хүргэнэ.</w:t>
      </w:r>
    </w:p>
    <w:p w14:paraId="6F7F9E39" w14:textId="77777777" w:rsidR="003E5CAE" w:rsidRPr="00952658" w:rsidRDefault="003E5CAE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Admin moderation-д зориулсан тусгай interface-тэй болно.</w:t>
      </w:r>
    </w:p>
    <w:p w14:paraId="0DE5D7F6" w14:textId="77777777" w:rsidR="003E5CAE" w:rsidRPr="00952658" w:rsidRDefault="003E5CAE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User interface болон administrative interface-ийн зорилгыг тусгаарлана.</w:t>
      </w:r>
    </w:p>
    <w:p w14:paraId="459AB788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Сөрөг үр дагавар</w:t>
      </w:r>
    </w:p>
    <w:p w14:paraId="5B7FBAF7" w14:textId="77777777" w:rsidR="003E5CAE" w:rsidRPr="00952658" w:rsidRDefault="003E5CAE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Mobile App болон Admin Web гэсэн хоёр interface тусдаа хөгжүүлнэ.</w:t>
      </w:r>
    </w:p>
    <w:p w14:paraId="4E347869" w14:textId="77777777" w:rsidR="003E5CAE" w:rsidRPr="00952658" w:rsidRDefault="003E5CAE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UI болон UX-ийн consistency-г хоёр platform дээр хадгалах шаардлагатай.</w:t>
      </w:r>
    </w:p>
    <w:p w14:paraId="4DFC3673" w14:textId="77777777" w:rsidR="003E5CAE" w:rsidRPr="00952658" w:rsidRDefault="003E5CAE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Mobile application-ийн notification, permission зэрэг нэмэлт асуудлууд гарна.</w:t>
      </w:r>
    </w:p>
    <w:p w14:paraId="5FC1BF9A" w14:textId="77777777" w:rsidR="003E5CAE" w:rsidRPr="00952658" w:rsidRDefault="003E5CAE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Admin dashboard-д role-based access control шаардлагатай.</w:t>
      </w:r>
    </w:p>
    <w:p w14:paraId="26E07161" w14:textId="77777777" w:rsidR="003E5CAE" w:rsidRPr="00952658" w:rsidRDefault="003E5CAE" w:rsidP="0095265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2658">
        <w:rPr>
          <w:rFonts w:ascii="Times New Roman" w:hAnsi="Times New Roman" w:cs="Times New Roman"/>
          <w:b/>
          <w:bCs/>
        </w:rPr>
        <w:t>Links</w:t>
      </w:r>
    </w:p>
    <w:p w14:paraId="0B6A6870" w14:textId="77777777" w:rsidR="003E5CAE" w:rsidRPr="00952658" w:rsidRDefault="003E5CAE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Week 1 Persona — Frustrations:</w:t>
      </w:r>
      <w:r w:rsidRPr="00952658">
        <w:rPr>
          <w:rFonts w:ascii="Times New Roman" w:hAnsi="Times New Roman" w:cs="Times New Roman"/>
        </w:rPr>
        <w:t xml:space="preserve"> мэдээлэл олоход хүндрэлтэй байх, session booking-ийн төвөгтэй байдал, credit мэдээллийн ойлгомжгүй байдал.</w:t>
      </w:r>
    </w:p>
    <w:p w14:paraId="0C354E22" w14:textId="77777777" w:rsidR="003E5CAE" w:rsidRPr="00952658" w:rsidRDefault="003E5CAE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Architecture:</w:t>
      </w:r>
      <w:r w:rsidRPr="00952658">
        <w:rPr>
          <w:rFonts w:ascii="Times New Roman" w:hAnsi="Times New Roman" w:cs="Times New Roman"/>
        </w:rPr>
        <w:t xml:space="preserve"> Mobile App, Admin Web Dashboard</w:t>
      </w:r>
    </w:p>
    <w:p w14:paraId="74031FBA" w14:textId="77777777" w:rsidR="003E5CAE" w:rsidRDefault="003E5CAE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b/>
          <w:bCs/>
        </w:rPr>
        <w:t>Related requirement:</w:t>
      </w:r>
      <w:r w:rsidRPr="00952658">
        <w:rPr>
          <w:rFonts w:ascii="Times New Roman" w:hAnsi="Times New Roman" w:cs="Times New Roman"/>
        </w:rPr>
        <w:t xml:space="preserve"> Session booking, credit management, messaging, moderation.</w:t>
      </w:r>
    </w:p>
    <w:p w14:paraId="4A3D38F5" w14:textId="77777777" w:rsidR="00952658" w:rsidRPr="00952658" w:rsidRDefault="00952658" w:rsidP="00952658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5BAA67C3" w14:textId="13FE3F71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  <w:r w:rsidRPr="00952658">
        <w:rPr>
          <w:rFonts w:ascii="Times New Roman" w:hAnsi="Times New Roman" w:cs="Times New Roman"/>
          <w:lang w:val="mn-MN"/>
        </w:rPr>
        <w:t xml:space="preserve">4. US-4.4 Building Block View </w:t>
      </w:r>
    </w:p>
    <w:p w14:paraId="44DF4906" w14:textId="48D8DD8F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2658">
        <w:rPr>
          <w:rFonts w:ascii="Times New Roman" w:hAnsi="Times New Roman" w:cs="Times New Roman"/>
          <w:b/>
          <w:bCs/>
          <w:sz w:val="28"/>
          <w:szCs w:val="28"/>
        </w:rPr>
        <w:t>5. Building Block View</w:t>
      </w:r>
    </w:p>
    <w:p w14:paraId="2F895D50" w14:textId="193B5F2D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lastRenderedPageBreak/>
        <w:t>5.1. White box overall system</w:t>
      </w:r>
    </w:p>
    <w:p w14:paraId="57C5A9D2" w14:textId="3D7208BD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noProof/>
        </w:rPr>
        <w:drawing>
          <wp:inline distT="0" distB="0" distL="0" distR="0" wp14:anchorId="5AC5FCE5" wp14:editId="7358D9D0">
            <wp:extent cx="5734050" cy="3505200"/>
            <wp:effectExtent l="0" t="0" r="0" b="0"/>
            <wp:docPr id="19999573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57315" name="Picture 19999573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8E4A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Задлалтын үндэслэл</w:t>
      </w:r>
    </w:p>
    <w:p w14:paraId="0310AC57" w14:textId="77777777" w:rsidR="00952658" w:rsidRPr="00952658" w:rsidRDefault="00952658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Оюутан ба admin-ы UI-г тусад нь салгасан. Хоёр хэрэглэгчийн хэрэгцээ өөр (ADR-003).</w:t>
      </w:r>
    </w:p>
    <w:p w14:paraId="31B03809" w14:textId="77777777" w:rsidR="00952658" w:rsidRPr="00952658" w:rsidRDefault="00952658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Бизнесийн дүрэм, credit, эрхийн шалгалтыг нэг API Application-д төвлөрүүлсэн. Ингэснээр дүрэм нэг газарт байна (ADR-001).</w:t>
      </w:r>
    </w:p>
    <w:p w14:paraId="50626E1D" w14:textId="77777777" w:rsidR="00952658" w:rsidRPr="00952658" w:rsidRDefault="00952658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Цагаар ажилладаг ажлуудыг (24 ц, 1 ц, no-show, Calendar синк) Worker-т тусгаарласан. Ингэснээр API-ын хариу удаашрахгүй.</w:t>
      </w:r>
    </w:p>
    <w:p w14:paraId="166749C9" w14:textId="0E4FAF3F" w:rsidR="00952658" w:rsidRPr="00952658" w:rsidRDefault="00952658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Бүх мэдээллийг PostgreSQL-д ACID transaction-аар хадгалсан (ADR-002).</w:t>
      </w:r>
    </w:p>
    <w:p w14:paraId="23AF3D43" w14:textId="5FFBFB41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  <w:r w:rsidRPr="00952658">
        <w:rPr>
          <w:rFonts w:ascii="Times New Roman" w:hAnsi="Times New Roman" w:cs="Times New Roman"/>
        </w:rPr>
        <w:t>Black box</w:t>
      </w:r>
      <w:r w:rsidRPr="00952658">
        <w:rPr>
          <w:rFonts w:ascii="Times New Roman" w:hAnsi="Times New Roman" w:cs="Times New Roman"/>
          <w:lang w:val="mn-MN"/>
        </w:rPr>
        <w:t>-ын тайлбар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3553"/>
        <w:gridCol w:w="2473"/>
        <w:gridCol w:w="1797"/>
      </w:tblGrid>
      <w:tr w:rsidR="00952658" w:rsidRPr="00952658" w14:paraId="71880029" w14:textId="77777777" w:rsidTr="00952658">
        <w:tc>
          <w:tcPr>
            <w:tcW w:w="0" w:type="auto"/>
            <w:hideMark/>
          </w:tcPr>
          <w:p w14:paraId="3BFF4EE0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4C81C39C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Responsibility</w:t>
            </w:r>
          </w:p>
        </w:tc>
        <w:tc>
          <w:tcPr>
            <w:tcW w:w="0" w:type="auto"/>
            <w:hideMark/>
          </w:tcPr>
          <w:p w14:paraId="293A2884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Interfaces</w:t>
            </w:r>
          </w:p>
        </w:tc>
        <w:tc>
          <w:tcPr>
            <w:tcW w:w="0" w:type="auto"/>
            <w:hideMark/>
          </w:tcPr>
          <w:p w14:paraId="3731188F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Fulfilled requirements</w:t>
            </w:r>
          </w:p>
        </w:tc>
      </w:tr>
      <w:tr w:rsidR="00952658" w:rsidRPr="00952658" w14:paraId="6AB3B9BF" w14:textId="77777777" w:rsidTr="00952658">
        <w:tc>
          <w:tcPr>
            <w:tcW w:w="0" w:type="auto"/>
            <w:hideMark/>
          </w:tcPr>
          <w:p w14:paraId="097B1969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Mobile App</w:t>
            </w:r>
          </w:p>
        </w:tc>
        <w:tc>
          <w:tcPr>
            <w:tcW w:w="0" w:type="auto"/>
            <w:hideMark/>
          </w:tcPr>
          <w:p w14:paraId="528A9601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Оюутны бүх дэлгэц: бүртгэл, хайлт, шүүлт, session санал, credit үлдэгдэл, чат, үнэлгээ, no-show мэдээлэл, push хүлээн авах</w:t>
            </w:r>
          </w:p>
        </w:tc>
        <w:tc>
          <w:tcPr>
            <w:tcW w:w="0" w:type="auto"/>
            <w:hideMark/>
          </w:tcPr>
          <w:p w14:paraId="29A97B6F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API руу REST/JSON, WebSocket</w:t>
            </w:r>
          </w:p>
        </w:tc>
        <w:tc>
          <w:tcPr>
            <w:tcW w:w="0" w:type="auto"/>
            <w:hideMark/>
          </w:tcPr>
          <w:p w14:paraId="65F10758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FR-01, 02, 03, 04, 05, 08, 09, 10, 11, 13</w:t>
            </w:r>
          </w:p>
        </w:tc>
      </w:tr>
      <w:tr w:rsidR="00952658" w:rsidRPr="00952658" w14:paraId="27859585" w14:textId="77777777" w:rsidTr="00952658">
        <w:tc>
          <w:tcPr>
            <w:tcW w:w="0" w:type="auto"/>
            <w:hideMark/>
          </w:tcPr>
          <w:p w14:paraId="0BE9BB1E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Admin Web Dashboard</w:t>
            </w:r>
          </w:p>
        </w:tc>
        <w:tc>
          <w:tcPr>
            <w:tcW w:w="0" w:type="auto"/>
            <w:hideMark/>
          </w:tcPr>
          <w:p w14:paraId="20BC2280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Flag, no-show, царцаасан гүйлгээг нэг дэлгэцээс хянаж шийдвэр гаргах</w:t>
            </w:r>
          </w:p>
        </w:tc>
        <w:tc>
          <w:tcPr>
            <w:tcW w:w="0" w:type="auto"/>
            <w:hideMark/>
          </w:tcPr>
          <w:p w14:paraId="6C844F9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API руу REST/JSON</w:t>
            </w:r>
          </w:p>
        </w:tc>
        <w:tc>
          <w:tcPr>
            <w:tcW w:w="0" w:type="auto"/>
            <w:hideMark/>
          </w:tcPr>
          <w:p w14:paraId="2AEED59C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FR-10, 12, 14</w:t>
            </w:r>
          </w:p>
        </w:tc>
      </w:tr>
      <w:tr w:rsidR="00952658" w:rsidRPr="00952658" w14:paraId="685638C4" w14:textId="77777777" w:rsidTr="00952658">
        <w:tc>
          <w:tcPr>
            <w:tcW w:w="0" w:type="auto"/>
            <w:hideMark/>
          </w:tcPr>
          <w:p w14:paraId="4AC5CC9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API Application</w:t>
            </w:r>
          </w:p>
        </w:tc>
        <w:tc>
          <w:tcPr>
            <w:tcW w:w="0" w:type="auto"/>
            <w:hideMark/>
          </w:tcPr>
          <w:p w14:paraId="2147467A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Бизнесийн дүрэм, credit ledger, эрхийн шалгалт</w:t>
            </w:r>
          </w:p>
        </w:tc>
        <w:tc>
          <w:tcPr>
            <w:tcW w:w="0" w:type="auto"/>
            <w:hideMark/>
          </w:tcPr>
          <w:p w14:paraId="46678CF0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Mobile, Admin-д REST/WebSocket; DB рүү SQL/TLS</w:t>
            </w:r>
          </w:p>
        </w:tc>
        <w:tc>
          <w:tcPr>
            <w:tcW w:w="0" w:type="auto"/>
            <w:hideMark/>
          </w:tcPr>
          <w:p w14:paraId="0D96AC21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FR-01–15, NFR-01, 03, 04, 05</w:t>
            </w:r>
          </w:p>
        </w:tc>
      </w:tr>
      <w:tr w:rsidR="00952658" w:rsidRPr="00952658" w14:paraId="1FC99C14" w14:textId="77777777" w:rsidTr="00952658">
        <w:tc>
          <w:tcPr>
            <w:tcW w:w="0" w:type="auto"/>
            <w:hideMark/>
          </w:tcPr>
          <w:p w14:paraId="4ECC9BAE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lastRenderedPageBreak/>
              <w:t>Background Worker</w:t>
            </w:r>
          </w:p>
        </w:tc>
        <w:tc>
          <w:tcPr>
            <w:tcW w:w="0" w:type="auto"/>
            <w:hideMark/>
          </w:tcPr>
          <w:p w14:paraId="1A7D524E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24 цагийн баталгаажуулалтын хугацаа, no-show цонх, 24 ц / 1 ц сануулга, Calendar синк</w:t>
            </w:r>
          </w:p>
        </w:tc>
        <w:tc>
          <w:tcPr>
            <w:tcW w:w="0" w:type="auto"/>
            <w:hideMark/>
          </w:tcPr>
          <w:p w14:paraId="54CB49FC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DB рүү SQL/TLS; Calendar, Push руу HTTPS</w:t>
            </w:r>
          </w:p>
        </w:tc>
        <w:tc>
          <w:tcPr>
            <w:tcW w:w="0" w:type="auto"/>
            <w:hideMark/>
          </w:tcPr>
          <w:p w14:paraId="15E2259C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FR-07, 10, 11, 15</w:t>
            </w:r>
          </w:p>
        </w:tc>
      </w:tr>
      <w:tr w:rsidR="00952658" w:rsidRPr="00952658" w14:paraId="78C9DA4B" w14:textId="77777777" w:rsidTr="00952658">
        <w:tc>
          <w:tcPr>
            <w:tcW w:w="0" w:type="auto"/>
            <w:hideMark/>
          </w:tcPr>
          <w:p w14:paraId="14756CE8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77DFB840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Хэрэглэгч, session, credit ledger, үнэлгээ, мессеж, audit log, ажлын дараалал</w:t>
            </w:r>
          </w:p>
        </w:tc>
        <w:tc>
          <w:tcPr>
            <w:tcW w:w="0" w:type="auto"/>
            <w:hideMark/>
          </w:tcPr>
          <w:p w14:paraId="5CAC6363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SQL/TLS</w:t>
            </w:r>
          </w:p>
        </w:tc>
        <w:tc>
          <w:tcPr>
            <w:tcW w:w="0" w:type="auto"/>
            <w:hideMark/>
          </w:tcPr>
          <w:p w14:paraId="5C6DBBC8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FR-06, 14, NFR-05</w:t>
            </w:r>
          </w:p>
        </w:tc>
      </w:tr>
    </w:tbl>
    <w:p w14:paraId="79DAFFAB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</w:p>
    <w:p w14:paraId="6CB70880" w14:textId="6094162D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  <w:r w:rsidRPr="00952658">
        <w:rPr>
          <w:rFonts w:ascii="Times New Roman" w:hAnsi="Times New Roman" w:cs="Times New Roman"/>
          <w:lang w:val="mn-MN"/>
        </w:rPr>
        <w:t>5.2. Level 2 – API Application</w:t>
      </w:r>
    </w:p>
    <w:p w14:paraId="366C6469" w14:textId="2831754D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  <w:r w:rsidRPr="00952658">
        <w:rPr>
          <w:rFonts w:ascii="Times New Roman" w:hAnsi="Times New Roman" w:cs="Times New Roman"/>
          <w:lang w:val="mn-MN"/>
        </w:rPr>
        <w:t xml:space="preserve">Level1 -ийн </w:t>
      </w:r>
      <w:r w:rsidRPr="00952658">
        <w:rPr>
          <w:rFonts w:ascii="Times New Roman" w:hAnsi="Times New Roman" w:cs="Times New Roman"/>
        </w:rPr>
        <w:t>API</w:t>
      </w:r>
      <w:r w:rsidRPr="00952658">
        <w:rPr>
          <w:rFonts w:ascii="Times New Roman" w:hAnsi="Times New Roman" w:cs="Times New Roman"/>
          <w:lang w:val="mn-MN"/>
        </w:rPr>
        <w:t xml:space="preserve"> </w:t>
      </w:r>
      <w:r w:rsidRPr="00952658">
        <w:rPr>
          <w:rFonts w:ascii="Times New Roman" w:hAnsi="Times New Roman" w:cs="Times New Roman"/>
        </w:rPr>
        <w:t>Application</w:t>
      </w:r>
      <w:r w:rsidRPr="00952658">
        <w:rPr>
          <w:rFonts w:ascii="Times New Roman" w:hAnsi="Times New Roman" w:cs="Times New Roman"/>
          <w:lang w:val="mn-MN"/>
        </w:rPr>
        <w:t xml:space="preserve"> блокийг задалсан. </w:t>
      </w:r>
    </w:p>
    <w:p w14:paraId="46A82609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Үндэслэл: NestJS-ийн module бүтэцтэй тул бизнесийн чадвар бүр нэг модуль болно. Энэ нь NFR-04 (шинэ функц нэмэхэд бусад кодыг ≤20% өөрчлөх)-ыг хангана. Credit Ledger болон Integration нь FR-05, 06, 12, 11, 15-д шаардлагатай ч өмнөх container table-д тусгайлан байгаагүй тул шинээр гаргасан.</w:t>
      </w:r>
    </w:p>
    <w:p w14:paraId="62648DFE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</w:p>
    <w:p w14:paraId="1C5F12DB" w14:textId="786B71D8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noProof/>
        </w:rPr>
        <w:drawing>
          <wp:inline distT="0" distB="0" distL="0" distR="0" wp14:anchorId="42DF79C5" wp14:editId="2FD09146">
            <wp:extent cx="5734050" cy="3914775"/>
            <wp:effectExtent l="0" t="0" r="0" b="9525"/>
            <wp:docPr id="15736463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46325" name="Picture 15736463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2"/>
        <w:gridCol w:w="3357"/>
        <w:gridCol w:w="2902"/>
        <w:gridCol w:w="1689"/>
      </w:tblGrid>
      <w:tr w:rsidR="00952658" w:rsidRPr="00952658" w14:paraId="14335087" w14:textId="77777777" w:rsidTr="00952658">
        <w:trPr>
          <w:trHeight w:val="548"/>
        </w:trPr>
        <w:tc>
          <w:tcPr>
            <w:tcW w:w="0" w:type="auto"/>
            <w:hideMark/>
          </w:tcPr>
          <w:p w14:paraId="18C45A8C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357" w:type="dxa"/>
            <w:hideMark/>
          </w:tcPr>
          <w:p w14:paraId="3FD26189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Responsibility</w:t>
            </w:r>
          </w:p>
        </w:tc>
        <w:tc>
          <w:tcPr>
            <w:tcW w:w="2902" w:type="dxa"/>
            <w:hideMark/>
          </w:tcPr>
          <w:p w14:paraId="04F492D9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Interfaces</w:t>
            </w:r>
          </w:p>
        </w:tc>
        <w:tc>
          <w:tcPr>
            <w:tcW w:w="0" w:type="auto"/>
            <w:hideMark/>
          </w:tcPr>
          <w:p w14:paraId="35B24CA6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Fulfilled requirements</w:t>
            </w:r>
          </w:p>
        </w:tc>
      </w:tr>
      <w:tr w:rsidR="00952658" w:rsidRPr="00952658" w14:paraId="00564748" w14:textId="77777777" w:rsidTr="00952658">
        <w:tc>
          <w:tcPr>
            <w:tcW w:w="0" w:type="auto"/>
            <w:hideMark/>
          </w:tcPr>
          <w:p w14:paraId="0FA504D1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Identity</w:t>
            </w:r>
          </w:p>
        </w:tc>
        <w:tc>
          <w:tcPr>
            <w:tcW w:w="3357" w:type="dxa"/>
            <w:hideMark/>
          </w:tcPr>
          <w:p w14:paraId="48B67B20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Бүртгэл, нэвтрэлт, нууц үг шифрлэлт</w:t>
            </w:r>
          </w:p>
        </w:tc>
        <w:tc>
          <w:tcPr>
            <w:tcW w:w="2902" w:type="dxa"/>
            <w:hideMark/>
          </w:tcPr>
          <w:p w14:paraId="1B9E531E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register(), authenticate()</w:t>
            </w:r>
          </w:p>
        </w:tc>
        <w:tc>
          <w:tcPr>
            <w:tcW w:w="0" w:type="auto"/>
            <w:hideMark/>
          </w:tcPr>
          <w:p w14:paraId="23E76D3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FR-01, NFR-03</w:t>
            </w:r>
          </w:p>
        </w:tc>
      </w:tr>
      <w:tr w:rsidR="00952658" w:rsidRPr="00952658" w14:paraId="24693560" w14:textId="77777777" w:rsidTr="00952658">
        <w:tc>
          <w:tcPr>
            <w:tcW w:w="0" w:type="auto"/>
            <w:hideMark/>
          </w:tcPr>
          <w:p w14:paraId="08F93647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Search</w:t>
            </w:r>
          </w:p>
        </w:tc>
        <w:tc>
          <w:tcPr>
            <w:tcW w:w="3357" w:type="dxa"/>
            <w:hideMark/>
          </w:tcPr>
          <w:p w14:paraId="5BA40035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Ур чадвараар хайх, үнэлгээгээр эрэмбэлэх, шүүх</w:t>
            </w:r>
          </w:p>
        </w:tc>
        <w:tc>
          <w:tcPr>
            <w:tcW w:w="2902" w:type="dxa"/>
            <w:hideMark/>
          </w:tcPr>
          <w:p w14:paraId="3DA8E53C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search(skill, minRating, slot)</w:t>
            </w:r>
          </w:p>
        </w:tc>
        <w:tc>
          <w:tcPr>
            <w:tcW w:w="0" w:type="auto"/>
            <w:hideMark/>
          </w:tcPr>
          <w:p w14:paraId="136F003F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FR-02, 13, NFR-01</w:t>
            </w:r>
          </w:p>
        </w:tc>
      </w:tr>
      <w:tr w:rsidR="00952658" w:rsidRPr="00952658" w14:paraId="504A3F03" w14:textId="77777777" w:rsidTr="00952658">
        <w:tc>
          <w:tcPr>
            <w:tcW w:w="0" w:type="auto"/>
            <w:hideMark/>
          </w:tcPr>
          <w:p w14:paraId="73315819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lastRenderedPageBreak/>
              <w:t>Ratings</w:t>
            </w:r>
          </w:p>
        </w:tc>
        <w:tc>
          <w:tcPr>
            <w:tcW w:w="3357" w:type="dxa"/>
            <w:hideMark/>
          </w:tcPr>
          <w:p w14:paraId="470DA813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1–5 од, сэтгэгдэл, дундаж, дууссан session-ы тоо</w:t>
            </w:r>
          </w:p>
        </w:tc>
        <w:tc>
          <w:tcPr>
            <w:tcW w:w="2902" w:type="dxa"/>
            <w:hideMark/>
          </w:tcPr>
          <w:p w14:paraId="71F5B771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rate(), getStats()</w:t>
            </w:r>
          </w:p>
        </w:tc>
        <w:tc>
          <w:tcPr>
            <w:tcW w:w="0" w:type="auto"/>
            <w:hideMark/>
          </w:tcPr>
          <w:p w14:paraId="7A8B6262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FR-03, 08</w:t>
            </w:r>
          </w:p>
        </w:tc>
      </w:tr>
      <w:tr w:rsidR="00952658" w:rsidRPr="00952658" w14:paraId="0574C590" w14:textId="77777777" w:rsidTr="00952658">
        <w:tc>
          <w:tcPr>
            <w:tcW w:w="0" w:type="auto"/>
            <w:hideMark/>
          </w:tcPr>
          <w:p w14:paraId="4B604835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Scheduling</w:t>
            </w:r>
          </w:p>
        </w:tc>
        <w:tc>
          <w:tcPr>
            <w:tcW w:w="3357" w:type="dxa"/>
            <w:hideMark/>
          </w:tcPr>
          <w:p w14:paraId="47BEE53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Session санал, зөвшөөрөл/татгалзал/counter, check-in, төлөв</w:t>
            </w:r>
          </w:p>
        </w:tc>
        <w:tc>
          <w:tcPr>
            <w:tcW w:w="2902" w:type="dxa"/>
            <w:hideMark/>
          </w:tcPr>
          <w:p w14:paraId="016CE952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propose(), respond(), checkIn()</w:t>
            </w:r>
          </w:p>
        </w:tc>
        <w:tc>
          <w:tcPr>
            <w:tcW w:w="0" w:type="auto"/>
            <w:hideMark/>
          </w:tcPr>
          <w:p w14:paraId="4A3F9CF2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FR-04, 07</w:t>
            </w:r>
          </w:p>
        </w:tc>
      </w:tr>
      <w:tr w:rsidR="00952658" w:rsidRPr="00952658" w14:paraId="4D216128" w14:textId="77777777" w:rsidTr="00952658">
        <w:tc>
          <w:tcPr>
            <w:tcW w:w="0" w:type="auto"/>
            <w:hideMark/>
          </w:tcPr>
          <w:p w14:paraId="6BCBD57D" w14:textId="06BA1D8F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 xml:space="preserve">Credit Ledger </w:t>
            </w:r>
          </w:p>
        </w:tc>
        <w:tc>
          <w:tcPr>
            <w:tcW w:w="3357" w:type="dxa"/>
            <w:hideMark/>
          </w:tcPr>
          <w:p w14:paraId="05CA14C0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Үлдэгдэл, автомат шилжүүлэг, царцаалт</w:t>
            </w:r>
          </w:p>
        </w:tc>
        <w:tc>
          <w:tcPr>
            <w:tcW w:w="2902" w:type="dxa"/>
            <w:hideMark/>
          </w:tcPr>
          <w:p w14:paraId="348AB270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getBalance(), transfer(), freeze()</w:t>
            </w:r>
          </w:p>
        </w:tc>
        <w:tc>
          <w:tcPr>
            <w:tcW w:w="0" w:type="auto"/>
            <w:hideMark/>
          </w:tcPr>
          <w:p w14:paraId="47EC3E5D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FR-05, 06, 12, NFR-05</w:t>
            </w:r>
          </w:p>
        </w:tc>
      </w:tr>
      <w:tr w:rsidR="00952658" w:rsidRPr="00952658" w14:paraId="27E5543E" w14:textId="77777777" w:rsidTr="00952658">
        <w:tc>
          <w:tcPr>
            <w:tcW w:w="0" w:type="auto"/>
            <w:hideMark/>
          </w:tcPr>
          <w:p w14:paraId="1499208A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Trust &amp; Safety</w:t>
            </w:r>
          </w:p>
        </w:tc>
        <w:tc>
          <w:tcPr>
            <w:tcW w:w="3357" w:type="dxa"/>
            <w:hideMark/>
          </w:tcPr>
          <w:p w14:paraId="5181FBEA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No-show мэдээлэл, 3/30 хоногийн дүрэм, 7 хоногийн хязгаарлалт, flag</w:t>
            </w:r>
          </w:p>
        </w:tc>
        <w:tc>
          <w:tcPr>
            <w:tcW w:w="2902" w:type="dxa"/>
            <w:hideMark/>
          </w:tcPr>
          <w:p w14:paraId="02AA192D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reportNoShow(), flag()</w:t>
            </w:r>
          </w:p>
        </w:tc>
        <w:tc>
          <w:tcPr>
            <w:tcW w:w="0" w:type="auto"/>
            <w:hideMark/>
          </w:tcPr>
          <w:p w14:paraId="52948CA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FR-03, 10, 12</w:t>
            </w:r>
          </w:p>
        </w:tc>
      </w:tr>
      <w:tr w:rsidR="00952658" w:rsidRPr="00952658" w14:paraId="0CB3752F" w14:textId="77777777" w:rsidTr="00952658">
        <w:tc>
          <w:tcPr>
            <w:tcW w:w="0" w:type="auto"/>
            <w:hideMark/>
          </w:tcPr>
          <w:p w14:paraId="23DD8A05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Messaging</w:t>
            </w:r>
          </w:p>
        </w:tc>
        <w:tc>
          <w:tcPr>
            <w:tcW w:w="3357" w:type="dxa"/>
            <w:hideMark/>
          </w:tcPr>
          <w:p w14:paraId="05049DD7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Апп доторх чат</w:t>
            </w:r>
          </w:p>
        </w:tc>
        <w:tc>
          <w:tcPr>
            <w:tcW w:w="2902" w:type="dxa"/>
            <w:hideMark/>
          </w:tcPr>
          <w:p w14:paraId="1D27E12D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send(), WebSocket</w:t>
            </w:r>
          </w:p>
        </w:tc>
        <w:tc>
          <w:tcPr>
            <w:tcW w:w="0" w:type="auto"/>
            <w:hideMark/>
          </w:tcPr>
          <w:p w14:paraId="1DF64B4C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FR-09</w:t>
            </w:r>
          </w:p>
        </w:tc>
      </w:tr>
      <w:tr w:rsidR="00952658" w:rsidRPr="00952658" w14:paraId="4955458B" w14:textId="77777777" w:rsidTr="00952658">
        <w:tc>
          <w:tcPr>
            <w:tcW w:w="0" w:type="auto"/>
            <w:hideMark/>
          </w:tcPr>
          <w:p w14:paraId="5BA345FE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Moderation</w:t>
            </w:r>
          </w:p>
        </w:tc>
        <w:tc>
          <w:tcPr>
            <w:tcW w:w="3357" w:type="dxa"/>
            <w:hideMark/>
          </w:tcPr>
          <w:p w14:paraId="21C10AC6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Маргаан шийдвэрлэх, audit log</w:t>
            </w:r>
          </w:p>
        </w:tc>
        <w:tc>
          <w:tcPr>
            <w:tcW w:w="2902" w:type="dxa"/>
            <w:hideMark/>
          </w:tcPr>
          <w:p w14:paraId="05C71E2F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resolve(), auditLog()</w:t>
            </w:r>
          </w:p>
        </w:tc>
        <w:tc>
          <w:tcPr>
            <w:tcW w:w="0" w:type="auto"/>
            <w:hideMark/>
          </w:tcPr>
          <w:p w14:paraId="42DD92C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FR-12, 14</w:t>
            </w:r>
          </w:p>
        </w:tc>
      </w:tr>
      <w:tr w:rsidR="00952658" w:rsidRPr="00952658" w14:paraId="303B8527" w14:textId="77777777" w:rsidTr="00952658">
        <w:tc>
          <w:tcPr>
            <w:tcW w:w="0" w:type="auto"/>
            <w:hideMark/>
          </w:tcPr>
          <w:p w14:paraId="6759D07E" w14:textId="2BCBB02E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 xml:space="preserve">Integration </w:t>
            </w:r>
          </w:p>
        </w:tc>
        <w:tc>
          <w:tcPr>
            <w:tcW w:w="3357" w:type="dxa"/>
            <w:hideMark/>
          </w:tcPr>
          <w:p w14:paraId="7BA05A4C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Google Calendar ба Push adapter, OAuth token</w:t>
            </w:r>
          </w:p>
        </w:tc>
        <w:tc>
          <w:tcPr>
            <w:tcW w:w="2902" w:type="dxa"/>
            <w:hideMark/>
          </w:tcPr>
          <w:p w14:paraId="51B4FE5C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syncEvent(), deleteEvent(), sendPush()</w:t>
            </w:r>
          </w:p>
        </w:tc>
        <w:tc>
          <w:tcPr>
            <w:tcW w:w="0" w:type="auto"/>
            <w:hideMark/>
          </w:tcPr>
          <w:p w14:paraId="278EE6DD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FR-11, 15</w:t>
            </w:r>
          </w:p>
        </w:tc>
      </w:tr>
    </w:tbl>
    <w:p w14:paraId="27A6929D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</w:p>
    <w:p w14:paraId="283D7A42" w14:textId="0221A962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5.3. Level 2 – Background Worker</w:t>
      </w:r>
    </w:p>
    <w:p w14:paraId="5694DF7C" w14:textId="7C3B9800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  <w:r w:rsidRPr="00952658">
        <w:rPr>
          <w:rFonts w:ascii="Times New Roman" w:hAnsi="Times New Roman" w:cs="Times New Roman"/>
        </w:rPr>
        <w:t>Level 1 -</w:t>
      </w:r>
      <w:r w:rsidRPr="00952658">
        <w:rPr>
          <w:rFonts w:ascii="Times New Roman" w:hAnsi="Times New Roman" w:cs="Times New Roman"/>
          <w:lang w:val="mn-MN"/>
        </w:rPr>
        <w:t xml:space="preserve">ийн </w:t>
      </w:r>
      <w:r w:rsidRPr="00952658">
        <w:rPr>
          <w:rFonts w:ascii="Times New Roman" w:hAnsi="Times New Roman" w:cs="Times New Roman"/>
        </w:rPr>
        <w:t xml:space="preserve">Background Worker </w:t>
      </w:r>
      <w:r w:rsidRPr="00952658">
        <w:rPr>
          <w:rFonts w:ascii="Times New Roman" w:hAnsi="Times New Roman" w:cs="Times New Roman"/>
          <w:lang w:val="mn-MN"/>
        </w:rPr>
        <w:t xml:space="preserve">блокийг задалсан. </w:t>
      </w:r>
    </w:p>
    <w:p w14:paraId="4FE1086D" w14:textId="4B80A2F8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Үндэслэл: Хугацаатай ажил бүр өөр дүрэмтэй (24 ц, 1 ц, 30 хоног) тул тусдаа job болгож, гуравдагч талын pg-boss queue дээр ажиллуулна. Retry, хугацаа хэтрэлтийг pg-boss шийдэх тул өөрсдөө бичихгүй.</w:t>
      </w:r>
    </w:p>
    <w:p w14:paraId="2B9407CE" w14:textId="3699219B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  <w:r w:rsidRPr="00952658">
        <w:rPr>
          <w:rFonts w:ascii="Times New Roman" w:hAnsi="Times New Roman" w:cs="Times New Roman"/>
          <w:noProof/>
          <w:lang w:val="mn-MN"/>
        </w:rPr>
        <w:drawing>
          <wp:inline distT="0" distB="0" distL="0" distR="0" wp14:anchorId="2FEDC5D4" wp14:editId="4D404B64">
            <wp:extent cx="5734050" cy="3838575"/>
            <wp:effectExtent l="0" t="0" r="0" b="9525"/>
            <wp:docPr id="11500453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45343" name="Picture 11500453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3921"/>
        <w:gridCol w:w="2136"/>
        <w:gridCol w:w="1661"/>
      </w:tblGrid>
      <w:tr w:rsidR="00952658" w:rsidRPr="00952658" w14:paraId="7AA90399" w14:textId="77777777" w:rsidTr="00952658">
        <w:tc>
          <w:tcPr>
            <w:tcW w:w="0" w:type="auto"/>
            <w:hideMark/>
          </w:tcPr>
          <w:p w14:paraId="0E82DE72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lastRenderedPageBreak/>
              <w:t>Name</w:t>
            </w:r>
          </w:p>
        </w:tc>
        <w:tc>
          <w:tcPr>
            <w:tcW w:w="0" w:type="auto"/>
            <w:hideMark/>
          </w:tcPr>
          <w:p w14:paraId="4D9C6812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Responsibility</w:t>
            </w:r>
          </w:p>
        </w:tc>
        <w:tc>
          <w:tcPr>
            <w:tcW w:w="0" w:type="auto"/>
            <w:hideMark/>
          </w:tcPr>
          <w:p w14:paraId="04515E46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Interfaces</w:t>
            </w:r>
          </w:p>
        </w:tc>
        <w:tc>
          <w:tcPr>
            <w:tcW w:w="0" w:type="auto"/>
            <w:hideMark/>
          </w:tcPr>
          <w:p w14:paraId="409A4DD7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Fulfilled requirements</w:t>
            </w:r>
          </w:p>
        </w:tc>
      </w:tr>
      <w:tr w:rsidR="00952658" w:rsidRPr="00952658" w14:paraId="3B3B3237" w14:textId="77777777" w:rsidTr="00952658">
        <w:tc>
          <w:tcPr>
            <w:tcW w:w="0" w:type="auto"/>
            <w:hideMark/>
          </w:tcPr>
          <w:p w14:paraId="40FC0443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pg-boss scheduler</w:t>
            </w:r>
          </w:p>
        </w:tc>
        <w:tc>
          <w:tcPr>
            <w:tcW w:w="0" w:type="auto"/>
            <w:hideMark/>
          </w:tcPr>
          <w:p w14:paraId="1F3C4599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Job-уудыг хугацаанд нь эхлүүлж, амжилтгүй бол дахин оролдоно</w:t>
            </w:r>
          </w:p>
        </w:tc>
        <w:tc>
          <w:tcPr>
            <w:tcW w:w="0" w:type="auto"/>
            <w:hideMark/>
          </w:tcPr>
          <w:p w14:paraId="6646CE74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PostgreSQL queue table</w:t>
            </w:r>
          </w:p>
        </w:tc>
        <w:tc>
          <w:tcPr>
            <w:tcW w:w="0" w:type="auto"/>
            <w:hideMark/>
          </w:tcPr>
          <w:p w14:paraId="456B2A1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NFR-05 (retry)</w:t>
            </w:r>
          </w:p>
        </w:tc>
      </w:tr>
      <w:tr w:rsidR="00952658" w:rsidRPr="00952658" w14:paraId="1D646B7F" w14:textId="77777777" w:rsidTr="00952658">
        <w:tc>
          <w:tcPr>
            <w:tcW w:w="0" w:type="auto"/>
            <w:hideMark/>
          </w:tcPr>
          <w:p w14:paraId="69022ABD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Confirmation timer</w:t>
            </w:r>
          </w:p>
        </w:tc>
        <w:tc>
          <w:tcPr>
            <w:tcW w:w="0" w:type="auto"/>
            <w:hideMark/>
          </w:tcPr>
          <w:p w14:paraId="132E8ECC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Session-ы 24 цагийн дотор зөвхөн нэг тал баталгаажуулсан бол "Баталгаажаагүй" төлөвт шилжүүлнэ</w:t>
            </w:r>
          </w:p>
        </w:tc>
        <w:tc>
          <w:tcPr>
            <w:tcW w:w="0" w:type="auto"/>
            <w:hideMark/>
          </w:tcPr>
          <w:p w14:paraId="7C28DE6E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API-ын Scheduling-ийг дуудна</w:t>
            </w:r>
          </w:p>
        </w:tc>
        <w:tc>
          <w:tcPr>
            <w:tcW w:w="0" w:type="auto"/>
            <w:hideMark/>
          </w:tcPr>
          <w:p w14:paraId="46EA1640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FR-07</w:t>
            </w:r>
          </w:p>
        </w:tc>
      </w:tr>
      <w:tr w:rsidR="00952658" w:rsidRPr="00952658" w14:paraId="1A6125CB" w14:textId="77777777" w:rsidTr="00952658">
        <w:tc>
          <w:tcPr>
            <w:tcW w:w="0" w:type="auto"/>
            <w:hideMark/>
          </w:tcPr>
          <w:p w14:paraId="307C9D3C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Reminder job</w:t>
            </w:r>
          </w:p>
        </w:tc>
        <w:tc>
          <w:tcPr>
            <w:tcW w:w="0" w:type="auto"/>
            <w:hideMark/>
          </w:tcPr>
          <w:p w14:paraId="37A8E62E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Баталгаажсан session-оос 24 ц, 1 цагийн өмнө сануулга илгээнэ</w:t>
            </w:r>
          </w:p>
        </w:tc>
        <w:tc>
          <w:tcPr>
            <w:tcW w:w="0" w:type="auto"/>
            <w:hideMark/>
          </w:tcPr>
          <w:p w14:paraId="65935551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Push руу HTTPS/JSON</w:t>
            </w:r>
          </w:p>
        </w:tc>
        <w:tc>
          <w:tcPr>
            <w:tcW w:w="0" w:type="auto"/>
            <w:hideMark/>
          </w:tcPr>
          <w:p w14:paraId="603CDFC3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FR-11</w:t>
            </w:r>
          </w:p>
        </w:tc>
      </w:tr>
      <w:tr w:rsidR="00952658" w:rsidRPr="00952658" w14:paraId="4D4F0020" w14:textId="77777777" w:rsidTr="00952658">
        <w:tc>
          <w:tcPr>
            <w:tcW w:w="0" w:type="auto"/>
            <w:hideMark/>
          </w:tcPr>
          <w:p w14:paraId="1BF38A15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No-show window</w:t>
            </w:r>
          </w:p>
        </w:tc>
        <w:tc>
          <w:tcPr>
            <w:tcW w:w="0" w:type="auto"/>
            <w:hideMark/>
          </w:tcPr>
          <w:p w14:paraId="6904F6F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Session дууссанаас 1 цагийн дотор no-show мэдээлэх цонхыг хаана, 7 хоногийн хязгаарлалтыг дуусгана</w:t>
            </w:r>
          </w:p>
        </w:tc>
        <w:tc>
          <w:tcPr>
            <w:tcW w:w="0" w:type="auto"/>
            <w:hideMark/>
          </w:tcPr>
          <w:p w14:paraId="7E83F397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API-ын Trust &amp; Safety-г дуудна</w:t>
            </w:r>
          </w:p>
        </w:tc>
        <w:tc>
          <w:tcPr>
            <w:tcW w:w="0" w:type="auto"/>
            <w:hideMark/>
          </w:tcPr>
          <w:p w14:paraId="2724E417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FR-10</w:t>
            </w:r>
          </w:p>
        </w:tc>
      </w:tr>
      <w:tr w:rsidR="00952658" w:rsidRPr="00952658" w14:paraId="028C093B" w14:textId="77777777" w:rsidTr="00952658">
        <w:tc>
          <w:tcPr>
            <w:tcW w:w="0" w:type="auto"/>
            <w:hideMark/>
          </w:tcPr>
          <w:p w14:paraId="6AC4A72F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Calendar sync</w:t>
            </w:r>
          </w:p>
        </w:tc>
        <w:tc>
          <w:tcPr>
            <w:tcW w:w="0" w:type="auto"/>
            <w:hideMark/>
          </w:tcPr>
          <w:p w14:paraId="154EB4EE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Баталгаажсан session-д event үүсгэж, цуцлагдвал устгана</w:t>
            </w:r>
          </w:p>
        </w:tc>
        <w:tc>
          <w:tcPr>
            <w:tcW w:w="0" w:type="auto"/>
            <w:hideMark/>
          </w:tcPr>
          <w:p w14:paraId="077FD5DF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Calendar руу HTTPS, REST, OAuth 2.0</w:t>
            </w:r>
          </w:p>
        </w:tc>
        <w:tc>
          <w:tcPr>
            <w:tcW w:w="0" w:type="auto"/>
            <w:hideMark/>
          </w:tcPr>
          <w:p w14:paraId="4E3C8375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FR-15</w:t>
            </w:r>
          </w:p>
        </w:tc>
      </w:tr>
    </w:tbl>
    <w:p w14:paraId="19A13F1A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</w:p>
    <w:p w14:paraId="57C2FF61" w14:textId="225A73C5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  <w:r w:rsidRPr="00952658">
        <w:rPr>
          <w:rFonts w:ascii="Times New Roman" w:hAnsi="Times New Roman" w:cs="Times New Roman"/>
          <w:lang w:val="mn-MN"/>
        </w:rPr>
        <w:t>5.4. Level 3 – Credit Ledger</w:t>
      </w:r>
    </w:p>
    <w:p w14:paraId="45061AFB" w14:textId="3303E149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  <w:r w:rsidRPr="00952658">
        <w:rPr>
          <w:rFonts w:ascii="Times New Roman" w:hAnsi="Times New Roman" w:cs="Times New Roman"/>
          <w:lang w:val="mn-MN"/>
        </w:rPr>
        <w:t xml:space="preserve">Level 2-ын </w:t>
      </w:r>
      <w:r w:rsidRPr="00952658">
        <w:rPr>
          <w:rFonts w:ascii="Times New Roman" w:hAnsi="Times New Roman" w:cs="Times New Roman"/>
        </w:rPr>
        <w:t xml:space="preserve">API Application </w:t>
      </w:r>
      <w:r w:rsidRPr="00952658">
        <w:rPr>
          <w:rFonts w:ascii="Times New Roman" w:hAnsi="Times New Roman" w:cs="Times New Roman"/>
          <w:lang w:val="mn-MN"/>
        </w:rPr>
        <w:t xml:space="preserve">доторх </w:t>
      </w:r>
      <w:r w:rsidRPr="00952658">
        <w:rPr>
          <w:rFonts w:ascii="Times New Roman" w:hAnsi="Times New Roman" w:cs="Times New Roman"/>
        </w:rPr>
        <w:t xml:space="preserve">Credit Ledger </w:t>
      </w:r>
      <w:r w:rsidRPr="00952658">
        <w:rPr>
          <w:rFonts w:ascii="Times New Roman" w:hAnsi="Times New Roman" w:cs="Times New Roman"/>
          <w:lang w:val="mn-MN"/>
        </w:rPr>
        <w:t>модулыг задалсан.</w:t>
      </w:r>
    </w:p>
    <w:p w14:paraId="6E1FB1DF" w14:textId="73E616C1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  <w:r w:rsidRPr="00952658">
        <w:rPr>
          <w:rFonts w:ascii="Times New Roman" w:hAnsi="Times New Roman" w:cs="Times New Roman"/>
        </w:rPr>
        <w:t>Үндэслэл: Credit нь хэрэглэгчийн итгэлийн гол цэг (Persona pain point P3-F1, PF-1–4) бөгөөд ADR-002-ын ACID шийдвэр яг энд хэрэгждэг. Тиймээс шилжүүлэг, царцаалт, давхар тооцоолохоос хамгаалалтыг тус тусдаа компонент болгож задлав.</w:t>
      </w:r>
    </w:p>
    <w:p w14:paraId="46145863" w14:textId="40DAF5E4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  <w:noProof/>
        </w:rPr>
        <w:drawing>
          <wp:inline distT="0" distB="0" distL="0" distR="0" wp14:anchorId="2B1801EC" wp14:editId="6FB4909A">
            <wp:extent cx="5734050" cy="3600450"/>
            <wp:effectExtent l="0" t="0" r="0" b="0"/>
            <wp:docPr id="1769772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7271" name="Picture 1769772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4094"/>
        <w:gridCol w:w="2229"/>
        <w:gridCol w:w="1534"/>
      </w:tblGrid>
      <w:tr w:rsidR="00952658" w:rsidRPr="00952658" w14:paraId="50990ED8" w14:textId="77777777" w:rsidTr="00952658">
        <w:tc>
          <w:tcPr>
            <w:tcW w:w="0" w:type="auto"/>
            <w:hideMark/>
          </w:tcPr>
          <w:p w14:paraId="6707C9EC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lastRenderedPageBreak/>
              <w:t>Name</w:t>
            </w:r>
          </w:p>
        </w:tc>
        <w:tc>
          <w:tcPr>
            <w:tcW w:w="4094" w:type="dxa"/>
            <w:hideMark/>
          </w:tcPr>
          <w:p w14:paraId="30DA5D95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Responsibility</w:t>
            </w:r>
          </w:p>
        </w:tc>
        <w:tc>
          <w:tcPr>
            <w:tcW w:w="2165" w:type="dxa"/>
            <w:hideMark/>
          </w:tcPr>
          <w:p w14:paraId="4444DC12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Interfaces</w:t>
            </w:r>
          </w:p>
        </w:tc>
        <w:tc>
          <w:tcPr>
            <w:tcW w:w="1534" w:type="dxa"/>
            <w:hideMark/>
          </w:tcPr>
          <w:p w14:paraId="20BB6832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Fulfilled requirements</w:t>
            </w:r>
          </w:p>
        </w:tc>
      </w:tr>
      <w:tr w:rsidR="00952658" w:rsidRPr="00952658" w14:paraId="2CD6583A" w14:textId="77777777" w:rsidTr="00952658">
        <w:tc>
          <w:tcPr>
            <w:tcW w:w="0" w:type="auto"/>
            <w:hideMark/>
          </w:tcPr>
          <w:p w14:paraId="1ADB55A7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Balance query</w:t>
            </w:r>
          </w:p>
        </w:tc>
        <w:tc>
          <w:tcPr>
            <w:tcW w:w="4094" w:type="dxa"/>
            <w:hideMark/>
          </w:tcPr>
          <w:p w14:paraId="6B71B1B2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Dashboard-д харагдах одоогийн үлдэгдэл</w:t>
            </w:r>
          </w:p>
        </w:tc>
        <w:tc>
          <w:tcPr>
            <w:tcW w:w="2165" w:type="dxa"/>
            <w:hideMark/>
          </w:tcPr>
          <w:p w14:paraId="03BAE531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getBalance(userId)</w:t>
            </w:r>
          </w:p>
        </w:tc>
        <w:tc>
          <w:tcPr>
            <w:tcW w:w="1534" w:type="dxa"/>
            <w:hideMark/>
          </w:tcPr>
          <w:p w14:paraId="33F72F17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FR-05</w:t>
            </w:r>
          </w:p>
        </w:tc>
      </w:tr>
      <w:tr w:rsidR="00952658" w:rsidRPr="00952658" w14:paraId="66907FFE" w14:textId="77777777" w:rsidTr="00952658">
        <w:tc>
          <w:tcPr>
            <w:tcW w:w="0" w:type="auto"/>
            <w:hideMark/>
          </w:tcPr>
          <w:p w14:paraId="36037EDD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Transfer</w:t>
            </w:r>
          </w:p>
        </w:tc>
        <w:tc>
          <w:tcPr>
            <w:tcW w:w="4094" w:type="dxa"/>
            <w:hideMark/>
          </w:tcPr>
          <w:p w14:paraId="3F26BD4D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Session хоёр талаар баталгаажмагц урьдчилан тохирсон credit-ийг автоматаар шилжүүлнэ</w:t>
            </w:r>
          </w:p>
        </w:tc>
        <w:tc>
          <w:tcPr>
            <w:tcW w:w="2165" w:type="dxa"/>
            <w:hideMark/>
          </w:tcPr>
          <w:p w14:paraId="4C3904B8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transfer(sessionId)</w:t>
            </w:r>
          </w:p>
        </w:tc>
        <w:tc>
          <w:tcPr>
            <w:tcW w:w="1534" w:type="dxa"/>
            <w:hideMark/>
          </w:tcPr>
          <w:p w14:paraId="4276E734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FR-06</w:t>
            </w:r>
          </w:p>
        </w:tc>
      </w:tr>
      <w:tr w:rsidR="00952658" w:rsidRPr="00952658" w14:paraId="42F576C6" w14:textId="77777777" w:rsidTr="00952658">
        <w:tc>
          <w:tcPr>
            <w:tcW w:w="0" w:type="auto"/>
            <w:hideMark/>
          </w:tcPr>
          <w:p w14:paraId="508B25C3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Freeze manager</w:t>
            </w:r>
          </w:p>
        </w:tc>
        <w:tc>
          <w:tcPr>
            <w:tcW w:w="4094" w:type="dxa"/>
            <w:hideMark/>
          </w:tcPr>
          <w:p w14:paraId="053498AA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Flag хийгдсэн credit хөдөлгөөнийг шийдвэр гартал царцааж, шийдвэрээр чөлөөлнө/буцаана</w:t>
            </w:r>
          </w:p>
        </w:tc>
        <w:tc>
          <w:tcPr>
            <w:tcW w:w="2165" w:type="dxa"/>
            <w:hideMark/>
          </w:tcPr>
          <w:p w14:paraId="4DD157AC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freeze(txId), release(txId, decision)</w:t>
            </w:r>
          </w:p>
        </w:tc>
        <w:tc>
          <w:tcPr>
            <w:tcW w:w="1534" w:type="dxa"/>
            <w:hideMark/>
          </w:tcPr>
          <w:p w14:paraId="731D37E0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FR-12</w:t>
            </w:r>
          </w:p>
        </w:tc>
      </w:tr>
      <w:tr w:rsidR="00952658" w:rsidRPr="00952658" w14:paraId="0245BC40" w14:textId="77777777" w:rsidTr="00952658">
        <w:tc>
          <w:tcPr>
            <w:tcW w:w="0" w:type="auto"/>
            <w:hideMark/>
          </w:tcPr>
          <w:p w14:paraId="5DDA6112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Idempotency</w:t>
            </w:r>
          </w:p>
        </w:tc>
        <w:tc>
          <w:tcPr>
            <w:tcW w:w="4094" w:type="dxa"/>
            <w:hideMark/>
          </w:tcPr>
          <w:p w14:paraId="1DCAD2E5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Session бүрт шилжүүлгийн unique key олгож, retry үед давхар тооцохгүй</w:t>
            </w:r>
          </w:p>
        </w:tc>
        <w:tc>
          <w:tcPr>
            <w:tcW w:w="2165" w:type="dxa"/>
            <w:hideMark/>
          </w:tcPr>
          <w:p w14:paraId="09096F7D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checkKey(sessionId)</w:t>
            </w:r>
          </w:p>
        </w:tc>
        <w:tc>
          <w:tcPr>
            <w:tcW w:w="1534" w:type="dxa"/>
            <w:hideMark/>
          </w:tcPr>
          <w:p w14:paraId="4A06CF26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NFR-05</w:t>
            </w:r>
          </w:p>
        </w:tc>
      </w:tr>
      <w:tr w:rsidR="00952658" w:rsidRPr="00952658" w14:paraId="5ABD3F2F" w14:textId="77777777" w:rsidTr="00952658">
        <w:tc>
          <w:tcPr>
            <w:tcW w:w="0" w:type="auto"/>
            <w:hideMark/>
          </w:tcPr>
          <w:p w14:paraId="485395C0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Ledger repository</w:t>
            </w:r>
          </w:p>
        </w:tc>
        <w:tc>
          <w:tcPr>
            <w:tcW w:w="4094" w:type="dxa"/>
            <w:hideMark/>
          </w:tcPr>
          <w:p w14:paraId="49A4D0ED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Бүх бичилтийг PostgreSQL transaction-аар хийнэ</w:t>
            </w:r>
          </w:p>
        </w:tc>
        <w:tc>
          <w:tcPr>
            <w:tcW w:w="2165" w:type="dxa"/>
            <w:hideMark/>
          </w:tcPr>
          <w:p w14:paraId="52EFED56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SQL/TLS</w:t>
            </w:r>
          </w:p>
        </w:tc>
        <w:tc>
          <w:tcPr>
            <w:tcW w:w="1534" w:type="dxa"/>
            <w:hideMark/>
          </w:tcPr>
          <w:p w14:paraId="5970E2E5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FR-05, 06, 12, NFR-05</w:t>
            </w:r>
          </w:p>
        </w:tc>
      </w:tr>
    </w:tbl>
    <w:p w14:paraId="40AEAC01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</w:p>
    <w:p w14:paraId="457D2F83" w14:textId="5C476419" w:rsidR="00952658" w:rsidRDefault="00952658" w:rsidP="00952658">
      <w:pPr>
        <w:spacing w:after="0"/>
        <w:jc w:val="both"/>
        <w:rPr>
          <w:rFonts w:ascii="Times New Roman" w:hAnsi="Times New Roman" w:cs="Times New Roman"/>
          <w:lang w:val="mn-MN"/>
        </w:rPr>
      </w:pPr>
      <w:r>
        <w:rPr>
          <w:rFonts w:ascii="Times New Roman" w:hAnsi="Times New Roman" w:cs="Times New Roman"/>
        </w:rPr>
        <w:t xml:space="preserve">5. UE-4 </w:t>
      </w:r>
      <w:r>
        <w:rPr>
          <w:rFonts w:ascii="Times New Roman" w:hAnsi="Times New Roman" w:cs="Times New Roman"/>
          <w:lang w:val="mn-MN"/>
        </w:rPr>
        <w:t>даалгавар</w:t>
      </w:r>
    </w:p>
    <w:p w14:paraId="104E60A8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ADR-004: "Core Service" magic container-ийг API Application ба Background Worker болгон задлах</w:t>
      </w:r>
    </w:p>
    <w:p w14:paraId="29DED14B" w14:textId="77777777" w:rsidR="00952658" w:rsidRPr="00952658" w:rsidRDefault="00952658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Status: Accepted</w:t>
      </w:r>
    </w:p>
    <w:p w14:paraId="640FEFED" w14:textId="77777777" w:rsidR="00952658" w:rsidRPr="00952658" w:rsidRDefault="00952658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Date: 2026-09-28</w:t>
      </w:r>
    </w:p>
    <w:p w14:paraId="52745474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Context and Problem Statement</w:t>
      </w:r>
    </w:p>
    <w:p w14:paraId="53D8BB8F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Анхны C4 Container diagram-д бүх бизнесийн логик, credit ledger, хугацаатай ажил, Google Calendar/Push холболт нэг "Core Service"-д байсан. Хариуцлагыг "бүх бизнесийн зүйл" гэж тодорхойгүй бичсэн, технологи заагаагүй, сумнууд label-гүй тул диаграм нь Magic Container anti-pattern болсон.</w:t>
      </w:r>
    </w:p>
    <w:p w14:paraId="3CA0397C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Үүнээс гарах асуудал:</w:t>
      </w:r>
    </w:p>
    <w:p w14:paraId="69CA3066" w14:textId="77777777" w:rsidR="00952658" w:rsidRPr="00952658" w:rsidRDefault="00952658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24 цагийн баталгаажуулалт, no-show цонх, сануулга (FR-07, 10, 11) нь API хүсэлттэй нэг процесст ажиллах тул рестарт, ачааллын үед хугацаа алдагдана.</w:t>
      </w:r>
    </w:p>
    <w:p w14:paraId="0CAF978B" w14:textId="77777777" w:rsidR="00952658" w:rsidRPr="00952658" w:rsidRDefault="00952658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Ажил retry хийгдэхэд credit давхар шилжих эрсдэлтэй (FR-06, NFR-05).</w:t>
      </w:r>
    </w:p>
    <w:p w14:paraId="475564D8" w14:textId="77777777" w:rsidR="00952658" w:rsidRPr="00952658" w:rsidRDefault="00952658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Модуль хоорондын хил байхгүй тул NFR-04 (шинэ функцэд бусад кодыг ≤20% өөрчлөх)-ыг шалгах боломжгүй.</w:t>
      </w:r>
    </w:p>
    <w:p w14:paraId="320A98E6" w14:textId="77777777" w:rsidR="00952658" w:rsidRPr="00952658" w:rsidRDefault="00952658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Week 1 persona pain point: P2-F1 (маргааны нотолгоо, session ба credit-ийн түүх нэг газар байхгүй), P3-F1 (цагаа гаргаж зааж дууссан ч credit-ээ хүлээн авахгүй байх).</w:t>
      </w:r>
    </w:p>
    <w:p w14:paraId="5B986EA5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Decision Drivers</w:t>
      </w:r>
    </w:p>
    <w:p w14:paraId="01D98789" w14:textId="77777777" w:rsidR="00952658" w:rsidRPr="00952658" w:rsidRDefault="00952658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NFR-04 (modularity), NFR-05 (credit-ийн бүрэн бүтэн байдал), NFR-02 (availability)</w:t>
      </w:r>
    </w:p>
    <w:p w14:paraId="11315336" w14:textId="77777777" w:rsidR="00952658" w:rsidRPr="00952658" w:rsidRDefault="00952658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FR-07, 10, 11, 15-ын хугацаатай ажлууд</w:t>
      </w:r>
    </w:p>
    <w:p w14:paraId="2C51FA30" w14:textId="77777777" w:rsidR="00952658" w:rsidRPr="00952658" w:rsidRDefault="00952658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Жижиг багт энгийн байх (deploy хийх нэгж цөөн)</w:t>
      </w:r>
    </w:p>
    <w:p w14:paraId="5FF7DD6D" w14:textId="77777777" w:rsidR="00952658" w:rsidRPr="00952658" w:rsidRDefault="00952658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Диаграмыг нэг харцаар ойлгох (label, хариуцлага тодорхой)</w:t>
      </w:r>
    </w:p>
    <w:p w14:paraId="42F67E35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Considered Options</w:t>
      </w:r>
    </w:p>
    <w:p w14:paraId="05548868" w14:textId="77777777" w:rsidR="00952658" w:rsidRPr="00952658" w:rsidRDefault="00952658">
      <w:pPr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Core Service-ийг хэвээр үлдээж зөвхөн label нэмэх</w:t>
      </w:r>
    </w:p>
    <w:p w14:paraId="1701A665" w14:textId="77777777" w:rsidR="00952658" w:rsidRPr="00952658" w:rsidRDefault="00952658">
      <w:pPr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lastRenderedPageBreak/>
        <w:t>Домэйн бүрээр тусдаа microservice болгох</w:t>
      </w:r>
    </w:p>
    <w:p w14:paraId="35593567" w14:textId="77777777" w:rsidR="00952658" w:rsidRPr="00952658" w:rsidRDefault="00952658">
      <w:pPr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Modular monolith (API Application) + Background Worker</w:t>
      </w:r>
    </w:p>
    <w:p w14:paraId="3A62798C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Decision Outcome</w:t>
      </w:r>
    </w:p>
    <w:p w14:paraId="6EDDD47C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Сонгосон нь: Option 3.</w:t>
      </w:r>
    </w:p>
    <w:p w14:paraId="4F2D9713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Хугацаатай ажлыг Background Worker (NestJS + pg-boss) болгон салгаж, бусад бизнесийн логикийг API Application доторх нэрлэсэн модулиудад (identity, search, scheduling, credit ledger, ratings, messaging, trust and safety, moderation, integration) хуваарилна. Database-г PostgreSQL болгож ганцаарчилна. Container бүр технологи, хариуцлагатай, сум бүр зорилго, протоколтой болно.</w:t>
      </w:r>
    </w:p>
    <w:p w14:paraId="2309A1D3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Pros and Cons of the Options</w:t>
      </w:r>
    </w:p>
    <w:p w14:paraId="4391E109" w14:textId="77777777" w:rsidR="00952658" w:rsidRPr="00952658" w:rsidRDefault="00952658">
      <w:pPr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Option 1: Хамгийн хямд боловч хугацаатай ажил API-тай нэг процесст үлдэх тул 1, 2-р асуудал хэвээр.</w:t>
      </w:r>
    </w:p>
    <w:p w14:paraId="4E72F7C0" w14:textId="77777777" w:rsidR="00952658" w:rsidRPr="00952658" w:rsidRDefault="00952658">
      <w:pPr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Option 2: Хамгийн уян хатан боловч жижиг багт deploy, сүлжээ, өгөгдөл тархалтын зардал өндөр; ACID credit шилжүүлэг хэцүү болно.</w:t>
      </w:r>
    </w:p>
    <w:p w14:paraId="2B9766A7" w14:textId="77777777" w:rsidR="00952658" w:rsidRPr="00952658" w:rsidRDefault="00952658">
      <w:pPr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Option 3: Асуудлыг шийдэж, зардлыг бага барина; модулийг дараа нь тусад нь салгах боломжтой.</w:t>
      </w:r>
    </w:p>
    <w:p w14:paraId="6A49EFB4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Consequences</w:t>
      </w:r>
    </w:p>
    <w:p w14:paraId="317DC0D5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Сайн</w:t>
      </w:r>
    </w:p>
    <w:p w14:paraId="405B6932" w14:textId="77777777" w:rsidR="00952658" w:rsidRPr="00952658" w:rsidRDefault="00952658">
      <w:pPr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Timer-ууд API-аас хамааралгүй; retry-г pg-boss шийднэ.</w:t>
      </w:r>
    </w:p>
    <w:p w14:paraId="0DDF7763" w14:textId="77777777" w:rsidR="00952658" w:rsidRPr="00952658" w:rsidRDefault="00952658">
      <w:pPr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Credit шилжүүлэг idempotent болно.</w:t>
      </w:r>
    </w:p>
    <w:p w14:paraId="50F3CABC" w14:textId="77777777" w:rsidR="00952658" w:rsidRPr="00952658" w:rsidRDefault="00952658">
      <w:pPr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Модулийн хил NFR-04-ийг шалгах боломж өгнө.</w:t>
      </w:r>
    </w:p>
    <w:p w14:paraId="33B569DC" w14:textId="77777777" w:rsidR="00952658" w:rsidRPr="00952658" w:rsidRDefault="00952658">
      <w:pPr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Диаграм ойлгомжтой болно.</w:t>
      </w:r>
    </w:p>
    <w:p w14:paraId="51AAF569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Муу</w:t>
      </w:r>
    </w:p>
    <w:p w14:paraId="2695AAD7" w14:textId="77777777" w:rsidR="00952658" w:rsidRPr="00952658" w:rsidRDefault="00952658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Deploy хийх нэгж 2 болж, Worker-ийн monitoring хэрэгтэй (NFR-02).</w:t>
      </w:r>
    </w:p>
    <w:p w14:paraId="56C7D0F2" w14:textId="77777777" w:rsidR="00952658" w:rsidRPr="00952658" w:rsidRDefault="00952658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Модуль хоорондын dependency-г хянах ёстой.</w:t>
      </w:r>
    </w:p>
    <w:p w14:paraId="4AA7C1C2" w14:textId="77777777" w:rsidR="00952658" w:rsidRPr="00952658" w:rsidRDefault="00952658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API ба Worker хоорондын интерфэйсийг тодорхойлох шаардлагатай.</w:t>
      </w:r>
    </w:p>
    <w:p w14:paraId="20C11442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Rework Path (Before → After)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2814"/>
        <w:gridCol w:w="2296"/>
        <w:gridCol w:w="3904"/>
      </w:tblGrid>
      <w:tr w:rsidR="00952658" w:rsidRPr="00952658" w14:paraId="234EF914" w14:textId="77777777" w:rsidTr="00952658">
        <w:tc>
          <w:tcPr>
            <w:tcW w:w="0" w:type="auto"/>
            <w:hideMark/>
          </w:tcPr>
          <w:p w14:paraId="2A32E738" w14:textId="09EE4165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DD0E81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Before дахь асуудал</w:t>
            </w:r>
          </w:p>
        </w:tc>
        <w:tc>
          <w:tcPr>
            <w:tcW w:w="0" w:type="auto"/>
            <w:hideMark/>
          </w:tcPr>
          <w:p w14:paraId="24826FCA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Засвар</w:t>
            </w:r>
          </w:p>
        </w:tc>
        <w:tc>
          <w:tcPr>
            <w:tcW w:w="0" w:type="auto"/>
            <w:hideMark/>
          </w:tcPr>
          <w:p w14:paraId="3B0754DA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After</w:t>
            </w:r>
          </w:p>
        </w:tc>
      </w:tr>
      <w:tr w:rsidR="00952658" w:rsidRPr="00952658" w14:paraId="48324344" w14:textId="77777777" w:rsidTr="00952658">
        <w:tc>
          <w:tcPr>
            <w:tcW w:w="0" w:type="auto"/>
            <w:hideMark/>
          </w:tcPr>
          <w:p w14:paraId="27B62B7D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2AF2F3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"Core Service" нь Magic Container</w:t>
            </w:r>
          </w:p>
        </w:tc>
        <w:tc>
          <w:tcPr>
            <w:tcW w:w="0" w:type="auto"/>
            <w:hideMark/>
          </w:tcPr>
          <w:p w14:paraId="65B3B596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Хугацаатай ажлыг салгасан</w:t>
            </w:r>
          </w:p>
        </w:tc>
        <w:tc>
          <w:tcPr>
            <w:tcW w:w="0" w:type="auto"/>
            <w:hideMark/>
          </w:tcPr>
          <w:p w14:paraId="3A4A1C73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API Application + Background Worker</w:t>
            </w:r>
          </w:p>
        </w:tc>
      </w:tr>
      <w:tr w:rsidR="00952658" w:rsidRPr="00952658" w14:paraId="0C407C39" w14:textId="77777777" w:rsidTr="00952658">
        <w:tc>
          <w:tcPr>
            <w:tcW w:w="0" w:type="auto"/>
            <w:hideMark/>
          </w:tcPr>
          <w:p w14:paraId="4B4B593A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4AAD186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Хариуцлага тодорхойгүй</w:t>
            </w:r>
          </w:p>
        </w:tc>
        <w:tc>
          <w:tcPr>
            <w:tcW w:w="0" w:type="auto"/>
            <w:hideMark/>
          </w:tcPr>
          <w:p w14:paraId="4834D826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Модулиудыг нэрлэсэн</w:t>
            </w:r>
          </w:p>
        </w:tc>
        <w:tc>
          <w:tcPr>
            <w:tcW w:w="0" w:type="auto"/>
            <w:hideMark/>
          </w:tcPr>
          <w:p w14:paraId="2E54F4CF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Бизнесийн дүрэм, credit ledger, эрхийн шалгалт</w:t>
            </w:r>
          </w:p>
        </w:tc>
      </w:tr>
      <w:tr w:rsidR="00952658" w:rsidRPr="00952658" w14:paraId="73C2D4C6" w14:textId="77777777" w:rsidTr="00952658">
        <w:tc>
          <w:tcPr>
            <w:tcW w:w="0" w:type="auto"/>
            <w:hideMark/>
          </w:tcPr>
          <w:p w14:paraId="20EA5413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8A82DAD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Технологи ?</w:t>
            </w:r>
          </w:p>
        </w:tc>
        <w:tc>
          <w:tcPr>
            <w:tcW w:w="0" w:type="auto"/>
            <w:hideMark/>
          </w:tcPr>
          <w:p w14:paraId="46ED1858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Технологи заасан</w:t>
            </w:r>
          </w:p>
        </w:tc>
        <w:tc>
          <w:tcPr>
            <w:tcW w:w="0" w:type="auto"/>
            <w:hideMark/>
          </w:tcPr>
          <w:p w14:paraId="10CBC149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NestJS, modular monolith / NestJS worker + pg-boss</w:t>
            </w:r>
          </w:p>
        </w:tc>
      </w:tr>
      <w:tr w:rsidR="00952658" w:rsidRPr="00952658" w14:paraId="2AC384C9" w14:textId="77777777" w:rsidTr="00952658">
        <w:tc>
          <w:tcPr>
            <w:tcW w:w="0" w:type="auto"/>
            <w:hideMark/>
          </w:tcPr>
          <w:p w14:paraId="1469A62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4188B60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Label-гүй сум</w:t>
            </w:r>
          </w:p>
        </w:tc>
        <w:tc>
          <w:tcPr>
            <w:tcW w:w="0" w:type="auto"/>
            <w:hideMark/>
          </w:tcPr>
          <w:p w14:paraId="2CA7ADD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Зорилго, протокол нэмсэн</w:t>
            </w:r>
          </w:p>
        </w:tc>
        <w:tc>
          <w:tcPr>
            <w:tcW w:w="0" w:type="auto"/>
            <w:hideMark/>
          </w:tcPr>
          <w:p w14:paraId="37C56514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HTTPS/JSON, SQL/TLS, ACID, HTTPS, REST, OAuth 2.0</w:t>
            </w:r>
          </w:p>
        </w:tc>
      </w:tr>
      <w:tr w:rsidR="00952658" w:rsidRPr="00952658" w14:paraId="32CC15A5" w14:textId="77777777" w:rsidTr="00952658">
        <w:tc>
          <w:tcPr>
            <w:tcW w:w="0" w:type="auto"/>
            <w:hideMark/>
          </w:tcPr>
          <w:p w14:paraId="29C9E8AA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1EF8CD6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Database: PostgreSQL / MongoDB</w:t>
            </w:r>
          </w:p>
        </w:tc>
        <w:tc>
          <w:tcPr>
            <w:tcW w:w="0" w:type="auto"/>
            <w:hideMark/>
          </w:tcPr>
          <w:p w14:paraId="1DFAC7BC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Нэг DB болгосон</w:t>
            </w:r>
          </w:p>
        </w:tc>
        <w:tc>
          <w:tcPr>
            <w:tcW w:w="0" w:type="auto"/>
            <w:hideMark/>
          </w:tcPr>
          <w:p w14:paraId="38CD308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PostgreSQL</w:t>
            </w:r>
          </w:p>
        </w:tc>
      </w:tr>
      <w:tr w:rsidR="00952658" w:rsidRPr="00952658" w14:paraId="70B8E179" w14:textId="77777777" w:rsidTr="00952658">
        <w:tc>
          <w:tcPr>
            <w:tcW w:w="0" w:type="auto"/>
            <w:hideMark/>
          </w:tcPr>
          <w:p w14:paraId="5A6729EA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42BFE115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Timer, сануулга API-тай нэг процесст</w:t>
            </w:r>
          </w:p>
        </w:tc>
        <w:tc>
          <w:tcPr>
            <w:tcW w:w="0" w:type="auto"/>
            <w:hideMark/>
          </w:tcPr>
          <w:p w14:paraId="562AABC2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Worker-т шилжүүлсэн</w:t>
            </w:r>
          </w:p>
        </w:tc>
        <w:tc>
          <w:tcPr>
            <w:tcW w:w="0" w:type="auto"/>
            <w:hideMark/>
          </w:tcPr>
          <w:p w14:paraId="3E0C161B" w14:textId="77777777" w:rsidR="00952658" w:rsidRPr="00952658" w:rsidRDefault="00952658" w:rsidP="00952658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952658">
              <w:rPr>
                <w:rFonts w:ascii="Times New Roman" w:hAnsi="Times New Roman" w:cs="Times New Roman"/>
              </w:rPr>
              <w:t>FR-07, 10, 11, 15 нь Worker-т</w:t>
            </w:r>
          </w:p>
        </w:tc>
      </w:tr>
    </w:tbl>
    <w:p w14:paraId="7FAECCB9" w14:textId="77777777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lastRenderedPageBreak/>
        <w:t>Links</w:t>
      </w:r>
    </w:p>
    <w:p w14:paraId="6FF0D974" w14:textId="77777777" w:rsidR="00952658" w:rsidRPr="00952658" w:rsidRDefault="00952658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ADR-001 (технологийн стек), ADR-002 (PostgreSQL, ACID)</w:t>
      </w:r>
    </w:p>
    <w:p w14:paraId="05D327E9" w14:textId="77777777" w:rsidR="00952658" w:rsidRPr="00952658" w:rsidRDefault="00952658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SRS FR-06, 07, 10, 11, 15; NFR-02, 04, 05</w:t>
      </w:r>
    </w:p>
    <w:p w14:paraId="10AED75C" w14:textId="77777777" w:rsidR="00952658" w:rsidRPr="00952658" w:rsidRDefault="00952658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>Week 1 Persona: P2-F1, P3-F1</w:t>
      </w:r>
    </w:p>
    <w:p w14:paraId="2D46D8C9" w14:textId="79EF0957" w:rsidR="00952658" w:rsidRPr="00952658" w:rsidRDefault="00952658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w:r w:rsidRPr="00952658">
        <w:rPr>
          <w:rFonts w:ascii="Times New Roman" w:hAnsi="Times New Roman" w:cs="Times New Roman"/>
        </w:rPr>
        <w:t xml:space="preserve">Diagram: </w:t>
      </w:r>
      <w:r>
        <w:rPr>
          <w:rFonts w:ascii="Times New Roman" w:hAnsi="Times New Roman" w:cs="Times New Roman"/>
          <w:lang w:val="mn-MN"/>
        </w:rPr>
        <w:t>Доор үзүүлэв.</w:t>
      </w:r>
    </w:p>
    <w:p w14:paraId="11E0778C" w14:textId="4876B197" w:rsidR="00952658" w:rsidRDefault="00952658" w:rsidP="00952658">
      <w:pPr>
        <w:spacing w:after="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lang w:val="mn-MN"/>
        </w:rPr>
        <w:t>Before:</w:t>
      </w:r>
      <w:r w:rsidRPr="00952658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C845131" wp14:editId="4C86C4C0">
            <wp:extent cx="5943600" cy="3332480"/>
            <wp:effectExtent l="0" t="0" r="0" b="1270"/>
            <wp:docPr id="10455178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17847" name="Picture 10455178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3DCB" w14:textId="4063AA6B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After:</w:t>
      </w:r>
    </w:p>
    <w:p w14:paraId="3C6A2278" w14:textId="42EA1DC0" w:rsidR="00952658" w:rsidRPr="00952658" w:rsidRDefault="00952658" w:rsidP="0095265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4F4944" wp14:editId="4F70AE07">
            <wp:extent cx="5943600" cy="2922905"/>
            <wp:effectExtent l="0" t="0" r="0" b="0"/>
            <wp:docPr id="20557825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82576" name="Picture 20557825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658" w:rsidRPr="00952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F7D"/>
    <w:multiLevelType w:val="multilevel"/>
    <w:tmpl w:val="E56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0FEA"/>
    <w:multiLevelType w:val="multilevel"/>
    <w:tmpl w:val="8F0A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31B38"/>
    <w:multiLevelType w:val="multilevel"/>
    <w:tmpl w:val="E1A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02F74"/>
    <w:multiLevelType w:val="multilevel"/>
    <w:tmpl w:val="725C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E64DE"/>
    <w:multiLevelType w:val="multilevel"/>
    <w:tmpl w:val="BD0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74F1E"/>
    <w:multiLevelType w:val="multilevel"/>
    <w:tmpl w:val="0990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62F76"/>
    <w:multiLevelType w:val="multilevel"/>
    <w:tmpl w:val="FA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3453E"/>
    <w:multiLevelType w:val="multilevel"/>
    <w:tmpl w:val="34F8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B517D"/>
    <w:multiLevelType w:val="multilevel"/>
    <w:tmpl w:val="E408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700AC"/>
    <w:multiLevelType w:val="multilevel"/>
    <w:tmpl w:val="E85A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330A5"/>
    <w:multiLevelType w:val="multilevel"/>
    <w:tmpl w:val="E8A47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CF7A2D"/>
    <w:multiLevelType w:val="multilevel"/>
    <w:tmpl w:val="C6C0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448B8"/>
    <w:multiLevelType w:val="multilevel"/>
    <w:tmpl w:val="049A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41BE1"/>
    <w:multiLevelType w:val="multilevel"/>
    <w:tmpl w:val="912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35250"/>
    <w:multiLevelType w:val="multilevel"/>
    <w:tmpl w:val="367C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B2930"/>
    <w:multiLevelType w:val="multilevel"/>
    <w:tmpl w:val="C41C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B31BB"/>
    <w:multiLevelType w:val="multilevel"/>
    <w:tmpl w:val="3C38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FC09F3"/>
    <w:multiLevelType w:val="multilevel"/>
    <w:tmpl w:val="AA5C2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115D93"/>
    <w:multiLevelType w:val="multilevel"/>
    <w:tmpl w:val="39B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652F4"/>
    <w:multiLevelType w:val="multilevel"/>
    <w:tmpl w:val="431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A74EC"/>
    <w:multiLevelType w:val="multilevel"/>
    <w:tmpl w:val="92C4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248A8"/>
    <w:multiLevelType w:val="multilevel"/>
    <w:tmpl w:val="2E3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4784E"/>
    <w:multiLevelType w:val="multilevel"/>
    <w:tmpl w:val="4058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348A4"/>
    <w:multiLevelType w:val="multilevel"/>
    <w:tmpl w:val="F20A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537C3"/>
    <w:multiLevelType w:val="multilevel"/>
    <w:tmpl w:val="ECA4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335E6"/>
    <w:multiLevelType w:val="multilevel"/>
    <w:tmpl w:val="E4A8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E265A"/>
    <w:multiLevelType w:val="multilevel"/>
    <w:tmpl w:val="FEEC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93C11"/>
    <w:multiLevelType w:val="multilevel"/>
    <w:tmpl w:val="4450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72FF7"/>
    <w:multiLevelType w:val="hybridMultilevel"/>
    <w:tmpl w:val="D4B4BA96"/>
    <w:lvl w:ilvl="0" w:tplc="C7C8B9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2E039A"/>
    <w:multiLevelType w:val="multilevel"/>
    <w:tmpl w:val="A442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915E6"/>
    <w:multiLevelType w:val="multilevel"/>
    <w:tmpl w:val="861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26378"/>
    <w:multiLevelType w:val="multilevel"/>
    <w:tmpl w:val="84EC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B4E0B"/>
    <w:multiLevelType w:val="multilevel"/>
    <w:tmpl w:val="698A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E6360"/>
    <w:multiLevelType w:val="multilevel"/>
    <w:tmpl w:val="67D8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161D2C"/>
    <w:multiLevelType w:val="multilevel"/>
    <w:tmpl w:val="C6FE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BF369C"/>
    <w:multiLevelType w:val="multilevel"/>
    <w:tmpl w:val="931A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8B7CD4"/>
    <w:multiLevelType w:val="multilevel"/>
    <w:tmpl w:val="315AC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5A6EC1"/>
    <w:multiLevelType w:val="multilevel"/>
    <w:tmpl w:val="4BD2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333014">
    <w:abstractNumId w:val="28"/>
  </w:num>
  <w:num w:numId="2" w16cid:durableId="996419105">
    <w:abstractNumId w:val="3"/>
  </w:num>
  <w:num w:numId="3" w16cid:durableId="660155658">
    <w:abstractNumId w:val="33"/>
  </w:num>
  <w:num w:numId="4" w16cid:durableId="1435318858">
    <w:abstractNumId w:val="4"/>
  </w:num>
  <w:num w:numId="5" w16cid:durableId="2124422842">
    <w:abstractNumId w:val="35"/>
  </w:num>
  <w:num w:numId="6" w16cid:durableId="1910848112">
    <w:abstractNumId w:val="1"/>
  </w:num>
  <w:num w:numId="7" w16cid:durableId="1862743272">
    <w:abstractNumId w:val="5"/>
  </w:num>
  <w:num w:numId="8" w16cid:durableId="1462110126">
    <w:abstractNumId w:val="19"/>
  </w:num>
  <w:num w:numId="9" w16cid:durableId="1745029547">
    <w:abstractNumId w:val="18"/>
  </w:num>
  <w:num w:numId="10" w16cid:durableId="468278700">
    <w:abstractNumId w:val="12"/>
  </w:num>
  <w:num w:numId="11" w16cid:durableId="1566984890">
    <w:abstractNumId w:val="16"/>
  </w:num>
  <w:num w:numId="12" w16cid:durableId="1131947174">
    <w:abstractNumId w:val="37"/>
  </w:num>
  <w:num w:numId="13" w16cid:durableId="207769562">
    <w:abstractNumId w:val="11"/>
  </w:num>
  <w:num w:numId="14" w16cid:durableId="1812866169">
    <w:abstractNumId w:val="8"/>
  </w:num>
  <w:num w:numId="15" w16cid:durableId="97024073">
    <w:abstractNumId w:val="29"/>
  </w:num>
  <w:num w:numId="16" w16cid:durableId="1205826581">
    <w:abstractNumId w:val="32"/>
  </w:num>
  <w:num w:numId="17" w16cid:durableId="1466510920">
    <w:abstractNumId w:val="6"/>
  </w:num>
  <w:num w:numId="18" w16cid:durableId="646324794">
    <w:abstractNumId w:val="9"/>
  </w:num>
  <w:num w:numId="19" w16cid:durableId="106582442">
    <w:abstractNumId w:val="14"/>
  </w:num>
  <w:num w:numId="20" w16cid:durableId="1845002187">
    <w:abstractNumId w:val="24"/>
  </w:num>
  <w:num w:numId="21" w16cid:durableId="248925137">
    <w:abstractNumId w:val="31"/>
  </w:num>
  <w:num w:numId="22" w16cid:durableId="1522470991">
    <w:abstractNumId w:val="13"/>
  </w:num>
  <w:num w:numId="23" w16cid:durableId="634026344">
    <w:abstractNumId w:val="23"/>
  </w:num>
  <w:num w:numId="24" w16cid:durableId="16735606">
    <w:abstractNumId w:val="22"/>
  </w:num>
  <w:num w:numId="25" w16cid:durableId="343483942">
    <w:abstractNumId w:val="17"/>
  </w:num>
  <w:num w:numId="26" w16cid:durableId="1317493062">
    <w:abstractNumId w:val="27"/>
  </w:num>
  <w:num w:numId="27" w16cid:durableId="1196850561">
    <w:abstractNumId w:val="2"/>
  </w:num>
  <w:num w:numId="28" w16cid:durableId="835266444">
    <w:abstractNumId w:val="7"/>
  </w:num>
  <w:num w:numId="29" w16cid:durableId="1904214087">
    <w:abstractNumId w:val="21"/>
  </w:num>
  <w:num w:numId="30" w16cid:durableId="1382708890">
    <w:abstractNumId w:val="15"/>
  </w:num>
  <w:num w:numId="31" w16cid:durableId="500897662">
    <w:abstractNumId w:val="20"/>
  </w:num>
  <w:num w:numId="32" w16cid:durableId="673142832">
    <w:abstractNumId w:val="36"/>
  </w:num>
  <w:num w:numId="33" w16cid:durableId="511603700">
    <w:abstractNumId w:val="0"/>
  </w:num>
  <w:num w:numId="34" w16cid:durableId="2135325736">
    <w:abstractNumId w:val="10"/>
  </w:num>
  <w:num w:numId="35" w16cid:durableId="1525241010">
    <w:abstractNumId w:val="34"/>
  </w:num>
  <w:num w:numId="36" w16cid:durableId="819006787">
    <w:abstractNumId w:val="26"/>
  </w:num>
  <w:num w:numId="37" w16cid:durableId="2016153292">
    <w:abstractNumId w:val="30"/>
  </w:num>
  <w:num w:numId="38" w16cid:durableId="1209339068">
    <w:abstractNumId w:val="2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86"/>
    <w:rsid w:val="003E5CAE"/>
    <w:rsid w:val="004631C3"/>
    <w:rsid w:val="004D04B3"/>
    <w:rsid w:val="006750C8"/>
    <w:rsid w:val="007E0908"/>
    <w:rsid w:val="009524CD"/>
    <w:rsid w:val="00952658"/>
    <w:rsid w:val="00AC4586"/>
    <w:rsid w:val="00C0727F"/>
    <w:rsid w:val="00C241F6"/>
    <w:rsid w:val="00EE262C"/>
    <w:rsid w:val="00F0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93EB8"/>
  <w15:chartTrackingRefBased/>
  <w15:docId w15:val="{A96DC3ED-FF63-44C9-A640-7042448C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5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2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17</Pages>
  <Words>3238</Words>
  <Characters>18457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Anuka Lkha</dc:creator>
  <cp:keywords/>
  <dc:description/>
  <cp:lastModifiedBy>Anuka Lkha</cp:lastModifiedBy>
  <cp:revision>1</cp:revision>
  <cp:lastPrinted>2026-09-28T08:54:00Z</cp:lastPrinted>
  <dcterms:created xsi:type="dcterms:W3CDTF">2026-09-28T05:24:00Z</dcterms:created>
  <dcterms:modified xsi:type="dcterms:W3CDTF">2026-09-28T09:41:00Z</dcterms:modified>
</cp:coreProperties>
</file>