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94A72" w14:textId="36A68140" w:rsidR="00A8713D" w:rsidRDefault="00A8713D" w:rsidP="007905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B94673" w14:textId="72AC5C76" w:rsidR="0079051F" w:rsidRDefault="0079051F" w:rsidP="007905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 – P4</w:t>
      </w:r>
    </w:p>
    <w:p w14:paraId="596409FC" w14:textId="035BC394" w:rsidR="0079051F" w:rsidRDefault="0079051F" w:rsidP="007905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9051F">
        <w:rPr>
          <w:rFonts w:ascii="Times New Roman" w:hAnsi="Times New Roman" w:cs="Times New Roman"/>
          <w:sz w:val="24"/>
          <w:szCs w:val="24"/>
          <w:u w:val="single"/>
        </w:rPr>
        <w:t>vm_pool.H</w:t>
      </w:r>
    </w:p>
    <w:p w14:paraId="608EDC50" w14:textId="49A3212D" w:rsidR="007A601A" w:rsidRDefault="0079051F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the variables that corresponded with the parameters passed into the constructor. I made a variable mem_region_count to keep track of how many regions there at any given point in my mem_regions, which is an array of the struct mem_region. This struct is just helpful to keep the address and the size in one place for any given region (kind of like nodes when making linked lists).</w:t>
      </w:r>
      <w:r w:rsidR="007A601A">
        <w:rPr>
          <w:rFonts w:ascii="Times New Roman" w:hAnsi="Times New Roman" w:cs="Times New Roman"/>
          <w:sz w:val="24"/>
          <w:szCs w:val="24"/>
        </w:rPr>
        <w:t xml:space="preserve"> I also made mem_region_limit, which is the largest number of regions allowed, so that I don’t exceed that number when allocating. </w:t>
      </w:r>
    </w:p>
    <w:p w14:paraId="123CA872" w14:textId="3C16E2E0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A6D76" w14:textId="1A5FCBAA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A601A">
        <w:rPr>
          <w:rFonts w:ascii="Times New Roman" w:hAnsi="Times New Roman" w:cs="Times New Roman"/>
          <w:sz w:val="24"/>
          <w:szCs w:val="24"/>
          <w:u w:val="single"/>
        </w:rPr>
        <w:t>vm_pool.C</w:t>
      </w:r>
    </w:p>
    <w:p w14:paraId="68150329" w14:textId="2B9CD902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574D90A6" w14:textId="7211DB65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assigned the parameters’ values to the respective variables. I then put mem_region_count’s value at 0 since this is the constructor, and no regions have been allocated. I also put mem_regions in a frame of frame_pool by calling frame_pool’s get_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frames(</w:t>
      </w:r>
      <w:proofErr w:type="gramEnd"/>
      <w:r>
        <w:rPr>
          <w:rFonts w:ascii="Times New Roman" w:hAnsi="Times New Roman" w:cs="Times New Roman"/>
          <w:sz w:val="24"/>
          <w:szCs w:val="24"/>
        </w:rPr>
        <w:t>). I then did register_pool to register the newly made VMPool object for my vm_pools object in PageTable.</w:t>
      </w:r>
    </w:p>
    <w:p w14:paraId="321AB62A" w14:textId="45CB487E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8DE72" w14:textId="1BA193AE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allocate(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F01315E" w14:textId="039EF347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one, I first start with checking if the passed in _size is equal to 0 (since then there is nothing to allocate), or if the mem_region_count has exceeded mem_region_limit (which means that no more can be allocated). For these two conditions, I returned 0. If it passes past that check, then I will start the allocation process. If mem_region_count is 0, then that means that we have to start at the base address, so I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logical_addr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that. Otherwise, I will use the address and size of the previous region to calculate the address of the new address. I put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logical_addr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respect address value and the passed in _size for the size of the mem_region just made. Lastly, I increment mem_region_count to make sure I am keeping track correctly of how many there are. </w:t>
      </w:r>
    </w:p>
    <w:p w14:paraId="03E7937C" w14:textId="6611A15C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831CB" w14:textId="0039D192" w:rsid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74F600" w14:textId="3E876ACE" w:rsidR="008D4796" w:rsidRDefault="008D4796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the variable index to see where the given _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regions. I went through the mem_regions object, and broke the loop once the index was found. I then used that in another for loop to free up each page. I incremented the address by the machine PAGE_SIZE in order to get the address of the next page in that region. Lastly, I had to fix mem_regions and move the data down to a lower index of mem_regions so that there wasn’t a hole in the array and so that mem_region_count can continue to place new regions at the correct index.</w:t>
      </w:r>
    </w:p>
    <w:p w14:paraId="6C193C65" w14:textId="1F2EED8C" w:rsidR="008D4796" w:rsidRDefault="008D4796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0C5A4" w14:textId="77777777" w:rsidR="00614497" w:rsidRDefault="00614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5BDB44" w14:textId="1675934E" w:rsidR="008D4796" w:rsidRDefault="008D4796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is_</w:t>
      </w:r>
      <w:proofErr w:type="gramStart"/>
      <w:r>
        <w:rPr>
          <w:rFonts w:ascii="Times New Roman" w:hAnsi="Times New Roman" w:cs="Times New Roman"/>
          <w:sz w:val="24"/>
          <w:szCs w:val="24"/>
        </w:rPr>
        <w:t>legitimate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C77EC35" w14:textId="77777777" w:rsidR="00923757" w:rsidRDefault="00923757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went through mem_regions (using mem_region_count as the limit for the index), and I used the address as the beginning of where _address could be, and then the address + size as the end of the range. If _address was between that in any given region, that meant it was a legitimate address and returned true. If after going through all of mem_regions and there wasn’t _address, that means it was not legitimate and consequently returned as false.</w:t>
      </w:r>
    </w:p>
    <w:p w14:paraId="79EEB165" w14:textId="77777777" w:rsidR="00923757" w:rsidRDefault="00923757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24110" w14:textId="77777777" w:rsidR="00923757" w:rsidRDefault="00923757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5F738" w14:textId="0E2D1876" w:rsidR="008D4796" w:rsidRDefault="00923757" w:rsidP="00790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not solve an error that I had in Part II involving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(even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is_legitimate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returned true), so I was not able to completely check the correctness of Part III. </w:t>
      </w:r>
    </w:p>
    <w:p w14:paraId="3FFE58CD" w14:textId="77777777" w:rsidR="007A601A" w:rsidRPr="007A601A" w:rsidRDefault="007A601A" w:rsidP="0079051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A601A" w:rsidRPr="007A601A" w:rsidSect="0079051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06885" w14:textId="77777777" w:rsidR="00F830C7" w:rsidRDefault="00F830C7" w:rsidP="0079051F">
      <w:pPr>
        <w:spacing w:after="0" w:line="240" w:lineRule="auto"/>
      </w:pPr>
      <w:r>
        <w:separator/>
      </w:r>
    </w:p>
  </w:endnote>
  <w:endnote w:type="continuationSeparator" w:id="0">
    <w:p w14:paraId="0CE71C20" w14:textId="77777777" w:rsidR="00F830C7" w:rsidRDefault="00F830C7" w:rsidP="0079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64C7" w14:textId="77777777" w:rsidR="00F830C7" w:rsidRDefault="00F830C7" w:rsidP="0079051F">
      <w:pPr>
        <w:spacing w:after="0" w:line="240" w:lineRule="auto"/>
      </w:pPr>
      <w:r>
        <w:separator/>
      </w:r>
    </w:p>
  </w:footnote>
  <w:footnote w:type="continuationSeparator" w:id="0">
    <w:p w14:paraId="48BEBF6F" w14:textId="77777777" w:rsidR="00F830C7" w:rsidRDefault="00F830C7" w:rsidP="0079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4959" w14:textId="127767E7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Anu Khatri</w:t>
    </w:r>
  </w:p>
  <w:p w14:paraId="09D9CA56" w14:textId="0333FF51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</w:p>
  <w:p w14:paraId="7CD67122" w14:textId="2FF60A88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410-500</w:t>
    </w:r>
  </w:p>
  <w:p w14:paraId="0CFEC293" w14:textId="247B399A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</w:p>
  <w:p w14:paraId="265D8544" w14:textId="6866CD5D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Da Silva</w:t>
    </w:r>
  </w:p>
  <w:p w14:paraId="4AE14579" w14:textId="3F3300E2" w:rsid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</w:p>
  <w:p w14:paraId="22B5B459" w14:textId="40D1F08A" w:rsidR="0079051F" w:rsidRPr="0079051F" w:rsidRDefault="0079051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 April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1F"/>
    <w:rsid w:val="002D66D3"/>
    <w:rsid w:val="00614497"/>
    <w:rsid w:val="0079051F"/>
    <w:rsid w:val="007A601A"/>
    <w:rsid w:val="008D4796"/>
    <w:rsid w:val="00923757"/>
    <w:rsid w:val="00A8713D"/>
    <w:rsid w:val="00F8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17C1"/>
  <w15:chartTrackingRefBased/>
  <w15:docId w15:val="{A67FBFDC-9F6D-4205-8122-F43093D1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1F"/>
  </w:style>
  <w:style w:type="paragraph" w:styleId="Footer">
    <w:name w:val="footer"/>
    <w:basedOn w:val="Normal"/>
    <w:link w:val="FooterChar"/>
    <w:uiPriority w:val="99"/>
    <w:unhideWhenUsed/>
    <w:rsid w:val="0079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4</cp:revision>
  <dcterms:created xsi:type="dcterms:W3CDTF">2021-04-12T02:17:00Z</dcterms:created>
  <dcterms:modified xsi:type="dcterms:W3CDTF">2021-04-12T02:59:00Z</dcterms:modified>
</cp:coreProperties>
</file>