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54E416B" w:rsidR="001B5A83" w:rsidRPr="001B5A83" w:rsidRDefault="001D76D3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 mobile</w:t>
      </w:r>
    </w:p>
    <w:p w14:paraId="49324DE2" w14:textId="3292BCA6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E6AA2BF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4356B1AF" w:rsidR="001D76D3" w:rsidRDefault="008577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B589E" wp14:editId="7EEB3793">
                                  <wp:extent cx="3128010" cy="3013038"/>
                                  <wp:effectExtent l="0" t="0" r="0" b="0"/>
                                  <wp:docPr id="262922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92202" name="Picture 2629220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6309" cy="3030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4356B1AF" w:rsidR="001D76D3" w:rsidRDefault="00857778">
                      <w:r>
                        <w:rPr>
                          <w:noProof/>
                        </w:rPr>
                        <w:drawing>
                          <wp:inline distT="0" distB="0" distL="0" distR="0" wp14:anchorId="6FEB589E" wp14:editId="7EEB3793">
                            <wp:extent cx="3128010" cy="3013038"/>
                            <wp:effectExtent l="0" t="0" r="0" b="0"/>
                            <wp:docPr id="262922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92202" name="Picture 2629220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6309" cy="3030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lgerian" w:hAnsi="Algerian"/>
          <w:sz w:val="40"/>
          <w:szCs w:val="40"/>
        </w:rPr>
        <w:t>I phone X</w:t>
      </w:r>
      <w:r w:rsidR="00BD290E">
        <w:rPr>
          <w:rFonts w:ascii="Algerian" w:hAnsi="Algerian"/>
          <w:sz w:val="40"/>
          <w:szCs w:val="40"/>
        </w:rPr>
        <w:t xml:space="preserve"> </w:t>
      </w:r>
      <w:r w:rsidR="00857778">
        <w:rPr>
          <w:rFonts w:ascii="Algerian" w:hAnsi="Algerian"/>
          <w:sz w:val="40"/>
          <w:szCs w:val="40"/>
        </w:rPr>
        <w:t>s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55492637" w14:textId="77777777" w:rsidR="00857778" w:rsidRPr="00857778" w:rsidRDefault="00857778" w:rsidP="001B5A83">
      <w:pPr>
        <w:tabs>
          <w:tab w:val="left" w:pos="2292"/>
        </w:tabs>
        <w:jc w:val="center"/>
        <w:rPr>
          <w:rFonts w:ascii="Arial" w:hAnsi="Arial" w:cs="Arial"/>
          <w:color w:val="4D5156"/>
          <w:sz w:val="40"/>
          <w:szCs w:val="40"/>
          <w:shd w:val="clear" w:color="auto" w:fill="FFFFFF"/>
        </w:rPr>
      </w:pPr>
      <w:r w:rsidRPr="00857778">
        <w:rPr>
          <w:rFonts w:ascii="Arial" w:hAnsi="Arial" w:cs="Arial"/>
          <w:color w:val="4D5156"/>
          <w:sz w:val="40"/>
          <w:szCs w:val="40"/>
          <w:shd w:val="clear" w:color="auto" w:fill="FFFFFF"/>
        </w:rPr>
        <w:t>Apple iPhone XS smartphone. Announced Sep 2018. Features </w:t>
      </w:r>
      <w:r w:rsidRPr="00857778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5.8″ display</w:t>
      </w:r>
      <w:r w:rsidRPr="00857778">
        <w:rPr>
          <w:rFonts w:ascii="Arial" w:hAnsi="Arial" w:cs="Arial"/>
          <w:color w:val="4D5156"/>
          <w:sz w:val="40"/>
          <w:szCs w:val="40"/>
          <w:shd w:val="clear" w:color="auto" w:fill="FFFFFF"/>
        </w:rPr>
        <w:t>, Apple A12 Bionic chipset, Dual: 12 MP (f/1.8, 26mm, 1/2.55″, 1.4µm) + 12 MP primary</w:t>
      </w:r>
    </w:p>
    <w:p w14:paraId="65EDD006" w14:textId="7B742C1D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857778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74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C67123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5E44C4"/>
    <w:rsid w:val="00690861"/>
    <w:rsid w:val="006B6CCB"/>
    <w:rsid w:val="0076592A"/>
    <w:rsid w:val="0078223E"/>
    <w:rsid w:val="00857778"/>
    <w:rsid w:val="00903144"/>
    <w:rsid w:val="00B258F2"/>
    <w:rsid w:val="00B73B2C"/>
    <w:rsid w:val="00BD290E"/>
    <w:rsid w:val="00C67123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2024-01-24T07:57:00Z</dcterms:created>
  <dcterms:modified xsi:type="dcterms:W3CDTF">2024-01-24T07:57:00Z</dcterms:modified>
</cp:coreProperties>
</file>