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98C" w:rsidRDefault="006B598C" w:rsidP="00DB702F">
      <w:pPr>
        <w:spacing w:after="0"/>
        <w:jc w:val="center"/>
        <w:rPr>
          <w:b/>
          <w:sz w:val="32"/>
        </w:rPr>
      </w:pPr>
      <w:r w:rsidRPr="006B598C">
        <w:rPr>
          <w:b/>
          <w:sz w:val="32"/>
        </w:rPr>
        <w:t>Finding Story Chains in Newswire Articles</w:t>
      </w:r>
    </w:p>
    <w:p w:rsidR="006B598C" w:rsidRDefault="006B598C" w:rsidP="00DB702F">
      <w:pPr>
        <w:spacing w:after="0"/>
        <w:jc w:val="center"/>
        <w:rPr>
          <w:sz w:val="24"/>
          <w:szCs w:val="32"/>
        </w:rPr>
      </w:pPr>
      <w:proofErr w:type="spellStart"/>
      <w:r w:rsidRPr="006B598C">
        <w:rPr>
          <w:sz w:val="24"/>
          <w:szCs w:val="32"/>
        </w:rPr>
        <w:t>Xianshu</w:t>
      </w:r>
      <w:proofErr w:type="spellEnd"/>
      <w:r w:rsidRPr="006B598C">
        <w:rPr>
          <w:sz w:val="24"/>
          <w:szCs w:val="32"/>
        </w:rPr>
        <w:t xml:space="preserve"> Zhu</w:t>
      </w:r>
      <w:r>
        <w:rPr>
          <w:sz w:val="24"/>
          <w:szCs w:val="32"/>
        </w:rPr>
        <w:t xml:space="preserve">, </w:t>
      </w:r>
      <w:r w:rsidRPr="006B598C">
        <w:rPr>
          <w:sz w:val="24"/>
          <w:szCs w:val="32"/>
        </w:rPr>
        <w:t>Tim Oates</w:t>
      </w:r>
    </w:p>
    <w:p w:rsidR="006B598C" w:rsidRDefault="006B598C" w:rsidP="00DB702F">
      <w:pPr>
        <w:spacing w:after="0"/>
        <w:jc w:val="center"/>
        <w:rPr>
          <w:sz w:val="24"/>
          <w:szCs w:val="32"/>
        </w:rPr>
      </w:pPr>
      <w:r>
        <w:rPr>
          <w:sz w:val="24"/>
          <w:szCs w:val="32"/>
        </w:rPr>
        <w:t>IEEE IRI, 2012</w:t>
      </w:r>
    </w:p>
    <w:p w:rsidR="006B598C" w:rsidRDefault="006B598C" w:rsidP="00DB702F">
      <w:pPr>
        <w:spacing w:after="0"/>
        <w:jc w:val="center"/>
        <w:rPr>
          <w:sz w:val="24"/>
          <w:szCs w:val="32"/>
        </w:rPr>
      </w:pPr>
    </w:p>
    <w:p w:rsidR="006B598C" w:rsidRDefault="006B598C" w:rsidP="00DB702F">
      <w:pPr>
        <w:spacing w:after="0"/>
        <w:jc w:val="center"/>
        <w:rPr>
          <w:i/>
          <w:sz w:val="24"/>
          <w:szCs w:val="32"/>
        </w:rPr>
      </w:pPr>
      <w:r>
        <w:rPr>
          <w:sz w:val="24"/>
          <w:szCs w:val="32"/>
        </w:rPr>
        <w:t xml:space="preserve">Summary submitted by </w:t>
      </w:r>
      <w:proofErr w:type="spellStart"/>
      <w:r w:rsidRPr="00971651">
        <w:rPr>
          <w:i/>
          <w:sz w:val="24"/>
          <w:szCs w:val="32"/>
        </w:rPr>
        <w:t>Anunaya</w:t>
      </w:r>
      <w:proofErr w:type="spellEnd"/>
      <w:r w:rsidRPr="00971651">
        <w:rPr>
          <w:i/>
          <w:sz w:val="24"/>
          <w:szCs w:val="32"/>
        </w:rPr>
        <w:t xml:space="preserve"> </w:t>
      </w:r>
      <w:proofErr w:type="spellStart"/>
      <w:r w:rsidRPr="00971651">
        <w:rPr>
          <w:i/>
          <w:sz w:val="24"/>
          <w:szCs w:val="32"/>
        </w:rPr>
        <w:t>Srivastava</w:t>
      </w:r>
      <w:proofErr w:type="spellEnd"/>
    </w:p>
    <w:p w:rsidR="006B598C" w:rsidRDefault="006B598C" w:rsidP="00DB702F">
      <w:pPr>
        <w:spacing w:after="0"/>
        <w:jc w:val="center"/>
        <w:rPr>
          <w:i/>
          <w:sz w:val="24"/>
          <w:szCs w:val="32"/>
        </w:rPr>
      </w:pPr>
    </w:p>
    <w:p w:rsidR="006B598C" w:rsidRDefault="00DB702F" w:rsidP="00DB702F">
      <w:pPr>
        <w:spacing w:after="0"/>
        <w:jc w:val="both"/>
        <w:rPr>
          <w:sz w:val="24"/>
          <w:szCs w:val="24"/>
        </w:rPr>
      </w:pPr>
      <w:r>
        <w:rPr>
          <w:sz w:val="24"/>
          <w:szCs w:val="24"/>
        </w:rPr>
        <w:t>The aim of the author is to build a chain of documents to connect two documents which were published at different times. The input to the algorithm is a set of documents with their timestamps, a start document(</w:t>
      </w:r>
      <w:r w:rsidRPr="0073276E">
        <w:rPr>
          <w:i/>
          <w:sz w:val="24"/>
          <w:szCs w:val="24"/>
        </w:rPr>
        <w:t>s</w:t>
      </w:r>
      <w:r>
        <w:rPr>
          <w:sz w:val="24"/>
          <w:szCs w:val="24"/>
        </w:rPr>
        <w:t xml:space="preserve">) and an end </w:t>
      </w:r>
      <w:proofErr w:type="gramStart"/>
      <w:r>
        <w:rPr>
          <w:sz w:val="24"/>
          <w:szCs w:val="24"/>
        </w:rPr>
        <w:t>document(</w:t>
      </w:r>
      <w:proofErr w:type="gramEnd"/>
      <w:r w:rsidRPr="0073276E">
        <w:rPr>
          <w:i/>
          <w:sz w:val="24"/>
          <w:szCs w:val="24"/>
        </w:rPr>
        <w:t>t</w:t>
      </w:r>
      <w:r>
        <w:rPr>
          <w:sz w:val="24"/>
          <w:szCs w:val="24"/>
        </w:rPr>
        <w:t xml:space="preserve">). The author does </w:t>
      </w:r>
      <w:r w:rsidR="007C4B94">
        <w:rPr>
          <w:sz w:val="24"/>
          <w:szCs w:val="24"/>
        </w:rPr>
        <w:t xml:space="preserve">not </w:t>
      </w:r>
      <w:r>
        <w:rPr>
          <w:sz w:val="24"/>
          <w:szCs w:val="24"/>
        </w:rPr>
        <w:t>intend to generate summaries but re-organize articles in a</w:t>
      </w:r>
      <w:r w:rsidR="00D72FE7">
        <w:rPr>
          <w:sz w:val="24"/>
          <w:szCs w:val="24"/>
        </w:rPr>
        <w:t xml:space="preserve"> meaningful and coherent manner</w:t>
      </w:r>
      <w:r>
        <w:rPr>
          <w:sz w:val="24"/>
          <w:szCs w:val="24"/>
        </w:rPr>
        <w:t>. The author uses a random walk algorithm to find the story chains.</w:t>
      </w:r>
    </w:p>
    <w:p w:rsidR="00DB702F" w:rsidRDefault="00DB702F" w:rsidP="00DB702F">
      <w:pPr>
        <w:spacing w:after="0"/>
        <w:jc w:val="both"/>
        <w:rPr>
          <w:sz w:val="24"/>
          <w:szCs w:val="24"/>
        </w:rPr>
      </w:pPr>
    </w:p>
    <w:p w:rsidR="00DB702F" w:rsidRDefault="00DB702F" w:rsidP="00DB702F">
      <w:pPr>
        <w:spacing w:after="0"/>
        <w:jc w:val="both"/>
        <w:rPr>
          <w:sz w:val="24"/>
          <w:szCs w:val="24"/>
        </w:rPr>
      </w:pPr>
      <w:r>
        <w:rPr>
          <w:sz w:val="24"/>
          <w:szCs w:val="24"/>
        </w:rPr>
        <w:t>A good story chain should have the following properties -</w:t>
      </w:r>
    </w:p>
    <w:p w:rsidR="00DB702F" w:rsidRDefault="00DB702F" w:rsidP="00DB702F">
      <w:pPr>
        <w:pStyle w:val="ListParagraph"/>
        <w:numPr>
          <w:ilvl w:val="0"/>
          <w:numId w:val="1"/>
        </w:numPr>
        <w:spacing w:after="0"/>
        <w:ind w:left="426"/>
        <w:jc w:val="both"/>
        <w:rPr>
          <w:sz w:val="24"/>
          <w:szCs w:val="24"/>
        </w:rPr>
      </w:pPr>
      <w:r>
        <w:rPr>
          <w:sz w:val="24"/>
          <w:szCs w:val="24"/>
        </w:rPr>
        <w:t>Relevance: The chain should consist of articles relevant to the user query.</w:t>
      </w:r>
    </w:p>
    <w:p w:rsidR="00DB702F" w:rsidRDefault="00DB702F" w:rsidP="00DB702F">
      <w:pPr>
        <w:pStyle w:val="ListParagraph"/>
        <w:numPr>
          <w:ilvl w:val="0"/>
          <w:numId w:val="1"/>
        </w:numPr>
        <w:spacing w:after="0"/>
        <w:ind w:left="426"/>
        <w:jc w:val="both"/>
        <w:rPr>
          <w:sz w:val="24"/>
          <w:szCs w:val="24"/>
        </w:rPr>
      </w:pPr>
      <w:r>
        <w:rPr>
          <w:sz w:val="24"/>
          <w:szCs w:val="24"/>
        </w:rPr>
        <w:t xml:space="preserve">Coherence: The entire chain should have a coherent and consistent theme. The transitions between the nodes on the chain should be smooth and should not digress </w:t>
      </w:r>
      <w:proofErr w:type="gramStart"/>
      <w:r>
        <w:rPr>
          <w:sz w:val="24"/>
          <w:szCs w:val="24"/>
        </w:rPr>
        <w:t>from</w:t>
      </w:r>
      <w:proofErr w:type="gramEnd"/>
      <w:r>
        <w:rPr>
          <w:sz w:val="24"/>
          <w:szCs w:val="24"/>
        </w:rPr>
        <w:t xml:space="preserve"> the main theme of the storyline.</w:t>
      </w:r>
    </w:p>
    <w:p w:rsidR="00DB702F" w:rsidRDefault="00DB702F" w:rsidP="00DB702F">
      <w:pPr>
        <w:pStyle w:val="ListParagraph"/>
        <w:numPr>
          <w:ilvl w:val="0"/>
          <w:numId w:val="1"/>
        </w:numPr>
        <w:spacing w:after="0"/>
        <w:ind w:left="426"/>
        <w:jc w:val="both"/>
        <w:rPr>
          <w:sz w:val="24"/>
          <w:szCs w:val="24"/>
        </w:rPr>
      </w:pPr>
      <w:r>
        <w:rPr>
          <w:sz w:val="24"/>
          <w:szCs w:val="24"/>
        </w:rPr>
        <w:t>Low Redundancy: There should not be repeating articles about the same event in the storyline.</w:t>
      </w:r>
    </w:p>
    <w:p w:rsidR="00DB702F" w:rsidRDefault="00DB702F" w:rsidP="00DB702F">
      <w:pPr>
        <w:pStyle w:val="ListParagraph"/>
        <w:numPr>
          <w:ilvl w:val="0"/>
          <w:numId w:val="1"/>
        </w:numPr>
        <w:spacing w:after="0"/>
        <w:ind w:left="426"/>
        <w:jc w:val="both"/>
        <w:rPr>
          <w:sz w:val="24"/>
          <w:szCs w:val="24"/>
        </w:rPr>
      </w:pPr>
      <w:r>
        <w:rPr>
          <w:sz w:val="24"/>
          <w:szCs w:val="24"/>
        </w:rPr>
        <w:t>Coverage: The chain should cover every important event of the story.</w:t>
      </w:r>
    </w:p>
    <w:p w:rsidR="00DB702F" w:rsidRDefault="00DB702F" w:rsidP="00DB702F">
      <w:pPr>
        <w:pStyle w:val="ListParagraph"/>
        <w:numPr>
          <w:ilvl w:val="0"/>
          <w:numId w:val="1"/>
        </w:numPr>
        <w:spacing w:after="0"/>
        <w:ind w:left="426"/>
        <w:jc w:val="both"/>
        <w:rPr>
          <w:sz w:val="24"/>
          <w:szCs w:val="24"/>
        </w:rPr>
      </w:pPr>
      <w:r>
        <w:rPr>
          <w:sz w:val="24"/>
          <w:szCs w:val="24"/>
        </w:rPr>
        <w:t>Efficiency: The running time of the algorithm should be less as compared to previous approaches.</w:t>
      </w:r>
    </w:p>
    <w:p w:rsidR="00DB702F" w:rsidRDefault="00DB702F" w:rsidP="00DB702F">
      <w:pPr>
        <w:spacing w:after="0"/>
        <w:jc w:val="both"/>
        <w:rPr>
          <w:sz w:val="24"/>
          <w:szCs w:val="24"/>
        </w:rPr>
      </w:pPr>
    </w:p>
    <w:p w:rsidR="00076CA3" w:rsidRPr="00076CA3" w:rsidRDefault="00657A60" w:rsidP="00076CA3">
      <w:pPr>
        <w:spacing w:after="0"/>
        <w:jc w:val="both"/>
        <w:rPr>
          <w:sz w:val="24"/>
          <w:szCs w:val="24"/>
        </w:rPr>
      </w:pPr>
      <w:r>
        <w:rPr>
          <w:sz w:val="24"/>
          <w:szCs w:val="24"/>
        </w:rPr>
        <w:t>The author models the problem at hand as a divide and conquer bisecting search problem.</w:t>
      </w:r>
      <w:r w:rsidR="00DB3465">
        <w:rPr>
          <w:sz w:val="24"/>
          <w:szCs w:val="24"/>
        </w:rPr>
        <w:t xml:space="preserve"> </w:t>
      </w:r>
      <w:r w:rsidR="00076CA3" w:rsidRPr="00076CA3">
        <w:rPr>
          <w:sz w:val="24"/>
          <w:szCs w:val="24"/>
        </w:rPr>
        <w:t>The</w:t>
      </w:r>
      <w:r w:rsidR="00DB3465">
        <w:rPr>
          <w:sz w:val="24"/>
          <w:szCs w:val="24"/>
        </w:rPr>
        <w:t xml:space="preserve"> </w:t>
      </w:r>
      <w:r w:rsidR="00076CA3" w:rsidRPr="00076CA3">
        <w:rPr>
          <w:sz w:val="24"/>
          <w:szCs w:val="24"/>
        </w:rPr>
        <w:t>initial story chain contains only one links−t, where s</w:t>
      </w:r>
      <w:r w:rsidR="00FF2B09">
        <w:rPr>
          <w:sz w:val="24"/>
          <w:szCs w:val="24"/>
        </w:rPr>
        <w:t xml:space="preserve"> </w:t>
      </w:r>
      <w:r w:rsidR="00076CA3" w:rsidRPr="00076CA3">
        <w:rPr>
          <w:sz w:val="24"/>
          <w:szCs w:val="24"/>
        </w:rPr>
        <w:t>is start</w:t>
      </w:r>
      <w:r w:rsidR="00DB3465">
        <w:rPr>
          <w:sz w:val="24"/>
          <w:szCs w:val="24"/>
        </w:rPr>
        <w:t xml:space="preserve"> </w:t>
      </w:r>
      <w:r w:rsidR="00076CA3" w:rsidRPr="00076CA3">
        <w:rPr>
          <w:sz w:val="24"/>
          <w:szCs w:val="24"/>
        </w:rPr>
        <w:t>article and</w:t>
      </w:r>
      <w:r w:rsidR="00DB3465">
        <w:rPr>
          <w:sz w:val="24"/>
          <w:szCs w:val="24"/>
        </w:rPr>
        <w:t xml:space="preserve"> </w:t>
      </w:r>
      <w:r w:rsidR="00076CA3" w:rsidRPr="00076CA3">
        <w:rPr>
          <w:sz w:val="24"/>
          <w:szCs w:val="24"/>
        </w:rPr>
        <w:t>t is end article. Each time we insert a node on a</w:t>
      </w:r>
      <w:r w:rsidR="00DB3465">
        <w:rPr>
          <w:sz w:val="24"/>
          <w:szCs w:val="24"/>
        </w:rPr>
        <w:t xml:space="preserve"> </w:t>
      </w:r>
      <w:r w:rsidR="00076CA3" w:rsidRPr="00076CA3">
        <w:rPr>
          <w:sz w:val="24"/>
          <w:szCs w:val="24"/>
        </w:rPr>
        <w:t>link, the link will be divided into two sub-links. The bisecting</w:t>
      </w:r>
    </w:p>
    <w:p w:rsidR="00DB702F" w:rsidRDefault="00076CA3" w:rsidP="00076CA3">
      <w:pPr>
        <w:spacing w:after="0"/>
        <w:jc w:val="both"/>
        <w:rPr>
          <w:sz w:val="24"/>
          <w:szCs w:val="24"/>
        </w:rPr>
      </w:pPr>
      <w:proofErr w:type="gramStart"/>
      <w:r w:rsidRPr="00076CA3">
        <w:rPr>
          <w:sz w:val="24"/>
          <w:szCs w:val="24"/>
        </w:rPr>
        <w:t>search</w:t>
      </w:r>
      <w:proofErr w:type="gramEnd"/>
      <w:r w:rsidRPr="00076CA3">
        <w:rPr>
          <w:sz w:val="24"/>
          <w:szCs w:val="24"/>
        </w:rPr>
        <w:t xml:space="preserve"> adds a node on each sub-link recursively. The final story</w:t>
      </w:r>
      <w:r w:rsidR="00DB3465">
        <w:rPr>
          <w:sz w:val="24"/>
          <w:szCs w:val="24"/>
        </w:rPr>
        <w:t xml:space="preserve"> </w:t>
      </w:r>
      <w:r w:rsidRPr="00076CA3">
        <w:rPr>
          <w:sz w:val="24"/>
          <w:szCs w:val="24"/>
        </w:rPr>
        <w:t xml:space="preserve">chain will be composed of multiple links. </w:t>
      </w:r>
      <w:r>
        <w:rPr>
          <w:sz w:val="24"/>
          <w:szCs w:val="24"/>
        </w:rPr>
        <w:t>S</w:t>
      </w:r>
      <w:r w:rsidRPr="00076CA3">
        <w:rPr>
          <w:sz w:val="24"/>
          <w:szCs w:val="24"/>
        </w:rPr>
        <w:t>imulate random</w:t>
      </w:r>
      <w:r w:rsidR="00DB3465">
        <w:rPr>
          <w:sz w:val="24"/>
          <w:szCs w:val="24"/>
        </w:rPr>
        <w:t xml:space="preserve"> </w:t>
      </w:r>
      <w:r w:rsidRPr="00076CA3">
        <w:rPr>
          <w:sz w:val="24"/>
          <w:szCs w:val="24"/>
        </w:rPr>
        <w:t>walks on a bipartite graph to calculate article relevance scores,</w:t>
      </w:r>
      <w:r w:rsidR="00DB3465">
        <w:rPr>
          <w:sz w:val="24"/>
          <w:szCs w:val="24"/>
        </w:rPr>
        <w:t xml:space="preserve"> </w:t>
      </w:r>
      <w:r w:rsidRPr="00076CA3">
        <w:rPr>
          <w:sz w:val="24"/>
          <w:szCs w:val="24"/>
        </w:rPr>
        <w:t>which are used to select the best nodes to add to the link.</w:t>
      </w:r>
    </w:p>
    <w:p w:rsidR="00950ED1" w:rsidRDefault="00950ED1" w:rsidP="00076CA3">
      <w:pPr>
        <w:spacing w:after="0"/>
        <w:jc w:val="both"/>
        <w:rPr>
          <w:sz w:val="24"/>
          <w:szCs w:val="24"/>
        </w:rPr>
      </w:pPr>
    </w:p>
    <w:p w:rsidR="00950ED1" w:rsidRDefault="00950ED1" w:rsidP="00076CA3">
      <w:pPr>
        <w:spacing w:after="0"/>
        <w:jc w:val="both"/>
        <w:rPr>
          <w:sz w:val="24"/>
          <w:szCs w:val="24"/>
        </w:rPr>
      </w:pPr>
      <w:r>
        <w:rPr>
          <w:sz w:val="24"/>
          <w:szCs w:val="24"/>
        </w:rPr>
        <w:t>The entire approach can shown as –</w:t>
      </w:r>
    </w:p>
    <w:p w:rsidR="00950ED1" w:rsidRDefault="00950ED1" w:rsidP="00076CA3">
      <w:pPr>
        <w:spacing w:after="0"/>
        <w:jc w:val="both"/>
        <w:rPr>
          <w:sz w:val="24"/>
          <w:szCs w:val="24"/>
        </w:rPr>
      </w:pPr>
      <w:r>
        <w:rPr>
          <w:noProof/>
          <w:sz w:val="24"/>
          <w:szCs w:val="24"/>
          <w:lang w:eastAsia="en-IN"/>
        </w:rPr>
        <w:lastRenderedPageBreak/>
        <w:drawing>
          <wp:inline distT="0" distB="0" distL="0" distR="0">
            <wp:extent cx="5529532" cy="533975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30168" w:rsidRDefault="00830168" w:rsidP="00076CA3">
      <w:pPr>
        <w:spacing w:after="0"/>
        <w:jc w:val="both"/>
        <w:rPr>
          <w:sz w:val="24"/>
          <w:szCs w:val="24"/>
        </w:rPr>
      </w:pPr>
    </w:p>
    <w:p w:rsidR="00514F82" w:rsidRDefault="00514F82" w:rsidP="00076CA3">
      <w:pPr>
        <w:spacing w:after="0"/>
        <w:jc w:val="both"/>
        <w:rPr>
          <w:sz w:val="24"/>
          <w:szCs w:val="24"/>
        </w:rPr>
      </w:pPr>
      <w:r>
        <w:rPr>
          <w:sz w:val="24"/>
          <w:szCs w:val="24"/>
        </w:rPr>
        <w:t xml:space="preserve">Consider a bipartite graph where vertices consists of documents and words; and edges labels are </w:t>
      </w:r>
      <w:proofErr w:type="spellStart"/>
      <w:r>
        <w:rPr>
          <w:sz w:val="24"/>
          <w:szCs w:val="24"/>
        </w:rPr>
        <w:t>tf-idf</w:t>
      </w:r>
      <w:proofErr w:type="spellEnd"/>
      <w:r>
        <w:rPr>
          <w:sz w:val="24"/>
          <w:szCs w:val="24"/>
        </w:rPr>
        <w:t xml:space="preserve"> weights. Let </w:t>
      </w:r>
      <w:proofErr w:type="spellStart"/>
      <w:proofErr w:type="gramStart"/>
      <w:r>
        <w:rPr>
          <w:sz w:val="24"/>
          <w:szCs w:val="24"/>
        </w:rPr>
        <w:t>r</w:t>
      </w:r>
      <w:r w:rsidRPr="0052708E">
        <w:rPr>
          <w:sz w:val="24"/>
          <w:szCs w:val="24"/>
          <w:vertAlign w:val="subscript"/>
        </w:rPr>
        <w:t>s</w:t>
      </w:r>
      <w:proofErr w:type="spellEnd"/>
      <w:r>
        <w:rPr>
          <w:sz w:val="24"/>
          <w:szCs w:val="24"/>
        </w:rPr>
        <w:t>(</w:t>
      </w:r>
      <w:proofErr w:type="spellStart"/>
      <w:proofErr w:type="gramEnd"/>
      <w:r>
        <w:rPr>
          <w:sz w:val="24"/>
          <w:szCs w:val="24"/>
        </w:rPr>
        <w:t>d</w:t>
      </w:r>
      <w:r w:rsidRPr="0052708E">
        <w:rPr>
          <w:sz w:val="24"/>
          <w:szCs w:val="24"/>
          <w:vertAlign w:val="subscript"/>
        </w:rPr>
        <w:t>i</w:t>
      </w:r>
      <w:proofErr w:type="spellEnd"/>
      <w:r>
        <w:rPr>
          <w:sz w:val="24"/>
          <w:szCs w:val="24"/>
        </w:rPr>
        <w:t xml:space="preserve">) be the probability that a random walk reaches </w:t>
      </w:r>
      <w:proofErr w:type="spellStart"/>
      <w:r>
        <w:rPr>
          <w:sz w:val="24"/>
          <w:szCs w:val="24"/>
        </w:rPr>
        <w:t>d</w:t>
      </w:r>
      <w:r w:rsidRPr="0052708E">
        <w:rPr>
          <w:sz w:val="24"/>
          <w:szCs w:val="24"/>
          <w:vertAlign w:val="subscript"/>
        </w:rPr>
        <w:t>i</w:t>
      </w:r>
      <w:proofErr w:type="spellEnd"/>
      <w:r>
        <w:rPr>
          <w:sz w:val="24"/>
          <w:szCs w:val="24"/>
        </w:rPr>
        <w:t xml:space="preserve"> from s.</w:t>
      </w:r>
    </w:p>
    <w:p w:rsidR="00514F82" w:rsidRDefault="00514F82" w:rsidP="00514F82">
      <w:pPr>
        <w:spacing w:after="0"/>
        <w:jc w:val="center"/>
        <w:rPr>
          <w:sz w:val="24"/>
          <w:szCs w:val="24"/>
        </w:rPr>
      </w:pPr>
      <w:r>
        <w:rPr>
          <w:noProof/>
          <w:lang w:eastAsia="en-IN"/>
        </w:rPr>
        <w:drawing>
          <wp:inline distT="0" distB="0" distL="0" distR="0">
            <wp:extent cx="2536166" cy="2194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2923" cy="2200608"/>
                    </a:xfrm>
                    <a:prstGeom prst="rect">
                      <a:avLst/>
                    </a:prstGeom>
                  </pic:spPr>
                </pic:pic>
              </a:graphicData>
            </a:graphic>
          </wp:inline>
        </w:drawing>
      </w:r>
    </w:p>
    <w:p w:rsidR="009517A5" w:rsidRDefault="009517A5">
      <w:pPr>
        <w:rPr>
          <w:b/>
          <w:sz w:val="24"/>
          <w:szCs w:val="24"/>
        </w:rPr>
      </w:pPr>
      <w:r>
        <w:rPr>
          <w:b/>
          <w:sz w:val="24"/>
          <w:szCs w:val="24"/>
        </w:rPr>
        <w:br w:type="page"/>
      </w:r>
    </w:p>
    <w:p w:rsidR="00830168" w:rsidRPr="00E40C6E" w:rsidRDefault="00E40C6E" w:rsidP="00E40C6E">
      <w:pPr>
        <w:pStyle w:val="ListParagraph"/>
        <w:numPr>
          <w:ilvl w:val="0"/>
          <w:numId w:val="2"/>
        </w:numPr>
        <w:spacing w:after="0"/>
        <w:ind w:left="426"/>
        <w:jc w:val="both"/>
        <w:rPr>
          <w:b/>
          <w:sz w:val="24"/>
          <w:szCs w:val="24"/>
        </w:rPr>
      </w:pPr>
      <w:r w:rsidRPr="00E40C6E">
        <w:rPr>
          <w:b/>
          <w:sz w:val="24"/>
          <w:szCs w:val="24"/>
        </w:rPr>
        <w:lastRenderedPageBreak/>
        <w:t>Prune least relevant articles</w:t>
      </w:r>
    </w:p>
    <w:p w:rsidR="009C2885" w:rsidRDefault="00684346" w:rsidP="009C2885">
      <w:pPr>
        <w:pStyle w:val="ListParagraph"/>
        <w:spacing w:after="0"/>
        <w:ind w:left="426"/>
        <w:jc w:val="both"/>
        <w:rPr>
          <w:sz w:val="24"/>
          <w:szCs w:val="24"/>
        </w:rPr>
      </w:pPr>
      <w:r>
        <w:rPr>
          <w:sz w:val="24"/>
          <w:szCs w:val="24"/>
        </w:rPr>
        <w:t xml:space="preserve">Author uses the concept of coherence given by </w:t>
      </w:r>
      <w:proofErr w:type="spellStart"/>
      <w:r>
        <w:rPr>
          <w:sz w:val="24"/>
          <w:szCs w:val="24"/>
        </w:rPr>
        <w:t>Shahaf</w:t>
      </w:r>
      <w:proofErr w:type="spellEnd"/>
      <w:r>
        <w:rPr>
          <w:sz w:val="24"/>
          <w:szCs w:val="24"/>
        </w:rPr>
        <w:t xml:space="preserve"> et.al. </w:t>
      </w:r>
      <w:proofErr w:type="gramStart"/>
      <w:r>
        <w:rPr>
          <w:sz w:val="24"/>
          <w:szCs w:val="24"/>
        </w:rPr>
        <w:t>in</w:t>
      </w:r>
      <w:proofErr w:type="gramEnd"/>
      <w:r>
        <w:rPr>
          <w:sz w:val="24"/>
          <w:szCs w:val="24"/>
        </w:rPr>
        <w:t xml:space="preserve"> ‘Connecting the Dots’ and defines coherence of the chain as the minimum link strength of the chain</w:t>
      </w:r>
      <w:r w:rsidR="009C2885">
        <w:rPr>
          <w:sz w:val="24"/>
          <w:szCs w:val="24"/>
        </w:rPr>
        <w:t xml:space="preserve"> where link strength is calculated using word similarity</w:t>
      </w:r>
      <w:r w:rsidR="0052708E">
        <w:rPr>
          <w:sz w:val="24"/>
          <w:szCs w:val="24"/>
        </w:rPr>
        <w:t xml:space="preserve">.  We prune all articles </w:t>
      </w:r>
      <w:proofErr w:type="spellStart"/>
      <w:r w:rsidR="0052708E">
        <w:rPr>
          <w:sz w:val="24"/>
          <w:szCs w:val="24"/>
        </w:rPr>
        <w:t>di</w:t>
      </w:r>
      <w:proofErr w:type="spellEnd"/>
      <w:r w:rsidR="0052708E">
        <w:rPr>
          <w:sz w:val="24"/>
          <w:szCs w:val="24"/>
        </w:rPr>
        <w:t xml:space="preserve"> such that </w:t>
      </w:r>
      <w:proofErr w:type="spellStart"/>
      <w:proofErr w:type="gramStart"/>
      <w:r w:rsidR="0052708E">
        <w:rPr>
          <w:sz w:val="24"/>
          <w:szCs w:val="24"/>
        </w:rPr>
        <w:t>r</w:t>
      </w:r>
      <w:r w:rsidR="006C15DD" w:rsidRPr="006C15DD">
        <w:rPr>
          <w:sz w:val="24"/>
          <w:szCs w:val="24"/>
          <w:vertAlign w:val="subscript"/>
        </w:rPr>
        <w:t>s</w:t>
      </w:r>
      <w:proofErr w:type="spellEnd"/>
      <w:r w:rsidR="006C15DD">
        <w:rPr>
          <w:sz w:val="24"/>
          <w:szCs w:val="24"/>
        </w:rPr>
        <w:t>(</w:t>
      </w:r>
      <w:proofErr w:type="spellStart"/>
      <w:proofErr w:type="gramEnd"/>
      <w:r w:rsidR="006C15DD">
        <w:rPr>
          <w:sz w:val="24"/>
          <w:szCs w:val="24"/>
        </w:rPr>
        <w:t>d</w:t>
      </w:r>
      <w:r w:rsidR="006C15DD" w:rsidRPr="006C15DD">
        <w:rPr>
          <w:sz w:val="24"/>
          <w:szCs w:val="24"/>
          <w:vertAlign w:val="subscript"/>
        </w:rPr>
        <w:t>i</w:t>
      </w:r>
      <w:proofErr w:type="spellEnd"/>
      <w:r w:rsidR="006C15DD">
        <w:rPr>
          <w:sz w:val="24"/>
          <w:szCs w:val="24"/>
        </w:rPr>
        <w:t xml:space="preserve">) &lt; </w:t>
      </w:r>
      <w:proofErr w:type="spellStart"/>
      <w:r w:rsidR="006C15DD">
        <w:rPr>
          <w:sz w:val="24"/>
          <w:szCs w:val="24"/>
        </w:rPr>
        <w:t>r</w:t>
      </w:r>
      <w:r w:rsidR="006C15DD" w:rsidRPr="006C15DD">
        <w:rPr>
          <w:sz w:val="24"/>
          <w:szCs w:val="24"/>
          <w:vertAlign w:val="subscript"/>
        </w:rPr>
        <w:t>s</w:t>
      </w:r>
      <w:proofErr w:type="spellEnd"/>
      <w:r w:rsidR="006C15DD">
        <w:rPr>
          <w:sz w:val="24"/>
          <w:szCs w:val="24"/>
        </w:rPr>
        <w:t xml:space="preserve">(t) or </w:t>
      </w:r>
      <w:proofErr w:type="spellStart"/>
      <w:r w:rsidR="006C15DD">
        <w:rPr>
          <w:sz w:val="24"/>
          <w:szCs w:val="24"/>
        </w:rPr>
        <w:t>r</w:t>
      </w:r>
      <w:r w:rsidR="006C15DD" w:rsidRPr="006C15DD">
        <w:rPr>
          <w:sz w:val="24"/>
          <w:szCs w:val="24"/>
          <w:vertAlign w:val="subscript"/>
        </w:rPr>
        <w:t>t</w:t>
      </w:r>
      <w:proofErr w:type="spellEnd"/>
      <w:r w:rsidR="006C15DD">
        <w:rPr>
          <w:sz w:val="24"/>
          <w:szCs w:val="24"/>
        </w:rPr>
        <w:t>(</w:t>
      </w:r>
      <w:proofErr w:type="spellStart"/>
      <w:r w:rsidR="006C15DD">
        <w:rPr>
          <w:sz w:val="24"/>
          <w:szCs w:val="24"/>
        </w:rPr>
        <w:t>d</w:t>
      </w:r>
      <w:r w:rsidR="006C15DD" w:rsidRPr="006C15DD">
        <w:rPr>
          <w:sz w:val="24"/>
          <w:szCs w:val="24"/>
          <w:vertAlign w:val="subscript"/>
        </w:rPr>
        <w:t>i</w:t>
      </w:r>
      <w:proofErr w:type="spellEnd"/>
      <w:r w:rsidR="006C15DD">
        <w:rPr>
          <w:sz w:val="24"/>
          <w:szCs w:val="24"/>
        </w:rPr>
        <w:t xml:space="preserve">) &lt; </w:t>
      </w:r>
      <w:proofErr w:type="spellStart"/>
      <w:r w:rsidR="006C15DD">
        <w:rPr>
          <w:sz w:val="24"/>
          <w:szCs w:val="24"/>
        </w:rPr>
        <w:t>r</w:t>
      </w:r>
      <w:r w:rsidR="006C15DD" w:rsidRPr="006C15DD">
        <w:rPr>
          <w:sz w:val="24"/>
          <w:szCs w:val="24"/>
          <w:vertAlign w:val="subscript"/>
        </w:rPr>
        <w:t>t</w:t>
      </w:r>
      <w:proofErr w:type="spellEnd"/>
      <w:r w:rsidR="006C15DD">
        <w:rPr>
          <w:sz w:val="24"/>
          <w:szCs w:val="24"/>
        </w:rPr>
        <w:t>(s)</w:t>
      </w:r>
      <w:r w:rsidR="009C2885">
        <w:rPr>
          <w:sz w:val="24"/>
          <w:szCs w:val="24"/>
        </w:rPr>
        <w:t>.</w:t>
      </w:r>
    </w:p>
    <w:p w:rsidR="009C2885" w:rsidRDefault="009C2885" w:rsidP="009C2885">
      <w:pPr>
        <w:pStyle w:val="ListParagraph"/>
        <w:spacing w:after="0"/>
        <w:ind w:left="426"/>
        <w:jc w:val="both"/>
        <w:rPr>
          <w:sz w:val="24"/>
          <w:szCs w:val="24"/>
        </w:rPr>
      </w:pPr>
    </w:p>
    <w:p w:rsidR="009C2885" w:rsidRPr="009C2885" w:rsidRDefault="009C2885" w:rsidP="009C2885">
      <w:pPr>
        <w:pStyle w:val="ListParagraph"/>
        <w:numPr>
          <w:ilvl w:val="0"/>
          <w:numId w:val="2"/>
        </w:numPr>
        <w:spacing w:after="0"/>
        <w:ind w:left="426"/>
        <w:jc w:val="both"/>
        <w:rPr>
          <w:b/>
          <w:sz w:val="24"/>
          <w:szCs w:val="24"/>
        </w:rPr>
      </w:pPr>
      <w:r w:rsidRPr="009C2885">
        <w:rPr>
          <w:b/>
          <w:sz w:val="24"/>
          <w:szCs w:val="24"/>
        </w:rPr>
        <w:t>Search most relevant article</w:t>
      </w:r>
    </w:p>
    <w:p w:rsidR="009C2885" w:rsidRDefault="00202D47" w:rsidP="009C2885">
      <w:pPr>
        <w:pStyle w:val="ListParagraph"/>
        <w:spacing w:after="0"/>
        <w:ind w:left="426"/>
        <w:jc w:val="both"/>
        <w:rPr>
          <w:sz w:val="24"/>
          <w:szCs w:val="24"/>
        </w:rPr>
      </w:pPr>
      <w:r>
        <w:rPr>
          <w:sz w:val="24"/>
          <w:szCs w:val="24"/>
        </w:rPr>
        <w:t>Find the most relevant article, say A, between the end points s and t by using the following</w:t>
      </w:r>
    </w:p>
    <w:p w:rsidR="00202D47" w:rsidRDefault="00202D47" w:rsidP="003A00DA">
      <w:pPr>
        <w:pStyle w:val="ListParagraph"/>
        <w:spacing w:after="0"/>
        <w:ind w:left="426"/>
        <w:jc w:val="center"/>
        <w:rPr>
          <w:sz w:val="24"/>
          <w:szCs w:val="24"/>
        </w:rPr>
      </w:pPr>
      <w:r>
        <w:rPr>
          <w:sz w:val="24"/>
          <w:szCs w:val="24"/>
        </w:rPr>
        <w:t xml:space="preserve">A = </w:t>
      </w:r>
      <w:proofErr w:type="spellStart"/>
      <w:r>
        <w:rPr>
          <w:sz w:val="24"/>
          <w:szCs w:val="24"/>
        </w:rPr>
        <w:t>arg</w:t>
      </w:r>
      <w:proofErr w:type="spellEnd"/>
      <w:r>
        <w:rPr>
          <w:sz w:val="24"/>
          <w:szCs w:val="24"/>
        </w:rPr>
        <w:t xml:space="preserve"> </w:t>
      </w:r>
      <w:proofErr w:type="gramStart"/>
      <w:r>
        <w:rPr>
          <w:sz w:val="24"/>
          <w:szCs w:val="24"/>
        </w:rPr>
        <w:t>max</w:t>
      </w:r>
      <w:r w:rsidRPr="00202D47">
        <w:rPr>
          <w:sz w:val="24"/>
          <w:szCs w:val="24"/>
          <w:vertAlign w:val="subscript"/>
        </w:rPr>
        <w:t>i</w:t>
      </w:r>
      <w:r>
        <w:rPr>
          <w:sz w:val="24"/>
          <w:szCs w:val="24"/>
        </w:rPr>
        <w:t>{</w:t>
      </w:r>
      <w:proofErr w:type="spellStart"/>
      <w:proofErr w:type="gramEnd"/>
      <w:r>
        <w:rPr>
          <w:sz w:val="24"/>
          <w:szCs w:val="24"/>
        </w:rPr>
        <w:t>r</w:t>
      </w:r>
      <w:r w:rsidRPr="00202D47">
        <w:rPr>
          <w:sz w:val="24"/>
          <w:szCs w:val="24"/>
          <w:vertAlign w:val="subscript"/>
        </w:rPr>
        <w:t>s</w:t>
      </w:r>
      <w:proofErr w:type="spellEnd"/>
      <w:r>
        <w:rPr>
          <w:sz w:val="24"/>
          <w:szCs w:val="24"/>
        </w:rPr>
        <w:t>(</w:t>
      </w:r>
      <w:proofErr w:type="spellStart"/>
      <w:r>
        <w:rPr>
          <w:sz w:val="24"/>
          <w:szCs w:val="24"/>
        </w:rPr>
        <w:t>d</w:t>
      </w:r>
      <w:r w:rsidRPr="00202D47">
        <w:rPr>
          <w:sz w:val="24"/>
          <w:szCs w:val="24"/>
          <w:vertAlign w:val="subscript"/>
        </w:rPr>
        <w:t>i</w:t>
      </w:r>
      <w:proofErr w:type="spellEnd"/>
      <w:r>
        <w:rPr>
          <w:sz w:val="24"/>
          <w:szCs w:val="24"/>
        </w:rPr>
        <w:t xml:space="preserve">) * </w:t>
      </w:r>
      <w:proofErr w:type="spellStart"/>
      <w:r>
        <w:rPr>
          <w:sz w:val="24"/>
          <w:szCs w:val="24"/>
        </w:rPr>
        <w:t>r</w:t>
      </w:r>
      <w:r w:rsidRPr="00202D47">
        <w:rPr>
          <w:sz w:val="24"/>
          <w:szCs w:val="24"/>
          <w:vertAlign w:val="subscript"/>
        </w:rPr>
        <w:t>t</w:t>
      </w:r>
      <w:proofErr w:type="spellEnd"/>
      <w:r>
        <w:rPr>
          <w:sz w:val="24"/>
          <w:szCs w:val="24"/>
        </w:rPr>
        <w:t>(</w:t>
      </w:r>
      <w:proofErr w:type="spellStart"/>
      <w:r>
        <w:rPr>
          <w:sz w:val="24"/>
          <w:szCs w:val="24"/>
        </w:rPr>
        <w:t>d</w:t>
      </w:r>
      <w:r w:rsidRPr="00202D47">
        <w:rPr>
          <w:sz w:val="24"/>
          <w:szCs w:val="24"/>
          <w:vertAlign w:val="subscript"/>
        </w:rPr>
        <w:t>i</w:t>
      </w:r>
      <w:proofErr w:type="spellEnd"/>
      <w:r>
        <w:rPr>
          <w:sz w:val="24"/>
          <w:szCs w:val="24"/>
        </w:rPr>
        <w:t>)}</w:t>
      </w:r>
    </w:p>
    <w:p w:rsidR="003A00DA" w:rsidRDefault="003A00DA" w:rsidP="003A00DA">
      <w:pPr>
        <w:pStyle w:val="ListParagraph"/>
        <w:spacing w:after="0"/>
        <w:ind w:left="426"/>
        <w:rPr>
          <w:sz w:val="24"/>
          <w:szCs w:val="24"/>
        </w:rPr>
      </w:pPr>
      <w:proofErr w:type="gramStart"/>
      <w:r>
        <w:rPr>
          <w:sz w:val="24"/>
          <w:szCs w:val="24"/>
        </w:rPr>
        <w:t>i.e</w:t>
      </w:r>
      <w:proofErr w:type="gramEnd"/>
      <w:r>
        <w:rPr>
          <w:sz w:val="24"/>
          <w:szCs w:val="24"/>
        </w:rPr>
        <w:t>. the most relevant article has the highest probability of reaching from s as well as from t.</w:t>
      </w:r>
    </w:p>
    <w:p w:rsidR="00A375E2" w:rsidRDefault="00A375E2" w:rsidP="003A00DA">
      <w:pPr>
        <w:pStyle w:val="ListParagraph"/>
        <w:spacing w:after="0"/>
        <w:ind w:left="426"/>
        <w:rPr>
          <w:sz w:val="24"/>
          <w:szCs w:val="24"/>
        </w:rPr>
      </w:pPr>
    </w:p>
    <w:p w:rsidR="00A375E2" w:rsidRPr="008C3F3F" w:rsidRDefault="008C3F3F" w:rsidP="00A375E2">
      <w:pPr>
        <w:pStyle w:val="ListParagraph"/>
        <w:numPr>
          <w:ilvl w:val="0"/>
          <w:numId w:val="2"/>
        </w:numPr>
        <w:spacing w:after="0"/>
        <w:ind w:left="426"/>
        <w:rPr>
          <w:b/>
          <w:sz w:val="24"/>
          <w:szCs w:val="24"/>
        </w:rPr>
      </w:pPr>
      <w:r w:rsidRPr="008C3F3F">
        <w:rPr>
          <w:b/>
          <w:sz w:val="24"/>
          <w:szCs w:val="24"/>
        </w:rPr>
        <w:t>Prune redundant articles</w:t>
      </w:r>
    </w:p>
    <w:p w:rsidR="008C3F3F" w:rsidRDefault="008C3F3F" w:rsidP="008C3F3F">
      <w:pPr>
        <w:pStyle w:val="ListParagraph"/>
        <w:spacing w:after="0"/>
        <w:ind w:left="426"/>
        <w:jc w:val="both"/>
        <w:rPr>
          <w:sz w:val="24"/>
          <w:szCs w:val="24"/>
        </w:rPr>
      </w:pPr>
      <w:r>
        <w:rPr>
          <w:sz w:val="24"/>
          <w:szCs w:val="24"/>
        </w:rPr>
        <w:t>We want to select the most representative article but don’t want to remove similar articles with different timestamps. We add time nodes to the previous bipartite graph.</w:t>
      </w:r>
      <w:r w:rsidR="00B70918">
        <w:rPr>
          <w:sz w:val="24"/>
          <w:szCs w:val="24"/>
        </w:rPr>
        <w:t xml:space="preserve"> Article-time weight is always 1 as an article belongs only to a single time </w:t>
      </w:r>
      <w:proofErr w:type="gramStart"/>
      <w:r w:rsidR="00B70918">
        <w:rPr>
          <w:sz w:val="24"/>
          <w:szCs w:val="24"/>
        </w:rPr>
        <w:t>frame,</w:t>
      </w:r>
      <w:proofErr w:type="gramEnd"/>
      <w:r w:rsidR="00B70918">
        <w:rPr>
          <w:sz w:val="24"/>
          <w:szCs w:val="24"/>
        </w:rPr>
        <w:t xml:space="preserve"> time-article weight is normalized over the number of edges from time to article.</w:t>
      </w:r>
    </w:p>
    <w:p w:rsidR="008C3F3F" w:rsidRDefault="00CF0F42" w:rsidP="008C3F3F">
      <w:pPr>
        <w:pStyle w:val="ListParagraph"/>
        <w:spacing w:after="0"/>
        <w:ind w:left="426"/>
        <w:jc w:val="center"/>
        <w:rPr>
          <w:sz w:val="24"/>
          <w:szCs w:val="24"/>
        </w:rPr>
      </w:pPr>
      <w:r>
        <w:rPr>
          <w:noProof/>
          <w:lang w:eastAsia="en-IN"/>
        </w:rPr>
        <w:drawing>
          <wp:inline distT="0" distB="0" distL="0" distR="0">
            <wp:extent cx="3976777" cy="253901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8679" cy="2540233"/>
                    </a:xfrm>
                    <a:prstGeom prst="rect">
                      <a:avLst/>
                    </a:prstGeom>
                  </pic:spPr>
                </pic:pic>
              </a:graphicData>
            </a:graphic>
          </wp:inline>
        </w:drawing>
      </w:r>
    </w:p>
    <w:p w:rsidR="008C3F3F" w:rsidRDefault="00CF0F42" w:rsidP="008C3F3F">
      <w:pPr>
        <w:pStyle w:val="ListParagraph"/>
        <w:spacing w:after="0"/>
        <w:ind w:left="426"/>
        <w:jc w:val="both"/>
        <w:rPr>
          <w:sz w:val="24"/>
          <w:szCs w:val="24"/>
        </w:rPr>
      </w:pPr>
      <w:r>
        <w:rPr>
          <w:sz w:val="24"/>
          <w:szCs w:val="24"/>
        </w:rPr>
        <w:t>The random walk starts from the middle article nodes and moves to time nodes with probability α and moves to word nodes with probability (1-α)</w:t>
      </w:r>
      <w:r w:rsidR="00B70918">
        <w:rPr>
          <w:sz w:val="24"/>
          <w:szCs w:val="24"/>
        </w:rPr>
        <w:t>. Value of α decides how influential time nodes are. This new random walk is more likely to reach articles that are in the same bin and close in content.</w:t>
      </w:r>
    </w:p>
    <w:p w:rsidR="00B70918" w:rsidRDefault="00B70918" w:rsidP="008C3F3F">
      <w:pPr>
        <w:pStyle w:val="ListParagraph"/>
        <w:spacing w:after="0"/>
        <w:ind w:left="426"/>
        <w:jc w:val="both"/>
        <w:rPr>
          <w:sz w:val="24"/>
          <w:szCs w:val="24"/>
        </w:rPr>
      </w:pPr>
    </w:p>
    <w:p w:rsidR="00B70918" w:rsidRDefault="00B70918" w:rsidP="008C3F3F">
      <w:pPr>
        <w:pStyle w:val="ListParagraph"/>
        <w:spacing w:after="0"/>
        <w:ind w:left="426"/>
        <w:jc w:val="both"/>
        <w:rPr>
          <w:sz w:val="24"/>
          <w:szCs w:val="24"/>
        </w:rPr>
      </w:pPr>
      <w:r>
        <w:rPr>
          <w:sz w:val="24"/>
          <w:szCs w:val="24"/>
        </w:rPr>
        <w:t>One drawback of this graph is that is puts more weight on articles that are in the same time bin and ignores the difference between the bins that are close and bins that are far away.</w:t>
      </w:r>
    </w:p>
    <w:p w:rsidR="002A314F" w:rsidRDefault="002A314F" w:rsidP="008C3F3F">
      <w:pPr>
        <w:pStyle w:val="ListParagraph"/>
        <w:spacing w:after="0"/>
        <w:ind w:left="426"/>
        <w:jc w:val="both"/>
        <w:rPr>
          <w:sz w:val="24"/>
          <w:szCs w:val="24"/>
        </w:rPr>
      </w:pPr>
    </w:p>
    <w:p w:rsidR="002A314F" w:rsidRPr="002A314F" w:rsidRDefault="002A314F" w:rsidP="002A314F">
      <w:pPr>
        <w:pStyle w:val="ListParagraph"/>
        <w:spacing w:after="0"/>
        <w:ind w:left="0"/>
        <w:jc w:val="both"/>
        <w:rPr>
          <w:b/>
          <w:sz w:val="24"/>
          <w:szCs w:val="24"/>
        </w:rPr>
      </w:pPr>
      <w:r w:rsidRPr="002A314F">
        <w:rPr>
          <w:b/>
          <w:sz w:val="24"/>
          <w:szCs w:val="24"/>
        </w:rPr>
        <w:t>Future work</w:t>
      </w:r>
    </w:p>
    <w:p w:rsidR="002A314F" w:rsidRPr="009C2885" w:rsidRDefault="002A314F" w:rsidP="002A314F">
      <w:pPr>
        <w:pStyle w:val="ListParagraph"/>
        <w:spacing w:after="0"/>
        <w:ind w:left="0"/>
        <w:jc w:val="both"/>
        <w:rPr>
          <w:sz w:val="24"/>
          <w:szCs w:val="24"/>
        </w:rPr>
      </w:pPr>
      <w:r>
        <w:rPr>
          <w:sz w:val="24"/>
          <w:szCs w:val="24"/>
        </w:rPr>
        <w:t>This method doesn’t consider branching i.e. the user chooses an end node. More work can be done to detect and form story chains with different branches.</w:t>
      </w:r>
      <w:bookmarkStart w:id="0" w:name="_GoBack"/>
      <w:bookmarkEnd w:id="0"/>
    </w:p>
    <w:sectPr w:rsidR="002A314F" w:rsidRPr="009C2885" w:rsidSect="00514F82">
      <w:pgSz w:w="11906" w:h="16838"/>
      <w:pgMar w:top="1440"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303FD"/>
    <w:multiLevelType w:val="hybridMultilevel"/>
    <w:tmpl w:val="000C16F8"/>
    <w:lvl w:ilvl="0" w:tplc="0EDAFD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965190"/>
    <w:multiLevelType w:val="hybridMultilevel"/>
    <w:tmpl w:val="F54C13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A2CC1"/>
    <w:rsid w:val="00007EA0"/>
    <w:rsid w:val="0001227B"/>
    <w:rsid w:val="00017CEA"/>
    <w:rsid w:val="00020FD8"/>
    <w:rsid w:val="00025B60"/>
    <w:rsid w:val="000264BA"/>
    <w:rsid w:val="00034328"/>
    <w:rsid w:val="00034B21"/>
    <w:rsid w:val="000360F9"/>
    <w:rsid w:val="00041AE8"/>
    <w:rsid w:val="000448BB"/>
    <w:rsid w:val="00044B0E"/>
    <w:rsid w:val="00045176"/>
    <w:rsid w:val="00050586"/>
    <w:rsid w:val="00076CA3"/>
    <w:rsid w:val="00080FC9"/>
    <w:rsid w:val="00091950"/>
    <w:rsid w:val="000C51F8"/>
    <w:rsid w:val="000D7A95"/>
    <w:rsid w:val="000F2CC2"/>
    <w:rsid w:val="001135CC"/>
    <w:rsid w:val="0012467B"/>
    <w:rsid w:val="00131323"/>
    <w:rsid w:val="00131F59"/>
    <w:rsid w:val="0013565E"/>
    <w:rsid w:val="00137F9C"/>
    <w:rsid w:val="00141C51"/>
    <w:rsid w:val="0014225C"/>
    <w:rsid w:val="0014288A"/>
    <w:rsid w:val="001428AB"/>
    <w:rsid w:val="001444EC"/>
    <w:rsid w:val="00147375"/>
    <w:rsid w:val="001535E1"/>
    <w:rsid w:val="00162CFB"/>
    <w:rsid w:val="0017340E"/>
    <w:rsid w:val="00181527"/>
    <w:rsid w:val="001C0F12"/>
    <w:rsid w:val="001C5055"/>
    <w:rsid w:val="001C7DA1"/>
    <w:rsid w:val="001E11AB"/>
    <w:rsid w:val="001E2151"/>
    <w:rsid w:val="001F0E32"/>
    <w:rsid w:val="001F74FF"/>
    <w:rsid w:val="00202D47"/>
    <w:rsid w:val="00212538"/>
    <w:rsid w:val="00213616"/>
    <w:rsid w:val="00222BFB"/>
    <w:rsid w:val="00223535"/>
    <w:rsid w:val="00236332"/>
    <w:rsid w:val="0026150D"/>
    <w:rsid w:val="002734F2"/>
    <w:rsid w:val="0027366D"/>
    <w:rsid w:val="0028303C"/>
    <w:rsid w:val="00283814"/>
    <w:rsid w:val="002854D7"/>
    <w:rsid w:val="00285974"/>
    <w:rsid w:val="002A314F"/>
    <w:rsid w:val="002B61E3"/>
    <w:rsid w:val="002D7A3D"/>
    <w:rsid w:val="002D7E9A"/>
    <w:rsid w:val="00337942"/>
    <w:rsid w:val="00374E04"/>
    <w:rsid w:val="00382E37"/>
    <w:rsid w:val="0038523D"/>
    <w:rsid w:val="003A00DA"/>
    <w:rsid w:val="003A1B28"/>
    <w:rsid w:val="003A2514"/>
    <w:rsid w:val="003B3B25"/>
    <w:rsid w:val="003C05B8"/>
    <w:rsid w:val="003C6127"/>
    <w:rsid w:val="003C64D0"/>
    <w:rsid w:val="003C77AD"/>
    <w:rsid w:val="003E3CA1"/>
    <w:rsid w:val="003E73B5"/>
    <w:rsid w:val="003F3B10"/>
    <w:rsid w:val="003F400B"/>
    <w:rsid w:val="003F5DE9"/>
    <w:rsid w:val="00402B74"/>
    <w:rsid w:val="004417FB"/>
    <w:rsid w:val="0044438B"/>
    <w:rsid w:val="00454811"/>
    <w:rsid w:val="00455C1C"/>
    <w:rsid w:val="00463458"/>
    <w:rsid w:val="004B0D32"/>
    <w:rsid w:val="004B3779"/>
    <w:rsid w:val="004B4B35"/>
    <w:rsid w:val="004C4ABB"/>
    <w:rsid w:val="004D7670"/>
    <w:rsid w:val="004E4D75"/>
    <w:rsid w:val="004F4081"/>
    <w:rsid w:val="005038EB"/>
    <w:rsid w:val="00514F2E"/>
    <w:rsid w:val="00514F82"/>
    <w:rsid w:val="00524E37"/>
    <w:rsid w:val="0052708E"/>
    <w:rsid w:val="005327C9"/>
    <w:rsid w:val="00535C69"/>
    <w:rsid w:val="0054358D"/>
    <w:rsid w:val="00546136"/>
    <w:rsid w:val="00554518"/>
    <w:rsid w:val="00560721"/>
    <w:rsid w:val="00562439"/>
    <w:rsid w:val="0056562A"/>
    <w:rsid w:val="00570506"/>
    <w:rsid w:val="005819A5"/>
    <w:rsid w:val="00587A26"/>
    <w:rsid w:val="00591A99"/>
    <w:rsid w:val="00593436"/>
    <w:rsid w:val="005B5124"/>
    <w:rsid w:val="005B6D40"/>
    <w:rsid w:val="005D0F6E"/>
    <w:rsid w:val="005D3207"/>
    <w:rsid w:val="005E3C2A"/>
    <w:rsid w:val="005F0D4A"/>
    <w:rsid w:val="00613BB7"/>
    <w:rsid w:val="006570D7"/>
    <w:rsid w:val="006574BC"/>
    <w:rsid w:val="00657A60"/>
    <w:rsid w:val="00673B99"/>
    <w:rsid w:val="00677426"/>
    <w:rsid w:val="006809A3"/>
    <w:rsid w:val="00684346"/>
    <w:rsid w:val="0069494F"/>
    <w:rsid w:val="006A7234"/>
    <w:rsid w:val="006B598C"/>
    <w:rsid w:val="006C077F"/>
    <w:rsid w:val="006C15DD"/>
    <w:rsid w:val="006D0031"/>
    <w:rsid w:val="007011C7"/>
    <w:rsid w:val="007037DC"/>
    <w:rsid w:val="00724018"/>
    <w:rsid w:val="00737285"/>
    <w:rsid w:val="00751D6E"/>
    <w:rsid w:val="0075361A"/>
    <w:rsid w:val="00757014"/>
    <w:rsid w:val="00770357"/>
    <w:rsid w:val="00787311"/>
    <w:rsid w:val="007B2CE8"/>
    <w:rsid w:val="007B7338"/>
    <w:rsid w:val="007C4B94"/>
    <w:rsid w:val="007D1C21"/>
    <w:rsid w:val="007D2B0E"/>
    <w:rsid w:val="007F423B"/>
    <w:rsid w:val="008131B3"/>
    <w:rsid w:val="00822EA7"/>
    <w:rsid w:val="00823B92"/>
    <w:rsid w:val="00830168"/>
    <w:rsid w:val="008363BC"/>
    <w:rsid w:val="0084612F"/>
    <w:rsid w:val="00861B73"/>
    <w:rsid w:val="008661D9"/>
    <w:rsid w:val="00871AE8"/>
    <w:rsid w:val="008824A2"/>
    <w:rsid w:val="00883FB8"/>
    <w:rsid w:val="00897AC9"/>
    <w:rsid w:val="008B77D7"/>
    <w:rsid w:val="008C3F3F"/>
    <w:rsid w:val="008C6E44"/>
    <w:rsid w:val="008D43B5"/>
    <w:rsid w:val="008F0E8C"/>
    <w:rsid w:val="009377D3"/>
    <w:rsid w:val="009404D3"/>
    <w:rsid w:val="00941870"/>
    <w:rsid w:val="00950756"/>
    <w:rsid w:val="00950A0E"/>
    <w:rsid w:val="00950ED1"/>
    <w:rsid w:val="009517A5"/>
    <w:rsid w:val="00961F2B"/>
    <w:rsid w:val="00976855"/>
    <w:rsid w:val="009819C6"/>
    <w:rsid w:val="009848B7"/>
    <w:rsid w:val="009864FB"/>
    <w:rsid w:val="00992AAF"/>
    <w:rsid w:val="00995768"/>
    <w:rsid w:val="009A31BD"/>
    <w:rsid w:val="009A4E39"/>
    <w:rsid w:val="009B20F1"/>
    <w:rsid w:val="009C2885"/>
    <w:rsid w:val="009C584E"/>
    <w:rsid w:val="009D7B9E"/>
    <w:rsid w:val="009F4ECB"/>
    <w:rsid w:val="00A02CBC"/>
    <w:rsid w:val="00A071CA"/>
    <w:rsid w:val="00A10BD8"/>
    <w:rsid w:val="00A23B5A"/>
    <w:rsid w:val="00A2596A"/>
    <w:rsid w:val="00A34357"/>
    <w:rsid w:val="00A375E2"/>
    <w:rsid w:val="00A6181B"/>
    <w:rsid w:val="00A85B6E"/>
    <w:rsid w:val="00A87FF2"/>
    <w:rsid w:val="00A96ADA"/>
    <w:rsid w:val="00AA66E0"/>
    <w:rsid w:val="00AB4F0F"/>
    <w:rsid w:val="00AC16BC"/>
    <w:rsid w:val="00AE0385"/>
    <w:rsid w:val="00AF633A"/>
    <w:rsid w:val="00B06F06"/>
    <w:rsid w:val="00B07448"/>
    <w:rsid w:val="00B07520"/>
    <w:rsid w:val="00B12C4F"/>
    <w:rsid w:val="00B16BAB"/>
    <w:rsid w:val="00B23AB7"/>
    <w:rsid w:val="00B26E39"/>
    <w:rsid w:val="00B47492"/>
    <w:rsid w:val="00B70918"/>
    <w:rsid w:val="00B77359"/>
    <w:rsid w:val="00B8499F"/>
    <w:rsid w:val="00B973B2"/>
    <w:rsid w:val="00BA2091"/>
    <w:rsid w:val="00BA4A7D"/>
    <w:rsid w:val="00BB60F0"/>
    <w:rsid w:val="00BC63A9"/>
    <w:rsid w:val="00BC67E1"/>
    <w:rsid w:val="00BE1B48"/>
    <w:rsid w:val="00BF04C2"/>
    <w:rsid w:val="00BF47D0"/>
    <w:rsid w:val="00C101A8"/>
    <w:rsid w:val="00C1130B"/>
    <w:rsid w:val="00C151B2"/>
    <w:rsid w:val="00C159EC"/>
    <w:rsid w:val="00C22223"/>
    <w:rsid w:val="00C35EDA"/>
    <w:rsid w:val="00C428C0"/>
    <w:rsid w:val="00C4351F"/>
    <w:rsid w:val="00C76892"/>
    <w:rsid w:val="00C92E05"/>
    <w:rsid w:val="00C92F69"/>
    <w:rsid w:val="00CA107B"/>
    <w:rsid w:val="00CB7BE5"/>
    <w:rsid w:val="00CC6D2C"/>
    <w:rsid w:val="00CE27CA"/>
    <w:rsid w:val="00CF0F42"/>
    <w:rsid w:val="00D03474"/>
    <w:rsid w:val="00D16574"/>
    <w:rsid w:val="00D37359"/>
    <w:rsid w:val="00D42AAA"/>
    <w:rsid w:val="00D51CDC"/>
    <w:rsid w:val="00D53F15"/>
    <w:rsid w:val="00D63013"/>
    <w:rsid w:val="00D72FE7"/>
    <w:rsid w:val="00D74467"/>
    <w:rsid w:val="00D97454"/>
    <w:rsid w:val="00D97699"/>
    <w:rsid w:val="00DA543D"/>
    <w:rsid w:val="00DB3465"/>
    <w:rsid w:val="00DB702F"/>
    <w:rsid w:val="00DC69D6"/>
    <w:rsid w:val="00DC76D0"/>
    <w:rsid w:val="00DD2200"/>
    <w:rsid w:val="00DD3A1F"/>
    <w:rsid w:val="00DD4B79"/>
    <w:rsid w:val="00DD52E8"/>
    <w:rsid w:val="00DF2E0B"/>
    <w:rsid w:val="00DF3B3A"/>
    <w:rsid w:val="00E02644"/>
    <w:rsid w:val="00E2151C"/>
    <w:rsid w:val="00E32BD5"/>
    <w:rsid w:val="00E40C6E"/>
    <w:rsid w:val="00E44362"/>
    <w:rsid w:val="00E540DA"/>
    <w:rsid w:val="00E60156"/>
    <w:rsid w:val="00E808D2"/>
    <w:rsid w:val="00E80F79"/>
    <w:rsid w:val="00E85CDA"/>
    <w:rsid w:val="00E8701E"/>
    <w:rsid w:val="00E9123E"/>
    <w:rsid w:val="00E9443F"/>
    <w:rsid w:val="00E95B39"/>
    <w:rsid w:val="00EA196E"/>
    <w:rsid w:val="00EA2CC1"/>
    <w:rsid w:val="00EB113A"/>
    <w:rsid w:val="00EB3A5B"/>
    <w:rsid w:val="00EE2C12"/>
    <w:rsid w:val="00EF1E90"/>
    <w:rsid w:val="00EF594C"/>
    <w:rsid w:val="00F036FC"/>
    <w:rsid w:val="00F06138"/>
    <w:rsid w:val="00F17F3F"/>
    <w:rsid w:val="00F22BB6"/>
    <w:rsid w:val="00F54F93"/>
    <w:rsid w:val="00F57A2D"/>
    <w:rsid w:val="00F60327"/>
    <w:rsid w:val="00F60F5C"/>
    <w:rsid w:val="00F661F7"/>
    <w:rsid w:val="00F80BED"/>
    <w:rsid w:val="00FA3763"/>
    <w:rsid w:val="00FA5B1B"/>
    <w:rsid w:val="00FA6896"/>
    <w:rsid w:val="00FB4B57"/>
    <w:rsid w:val="00FD3E0D"/>
    <w:rsid w:val="00FE5543"/>
    <w:rsid w:val="00FE6F12"/>
    <w:rsid w:val="00FF2B09"/>
    <w:rsid w:val="00FF31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02F"/>
    <w:pPr>
      <w:ind w:left="720"/>
      <w:contextualSpacing/>
    </w:pPr>
  </w:style>
  <w:style w:type="paragraph" w:styleId="BalloonText">
    <w:name w:val="Balloon Text"/>
    <w:basedOn w:val="Normal"/>
    <w:link w:val="BalloonTextChar"/>
    <w:uiPriority w:val="99"/>
    <w:semiHidden/>
    <w:unhideWhenUsed/>
    <w:rsid w:val="00950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02F"/>
    <w:pPr>
      <w:ind w:left="720"/>
      <w:contextualSpacing/>
    </w:pPr>
  </w:style>
  <w:style w:type="paragraph" w:styleId="BalloonText">
    <w:name w:val="Balloon Text"/>
    <w:basedOn w:val="Normal"/>
    <w:link w:val="BalloonTextChar"/>
    <w:uiPriority w:val="99"/>
    <w:semiHidden/>
    <w:unhideWhenUsed/>
    <w:rsid w:val="00950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F5BDC7-3D8E-4476-96EF-136E5DBDCDBF}" type="doc">
      <dgm:prSet loTypeId="urn:microsoft.com/office/officeart/2005/8/layout/process2" loCatId="process" qsTypeId="urn:microsoft.com/office/officeart/2005/8/quickstyle/simple1" qsCatId="simple" csTypeId="urn:microsoft.com/office/officeart/2005/8/colors/accent1_2" csCatId="accent1" phldr="1"/>
      <dgm:spPr/>
    </dgm:pt>
    <dgm:pt modelId="{93B1E5E6-C85A-405C-85F9-AF70A8EE4587}">
      <dgm:prSet phldrT="[Text]"/>
      <dgm:spPr/>
      <dgm:t>
        <a:bodyPr/>
        <a:lstStyle/>
        <a:p>
          <a:r>
            <a:rPr lang="en-IN"/>
            <a:t>Input: Chronologically ordered articles d1, d2,...,dn; Start node s; End node t</a:t>
          </a:r>
        </a:p>
        <a:p>
          <a:r>
            <a:rPr lang="en-IN"/>
            <a:t>Input link: l = {s-t}</a:t>
          </a:r>
        </a:p>
      </dgm:t>
    </dgm:pt>
    <dgm:pt modelId="{2EFD2A4E-95B4-4A13-A728-AD00489CD13D}" type="parTrans" cxnId="{5FB46FF0-D1A0-4571-840D-D465A4D41601}">
      <dgm:prSet/>
      <dgm:spPr/>
      <dgm:t>
        <a:bodyPr/>
        <a:lstStyle/>
        <a:p>
          <a:endParaRPr lang="en-IN"/>
        </a:p>
      </dgm:t>
    </dgm:pt>
    <dgm:pt modelId="{A29819F3-8D7B-4859-BCED-1F3C68BC1A91}" type="sibTrans" cxnId="{5FB46FF0-D1A0-4571-840D-D465A4D41601}">
      <dgm:prSet/>
      <dgm:spPr/>
      <dgm:t>
        <a:bodyPr/>
        <a:lstStyle/>
        <a:p>
          <a:endParaRPr lang="en-IN"/>
        </a:p>
      </dgm:t>
    </dgm:pt>
    <dgm:pt modelId="{F28D735E-2C73-464F-AA1B-BCAD056CE0A8}">
      <dgm:prSet phldrT="[Text]"/>
      <dgm:spPr/>
      <dgm:t>
        <a:bodyPr/>
        <a:lstStyle/>
        <a:p>
          <a:r>
            <a:rPr lang="en-IN"/>
            <a:t>(A) Prune lease relevant articles</a:t>
          </a:r>
        </a:p>
      </dgm:t>
    </dgm:pt>
    <dgm:pt modelId="{FCB435DA-25D1-4E63-B016-CC0D5DA31159}" type="parTrans" cxnId="{A1B37EB7-3F69-4AE7-93F6-44B25353EEF1}">
      <dgm:prSet/>
      <dgm:spPr/>
      <dgm:t>
        <a:bodyPr/>
        <a:lstStyle/>
        <a:p>
          <a:endParaRPr lang="en-IN"/>
        </a:p>
      </dgm:t>
    </dgm:pt>
    <dgm:pt modelId="{2DE38B28-146C-4AB8-8636-5D4A5B64EA21}" type="sibTrans" cxnId="{A1B37EB7-3F69-4AE7-93F6-44B25353EEF1}">
      <dgm:prSet/>
      <dgm:spPr/>
      <dgm:t>
        <a:bodyPr/>
        <a:lstStyle/>
        <a:p>
          <a:endParaRPr lang="en-IN"/>
        </a:p>
      </dgm:t>
    </dgm:pt>
    <dgm:pt modelId="{C101D10D-AD41-444D-972D-7C7E38DE1161}">
      <dgm:prSet phldrT="[Text]"/>
      <dgm:spPr/>
      <dgm:t>
        <a:bodyPr/>
        <a:lstStyle/>
        <a:p>
          <a:r>
            <a:rPr lang="en-IN"/>
            <a:t>(B) Select best article a</a:t>
          </a:r>
          <a:r>
            <a:rPr lang="en-IN" baseline="-25000"/>
            <a:t>i</a:t>
          </a:r>
          <a:r>
            <a:rPr lang="en-IN"/>
            <a:t> that can be added to the chain.</a:t>
          </a:r>
        </a:p>
        <a:p>
          <a:r>
            <a:rPr lang="en-IN"/>
            <a:t>Chain becomes C = {s-a</a:t>
          </a:r>
          <a:r>
            <a:rPr lang="en-IN" baseline="-25000"/>
            <a:t>i</a:t>
          </a:r>
          <a:r>
            <a:rPr lang="en-IN"/>
            <a:t>-t}</a:t>
          </a:r>
        </a:p>
      </dgm:t>
    </dgm:pt>
    <dgm:pt modelId="{936EEB1D-1BE9-4C9C-BFD3-B3B0EEEC661B}" type="parTrans" cxnId="{18A84C33-3C6B-4E34-AB6C-32401805BA8C}">
      <dgm:prSet/>
      <dgm:spPr/>
      <dgm:t>
        <a:bodyPr/>
        <a:lstStyle/>
        <a:p>
          <a:endParaRPr lang="en-IN"/>
        </a:p>
      </dgm:t>
    </dgm:pt>
    <dgm:pt modelId="{0D63BA32-1247-4CF6-8F59-0F0FF6540737}" type="sibTrans" cxnId="{18A84C33-3C6B-4E34-AB6C-32401805BA8C}">
      <dgm:prSet/>
      <dgm:spPr/>
      <dgm:t>
        <a:bodyPr/>
        <a:lstStyle/>
        <a:p>
          <a:endParaRPr lang="en-IN"/>
        </a:p>
      </dgm:t>
    </dgm:pt>
    <dgm:pt modelId="{1FED0BC9-98CC-48B5-8EF6-A872B6D37AB7}">
      <dgm:prSet/>
      <dgm:spPr/>
      <dgm:t>
        <a:bodyPr/>
        <a:lstStyle/>
        <a:p>
          <a:r>
            <a:rPr lang="en-IN"/>
            <a:t>(C) Prune redundant links</a:t>
          </a:r>
        </a:p>
      </dgm:t>
    </dgm:pt>
    <dgm:pt modelId="{67385270-F4ED-4913-A5FE-418DC7B13A73}" type="parTrans" cxnId="{B80C9C8F-442F-4DFA-A41C-A6D3970C29E4}">
      <dgm:prSet/>
      <dgm:spPr/>
      <dgm:t>
        <a:bodyPr/>
        <a:lstStyle/>
        <a:p>
          <a:endParaRPr lang="en-IN"/>
        </a:p>
      </dgm:t>
    </dgm:pt>
    <dgm:pt modelId="{597EF3D4-B1F6-4DB3-A988-47558893E01D}" type="sibTrans" cxnId="{B80C9C8F-442F-4DFA-A41C-A6D3970C29E4}">
      <dgm:prSet/>
      <dgm:spPr/>
      <dgm:t>
        <a:bodyPr/>
        <a:lstStyle/>
        <a:p>
          <a:endParaRPr lang="en-IN"/>
        </a:p>
      </dgm:t>
    </dgm:pt>
    <dgm:pt modelId="{896AF69C-197C-4C00-B3E9-1B4660ED5AE7}">
      <dgm:prSet/>
      <dgm:spPr/>
      <dgm:t>
        <a:bodyPr/>
        <a:lstStyle/>
        <a:p>
          <a:r>
            <a:rPr lang="en-IN"/>
            <a:t>Update link as l = {s-a</a:t>
          </a:r>
          <a:r>
            <a:rPr lang="en-IN" baseline="-25000"/>
            <a:t>i</a:t>
          </a:r>
          <a:r>
            <a:rPr lang="en-IN"/>
            <a:t>, a</a:t>
          </a:r>
          <a:r>
            <a:rPr lang="en-IN" baseline="-25000"/>
            <a:t>i</a:t>
          </a:r>
          <a:r>
            <a:rPr lang="en-IN"/>
            <a:t>-t}</a:t>
          </a:r>
        </a:p>
        <a:p>
          <a:r>
            <a:rPr lang="en-IN"/>
            <a:t>Repeat above steps until there are no more documents left in the set.</a:t>
          </a:r>
        </a:p>
      </dgm:t>
    </dgm:pt>
    <dgm:pt modelId="{9AC898B9-8EBF-481B-A00C-8E5B1ADE0B3E}" type="parTrans" cxnId="{867A0349-9A42-4938-9B70-75B2F6312B2F}">
      <dgm:prSet/>
      <dgm:spPr/>
      <dgm:t>
        <a:bodyPr/>
        <a:lstStyle/>
        <a:p>
          <a:endParaRPr lang="en-IN"/>
        </a:p>
      </dgm:t>
    </dgm:pt>
    <dgm:pt modelId="{1287E308-C95A-4FEF-9E73-1918F4A4F7F9}" type="sibTrans" cxnId="{867A0349-9A42-4938-9B70-75B2F6312B2F}">
      <dgm:prSet/>
      <dgm:spPr/>
      <dgm:t>
        <a:bodyPr/>
        <a:lstStyle/>
        <a:p>
          <a:endParaRPr lang="en-IN"/>
        </a:p>
      </dgm:t>
    </dgm:pt>
    <dgm:pt modelId="{5ED64139-38AC-4A6D-BE53-6C88E0C2EE2C}" type="pres">
      <dgm:prSet presAssocID="{74F5BDC7-3D8E-4476-96EF-136E5DBDCDBF}" presName="linearFlow" presStyleCnt="0">
        <dgm:presLayoutVars>
          <dgm:resizeHandles val="exact"/>
        </dgm:presLayoutVars>
      </dgm:prSet>
      <dgm:spPr/>
    </dgm:pt>
    <dgm:pt modelId="{87449407-99EB-48AB-9EBB-C2B1B81D2F5C}" type="pres">
      <dgm:prSet presAssocID="{93B1E5E6-C85A-405C-85F9-AF70A8EE4587}" presName="node" presStyleLbl="node1" presStyleIdx="0" presStyleCnt="5">
        <dgm:presLayoutVars>
          <dgm:bulletEnabled val="1"/>
        </dgm:presLayoutVars>
      </dgm:prSet>
      <dgm:spPr/>
      <dgm:t>
        <a:bodyPr/>
        <a:lstStyle/>
        <a:p>
          <a:endParaRPr lang="en-IN"/>
        </a:p>
      </dgm:t>
    </dgm:pt>
    <dgm:pt modelId="{762B28B6-444A-4F34-9E3E-D95FC382CCE4}" type="pres">
      <dgm:prSet presAssocID="{A29819F3-8D7B-4859-BCED-1F3C68BC1A91}" presName="sibTrans" presStyleLbl="sibTrans2D1" presStyleIdx="0" presStyleCnt="4"/>
      <dgm:spPr/>
      <dgm:t>
        <a:bodyPr/>
        <a:lstStyle/>
        <a:p>
          <a:endParaRPr lang="en-IN"/>
        </a:p>
      </dgm:t>
    </dgm:pt>
    <dgm:pt modelId="{F159B153-BAB4-4ECD-A94D-F9705D4D9972}" type="pres">
      <dgm:prSet presAssocID="{A29819F3-8D7B-4859-BCED-1F3C68BC1A91}" presName="connectorText" presStyleLbl="sibTrans2D1" presStyleIdx="0" presStyleCnt="4"/>
      <dgm:spPr/>
      <dgm:t>
        <a:bodyPr/>
        <a:lstStyle/>
        <a:p>
          <a:endParaRPr lang="en-IN"/>
        </a:p>
      </dgm:t>
    </dgm:pt>
    <dgm:pt modelId="{7C65B2D2-C148-4D8B-B2A3-FB2968F375CD}" type="pres">
      <dgm:prSet presAssocID="{F28D735E-2C73-464F-AA1B-BCAD056CE0A8}" presName="node" presStyleLbl="node1" presStyleIdx="1" presStyleCnt="5">
        <dgm:presLayoutVars>
          <dgm:bulletEnabled val="1"/>
        </dgm:presLayoutVars>
      </dgm:prSet>
      <dgm:spPr/>
      <dgm:t>
        <a:bodyPr/>
        <a:lstStyle/>
        <a:p>
          <a:endParaRPr lang="en-IN"/>
        </a:p>
      </dgm:t>
    </dgm:pt>
    <dgm:pt modelId="{7F4F27E7-30EE-4AC6-94D9-9A3AF5883354}" type="pres">
      <dgm:prSet presAssocID="{2DE38B28-146C-4AB8-8636-5D4A5B64EA21}" presName="sibTrans" presStyleLbl="sibTrans2D1" presStyleIdx="1" presStyleCnt="4"/>
      <dgm:spPr/>
      <dgm:t>
        <a:bodyPr/>
        <a:lstStyle/>
        <a:p>
          <a:endParaRPr lang="en-IN"/>
        </a:p>
      </dgm:t>
    </dgm:pt>
    <dgm:pt modelId="{57A45D7D-5CAD-4D26-98CF-B4CF2E240E47}" type="pres">
      <dgm:prSet presAssocID="{2DE38B28-146C-4AB8-8636-5D4A5B64EA21}" presName="connectorText" presStyleLbl="sibTrans2D1" presStyleIdx="1" presStyleCnt="4"/>
      <dgm:spPr/>
      <dgm:t>
        <a:bodyPr/>
        <a:lstStyle/>
        <a:p>
          <a:endParaRPr lang="en-IN"/>
        </a:p>
      </dgm:t>
    </dgm:pt>
    <dgm:pt modelId="{EC348AF9-9386-4C3E-ABAE-639C726B6083}" type="pres">
      <dgm:prSet presAssocID="{C101D10D-AD41-444D-972D-7C7E38DE1161}" presName="node" presStyleLbl="node1" presStyleIdx="2" presStyleCnt="5">
        <dgm:presLayoutVars>
          <dgm:bulletEnabled val="1"/>
        </dgm:presLayoutVars>
      </dgm:prSet>
      <dgm:spPr/>
      <dgm:t>
        <a:bodyPr/>
        <a:lstStyle/>
        <a:p>
          <a:endParaRPr lang="en-IN"/>
        </a:p>
      </dgm:t>
    </dgm:pt>
    <dgm:pt modelId="{5997191E-25B2-4109-BD86-4342EDA4BF2D}" type="pres">
      <dgm:prSet presAssocID="{0D63BA32-1247-4CF6-8F59-0F0FF6540737}" presName="sibTrans" presStyleLbl="sibTrans2D1" presStyleIdx="2" presStyleCnt="4"/>
      <dgm:spPr/>
      <dgm:t>
        <a:bodyPr/>
        <a:lstStyle/>
        <a:p>
          <a:endParaRPr lang="en-IN"/>
        </a:p>
      </dgm:t>
    </dgm:pt>
    <dgm:pt modelId="{8E65D9C6-A7C7-4575-9045-D1075B9007A6}" type="pres">
      <dgm:prSet presAssocID="{0D63BA32-1247-4CF6-8F59-0F0FF6540737}" presName="connectorText" presStyleLbl="sibTrans2D1" presStyleIdx="2" presStyleCnt="4"/>
      <dgm:spPr/>
      <dgm:t>
        <a:bodyPr/>
        <a:lstStyle/>
        <a:p>
          <a:endParaRPr lang="en-IN"/>
        </a:p>
      </dgm:t>
    </dgm:pt>
    <dgm:pt modelId="{4C9837CE-277C-4F48-B405-0B612C9C3965}" type="pres">
      <dgm:prSet presAssocID="{1FED0BC9-98CC-48B5-8EF6-A872B6D37AB7}" presName="node" presStyleLbl="node1" presStyleIdx="3" presStyleCnt="5">
        <dgm:presLayoutVars>
          <dgm:bulletEnabled val="1"/>
        </dgm:presLayoutVars>
      </dgm:prSet>
      <dgm:spPr/>
      <dgm:t>
        <a:bodyPr/>
        <a:lstStyle/>
        <a:p>
          <a:endParaRPr lang="en-IN"/>
        </a:p>
      </dgm:t>
    </dgm:pt>
    <dgm:pt modelId="{1D1D4995-FEEE-486B-BDC3-E9DB90BD422C}" type="pres">
      <dgm:prSet presAssocID="{597EF3D4-B1F6-4DB3-A988-47558893E01D}" presName="sibTrans" presStyleLbl="sibTrans2D1" presStyleIdx="3" presStyleCnt="4"/>
      <dgm:spPr/>
      <dgm:t>
        <a:bodyPr/>
        <a:lstStyle/>
        <a:p>
          <a:endParaRPr lang="en-IN"/>
        </a:p>
      </dgm:t>
    </dgm:pt>
    <dgm:pt modelId="{1D63D734-1920-445D-8E49-1CB1A01EEC88}" type="pres">
      <dgm:prSet presAssocID="{597EF3D4-B1F6-4DB3-A988-47558893E01D}" presName="connectorText" presStyleLbl="sibTrans2D1" presStyleIdx="3" presStyleCnt="4"/>
      <dgm:spPr/>
      <dgm:t>
        <a:bodyPr/>
        <a:lstStyle/>
        <a:p>
          <a:endParaRPr lang="en-IN"/>
        </a:p>
      </dgm:t>
    </dgm:pt>
    <dgm:pt modelId="{E5275973-2E50-490E-B780-08B1B1DA96EB}" type="pres">
      <dgm:prSet presAssocID="{896AF69C-197C-4C00-B3E9-1B4660ED5AE7}" presName="node" presStyleLbl="node1" presStyleIdx="4" presStyleCnt="5" custLinFactNeighborX="-377">
        <dgm:presLayoutVars>
          <dgm:bulletEnabled val="1"/>
        </dgm:presLayoutVars>
      </dgm:prSet>
      <dgm:spPr/>
      <dgm:t>
        <a:bodyPr/>
        <a:lstStyle/>
        <a:p>
          <a:endParaRPr lang="en-IN"/>
        </a:p>
      </dgm:t>
    </dgm:pt>
  </dgm:ptLst>
  <dgm:cxnLst>
    <dgm:cxn modelId="{4815883F-7CE6-4889-BB38-FC713AEC4C62}" type="presOf" srcId="{0D63BA32-1247-4CF6-8F59-0F0FF6540737}" destId="{8E65D9C6-A7C7-4575-9045-D1075B9007A6}" srcOrd="1" destOrd="0" presId="urn:microsoft.com/office/officeart/2005/8/layout/process2"/>
    <dgm:cxn modelId="{5FB46FF0-D1A0-4571-840D-D465A4D41601}" srcId="{74F5BDC7-3D8E-4476-96EF-136E5DBDCDBF}" destId="{93B1E5E6-C85A-405C-85F9-AF70A8EE4587}" srcOrd="0" destOrd="0" parTransId="{2EFD2A4E-95B4-4A13-A728-AD00489CD13D}" sibTransId="{A29819F3-8D7B-4859-BCED-1F3C68BC1A91}"/>
    <dgm:cxn modelId="{D0100381-05C6-4BE1-B96B-436843478868}" type="presOf" srcId="{74F5BDC7-3D8E-4476-96EF-136E5DBDCDBF}" destId="{5ED64139-38AC-4A6D-BE53-6C88E0C2EE2C}" srcOrd="0" destOrd="0" presId="urn:microsoft.com/office/officeart/2005/8/layout/process2"/>
    <dgm:cxn modelId="{BC386C4C-F0D4-4ECB-9FB3-3C155A7D985A}" type="presOf" srcId="{F28D735E-2C73-464F-AA1B-BCAD056CE0A8}" destId="{7C65B2D2-C148-4D8B-B2A3-FB2968F375CD}" srcOrd="0" destOrd="0" presId="urn:microsoft.com/office/officeart/2005/8/layout/process2"/>
    <dgm:cxn modelId="{A573FB59-1492-4403-ABEC-4CEE7EC97B0E}" type="presOf" srcId="{93B1E5E6-C85A-405C-85F9-AF70A8EE4587}" destId="{87449407-99EB-48AB-9EBB-C2B1B81D2F5C}" srcOrd="0" destOrd="0" presId="urn:microsoft.com/office/officeart/2005/8/layout/process2"/>
    <dgm:cxn modelId="{77F2B3F5-22FE-4FDB-B0C8-693756C7FF47}" type="presOf" srcId="{C101D10D-AD41-444D-972D-7C7E38DE1161}" destId="{EC348AF9-9386-4C3E-ABAE-639C726B6083}" srcOrd="0" destOrd="0" presId="urn:microsoft.com/office/officeart/2005/8/layout/process2"/>
    <dgm:cxn modelId="{8A7AA6E0-6C23-43E6-B384-2ED0C5CE2D3C}" type="presOf" srcId="{1FED0BC9-98CC-48B5-8EF6-A872B6D37AB7}" destId="{4C9837CE-277C-4F48-B405-0B612C9C3965}" srcOrd="0" destOrd="0" presId="urn:microsoft.com/office/officeart/2005/8/layout/process2"/>
    <dgm:cxn modelId="{867A0349-9A42-4938-9B70-75B2F6312B2F}" srcId="{74F5BDC7-3D8E-4476-96EF-136E5DBDCDBF}" destId="{896AF69C-197C-4C00-B3E9-1B4660ED5AE7}" srcOrd="4" destOrd="0" parTransId="{9AC898B9-8EBF-481B-A00C-8E5B1ADE0B3E}" sibTransId="{1287E308-C95A-4FEF-9E73-1918F4A4F7F9}"/>
    <dgm:cxn modelId="{5A1CD1F6-37D8-4A63-A2B0-20410E639252}" type="presOf" srcId="{896AF69C-197C-4C00-B3E9-1B4660ED5AE7}" destId="{E5275973-2E50-490E-B780-08B1B1DA96EB}" srcOrd="0" destOrd="0" presId="urn:microsoft.com/office/officeart/2005/8/layout/process2"/>
    <dgm:cxn modelId="{B80C9C8F-442F-4DFA-A41C-A6D3970C29E4}" srcId="{74F5BDC7-3D8E-4476-96EF-136E5DBDCDBF}" destId="{1FED0BC9-98CC-48B5-8EF6-A872B6D37AB7}" srcOrd="3" destOrd="0" parTransId="{67385270-F4ED-4913-A5FE-418DC7B13A73}" sibTransId="{597EF3D4-B1F6-4DB3-A988-47558893E01D}"/>
    <dgm:cxn modelId="{A1B37EB7-3F69-4AE7-93F6-44B25353EEF1}" srcId="{74F5BDC7-3D8E-4476-96EF-136E5DBDCDBF}" destId="{F28D735E-2C73-464F-AA1B-BCAD056CE0A8}" srcOrd="1" destOrd="0" parTransId="{FCB435DA-25D1-4E63-B016-CC0D5DA31159}" sibTransId="{2DE38B28-146C-4AB8-8636-5D4A5B64EA21}"/>
    <dgm:cxn modelId="{976533CA-E535-4380-B8C4-C80E95AB2365}" type="presOf" srcId="{2DE38B28-146C-4AB8-8636-5D4A5B64EA21}" destId="{7F4F27E7-30EE-4AC6-94D9-9A3AF5883354}" srcOrd="0" destOrd="0" presId="urn:microsoft.com/office/officeart/2005/8/layout/process2"/>
    <dgm:cxn modelId="{58702D84-DBB6-44FC-A035-3B265A825185}" type="presOf" srcId="{A29819F3-8D7B-4859-BCED-1F3C68BC1A91}" destId="{762B28B6-444A-4F34-9E3E-D95FC382CCE4}" srcOrd="0" destOrd="0" presId="urn:microsoft.com/office/officeart/2005/8/layout/process2"/>
    <dgm:cxn modelId="{88401E33-3C2D-47BC-A8CD-C43FF5F46097}" type="presOf" srcId="{A29819F3-8D7B-4859-BCED-1F3C68BC1A91}" destId="{F159B153-BAB4-4ECD-A94D-F9705D4D9972}" srcOrd="1" destOrd="0" presId="urn:microsoft.com/office/officeart/2005/8/layout/process2"/>
    <dgm:cxn modelId="{AB5008A3-3021-4ECC-A7AF-1DC2A3DB8954}" type="presOf" srcId="{0D63BA32-1247-4CF6-8F59-0F0FF6540737}" destId="{5997191E-25B2-4109-BD86-4342EDA4BF2D}" srcOrd="0" destOrd="0" presId="urn:microsoft.com/office/officeart/2005/8/layout/process2"/>
    <dgm:cxn modelId="{96C857B0-1BFA-4F1F-BBD0-1C0F7C91335D}" type="presOf" srcId="{2DE38B28-146C-4AB8-8636-5D4A5B64EA21}" destId="{57A45D7D-5CAD-4D26-98CF-B4CF2E240E47}" srcOrd="1" destOrd="0" presId="urn:microsoft.com/office/officeart/2005/8/layout/process2"/>
    <dgm:cxn modelId="{18A84C33-3C6B-4E34-AB6C-32401805BA8C}" srcId="{74F5BDC7-3D8E-4476-96EF-136E5DBDCDBF}" destId="{C101D10D-AD41-444D-972D-7C7E38DE1161}" srcOrd="2" destOrd="0" parTransId="{936EEB1D-1BE9-4C9C-BFD3-B3B0EEEC661B}" sibTransId="{0D63BA32-1247-4CF6-8F59-0F0FF6540737}"/>
    <dgm:cxn modelId="{BF4055E4-E43E-4DF3-9008-6F839AE450D5}" type="presOf" srcId="{597EF3D4-B1F6-4DB3-A988-47558893E01D}" destId="{1D1D4995-FEEE-486B-BDC3-E9DB90BD422C}" srcOrd="0" destOrd="0" presId="urn:microsoft.com/office/officeart/2005/8/layout/process2"/>
    <dgm:cxn modelId="{123D29FD-59E5-4DC9-8305-6AE2850E26BE}" type="presOf" srcId="{597EF3D4-B1F6-4DB3-A988-47558893E01D}" destId="{1D63D734-1920-445D-8E49-1CB1A01EEC88}" srcOrd="1" destOrd="0" presId="urn:microsoft.com/office/officeart/2005/8/layout/process2"/>
    <dgm:cxn modelId="{C7701516-179B-4DF8-AA87-522771FB0365}" type="presParOf" srcId="{5ED64139-38AC-4A6D-BE53-6C88E0C2EE2C}" destId="{87449407-99EB-48AB-9EBB-C2B1B81D2F5C}" srcOrd="0" destOrd="0" presId="urn:microsoft.com/office/officeart/2005/8/layout/process2"/>
    <dgm:cxn modelId="{A6EE9ED5-5CD9-4CEE-B728-750BC0961912}" type="presParOf" srcId="{5ED64139-38AC-4A6D-BE53-6C88E0C2EE2C}" destId="{762B28B6-444A-4F34-9E3E-D95FC382CCE4}" srcOrd="1" destOrd="0" presId="urn:microsoft.com/office/officeart/2005/8/layout/process2"/>
    <dgm:cxn modelId="{3EDA7984-18E4-4CD1-B5DB-BD50F491E283}" type="presParOf" srcId="{762B28B6-444A-4F34-9E3E-D95FC382CCE4}" destId="{F159B153-BAB4-4ECD-A94D-F9705D4D9972}" srcOrd="0" destOrd="0" presId="urn:microsoft.com/office/officeart/2005/8/layout/process2"/>
    <dgm:cxn modelId="{CD009584-D3C1-4017-ABF2-E39A3E534864}" type="presParOf" srcId="{5ED64139-38AC-4A6D-BE53-6C88E0C2EE2C}" destId="{7C65B2D2-C148-4D8B-B2A3-FB2968F375CD}" srcOrd="2" destOrd="0" presId="urn:microsoft.com/office/officeart/2005/8/layout/process2"/>
    <dgm:cxn modelId="{009B5E67-DAD4-4241-8C8B-78FB0CD2E43C}" type="presParOf" srcId="{5ED64139-38AC-4A6D-BE53-6C88E0C2EE2C}" destId="{7F4F27E7-30EE-4AC6-94D9-9A3AF5883354}" srcOrd="3" destOrd="0" presId="urn:microsoft.com/office/officeart/2005/8/layout/process2"/>
    <dgm:cxn modelId="{F9B770FC-EB47-40DA-8239-A479B49D1855}" type="presParOf" srcId="{7F4F27E7-30EE-4AC6-94D9-9A3AF5883354}" destId="{57A45D7D-5CAD-4D26-98CF-B4CF2E240E47}" srcOrd="0" destOrd="0" presId="urn:microsoft.com/office/officeart/2005/8/layout/process2"/>
    <dgm:cxn modelId="{80F02332-0E8E-469C-BB46-95B9AD536FCD}" type="presParOf" srcId="{5ED64139-38AC-4A6D-BE53-6C88E0C2EE2C}" destId="{EC348AF9-9386-4C3E-ABAE-639C726B6083}" srcOrd="4" destOrd="0" presId="urn:microsoft.com/office/officeart/2005/8/layout/process2"/>
    <dgm:cxn modelId="{ACDBBD9F-DD71-403E-AF5B-0E1F138731FE}" type="presParOf" srcId="{5ED64139-38AC-4A6D-BE53-6C88E0C2EE2C}" destId="{5997191E-25B2-4109-BD86-4342EDA4BF2D}" srcOrd="5" destOrd="0" presId="urn:microsoft.com/office/officeart/2005/8/layout/process2"/>
    <dgm:cxn modelId="{44BFFAD8-C05E-43EC-A287-2A50F25B9FDE}" type="presParOf" srcId="{5997191E-25B2-4109-BD86-4342EDA4BF2D}" destId="{8E65D9C6-A7C7-4575-9045-D1075B9007A6}" srcOrd="0" destOrd="0" presId="urn:microsoft.com/office/officeart/2005/8/layout/process2"/>
    <dgm:cxn modelId="{174FA39F-967E-4E10-8B1E-55E9349F2923}" type="presParOf" srcId="{5ED64139-38AC-4A6D-BE53-6C88E0C2EE2C}" destId="{4C9837CE-277C-4F48-B405-0B612C9C3965}" srcOrd="6" destOrd="0" presId="urn:microsoft.com/office/officeart/2005/8/layout/process2"/>
    <dgm:cxn modelId="{F252EA3C-2533-4B6C-9337-F264967023F3}" type="presParOf" srcId="{5ED64139-38AC-4A6D-BE53-6C88E0C2EE2C}" destId="{1D1D4995-FEEE-486B-BDC3-E9DB90BD422C}" srcOrd="7" destOrd="0" presId="urn:microsoft.com/office/officeart/2005/8/layout/process2"/>
    <dgm:cxn modelId="{85C58560-F20E-4A75-B7F6-576452B75476}" type="presParOf" srcId="{1D1D4995-FEEE-486B-BDC3-E9DB90BD422C}" destId="{1D63D734-1920-445D-8E49-1CB1A01EEC88}" srcOrd="0" destOrd="0" presId="urn:microsoft.com/office/officeart/2005/8/layout/process2"/>
    <dgm:cxn modelId="{DDD9D31E-3FE8-4736-BA26-69B22EB1F5B4}" type="presParOf" srcId="{5ED64139-38AC-4A6D-BE53-6C88E0C2EE2C}" destId="{E5275973-2E50-490E-B780-08B1B1DA96EB}" srcOrd="8" destOrd="0" presId="urn:microsoft.com/office/officeart/2005/8/layout/process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449407-99EB-48AB-9EBB-C2B1B81D2F5C}">
      <dsp:nvSpPr>
        <dsp:cNvPr id="0" name=""/>
        <dsp:cNvSpPr/>
      </dsp:nvSpPr>
      <dsp:spPr>
        <a:xfrm>
          <a:off x="1154225" y="757"/>
          <a:ext cx="3177949" cy="885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Input: Chronologically ordered articles d1, d2,...,dn; Start node s; End node t</a:t>
          </a:r>
        </a:p>
        <a:p>
          <a:pPr lvl="0" algn="ctr" defTabSz="666750">
            <a:lnSpc>
              <a:spcPct val="90000"/>
            </a:lnSpc>
            <a:spcBef>
              <a:spcPct val="0"/>
            </a:spcBef>
            <a:spcAft>
              <a:spcPct val="35000"/>
            </a:spcAft>
          </a:pPr>
          <a:r>
            <a:rPr lang="en-IN" sz="1500" kern="1200"/>
            <a:t>Input link: l = {s-t}</a:t>
          </a:r>
        </a:p>
      </dsp:txBody>
      <dsp:txXfrm>
        <a:off x="1180170" y="26702"/>
        <a:ext cx="3126059" cy="833949"/>
      </dsp:txXfrm>
    </dsp:sp>
    <dsp:sp modelId="{762B28B6-444A-4F34-9E3E-D95FC382CCE4}">
      <dsp:nvSpPr>
        <dsp:cNvPr id="0" name=""/>
        <dsp:cNvSpPr/>
      </dsp:nvSpPr>
      <dsp:spPr>
        <a:xfrm rot="5400000">
          <a:off x="2577105" y="908742"/>
          <a:ext cx="332189" cy="3986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rot="-5400000">
        <a:off x="2623612" y="941961"/>
        <a:ext cx="239177" cy="232532"/>
      </dsp:txXfrm>
    </dsp:sp>
    <dsp:sp modelId="{7C65B2D2-C148-4D8B-B2A3-FB2968F375CD}">
      <dsp:nvSpPr>
        <dsp:cNvPr id="0" name=""/>
        <dsp:cNvSpPr/>
      </dsp:nvSpPr>
      <dsp:spPr>
        <a:xfrm>
          <a:off x="1154225" y="1329516"/>
          <a:ext cx="3177949" cy="885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(A) Prune lease relevant articles</a:t>
          </a:r>
        </a:p>
      </dsp:txBody>
      <dsp:txXfrm>
        <a:off x="1180170" y="1355461"/>
        <a:ext cx="3126059" cy="833949"/>
      </dsp:txXfrm>
    </dsp:sp>
    <dsp:sp modelId="{7F4F27E7-30EE-4AC6-94D9-9A3AF5883354}">
      <dsp:nvSpPr>
        <dsp:cNvPr id="0" name=""/>
        <dsp:cNvSpPr/>
      </dsp:nvSpPr>
      <dsp:spPr>
        <a:xfrm rot="5400000">
          <a:off x="2577105" y="2237502"/>
          <a:ext cx="332189" cy="3986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rot="-5400000">
        <a:off x="2623612" y="2270721"/>
        <a:ext cx="239177" cy="232532"/>
      </dsp:txXfrm>
    </dsp:sp>
    <dsp:sp modelId="{EC348AF9-9386-4C3E-ABAE-639C726B6083}">
      <dsp:nvSpPr>
        <dsp:cNvPr id="0" name=""/>
        <dsp:cNvSpPr/>
      </dsp:nvSpPr>
      <dsp:spPr>
        <a:xfrm>
          <a:off x="1154225" y="2658276"/>
          <a:ext cx="3177949" cy="885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(B) Select best article a</a:t>
          </a:r>
          <a:r>
            <a:rPr lang="en-IN" sz="1500" kern="1200" baseline="-25000"/>
            <a:t>i</a:t>
          </a:r>
          <a:r>
            <a:rPr lang="en-IN" sz="1500" kern="1200"/>
            <a:t> that can be added to the chain.</a:t>
          </a:r>
        </a:p>
        <a:p>
          <a:pPr lvl="0" algn="ctr" defTabSz="666750">
            <a:lnSpc>
              <a:spcPct val="90000"/>
            </a:lnSpc>
            <a:spcBef>
              <a:spcPct val="0"/>
            </a:spcBef>
            <a:spcAft>
              <a:spcPct val="35000"/>
            </a:spcAft>
          </a:pPr>
          <a:r>
            <a:rPr lang="en-IN" sz="1500" kern="1200"/>
            <a:t>Chain becomes C = {s-a</a:t>
          </a:r>
          <a:r>
            <a:rPr lang="en-IN" sz="1500" kern="1200" baseline="-25000"/>
            <a:t>i</a:t>
          </a:r>
          <a:r>
            <a:rPr lang="en-IN" sz="1500" kern="1200"/>
            <a:t>-t}</a:t>
          </a:r>
        </a:p>
      </dsp:txBody>
      <dsp:txXfrm>
        <a:off x="1180170" y="2684221"/>
        <a:ext cx="3126059" cy="833949"/>
      </dsp:txXfrm>
    </dsp:sp>
    <dsp:sp modelId="{5997191E-25B2-4109-BD86-4342EDA4BF2D}">
      <dsp:nvSpPr>
        <dsp:cNvPr id="0" name=""/>
        <dsp:cNvSpPr/>
      </dsp:nvSpPr>
      <dsp:spPr>
        <a:xfrm rot="5400000">
          <a:off x="2577105" y="3566261"/>
          <a:ext cx="332189" cy="3986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rot="-5400000">
        <a:off x="2623612" y="3599480"/>
        <a:ext cx="239177" cy="232532"/>
      </dsp:txXfrm>
    </dsp:sp>
    <dsp:sp modelId="{4C9837CE-277C-4F48-B405-0B612C9C3965}">
      <dsp:nvSpPr>
        <dsp:cNvPr id="0" name=""/>
        <dsp:cNvSpPr/>
      </dsp:nvSpPr>
      <dsp:spPr>
        <a:xfrm>
          <a:off x="1154225" y="3987035"/>
          <a:ext cx="3177949" cy="885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(C) Prune redundant links</a:t>
          </a:r>
        </a:p>
      </dsp:txBody>
      <dsp:txXfrm>
        <a:off x="1180170" y="4012980"/>
        <a:ext cx="3126059" cy="833949"/>
      </dsp:txXfrm>
    </dsp:sp>
    <dsp:sp modelId="{1D1D4995-FEEE-486B-BDC3-E9DB90BD422C}">
      <dsp:nvSpPr>
        <dsp:cNvPr id="0" name=""/>
        <dsp:cNvSpPr/>
      </dsp:nvSpPr>
      <dsp:spPr>
        <a:xfrm rot="5430996">
          <a:off x="2571107" y="4895021"/>
          <a:ext cx="332203" cy="3986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rot="-5400000">
        <a:off x="2618070" y="4928235"/>
        <a:ext cx="239177" cy="232542"/>
      </dsp:txXfrm>
    </dsp:sp>
    <dsp:sp modelId="{E5275973-2E50-490E-B780-08B1B1DA96EB}">
      <dsp:nvSpPr>
        <dsp:cNvPr id="0" name=""/>
        <dsp:cNvSpPr/>
      </dsp:nvSpPr>
      <dsp:spPr>
        <a:xfrm>
          <a:off x="1142244" y="5315795"/>
          <a:ext cx="3177949" cy="885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Update link as l = {s-a</a:t>
          </a:r>
          <a:r>
            <a:rPr lang="en-IN" sz="1500" kern="1200" baseline="-25000"/>
            <a:t>i</a:t>
          </a:r>
          <a:r>
            <a:rPr lang="en-IN" sz="1500" kern="1200"/>
            <a:t>, a</a:t>
          </a:r>
          <a:r>
            <a:rPr lang="en-IN" sz="1500" kern="1200" baseline="-25000"/>
            <a:t>i</a:t>
          </a:r>
          <a:r>
            <a:rPr lang="en-IN" sz="1500" kern="1200"/>
            <a:t>-t}</a:t>
          </a:r>
        </a:p>
        <a:p>
          <a:pPr lvl="0" algn="ctr" defTabSz="666750">
            <a:lnSpc>
              <a:spcPct val="90000"/>
            </a:lnSpc>
            <a:spcBef>
              <a:spcPct val="0"/>
            </a:spcBef>
            <a:spcAft>
              <a:spcPct val="35000"/>
            </a:spcAft>
          </a:pPr>
          <a:r>
            <a:rPr lang="en-IN" sz="1500" kern="1200"/>
            <a:t>Repeat above steps until there are no more documents left in the set.</a:t>
          </a:r>
        </a:p>
      </dsp:txBody>
      <dsp:txXfrm>
        <a:off x="1168189" y="5341740"/>
        <a:ext cx="3126059" cy="8339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690CA-2311-40BD-BAA4-0CCB9EB5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anunaya</cp:lastModifiedBy>
  <cp:revision>26</cp:revision>
  <dcterms:created xsi:type="dcterms:W3CDTF">2014-07-16T11:03:00Z</dcterms:created>
  <dcterms:modified xsi:type="dcterms:W3CDTF">2014-08-28T10:01:00Z</dcterms:modified>
</cp:coreProperties>
</file>