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F4" w:rsidRDefault="00AE1AF4" w:rsidP="009105CA">
      <w:pPr>
        <w:spacing w:after="0"/>
        <w:rPr>
          <w:sz w:val="24"/>
          <w:szCs w:val="24"/>
        </w:rPr>
      </w:pPr>
    </w:p>
    <w:p w:rsidR="00AE1AF4" w:rsidRDefault="00AE1A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2C9A" w:rsidRDefault="00882C9A" w:rsidP="00882C9A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Connecting the Dots </w:t>
      </w:r>
      <w:proofErr w:type="gramStart"/>
      <w:r>
        <w:rPr>
          <w:b/>
          <w:sz w:val="32"/>
        </w:rPr>
        <w:t>Between</w:t>
      </w:r>
      <w:proofErr w:type="gramEnd"/>
      <w:r>
        <w:rPr>
          <w:b/>
          <w:sz w:val="32"/>
        </w:rPr>
        <w:t xml:space="preserve"> News Articles</w:t>
      </w:r>
    </w:p>
    <w:p w:rsidR="00882C9A" w:rsidRDefault="00882C9A" w:rsidP="00882C9A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Dafna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Shahaf</w:t>
      </w:r>
      <w:proofErr w:type="spellEnd"/>
      <w:r>
        <w:rPr>
          <w:b/>
          <w:sz w:val="24"/>
          <w:szCs w:val="24"/>
        </w:rPr>
        <w:t xml:space="preserve">, Carlos </w:t>
      </w:r>
      <w:proofErr w:type="spellStart"/>
      <w:r>
        <w:rPr>
          <w:b/>
          <w:sz w:val="24"/>
          <w:szCs w:val="24"/>
        </w:rPr>
        <w:t>Guestrin</w:t>
      </w:r>
      <w:proofErr w:type="spellEnd"/>
    </w:p>
    <w:p w:rsidR="00882C9A" w:rsidRDefault="00882C9A" w:rsidP="00882C9A">
      <w:pPr>
        <w:spacing w:after="0"/>
        <w:jc w:val="center"/>
        <w:rPr>
          <w:sz w:val="24"/>
          <w:szCs w:val="24"/>
        </w:rPr>
      </w:pPr>
    </w:p>
    <w:p w:rsidR="009105CA" w:rsidRDefault="00882C9A" w:rsidP="000F07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aim of the author is to build a chain of documents to connect two documents which were published</w:t>
      </w:r>
      <w:r w:rsidR="0073276E">
        <w:rPr>
          <w:sz w:val="24"/>
          <w:szCs w:val="24"/>
        </w:rPr>
        <w:t xml:space="preserve"> at different times. The input to the algorithm is a set of documents with their timestamps, a start document(</w:t>
      </w:r>
      <w:r w:rsidR="0073276E" w:rsidRPr="0073276E">
        <w:rPr>
          <w:i/>
          <w:sz w:val="24"/>
          <w:szCs w:val="24"/>
        </w:rPr>
        <w:t>s</w:t>
      </w:r>
      <w:r w:rsidR="0073276E">
        <w:rPr>
          <w:sz w:val="24"/>
          <w:szCs w:val="24"/>
        </w:rPr>
        <w:t xml:space="preserve">) and an end </w:t>
      </w:r>
      <w:proofErr w:type="gramStart"/>
      <w:r w:rsidR="0073276E">
        <w:rPr>
          <w:sz w:val="24"/>
          <w:szCs w:val="24"/>
        </w:rPr>
        <w:t>document(</w:t>
      </w:r>
      <w:proofErr w:type="gramEnd"/>
      <w:r w:rsidR="0073276E" w:rsidRPr="0073276E">
        <w:rPr>
          <w:i/>
          <w:sz w:val="24"/>
          <w:szCs w:val="24"/>
        </w:rPr>
        <w:t>t</w:t>
      </w:r>
      <w:r w:rsidR="0073276E">
        <w:rPr>
          <w:sz w:val="24"/>
          <w:szCs w:val="24"/>
        </w:rPr>
        <w:t xml:space="preserve">). The given set of documents can be chronologically ordered using their timestamps. Let there be </w:t>
      </w:r>
      <w:r w:rsidR="0073276E">
        <w:rPr>
          <w:i/>
          <w:sz w:val="24"/>
          <w:szCs w:val="24"/>
        </w:rPr>
        <w:t>n</w:t>
      </w:r>
      <w:r w:rsidR="0073276E">
        <w:rPr>
          <w:sz w:val="24"/>
          <w:szCs w:val="24"/>
        </w:rPr>
        <w:t xml:space="preserve"> documents between </w:t>
      </w:r>
      <w:r w:rsidR="0073276E" w:rsidRPr="0073276E">
        <w:rPr>
          <w:i/>
          <w:sz w:val="24"/>
          <w:szCs w:val="24"/>
        </w:rPr>
        <w:t>s</w:t>
      </w:r>
      <w:r w:rsidR="0073276E">
        <w:rPr>
          <w:sz w:val="24"/>
          <w:szCs w:val="24"/>
        </w:rPr>
        <w:t xml:space="preserve"> and </w:t>
      </w:r>
      <w:r w:rsidR="0073276E" w:rsidRPr="0073276E">
        <w:rPr>
          <w:i/>
          <w:sz w:val="24"/>
          <w:szCs w:val="24"/>
        </w:rPr>
        <w:t>t</w:t>
      </w:r>
      <w:r w:rsidR="000F07DE">
        <w:rPr>
          <w:i/>
          <w:sz w:val="24"/>
          <w:szCs w:val="24"/>
        </w:rPr>
        <w:t>.</w:t>
      </w:r>
      <w:r w:rsidR="0073276E">
        <w:rPr>
          <w:sz w:val="24"/>
          <w:szCs w:val="24"/>
        </w:rPr>
        <w:t xml:space="preserve"> </w:t>
      </w:r>
      <w:r w:rsidR="000F07DE">
        <w:rPr>
          <w:sz w:val="24"/>
          <w:szCs w:val="24"/>
        </w:rPr>
        <w:t>There are 2</w:t>
      </w:r>
      <w:r w:rsidR="000F07DE" w:rsidRPr="000F07DE">
        <w:rPr>
          <w:sz w:val="24"/>
          <w:szCs w:val="24"/>
          <w:vertAlign w:val="superscript"/>
        </w:rPr>
        <w:t>n</w:t>
      </w:r>
      <w:r w:rsidR="000F07DE">
        <w:rPr>
          <w:sz w:val="24"/>
          <w:szCs w:val="24"/>
        </w:rPr>
        <w:t xml:space="preserve"> possible chains between s and t. There is need of scoring mechanism to choose the best possible chain.</w:t>
      </w:r>
    </w:p>
    <w:p w:rsidR="000F07DE" w:rsidRDefault="000F07DE" w:rsidP="000F07DE">
      <w:pPr>
        <w:spacing w:after="0"/>
        <w:jc w:val="both"/>
        <w:rPr>
          <w:sz w:val="24"/>
          <w:szCs w:val="24"/>
        </w:rPr>
      </w:pPr>
    </w:p>
    <w:p w:rsidR="000F07DE" w:rsidRDefault="000F07DE" w:rsidP="000F07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Author has proposed two metrics for scoring a chain – </w:t>
      </w:r>
      <w:r w:rsidRPr="000F07DE">
        <w:rPr>
          <w:i/>
          <w:sz w:val="24"/>
          <w:szCs w:val="24"/>
        </w:rPr>
        <w:t>coherency</w:t>
      </w:r>
      <w:r>
        <w:rPr>
          <w:sz w:val="24"/>
          <w:szCs w:val="24"/>
        </w:rPr>
        <w:t xml:space="preserve"> and </w:t>
      </w:r>
      <w:r w:rsidRPr="000F07DE">
        <w:rPr>
          <w:i/>
          <w:sz w:val="24"/>
          <w:szCs w:val="24"/>
        </w:rPr>
        <w:t>influence</w:t>
      </w:r>
      <w:r>
        <w:rPr>
          <w:sz w:val="24"/>
          <w:szCs w:val="24"/>
        </w:rPr>
        <w:t>. A coherent chain has a global coherent theme across the storyline</w:t>
      </w:r>
      <w:r w:rsidR="00EA15A5">
        <w:rPr>
          <w:sz w:val="24"/>
          <w:szCs w:val="24"/>
        </w:rPr>
        <w:t xml:space="preserve"> i.e. all the documents in the chain belong to a single theme</w:t>
      </w:r>
      <w:r>
        <w:rPr>
          <w:sz w:val="24"/>
          <w:szCs w:val="24"/>
        </w:rPr>
        <w:t xml:space="preserve">. Two consecutive documents in a chain has high </w:t>
      </w:r>
      <w:proofErr w:type="gramStart"/>
      <w:r>
        <w:rPr>
          <w:sz w:val="24"/>
          <w:szCs w:val="24"/>
        </w:rPr>
        <w:t>influence(</w:t>
      </w:r>
      <w:proofErr w:type="gramEnd"/>
      <w:r>
        <w:rPr>
          <w:sz w:val="24"/>
          <w:szCs w:val="24"/>
        </w:rPr>
        <w:t>for a given word w) if the two documents are highly connected and w is important for connectivity.</w:t>
      </w:r>
    </w:p>
    <w:p w:rsidR="00296DA3" w:rsidRDefault="00296DA3" w:rsidP="000F07DE">
      <w:pPr>
        <w:spacing w:after="0"/>
        <w:jc w:val="both"/>
        <w:rPr>
          <w:sz w:val="24"/>
          <w:szCs w:val="24"/>
        </w:rPr>
      </w:pPr>
    </w:p>
    <w:p w:rsidR="00296DA3" w:rsidRDefault="00296DA3" w:rsidP="000F07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steps involved in the algorithm are as follows –</w:t>
      </w:r>
    </w:p>
    <w:p w:rsidR="00296DA3" w:rsidRPr="00296DA3" w:rsidRDefault="00296DA3" w:rsidP="00296DA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2846717"/>
            <wp:effectExtent l="0" t="0" r="0" b="1079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07DE" w:rsidRDefault="000F07DE" w:rsidP="000F07DE">
      <w:pPr>
        <w:spacing w:after="0"/>
        <w:jc w:val="both"/>
        <w:rPr>
          <w:sz w:val="24"/>
          <w:szCs w:val="24"/>
        </w:rPr>
      </w:pPr>
    </w:p>
    <w:p w:rsidR="000F07DE" w:rsidRDefault="000F07DE" w:rsidP="000F07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example of coherent chain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incoherent chain is given below.</w:t>
      </w:r>
    </w:p>
    <w:p w:rsidR="000F07DE" w:rsidRDefault="000F07DE" w:rsidP="00EA15A5">
      <w:pPr>
        <w:spacing w:after="0"/>
        <w:ind w:left="-426"/>
        <w:jc w:val="center"/>
        <w:rPr>
          <w:b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FA4B128" wp14:editId="77B2797E">
            <wp:extent cx="6383632" cy="4270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178" cy="42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A5" w:rsidRDefault="00EA15A5" w:rsidP="00EA15A5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example, the left chain is erratic and the documents are not logically connected. The right chain has highly connected documents and thus is more coherent.</w:t>
      </w:r>
    </w:p>
    <w:p w:rsidR="00EA15A5" w:rsidRDefault="00EA15A5" w:rsidP="00EA15A5">
      <w:pPr>
        <w:spacing w:after="0"/>
        <w:rPr>
          <w:sz w:val="24"/>
          <w:szCs w:val="24"/>
        </w:rPr>
      </w:pPr>
    </w:p>
    <w:p w:rsidR="00EA15A5" w:rsidRDefault="00ED7F41" w:rsidP="00ED7F41">
      <w:pPr>
        <w:spacing w:after="0"/>
        <w:jc w:val="both"/>
        <w:rPr>
          <w:sz w:val="24"/>
          <w:szCs w:val="24"/>
        </w:rPr>
      </w:pPr>
      <w:r w:rsidRPr="00942348">
        <w:rPr>
          <w:sz w:val="24"/>
          <w:szCs w:val="24"/>
        </w:rPr>
        <w:t>Let D be a set of articles, and W a set of features (typically</w:t>
      </w:r>
      <w:r>
        <w:rPr>
          <w:sz w:val="24"/>
          <w:szCs w:val="24"/>
        </w:rPr>
        <w:t xml:space="preserve"> </w:t>
      </w:r>
      <w:r w:rsidRPr="00942348">
        <w:rPr>
          <w:sz w:val="24"/>
          <w:szCs w:val="24"/>
        </w:rPr>
        <w:t>words or phrases). Each article is a subset of W. Given</w:t>
      </w:r>
      <w:r>
        <w:rPr>
          <w:sz w:val="24"/>
          <w:szCs w:val="24"/>
        </w:rPr>
        <w:t xml:space="preserve"> </w:t>
      </w:r>
      <w:r w:rsidRPr="00942348">
        <w:rPr>
          <w:sz w:val="24"/>
          <w:szCs w:val="24"/>
        </w:rPr>
        <w:t>a chain (d1</w:t>
      </w:r>
      <w:proofErr w:type="gramStart"/>
      <w:r w:rsidRPr="00942348">
        <w:rPr>
          <w:sz w:val="24"/>
          <w:szCs w:val="24"/>
        </w:rPr>
        <w:t>, ...,</w:t>
      </w:r>
      <w:proofErr w:type="gramEnd"/>
      <w:r w:rsidRPr="00942348">
        <w:rPr>
          <w:sz w:val="24"/>
          <w:szCs w:val="24"/>
        </w:rPr>
        <w:t xml:space="preserve"> </w:t>
      </w:r>
      <w:proofErr w:type="spellStart"/>
      <w:r w:rsidRPr="00942348">
        <w:rPr>
          <w:sz w:val="24"/>
          <w:szCs w:val="24"/>
        </w:rPr>
        <w:t>dn</w:t>
      </w:r>
      <w:proofErr w:type="spellEnd"/>
      <w:r w:rsidRPr="00942348">
        <w:rPr>
          <w:sz w:val="24"/>
          <w:szCs w:val="24"/>
        </w:rPr>
        <w:t>) of articles from D</w:t>
      </w:r>
      <w:r>
        <w:rPr>
          <w:sz w:val="24"/>
          <w:szCs w:val="24"/>
        </w:rPr>
        <w:t xml:space="preserve">. </w:t>
      </w:r>
      <w:r w:rsidR="00EA15A5">
        <w:rPr>
          <w:sz w:val="24"/>
          <w:szCs w:val="24"/>
        </w:rPr>
        <w:t xml:space="preserve">An </w:t>
      </w:r>
      <w:r>
        <w:rPr>
          <w:sz w:val="24"/>
          <w:szCs w:val="24"/>
        </w:rPr>
        <w:t>intuitive way to form a coherent chain is that every time a word appears in two consecutive documents we score a point.</w:t>
      </w:r>
    </w:p>
    <w:p w:rsidR="00ED7F41" w:rsidRDefault="00ED7F41" w:rsidP="00ED7F41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8DF31A" wp14:editId="79B42D8B">
            <wp:extent cx="31337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41" w:rsidRDefault="00F60ED5" w:rsidP="00EA15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Thus similar documents are placed next to each other.</w:t>
      </w:r>
      <w:r w:rsidR="0025389F">
        <w:rPr>
          <w:sz w:val="24"/>
          <w:szCs w:val="24"/>
        </w:rPr>
        <w:t xml:space="preserve"> But it has 4 drawbacks – weak links, missing words, importance, </w:t>
      </w:r>
      <w:proofErr w:type="gramStart"/>
      <w:r w:rsidR="0025389F">
        <w:rPr>
          <w:sz w:val="24"/>
          <w:szCs w:val="24"/>
        </w:rPr>
        <w:t>jitteriness</w:t>
      </w:r>
      <w:proofErr w:type="gramEnd"/>
      <w:r w:rsidR="0025389F">
        <w:rPr>
          <w:sz w:val="24"/>
          <w:szCs w:val="24"/>
        </w:rPr>
        <w:t>.</w:t>
      </w:r>
    </w:p>
    <w:p w:rsidR="0025389F" w:rsidRDefault="0025389F" w:rsidP="00EA15A5">
      <w:pPr>
        <w:spacing w:after="0"/>
        <w:rPr>
          <w:sz w:val="24"/>
          <w:szCs w:val="24"/>
        </w:rPr>
      </w:pPr>
    </w:p>
    <w:p w:rsidR="0025389F" w:rsidRDefault="0025389F" w:rsidP="00365EB0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Weak links</w:t>
      </w:r>
      <w:r w:rsidRPr="00EE622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chain can have high coherence is most of the links are strong while few links are weak.  </w:t>
      </w:r>
      <w:r w:rsidRPr="00EE622F">
        <w:rPr>
          <w:sz w:val="24"/>
          <w:szCs w:val="24"/>
        </w:rPr>
        <w:t>Summing over the transitions can lead to ‘broken’ chains</w:t>
      </w:r>
      <w:r>
        <w:rPr>
          <w:sz w:val="24"/>
          <w:szCs w:val="24"/>
        </w:rPr>
        <w:t xml:space="preserve"> (having weak links)</w:t>
      </w:r>
      <w:r w:rsidRPr="00EE622F">
        <w:rPr>
          <w:sz w:val="24"/>
          <w:szCs w:val="24"/>
        </w:rPr>
        <w:t>.</w:t>
      </w:r>
      <w:r>
        <w:rPr>
          <w:sz w:val="24"/>
          <w:szCs w:val="24"/>
        </w:rPr>
        <w:t xml:space="preserve"> A more reasonable </w:t>
      </w:r>
      <w:r w:rsidR="00365EB0">
        <w:rPr>
          <w:sz w:val="24"/>
          <w:szCs w:val="24"/>
        </w:rPr>
        <w:t>way is to consider the minimal transition score instead of the sum.</w:t>
      </w:r>
    </w:p>
    <w:p w:rsidR="00365EB0" w:rsidRDefault="00365EB0" w:rsidP="00365EB0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14309B" wp14:editId="04998068">
            <wp:extent cx="34480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B0" w:rsidRDefault="00365EB0" w:rsidP="00365EB0">
      <w:pPr>
        <w:spacing w:after="0"/>
        <w:jc w:val="both"/>
        <w:rPr>
          <w:sz w:val="24"/>
          <w:szCs w:val="24"/>
        </w:rPr>
      </w:pPr>
      <w:r w:rsidRPr="00EE622F">
        <w:rPr>
          <w:b/>
          <w:sz w:val="24"/>
          <w:szCs w:val="24"/>
        </w:rPr>
        <w:t>Missing Links</w:t>
      </w:r>
      <w:r>
        <w:rPr>
          <w:sz w:val="24"/>
          <w:szCs w:val="24"/>
        </w:rPr>
        <w:t>: There are cases in which some</w:t>
      </w:r>
      <w:r w:rsidRPr="00EE622F">
        <w:rPr>
          <w:sz w:val="24"/>
          <w:szCs w:val="24"/>
        </w:rPr>
        <w:t xml:space="preserve"> words do</w:t>
      </w:r>
      <w:r>
        <w:rPr>
          <w:sz w:val="24"/>
          <w:szCs w:val="24"/>
        </w:rPr>
        <w:t xml:space="preserve"> </w:t>
      </w:r>
      <w:r w:rsidRPr="00EE622F">
        <w:rPr>
          <w:sz w:val="24"/>
          <w:szCs w:val="24"/>
        </w:rPr>
        <w:t>not appear in an article, although they should have.</w:t>
      </w:r>
      <w:r>
        <w:rPr>
          <w:sz w:val="24"/>
          <w:szCs w:val="24"/>
        </w:rPr>
        <w:t xml:space="preserve"> </w:t>
      </w:r>
      <w:r w:rsidRPr="00EE622F">
        <w:rPr>
          <w:sz w:val="24"/>
          <w:szCs w:val="24"/>
        </w:rPr>
        <w:t>For example, if a document contains ‘lawyer’ and ‘court’</w:t>
      </w:r>
      <w:r>
        <w:rPr>
          <w:sz w:val="24"/>
          <w:szCs w:val="24"/>
        </w:rPr>
        <w:t xml:space="preserve"> </w:t>
      </w:r>
      <w:r w:rsidRPr="00EE622F">
        <w:rPr>
          <w:sz w:val="24"/>
          <w:szCs w:val="24"/>
        </w:rPr>
        <w:t>but not ‘prosecution’, chances are ‘prosecution’ is still</w:t>
      </w:r>
      <w:r>
        <w:rPr>
          <w:sz w:val="24"/>
          <w:szCs w:val="24"/>
        </w:rPr>
        <w:t xml:space="preserve"> </w:t>
      </w:r>
      <w:r w:rsidRPr="00EE622F">
        <w:rPr>
          <w:sz w:val="24"/>
          <w:szCs w:val="24"/>
        </w:rPr>
        <w:t>a highly-relevant word.</w:t>
      </w:r>
      <w:r>
        <w:rPr>
          <w:sz w:val="24"/>
          <w:szCs w:val="24"/>
        </w:rPr>
        <w:t xml:space="preserve"> Considering only words from the article can be misleading in such cases.</w:t>
      </w:r>
    </w:p>
    <w:p w:rsidR="00365EB0" w:rsidRDefault="00365EB0" w:rsidP="00365EB0">
      <w:pPr>
        <w:spacing w:after="0"/>
        <w:jc w:val="both"/>
        <w:rPr>
          <w:sz w:val="24"/>
          <w:szCs w:val="24"/>
        </w:rPr>
      </w:pPr>
    </w:p>
    <w:p w:rsidR="00365EB0" w:rsidRDefault="00365EB0" w:rsidP="00365EB0">
      <w:pPr>
        <w:spacing w:after="0"/>
        <w:jc w:val="both"/>
        <w:rPr>
          <w:sz w:val="24"/>
          <w:szCs w:val="24"/>
        </w:rPr>
      </w:pPr>
      <w:r w:rsidRPr="003329BE">
        <w:rPr>
          <w:b/>
          <w:sz w:val="24"/>
          <w:szCs w:val="24"/>
        </w:rPr>
        <w:t>Importance:</w:t>
      </w:r>
      <w:r>
        <w:rPr>
          <w:sz w:val="24"/>
          <w:szCs w:val="24"/>
        </w:rPr>
        <w:t xml:space="preserve"> </w:t>
      </w:r>
      <w:r w:rsidRPr="003329BE">
        <w:rPr>
          <w:sz w:val="24"/>
          <w:szCs w:val="24"/>
        </w:rPr>
        <w:t>Some words are more important than others,</w:t>
      </w:r>
      <w:r>
        <w:rPr>
          <w:sz w:val="24"/>
          <w:szCs w:val="24"/>
        </w:rPr>
        <w:t xml:space="preserve"> </w:t>
      </w:r>
      <w:r w:rsidRPr="003329BE">
        <w:rPr>
          <w:sz w:val="24"/>
          <w:szCs w:val="24"/>
        </w:rPr>
        <w:t>both on a corpus level and on a document level.</w:t>
      </w:r>
      <w:r>
        <w:rPr>
          <w:sz w:val="24"/>
          <w:szCs w:val="24"/>
        </w:rPr>
        <w:t xml:space="preserve"> Two documents can have numerous common words but more important words must have influence on the transition between the two documents.</w:t>
      </w:r>
    </w:p>
    <w:p w:rsidR="00093306" w:rsidRDefault="00093306" w:rsidP="00365EB0">
      <w:pPr>
        <w:spacing w:after="0"/>
        <w:jc w:val="both"/>
        <w:rPr>
          <w:sz w:val="24"/>
          <w:szCs w:val="24"/>
        </w:rPr>
      </w:pPr>
    </w:p>
    <w:p w:rsidR="00093306" w:rsidRDefault="00093306" w:rsidP="003A2B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address above two problems, the author suggests the concept of </w:t>
      </w:r>
      <w:proofErr w:type="gramStart"/>
      <w:r>
        <w:rPr>
          <w:sz w:val="24"/>
          <w:szCs w:val="24"/>
        </w:rPr>
        <w:t>influence  of</w:t>
      </w:r>
      <w:proofErr w:type="gramEnd"/>
      <w:r>
        <w:rPr>
          <w:sz w:val="24"/>
          <w:szCs w:val="24"/>
        </w:rPr>
        <w:t xml:space="preserve"> d</w:t>
      </w:r>
      <w:r w:rsidRPr="00524D94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on</w:t>
      </w:r>
      <w:r w:rsidR="00524D94">
        <w:rPr>
          <w:sz w:val="24"/>
          <w:szCs w:val="24"/>
        </w:rPr>
        <w:t xml:space="preserve"> d</w:t>
      </w:r>
      <w:r w:rsidR="00524D94" w:rsidRPr="00524D94"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 xml:space="preserve"> through the word w.</w:t>
      </w:r>
      <w:r w:rsidR="00524D94">
        <w:rPr>
          <w:sz w:val="24"/>
          <w:szCs w:val="24"/>
        </w:rPr>
        <w:t xml:space="preserve"> The calculation of </w:t>
      </w:r>
      <w:proofErr w:type="gramStart"/>
      <w:r w:rsidR="00524D94">
        <w:rPr>
          <w:sz w:val="24"/>
          <w:szCs w:val="24"/>
        </w:rPr>
        <w:t>Influence(</w:t>
      </w:r>
      <w:proofErr w:type="gramEnd"/>
      <w:r w:rsidR="00524D94">
        <w:rPr>
          <w:sz w:val="24"/>
          <w:szCs w:val="24"/>
        </w:rPr>
        <w:t>d</w:t>
      </w:r>
      <w:r w:rsidR="00524D94" w:rsidRPr="00524D94">
        <w:rPr>
          <w:sz w:val="24"/>
          <w:szCs w:val="24"/>
          <w:vertAlign w:val="subscript"/>
        </w:rPr>
        <w:t>i</w:t>
      </w:r>
      <w:r w:rsidR="00524D94">
        <w:rPr>
          <w:sz w:val="24"/>
          <w:szCs w:val="24"/>
        </w:rPr>
        <w:t>,</w:t>
      </w:r>
      <w:r w:rsidR="00524D94" w:rsidRPr="00524D94">
        <w:rPr>
          <w:sz w:val="24"/>
          <w:szCs w:val="24"/>
        </w:rPr>
        <w:t xml:space="preserve"> </w:t>
      </w:r>
      <w:r w:rsidR="00524D94">
        <w:rPr>
          <w:sz w:val="24"/>
          <w:szCs w:val="24"/>
        </w:rPr>
        <w:t>d</w:t>
      </w:r>
      <w:r w:rsidR="00524D94" w:rsidRPr="00524D94">
        <w:rPr>
          <w:sz w:val="24"/>
          <w:szCs w:val="24"/>
          <w:vertAlign w:val="subscript"/>
        </w:rPr>
        <w:t>i+1</w:t>
      </w:r>
      <w:r w:rsidR="00524D94">
        <w:rPr>
          <w:sz w:val="24"/>
          <w:szCs w:val="24"/>
          <w:vertAlign w:val="subscript"/>
        </w:rPr>
        <w:t xml:space="preserve"> </w:t>
      </w:r>
      <w:r w:rsidR="00524D94">
        <w:rPr>
          <w:sz w:val="24"/>
          <w:szCs w:val="24"/>
        </w:rPr>
        <w:t>| w)</w:t>
      </w:r>
      <w:r w:rsidR="003A2BB1">
        <w:rPr>
          <w:sz w:val="24"/>
          <w:szCs w:val="24"/>
        </w:rPr>
        <w:t xml:space="preserve"> has been discussed later. I</w:t>
      </w:r>
      <w:r w:rsidR="003A2BB1" w:rsidRPr="003A2BB1">
        <w:rPr>
          <w:sz w:val="24"/>
          <w:szCs w:val="24"/>
        </w:rPr>
        <w:t xml:space="preserve">ntuitively, </w:t>
      </w:r>
      <w:proofErr w:type="gramStart"/>
      <w:r w:rsidR="003A2BB1" w:rsidRPr="003A2BB1">
        <w:rPr>
          <w:sz w:val="24"/>
          <w:szCs w:val="24"/>
        </w:rPr>
        <w:t>Influence(</w:t>
      </w:r>
      <w:proofErr w:type="gramEnd"/>
      <w:r w:rsidR="003A2BB1" w:rsidRPr="003A2BB1">
        <w:rPr>
          <w:sz w:val="24"/>
          <w:szCs w:val="24"/>
        </w:rPr>
        <w:t xml:space="preserve">di , </w:t>
      </w:r>
      <w:proofErr w:type="spellStart"/>
      <w:r w:rsidR="003A2BB1" w:rsidRPr="003A2BB1">
        <w:rPr>
          <w:sz w:val="24"/>
          <w:szCs w:val="24"/>
        </w:rPr>
        <w:t>dj</w:t>
      </w:r>
      <w:proofErr w:type="spellEnd"/>
      <w:r w:rsidR="003A2BB1" w:rsidRPr="003A2BB1">
        <w:rPr>
          <w:sz w:val="24"/>
          <w:szCs w:val="24"/>
        </w:rPr>
        <w:t xml:space="preserve"> | w) is high</w:t>
      </w:r>
      <w:r w:rsidR="003A2BB1">
        <w:rPr>
          <w:sz w:val="24"/>
          <w:szCs w:val="24"/>
        </w:rPr>
        <w:t xml:space="preserve"> </w:t>
      </w:r>
      <w:r w:rsidR="003A2BB1" w:rsidRPr="003A2BB1">
        <w:rPr>
          <w:sz w:val="24"/>
          <w:szCs w:val="24"/>
        </w:rPr>
        <w:t>if (1) the two documents are highly connected, and (2) w is</w:t>
      </w:r>
      <w:r w:rsidR="003A2BB1">
        <w:rPr>
          <w:sz w:val="24"/>
          <w:szCs w:val="24"/>
        </w:rPr>
        <w:t xml:space="preserve"> </w:t>
      </w:r>
      <w:r w:rsidR="003A2BB1" w:rsidRPr="003A2BB1">
        <w:rPr>
          <w:sz w:val="24"/>
          <w:szCs w:val="24"/>
        </w:rPr>
        <w:t>important for the connectivity.</w:t>
      </w:r>
    </w:p>
    <w:p w:rsidR="00E86097" w:rsidRDefault="00093306" w:rsidP="00093306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19F5B8" wp14:editId="45F490AD">
            <wp:extent cx="37909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97" w:rsidRDefault="00E86097" w:rsidP="00E86097">
      <w:pPr>
        <w:spacing w:after="0"/>
        <w:rPr>
          <w:sz w:val="24"/>
          <w:szCs w:val="24"/>
        </w:rPr>
      </w:pPr>
      <w:r w:rsidRPr="003329BE">
        <w:rPr>
          <w:b/>
          <w:sz w:val="24"/>
          <w:szCs w:val="24"/>
        </w:rPr>
        <w:t>Jitteriness:</w:t>
      </w:r>
      <w:r>
        <w:rPr>
          <w:sz w:val="24"/>
          <w:szCs w:val="24"/>
        </w:rPr>
        <w:t xml:space="preserve"> Jitteriness is appearance and disappearance of patterns throughout the chain.</w:t>
      </w:r>
    </w:p>
    <w:p w:rsidR="00E86097" w:rsidRDefault="00E86097" w:rsidP="00E86097">
      <w:pPr>
        <w:spacing w:after="0"/>
        <w:rPr>
          <w:sz w:val="24"/>
          <w:szCs w:val="24"/>
        </w:rPr>
      </w:pPr>
    </w:p>
    <w:p w:rsidR="00365EB0" w:rsidRDefault="00E86097" w:rsidP="000078C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One way to avoid jitteriness is to consider the longest continuous stretch of each word. But words can have high influence on a transition even if they do not appear in the documents.</w:t>
      </w:r>
      <w:r w:rsidR="004C512A" w:rsidRPr="004C512A">
        <w:rPr>
          <w:sz w:val="24"/>
          <w:szCs w:val="24"/>
        </w:rPr>
        <w:t xml:space="preserve"> </w:t>
      </w:r>
      <w:r w:rsidR="004C512A">
        <w:rPr>
          <w:sz w:val="24"/>
          <w:szCs w:val="24"/>
        </w:rPr>
        <w:t>The author</w:t>
      </w:r>
      <w:r w:rsidR="004C512A" w:rsidRPr="001B3561">
        <w:rPr>
          <w:sz w:val="24"/>
          <w:szCs w:val="24"/>
        </w:rPr>
        <w:t xml:space="preserve"> define</w:t>
      </w:r>
      <w:r w:rsidR="004C512A">
        <w:rPr>
          <w:sz w:val="24"/>
          <w:szCs w:val="24"/>
        </w:rPr>
        <w:t>s</w:t>
      </w:r>
      <w:r w:rsidR="004C512A" w:rsidRPr="001B3561">
        <w:rPr>
          <w:sz w:val="24"/>
          <w:szCs w:val="24"/>
        </w:rPr>
        <w:t xml:space="preserve"> an activation pattern arbitrarily for each word,</w:t>
      </w:r>
      <w:r w:rsidR="004C512A">
        <w:rPr>
          <w:sz w:val="24"/>
          <w:szCs w:val="24"/>
        </w:rPr>
        <w:t xml:space="preserve"> </w:t>
      </w:r>
      <w:r w:rsidR="004C512A" w:rsidRPr="001B3561">
        <w:rPr>
          <w:sz w:val="24"/>
          <w:szCs w:val="24"/>
        </w:rPr>
        <w:t xml:space="preserve">and compute </w:t>
      </w:r>
      <w:r w:rsidR="004C512A">
        <w:rPr>
          <w:sz w:val="24"/>
          <w:szCs w:val="24"/>
        </w:rPr>
        <w:t>the</w:t>
      </w:r>
      <w:r w:rsidR="004C512A" w:rsidRPr="001B3561">
        <w:rPr>
          <w:sz w:val="24"/>
          <w:szCs w:val="24"/>
        </w:rPr>
        <w:t xml:space="preserve"> objective based on it. The coherence is</w:t>
      </w:r>
      <w:r w:rsidR="004C512A">
        <w:rPr>
          <w:sz w:val="24"/>
          <w:szCs w:val="24"/>
        </w:rPr>
        <w:t xml:space="preserve"> </w:t>
      </w:r>
      <w:r w:rsidR="004C512A" w:rsidRPr="001B3561">
        <w:rPr>
          <w:sz w:val="24"/>
          <w:szCs w:val="24"/>
        </w:rPr>
        <w:t>then defined as the score under the best activation pattern</w:t>
      </w:r>
      <w:r w:rsidR="004C512A">
        <w:rPr>
          <w:sz w:val="24"/>
          <w:szCs w:val="24"/>
        </w:rPr>
        <w:t>.</w:t>
      </w:r>
      <w:r w:rsidR="00365EB0">
        <w:rPr>
          <w:sz w:val="24"/>
          <w:szCs w:val="24"/>
        </w:rPr>
        <w:br/>
      </w:r>
      <w:r w:rsidR="000078C6">
        <w:rPr>
          <w:noProof/>
          <w:lang w:eastAsia="en-IN"/>
        </w:rPr>
        <w:drawing>
          <wp:inline distT="0" distB="0" distL="0" distR="0" wp14:anchorId="44099663" wp14:editId="3EDB30F4">
            <wp:extent cx="33432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C6" w:rsidRDefault="002B613F" w:rsidP="000078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acitvations</w:t>
      </w:r>
      <w:proofErr w:type="spellEnd"/>
      <w:r>
        <w:rPr>
          <w:sz w:val="24"/>
          <w:szCs w:val="24"/>
        </w:rPr>
        <w:t xml:space="preserve"> can be binary or continuous. The author has considered word activation in the range [0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].</w:t>
      </w:r>
      <w:r w:rsidR="00A30D97">
        <w:rPr>
          <w:sz w:val="24"/>
          <w:szCs w:val="24"/>
        </w:rPr>
        <w:t xml:space="preserve"> The above mentioned equation is called ‘</w:t>
      </w:r>
      <w:r w:rsidR="00A30D97" w:rsidRPr="00A30D97">
        <w:rPr>
          <w:b/>
          <w:sz w:val="24"/>
          <w:szCs w:val="24"/>
        </w:rPr>
        <w:t>Objective function</w:t>
      </w:r>
      <w:r w:rsidR="00A30D97">
        <w:rPr>
          <w:sz w:val="24"/>
          <w:szCs w:val="24"/>
        </w:rPr>
        <w:t>’.</w:t>
      </w:r>
    </w:p>
    <w:p w:rsidR="006D54E0" w:rsidRDefault="006D54E0" w:rsidP="000078C6">
      <w:pPr>
        <w:spacing w:after="0"/>
        <w:rPr>
          <w:sz w:val="24"/>
          <w:szCs w:val="24"/>
        </w:rPr>
      </w:pPr>
    </w:p>
    <w:p w:rsidR="006D54E0" w:rsidRPr="000C14DD" w:rsidRDefault="006D54E0" w:rsidP="000078C6">
      <w:pPr>
        <w:spacing w:after="0"/>
        <w:rPr>
          <w:b/>
          <w:sz w:val="24"/>
          <w:szCs w:val="24"/>
        </w:rPr>
      </w:pPr>
      <w:r w:rsidRPr="000C14DD">
        <w:rPr>
          <w:b/>
          <w:sz w:val="24"/>
          <w:szCs w:val="24"/>
        </w:rPr>
        <w:t xml:space="preserve">Calculating </w:t>
      </w:r>
      <w:proofErr w:type="gramStart"/>
      <w:r w:rsidRPr="000C14DD">
        <w:rPr>
          <w:b/>
          <w:i/>
          <w:sz w:val="24"/>
          <w:szCs w:val="24"/>
        </w:rPr>
        <w:t>Influence(</w:t>
      </w:r>
      <w:proofErr w:type="gramEnd"/>
      <w:r w:rsidRPr="000C14DD">
        <w:rPr>
          <w:b/>
          <w:i/>
          <w:sz w:val="24"/>
          <w:szCs w:val="24"/>
        </w:rPr>
        <w:t>d</w:t>
      </w:r>
      <w:r w:rsidRPr="000C14DD">
        <w:rPr>
          <w:b/>
          <w:i/>
          <w:sz w:val="24"/>
          <w:szCs w:val="24"/>
          <w:vertAlign w:val="subscript"/>
        </w:rPr>
        <w:t>i</w:t>
      </w:r>
      <w:r w:rsidRPr="000C14DD">
        <w:rPr>
          <w:b/>
          <w:i/>
          <w:sz w:val="24"/>
          <w:szCs w:val="24"/>
        </w:rPr>
        <w:t>,</w:t>
      </w:r>
      <w:r w:rsidR="000C14DD">
        <w:rPr>
          <w:b/>
          <w:i/>
          <w:sz w:val="24"/>
          <w:szCs w:val="24"/>
        </w:rPr>
        <w:t xml:space="preserve"> </w:t>
      </w:r>
      <w:proofErr w:type="spellStart"/>
      <w:r w:rsidRPr="000C14DD">
        <w:rPr>
          <w:b/>
          <w:i/>
          <w:sz w:val="24"/>
          <w:szCs w:val="24"/>
        </w:rPr>
        <w:t>d</w:t>
      </w:r>
      <w:r w:rsidRPr="000C14DD">
        <w:rPr>
          <w:b/>
          <w:i/>
          <w:sz w:val="24"/>
          <w:szCs w:val="24"/>
          <w:vertAlign w:val="subscript"/>
        </w:rPr>
        <w:t>j</w:t>
      </w:r>
      <w:proofErr w:type="spellEnd"/>
      <w:r w:rsidRPr="000C14DD">
        <w:rPr>
          <w:b/>
          <w:i/>
          <w:sz w:val="24"/>
          <w:szCs w:val="24"/>
        </w:rPr>
        <w:t xml:space="preserve"> | w)</w:t>
      </w:r>
    </w:p>
    <w:p w:rsidR="000C14DD" w:rsidRDefault="002D6177" w:rsidP="002D6177">
      <w:pPr>
        <w:spacing w:after="0"/>
        <w:jc w:val="both"/>
        <w:rPr>
          <w:sz w:val="24"/>
          <w:szCs w:val="24"/>
        </w:rPr>
      </w:pPr>
      <w:r w:rsidRPr="002D6177">
        <w:rPr>
          <w:sz w:val="24"/>
          <w:szCs w:val="24"/>
        </w:rPr>
        <w:t xml:space="preserve">Construct a </w:t>
      </w:r>
      <w:proofErr w:type="spellStart"/>
      <w:r w:rsidRPr="002D6177">
        <w:rPr>
          <w:sz w:val="24"/>
          <w:szCs w:val="24"/>
        </w:rPr>
        <w:t>bipartitie</w:t>
      </w:r>
      <w:proofErr w:type="spellEnd"/>
      <w:r w:rsidRPr="002D6177">
        <w:rPr>
          <w:sz w:val="24"/>
          <w:szCs w:val="24"/>
        </w:rPr>
        <w:t xml:space="preserve"> graph, G = (V</w:t>
      </w:r>
      <w:proofErr w:type="gramStart"/>
      <w:r w:rsidRPr="002D6177">
        <w:rPr>
          <w:sz w:val="24"/>
          <w:szCs w:val="24"/>
        </w:rPr>
        <w:t>,E</w:t>
      </w:r>
      <w:proofErr w:type="gramEnd"/>
      <w:r w:rsidRPr="002D6177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 where V = V</w:t>
      </w:r>
      <w:r w:rsidRPr="00784CA4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U V</w:t>
      </w:r>
      <w:r w:rsidRPr="00784CA4">
        <w:rPr>
          <w:sz w:val="24"/>
          <w:szCs w:val="24"/>
          <w:vertAlign w:val="subscript"/>
        </w:rPr>
        <w:t>W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, V</w:t>
      </w:r>
      <w:r w:rsidRPr="00784CA4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is set of documents, V</w:t>
      </w:r>
      <w:r w:rsidRPr="00784CA4"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 xml:space="preserve"> is set of words. </w:t>
      </w:r>
      <w:r w:rsidRPr="00E226A3">
        <w:rPr>
          <w:sz w:val="24"/>
          <w:szCs w:val="24"/>
        </w:rPr>
        <w:t>Edge weights represent the strength of the correlation between a document an</w:t>
      </w:r>
      <w:r w:rsidR="00ED447A">
        <w:rPr>
          <w:sz w:val="24"/>
          <w:szCs w:val="24"/>
        </w:rPr>
        <w:t>d a word. Author has used tool www.c</w:t>
      </w:r>
      <w:r w:rsidRPr="00E226A3">
        <w:rPr>
          <w:sz w:val="24"/>
          <w:szCs w:val="24"/>
        </w:rPr>
        <w:t>opernic.com</w:t>
      </w:r>
      <w:r w:rsidRPr="00784CA4">
        <w:t xml:space="preserve"> </w:t>
      </w:r>
      <w:r>
        <w:t xml:space="preserve">to </w:t>
      </w:r>
      <w:r w:rsidRPr="00E226A3">
        <w:rPr>
          <w:sz w:val="24"/>
          <w:szCs w:val="24"/>
        </w:rPr>
        <w:t xml:space="preserve">assign importance to each word and use these weights for document-to-word edges. Alternatively, TF-IDF weights can also be used. Since weights </w:t>
      </w:r>
      <w:r w:rsidR="00ED447A">
        <w:rPr>
          <w:sz w:val="24"/>
          <w:szCs w:val="24"/>
        </w:rPr>
        <w:t>are interpreted as random walk probabilities, they are</w:t>
      </w:r>
      <w:r w:rsidRPr="00E226A3">
        <w:rPr>
          <w:sz w:val="24"/>
          <w:szCs w:val="24"/>
        </w:rPr>
        <w:t xml:space="preserve"> normalize</w:t>
      </w:r>
      <w:r w:rsidR="00ED447A">
        <w:rPr>
          <w:sz w:val="24"/>
          <w:szCs w:val="24"/>
        </w:rPr>
        <w:t>d</w:t>
      </w:r>
      <w:r w:rsidRPr="00E226A3">
        <w:rPr>
          <w:sz w:val="24"/>
          <w:szCs w:val="24"/>
        </w:rPr>
        <w:t xml:space="preserve"> over all words in the</w:t>
      </w:r>
      <w:r>
        <w:rPr>
          <w:sz w:val="24"/>
          <w:szCs w:val="24"/>
        </w:rPr>
        <w:t xml:space="preserve"> </w:t>
      </w:r>
      <w:r w:rsidRPr="00E226A3">
        <w:rPr>
          <w:sz w:val="24"/>
          <w:szCs w:val="24"/>
        </w:rPr>
        <w:t>document.</w:t>
      </w:r>
    </w:p>
    <w:p w:rsidR="00BE3F75" w:rsidRDefault="00BE3F75" w:rsidP="00BE3F75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9B5A0A" wp14:editId="09DA1A29">
            <wp:extent cx="374332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5" w:rsidRPr="00BE3F75" w:rsidRDefault="00BE3F75" w:rsidP="00BE3F75">
      <w:pPr>
        <w:spacing w:after="0"/>
        <w:jc w:val="both"/>
        <w:rPr>
          <w:sz w:val="24"/>
          <w:szCs w:val="24"/>
        </w:rPr>
      </w:pPr>
      <w:r w:rsidRPr="00BE3F75">
        <w:rPr>
          <w:sz w:val="24"/>
          <w:szCs w:val="24"/>
        </w:rPr>
        <w:t xml:space="preserve">Intuitively, if the two documents are connected, a short random walk starting from di </w:t>
      </w:r>
      <w:r>
        <w:rPr>
          <w:sz w:val="24"/>
          <w:szCs w:val="24"/>
        </w:rPr>
        <w:t xml:space="preserve">should reach </w:t>
      </w:r>
      <w:proofErr w:type="spellStart"/>
      <w:r>
        <w:rPr>
          <w:sz w:val="24"/>
          <w:szCs w:val="24"/>
        </w:rPr>
        <w:t>dj</w:t>
      </w:r>
      <w:proofErr w:type="spellEnd"/>
      <w:r>
        <w:rPr>
          <w:sz w:val="24"/>
          <w:szCs w:val="24"/>
        </w:rPr>
        <w:t xml:space="preserve"> frequently. </w:t>
      </w:r>
      <w:r w:rsidRPr="00BE3F75">
        <w:rPr>
          <w:sz w:val="24"/>
          <w:szCs w:val="24"/>
        </w:rPr>
        <w:t>The stationary distribution is the fraction of the time the walker spends on each node:</w:t>
      </w:r>
    </w:p>
    <w:p w:rsidR="00BE3F75" w:rsidRPr="00094319" w:rsidRDefault="00BE3F75" w:rsidP="00BE3F75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641730" wp14:editId="1ADA2D7C">
            <wp:extent cx="43053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5" w:rsidRDefault="0035489B" w:rsidP="00BE3F75">
      <w:pPr>
        <w:spacing w:after="0"/>
        <w:rPr>
          <w:sz w:val="24"/>
          <w:szCs w:val="24"/>
        </w:rPr>
      </w:pPr>
      <w:proofErr w:type="gramStart"/>
      <w:r w:rsidRPr="00094319">
        <w:rPr>
          <w:sz w:val="24"/>
          <w:szCs w:val="24"/>
        </w:rPr>
        <w:t>W</w:t>
      </w:r>
      <w:r w:rsidR="00BE3F75" w:rsidRPr="00094319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proofErr w:type="spellStart"/>
      <w:r w:rsidRPr="008A68B6">
        <w:rPr>
          <w:sz w:val="24"/>
          <w:szCs w:val="24"/>
        </w:rPr>
        <w:t>Π</w:t>
      </w:r>
      <w:r w:rsidRPr="008A68B6">
        <w:rPr>
          <w:sz w:val="24"/>
          <w:szCs w:val="24"/>
          <w:vertAlign w:val="subscript"/>
        </w:rPr>
        <w:t>i</w:t>
      </w:r>
      <w:proofErr w:type="spellEnd"/>
      <w:r w:rsidRPr="008A68B6">
        <w:rPr>
          <w:sz w:val="24"/>
          <w:szCs w:val="24"/>
        </w:rPr>
        <w:t xml:space="preserve"> (v)</w:t>
      </w:r>
      <w:r>
        <w:rPr>
          <w:sz w:val="24"/>
          <w:szCs w:val="24"/>
        </w:rPr>
        <w:t xml:space="preserve"> is </w:t>
      </w:r>
      <w:r w:rsidR="000F2A7C">
        <w:rPr>
          <w:sz w:val="24"/>
          <w:szCs w:val="24"/>
        </w:rPr>
        <w:t>the stationary distribution of random walk starting from d</w:t>
      </w:r>
      <w:r w:rsidR="000F2A7C" w:rsidRPr="000F2A7C">
        <w:rPr>
          <w:sz w:val="24"/>
          <w:szCs w:val="24"/>
          <w:vertAlign w:val="subscript"/>
        </w:rPr>
        <w:t>i</w:t>
      </w:r>
      <w:r w:rsidR="000F2A7C">
        <w:rPr>
          <w:sz w:val="24"/>
          <w:szCs w:val="24"/>
        </w:rPr>
        <w:t>.</w:t>
      </w:r>
      <w:proofErr w:type="gramEnd"/>
      <w:r w:rsidR="00BE3F75" w:rsidRPr="00094319">
        <w:rPr>
          <w:sz w:val="24"/>
          <w:szCs w:val="24"/>
        </w:rPr>
        <w:t xml:space="preserve"> P (v | u) is the probability of reaching v from u</w:t>
      </w:r>
      <w:r w:rsidR="00BE3F75">
        <w:rPr>
          <w:sz w:val="24"/>
          <w:szCs w:val="24"/>
        </w:rPr>
        <w:t xml:space="preserve"> and ϵ is random restart probability.</w:t>
      </w:r>
    </w:p>
    <w:p w:rsidR="00B428CD" w:rsidRPr="00B428CD" w:rsidRDefault="00BE3F75" w:rsidP="00207DD6">
      <w:pPr>
        <w:spacing w:after="0"/>
        <w:jc w:val="both"/>
        <w:rPr>
          <w:b/>
          <w:sz w:val="24"/>
          <w:szCs w:val="24"/>
        </w:rPr>
      </w:pPr>
      <w:r w:rsidRPr="008A68B6">
        <w:rPr>
          <w:sz w:val="24"/>
          <w:szCs w:val="24"/>
        </w:rPr>
        <w:t xml:space="preserve">Let </w:t>
      </w:r>
      <w:proofErr w:type="spellStart"/>
      <w:r w:rsidRPr="008A68B6">
        <w:rPr>
          <w:sz w:val="24"/>
          <w:szCs w:val="24"/>
        </w:rPr>
        <w:t>Π</w:t>
      </w:r>
      <w:r w:rsidRPr="008A68B6">
        <w:rPr>
          <w:sz w:val="24"/>
          <w:szCs w:val="24"/>
          <w:vertAlign w:val="superscript"/>
        </w:rPr>
        <w:t>w</w:t>
      </w:r>
      <w:r w:rsidRPr="008A68B6">
        <w:rPr>
          <w:sz w:val="24"/>
          <w:szCs w:val="24"/>
          <w:vertAlign w:val="subscript"/>
        </w:rPr>
        <w:t>i</w:t>
      </w:r>
      <w:proofErr w:type="spellEnd"/>
      <w:r w:rsidRPr="008A68B6">
        <w:rPr>
          <w:sz w:val="24"/>
          <w:szCs w:val="24"/>
        </w:rPr>
        <w:t xml:space="preserve"> (v) be the stationary distribution for graph</w:t>
      </w:r>
      <w:r w:rsidR="0035489B">
        <w:rPr>
          <w:sz w:val="24"/>
          <w:szCs w:val="24"/>
        </w:rPr>
        <w:t xml:space="preserve"> which has as a sink node</w:t>
      </w:r>
      <w:r w:rsidRPr="008A68B6">
        <w:rPr>
          <w:sz w:val="24"/>
          <w:szCs w:val="24"/>
        </w:rPr>
        <w:t xml:space="preserve">. If w was </w:t>
      </w:r>
      <w:r w:rsidR="00207DD6" w:rsidRPr="008A68B6">
        <w:rPr>
          <w:sz w:val="24"/>
          <w:szCs w:val="24"/>
        </w:rPr>
        <w:t>influential</w:t>
      </w:r>
      <w:r w:rsidRPr="008A68B6">
        <w:rPr>
          <w:sz w:val="24"/>
          <w:szCs w:val="24"/>
        </w:rPr>
        <w:t xml:space="preserve">, the stationary distribution of </w:t>
      </w:r>
      <w:proofErr w:type="spellStart"/>
      <w:r w:rsidRPr="008A68B6">
        <w:rPr>
          <w:sz w:val="24"/>
          <w:szCs w:val="24"/>
        </w:rPr>
        <w:t>dj</w:t>
      </w:r>
      <w:proofErr w:type="spellEnd"/>
      <w:r w:rsidRPr="008A68B6">
        <w:rPr>
          <w:sz w:val="24"/>
          <w:szCs w:val="24"/>
        </w:rPr>
        <w:t xml:space="preserve"> would decrease a lot The influence on </w:t>
      </w:r>
      <w:proofErr w:type="spellStart"/>
      <w:r w:rsidRPr="008A68B6">
        <w:rPr>
          <w:sz w:val="24"/>
          <w:szCs w:val="24"/>
        </w:rPr>
        <w:t>dj</w:t>
      </w:r>
      <w:proofErr w:type="spellEnd"/>
      <w:r w:rsidRPr="008A68B6">
        <w:rPr>
          <w:sz w:val="24"/>
          <w:szCs w:val="24"/>
        </w:rPr>
        <w:t xml:space="preserve"> w.r.t. w it defined as the difference between these two distributions,</w:t>
      </w:r>
      <w:r w:rsidRPr="00DF5D67">
        <w:rPr>
          <w:b/>
          <w:sz w:val="24"/>
          <w:szCs w:val="24"/>
        </w:rPr>
        <w:t xml:space="preserve"> </w:t>
      </w:r>
      <w:proofErr w:type="spellStart"/>
      <w:r w:rsidRPr="00DF5D67">
        <w:rPr>
          <w:b/>
          <w:sz w:val="24"/>
          <w:szCs w:val="24"/>
        </w:rPr>
        <w:t>Π</w:t>
      </w:r>
      <w:r w:rsidRPr="00841032">
        <w:rPr>
          <w:b/>
          <w:sz w:val="24"/>
          <w:szCs w:val="24"/>
          <w:vertAlign w:val="subscript"/>
        </w:rPr>
        <w:t>i</w:t>
      </w:r>
      <w:proofErr w:type="spellEnd"/>
      <w:r w:rsidRPr="00DF5D67">
        <w:rPr>
          <w:b/>
          <w:sz w:val="24"/>
          <w:szCs w:val="24"/>
        </w:rPr>
        <w:t xml:space="preserve"> (</w:t>
      </w:r>
      <w:proofErr w:type="spellStart"/>
      <w:proofErr w:type="gramStart"/>
      <w:r w:rsidRPr="00DF5D67">
        <w:rPr>
          <w:b/>
          <w:sz w:val="24"/>
          <w:szCs w:val="24"/>
        </w:rPr>
        <w:t>d</w:t>
      </w:r>
      <w:r w:rsidRPr="00841032">
        <w:rPr>
          <w:b/>
          <w:sz w:val="24"/>
          <w:szCs w:val="24"/>
          <w:vertAlign w:val="subscript"/>
        </w:rPr>
        <w:t>j</w:t>
      </w:r>
      <w:proofErr w:type="spellEnd"/>
      <w:r w:rsidRPr="00DF5D67">
        <w:rPr>
          <w:b/>
          <w:sz w:val="24"/>
          <w:szCs w:val="24"/>
        </w:rPr>
        <w:t xml:space="preserve"> )</w:t>
      </w:r>
      <w:proofErr w:type="gramEnd"/>
      <w:r w:rsidRPr="00DF5D67">
        <w:rPr>
          <w:b/>
          <w:sz w:val="24"/>
          <w:szCs w:val="24"/>
        </w:rPr>
        <w:t xml:space="preserve"> – </w:t>
      </w:r>
      <w:proofErr w:type="spellStart"/>
      <w:r w:rsidRPr="00DF5D67">
        <w:rPr>
          <w:b/>
          <w:sz w:val="24"/>
          <w:szCs w:val="24"/>
        </w:rPr>
        <w:t>Π</w:t>
      </w:r>
      <w:r w:rsidRPr="00DF5D67">
        <w:rPr>
          <w:b/>
          <w:sz w:val="24"/>
          <w:szCs w:val="24"/>
          <w:vertAlign w:val="superscript"/>
        </w:rPr>
        <w:t>w</w:t>
      </w:r>
      <w:r w:rsidRPr="00DF5D67">
        <w:rPr>
          <w:b/>
          <w:sz w:val="24"/>
          <w:szCs w:val="24"/>
          <w:vertAlign w:val="subscript"/>
        </w:rPr>
        <w:t>i</w:t>
      </w:r>
      <w:proofErr w:type="spellEnd"/>
      <w:r w:rsidRPr="00DF5D67">
        <w:rPr>
          <w:b/>
          <w:sz w:val="24"/>
          <w:szCs w:val="24"/>
        </w:rPr>
        <w:t xml:space="preserve"> (</w:t>
      </w:r>
      <w:proofErr w:type="spellStart"/>
      <w:r w:rsidRPr="00DF5D67">
        <w:rPr>
          <w:b/>
          <w:sz w:val="24"/>
          <w:szCs w:val="24"/>
        </w:rPr>
        <w:t>d</w:t>
      </w:r>
      <w:r w:rsidRPr="00841032">
        <w:rPr>
          <w:b/>
          <w:sz w:val="24"/>
          <w:szCs w:val="24"/>
          <w:vertAlign w:val="subscript"/>
        </w:rPr>
        <w:t>j</w:t>
      </w:r>
      <w:proofErr w:type="spellEnd"/>
      <w:r w:rsidRPr="00DF5D67">
        <w:rPr>
          <w:b/>
          <w:sz w:val="24"/>
          <w:szCs w:val="24"/>
        </w:rPr>
        <w:t xml:space="preserve"> )</w:t>
      </w:r>
      <w:r w:rsidR="00B428CD">
        <w:rPr>
          <w:b/>
          <w:sz w:val="24"/>
          <w:szCs w:val="24"/>
        </w:rPr>
        <w:t>.</w:t>
      </w:r>
    </w:p>
    <w:p w:rsidR="00C6088F" w:rsidRDefault="009105CA" w:rsidP="00225EFD">
      <w:pPr>
        <w:spacing w:after="0"/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AF633A" w:rsidRPr="009F60C5" w:rsidRDefault="009F60C5" w:rsidP="009F60C5">
      <w:pPr>
        <w:spacing w:after="0"/>
        <w:jc w:val="center"/>
        <w:rPr>
          <w:b/>
          <w:sz w:val="32"/>
        </w:rPr>
      </w:pPr>
      <w:bookmarkStart w:id="0" w:name="_GoBack"/>
      <w:bookmarkEnd w:id="0"/>
      <w:r w:rsidRPr="009F60C5">
        <w:rPr>
          <w:b/>
          <w:sz w:val="32"/>
        </w:rPr>
        <w:lastRenderedPageBreak/>
        <w:t xml:space="preserve">Generating Event Storylines from </w:t>
      </w:r>
      <w:proofErr w:type="spellStart"/>
      <w:r w:rsidRPr="009F60C5">
        <w:rPr>
          <w:b/>
          <w:sz w:val="32"/>
        </w:rPr>
        <w:t>Microblogs</w:t>
      </w:r>
      <w:proofErr w:type="spellEnd"/>
    </w:p>
    <w:p w:rsidR="009F60C5" w:rsidRDefault="009F60C5" w:rsidP="009F60C5">
      <w:pPr>
        <w:spacing w:after="0"/>
        <w:jc w:val="center"/>
        <w:rPr>
          <w:sz w:val="24"/>
          <w:szCs w:val="32"/>
        </w:rPr>
      </w:pPr>
      <w:r w:rsidRPr="00036BD7">
        <w:rPr>
          <w:sz w:val="24"/>
          <w:szCs w:val="32"/>
        </w:rPr>
        <w:t xml:space="preserve">Chen </w:t>
      </w:r>
      <w:proofErr w:type="gramStart"/>
      <w:r w:rsidRPr="00036BD7">
        <w:rPr>
          <w:sz w:val="24"/>
          <w:szCs w:val="32"/>
        </w:rPr>
        <w:t>Lin ,</w:t>
      </w:r>
      <w:proofErr w:type="gramEnd"/>
      <w:r w:rsidRPr="00036BD7">
        <w:rPr>
          <w:sz w:val="24"/>
          <w:szCs w:val="32"/>
        </w:rPr>
        <w:t xml:space="preserve"> Chun Lin , </w:t>
      </w:r>
      <w:proofErr w:type="spellStart"/>
      <w:r w:rsidRPr="00036BD7">
        <w:rPr>
          <w:sz w:val="24"/>
          <w:szCs w:val="32"/>
        </w:rPr>
        <w:t>Jingxuan</w:t>
      </w:r>
      <w:proofErr w:type="spellEnd"/>
      <w:r w:rsidRPr="00036BD7">
        <w:rPr>
          <w:sz w:val="24"/>
          <w:szCs w:val="32"/>
        </w:rPr>
        <w:t xml:space="preserve"> Li , </w:t>
      </w:r>
      <w:proofErr w:type="spellStart"/>
      <w:r w:rsidRPr="00036BD7">
        <w:rPr>
          <w:sz w:val="24"/>
          <w:szCs w:val="32"/>
        </w:rPr>
        <w:t>Dingding</w:t>
      </w:r>
      <w:proofErr w:type="spellEnd"/>
      <w:r w:rsidRPr="00036BD7">
        <w:rPr>
          <w:sz w:val="24"/>
          <w:szCs w:val="32"/>
        </w:rPr>
        <w:t xml:space="preserve"> Wang , Yang Chen , Tao Li</w:t>
      </w:r>
    </w:p>
    <w:p w:rsidR="0074405E" w:rsidRDefault="0074405E" w:rsidP="009F60C5">
      <w:pPr>
        <w:spacing w:after="0"/>
        <w:jc w:val="center"/>
        <w:rPr>
          <w:sz w:val="24"/>
          <w:szCs w:val="32"/>
        </w:rPr>
      </w:pPr>
    </w:p>
    <w:p w:rsidR="00781E8D" w:rsidRDefault="00781E8D" w:rsidP="009F60C5">
      <w:pPr>
        <w:spacing w:after="0"/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Review submitted by </w:t>
      </w:r>
      <w:proofErr w:type="spellStart"/>
      <w:r w:rsidRPr="00971651">
        <w:rPr>
          <w:i/>
          <w:sz w:val="24"/>
          <w:szCs w:val="32"/>
        </w:rPr>
        <w:t>Anunaya</w:t>
      </w:r>
      <w:proofErr w:type="spellEnd"/>
      <w:r w:rsidRPr="00971651">
        <w:rPr>
          <w:i/>
          <w:sz w:val="24"/>
          <w:szCs w:val="32"/>
        </w:rPr>
        <w:t xml:space="preserve"> </w:t>
      </w:r>
      <w:proofErr w:type="spellStart"/>
      <w:r w:rsidRPr="00971651">
        <w:rPr>
          <w:i/>
          <w:sz w:val="24"/>
          <w:szCs w:val="32"/>
        </w:rPr>
        <w:t>Srivastava</w:t>
      </w:r>
      <w:proofErr w:type="spellEnd"/>
    </w:p>
    <w:p w:rsidR="009F60C5" w:rsidRDefault="009F60C5" w:rsidP="009F60C5">
      <w:pPr>
        <w:spacing w:after="0"/>
        <w:rPr>
          <w:sz w:val="24"/>
          <w:szCs w:val="32"/>
        </w:rPr>
      </w:pPr>
    </w:p>
    <w:p w:rsidR="009F60C5" w:rsidRPr="009F60C5" w:rsidRDefault="009F60C5" w:rsidP="009F60C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AIM</w:t>
      </w:r>
    </w:p>
    <w:p w:rsidR="009F60C5" w:rsidRDefault="009F60C5" w:rsidP="009F60C5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To generate storylines from </w:t>
      </w:r>
      <w:proofErr w:type="spellStart"/>
      <w:proofErr w:type="gramStart"/>
      <w:r>
        <w:rPr>
          <w:sz w:val="24"/>
          <w:szCs w:val="32"/>
        </w:rPr>
        <w:t>microblogs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Twitter) for user input queries.</w:t>
      </w:r>
    </w:p>
    <w:p w:rsidR="009F60C5" w:rsidRDefault="009F60C5" w:rsidP="009F60C5">
      <w:pPr>
        <w:spacing w:after="0"/>
        <w:rPr>
          <w:sz w:val="24"/>
          <w:szCs w:val="32"/>
        </w:rPr>
      </w:pPr>
    </w:p>
    <w:p w:rsidR="009F60C5" w:rsidRPr="009F60C5" w:rsidRDefault="009F60C5" w:rsidP="009F60C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INPUT</w:t>
      </w:r>
    </w:p>
    <w:p w:rsidR="009F60C5" w:rsidRDefault="009F60C5" w:rsidP="009F60C5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Tweet dataset</w:t>
      </w:r>
    </w:p>
    <w:p w:rsidR="009F60C5" w:rsidRDefault="009F60C5" w:rsidP="009F60C5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User query</w:t>
      </w:r>
    </w:p>
    <w:p w:rsidR="009F60C5" w:rsidRDefault="009F60C5" w:rsidP="009F60C5">
      <w:pPr>
        <w:spacing w:after="0"/>
        <w:rPr>
          <w:sz w:val="24"/>
          <w:szCs w:val="32"/>
        </w:rPr>
      </w:pPr>
      <w:r>
        <w:rPr>
          <w:sz w:val="24"/>
          <w:szCs w:val="32"/>
        </w:rPr>
        <w:t>NB: Start point and end point for the storyline is not given.</w:t>
      </w:r>
    </w:p>
    <w:p w:rsidR="009F60C5" w:rsidRDefault="009F60C5" w:rsidP="009F60C5">
      <w:pPr>
        <w:spacing w:after="0"/>
        <w:rPr>
          <w:sz w:val="24"/>
          <w:szCs w:val="32"/>
        </w:rPr>
      </w:pPr>
    </w:p>
    <w:p w:rsidR="009F60C5" w:rsidRPr="009F60C5" w:rsidRDefault="009F60C5" w:rsidP="009F60C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NOVELTY</w:t>
      </w:r>
    </w:p>
    <w:p w:rsidR="009F60C5" w:rsidRDefault="009F60C5" w:rsidP="009F60C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Storyline is generated from Twitter data which has fixed length, dynamic characteristics, </w:t>
      </w:r>
      <w:proofErr w:type="spellStart"/>
      <w:r>
        <w:rPr>
          <w:sz w:val="24"/>
          <w:szCs w:val="32"/>
        </w:rPr>
        <w:t>retweets</w:t>
      </w:r>
      <w:proofErr w:type="spellEnd"/>
      <w:r>
        <w:rPr>
          <w:sz w:val="24"/>
          <w:szCs w:val="32"/>
        </w:rPr>
        <w:t xml:space="preserve"> for the same event. It also has similar/duplicate tweets in large numbers.</w:t>
      </w:r>
    </w:p>
    <w:p w:rsidR="009F60C5" w:rsidRDefault="009F60C5" w:rsidP="009F60C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This work focuses on event detection with a global view i.e. it also covers previous documents also, while the previous work considers only recent documents.</w:t>
      </w:r>
    </w:p>
    <w:p w:rsidR="009F60C5" w:rsidRDefault="009F60C5" w:rsidP="009F60C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This work adds a temporal dimension to the storyline i.e. the storyline generated also has temporal data stored with it.</w:t>
      </w:r>
    </w:p>
    <w:p w:rsidR="009F60C5" w:rsidRDefault="009F60C5" w:rsidP="009F60C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It is dynamic i.e. it selects event specific expansion terms, which are temporally correlated with query terms in pseudo relevant documents.</w:t>
      </w:r>
    </w:p>
    <w:p w:rsidR="009F60C5" w:rsidRDefault="009F60C5" w:rsidP="009F60C5">
      <w:pPr>
        <w:spacing w:after="0"/>
        <w:rPr>
          <w:sz w:val="24"/>
          <w:szCs w:val="32"/>
        </w:rPr>
      </w:pPr>
    </w:p>
    <w:p w:rsidR="009F60C5" w:rsidRPr="009F60C5" w:rsidRDefault="009F60C5" w:rsidP="009F60C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HIGH LEVEL APPROACH</w:t>
      </w:r>
    </w:p>
    <w:p w:rsidR="00805FA6" w:rsidRDefault="00805FA6" w:rsidP="009F60C5">
      <w:pPr>
        <w:spacing w:after="0"/>
        <w:rPr>
          <w:noProof/>
          <w:sz w:val="24"/>
          <w:szCs w:val="32"/>
          <w:lang w:eastAsia="en-IN"/>
        </w:rPr>
      </w:pPr>
    </w:p>
    <w:p w:rsidR="009F60C5" w:rsidRDefault="009F60C5" w:rsidP="009F60C5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805FA6" w:rsidRPr="00805FA6" w:rsidRDefault="00805FA6" w:rsidP="009105CA">
      <w:pPr>
        <w:rPr>
          <w:b/>
          <w:sz w:val="24"/>
          <w:szCs w:val="32"/>
        </w:rPr>
      </w:pPr>
      <w:r w:rsidRPr="00805FA6">
        <w:rPr>
          <w:b/>
          <w:sz w:val="24"/>
          <w:szCs w:val="32"/>
        </w:rPr>
        <w:lastRenderedPageBreak/>
        <w:t>DETAILED APPROACH</w:t>
      </w:r>
    </w:p>
    <w:p w:rsidR="00DD670F" w:rsidRPr="002C1290" w:rsidRDefault="0074405E" w:rsidP="002C1290">
      <w:pPr>
        <w:pStyle w:val="ListParagraph"/>
        <w:numPr>
          <w:ilvl w:val="0"/>
          <w:numId w:val="3"/>
        </w:numPr>
        <w:ind w:left="426"/>
        <w:rPr>
          <w:sz w:val="24"/>
          <w:szCs w:val="32"/>
        </w:rPr>
      </w:pPr>
      <w:r w:rsidRPr="002C1290">
        <w:rPr>
          <w:sz w:val="24"/>
          <w:szCs w:val="32"/>
        </w:rPr>
        <w:t>Relevant tweet retrieval based on user query</w:t>
      </w:r>
    </w:p>
    <w:p w:rsidR="00805FA6" w:rsidRDefault="002C1290" w:rsidP="002C1290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To enhance the query </w:t>
      </w:r>
      <w:proofErr w:type="spellStart"/>
      <w:r>
        <w:rPr>
          <w:sz w:val="24"/>
          <w:szCs w:val="32"/>
        </w:rPr>
        <w:t>expressibility</w:t>
      </w:r>
      <w:proofErr w:type="spellEnd"/>
      <w:r>
        <w:rPr>
          <w:sz w:val="24"/>
          <w:szCs w:val="32"/>
        </w:rPr>
        <w:t>, query expansion is adopted to replace the original query Q by a new high quality query Q’.</w:t>
      </w:r>
    </w:p>
    <w:p w:rsidR="00FB7D2C" w:rsidRPr="00FB7D2C" w:rsidRDefault="002C1290" w:rsidP="00FB7D2C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 w:rsidRPr="00FB7D2C">
        <w:rPr>
          <w:sz w:val="24"/>
          <w:szCs w:val="32"/>
        </w:rPr>
        <w:t xml:space="preserve">In a pseudo relevance manner, suppose the few top ranked documents d+ by the initial query Q builds a relevant model </w:t>
      </w:r>
      <w:proofErr w:type="spellStart"/>
      <w:r w:rsidRPr="00FB7D2C">
        <w:rPr>
          <w:sz w:val="24"/>
          <w:szCs w:val="32"/>
        </w:rPr>
        <w:t>θ</w:t>
      </w:r>
      <w:r w:rsidRPr="00FB7D2C">
        <w:rPr>
          <w:sz w:val="24"/>
          <w:szCs w:val="32"/>
          <w:vertAlign w:val="subscript"/>
        </w:rPr>
        <w:t>F</w:t>
      </w:r>
      <w:proofErr w:type="spellEnd"/>
      <w:r w:rsidRPr="00FB7D2C">
        <w:rPr>
          <w:sz w:val="24"/>
          <w:szCs w:val="32"/>
        </w:rPr>
        <w:t xml:space="preserve">, we can set the new query to be a linear combination of original query Q and relevant model </w:t>
      </w:r>
      <w:proofErr w:type="spellStart"/>
      <w:r w:rsidRPr="00FB7D2C">
        <w:rPr>
          <w:sz w:val="24"/>
          <w:szCs w:val="32"/>
        </w:rPr>
        <w:t>θ</w:t>
      </w:r>
      <w:r w:rsidRPr="00FB7D2C">
        <w:rPr>
          <w:sz w:val="24"/>
          <w:szCs w:val="32"/>
          <w:vertAlign w:val="subscript"/>
        </w:rPr>
        <w:t>F</w:t>
      </w:r>
      <w:proofErr w:type="spellEnd"/>
    </w:p>
    <w:p w:rsidR="002C1290" w:rsidRDefault="00FB7D2C" w:rsidP="00FB7D2C">
      <w:pPr>
        <w:spacing w:after="0"/>
        <w:ind w:left="360"/>
        <w:jc w:val="center"/>
        <w:rPr>
          <w:sz w:val="24"/>
          <w:szCs w:val="32"/>
        </w:rPr>
      </w:pPr>
      <w:r>
        <w:rPr>
          <w:noProof/>
          <w:lang w:eastAsia="en-IN"/>
        </w:rPr>
        <w:drawing>
          <wp:inline distT="0" distB="0" distL="0" distR="0" wp14:anchorId="281898DB" wp14:editId="52ACDEFA">
            <wp:extent cx="27241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C" w:rsidRPr="00553C9E" w:rsidRDefault="00FB7D2C" w:rsidP="00FB7D2C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Relevance model method is followed to infer </w:t>
      </w:r>
      <w:proofErr w:type="spellStart"/>
      <w:r w:rsidR="00553C9E" w:rsidRPr="00FB7D2C">
        <w:rPr>
          <w:sz w:val="24"/>
          <w:szCs w:val="32"/>
        </w:rPr>
        <w:t>θ</w:t>
      </w:r>
      <w:r w:rsidR="00553C9E" w:rsidRPr="00FB7D2C">
        <w:rPr>
          <w:sz w:val="24"/>
          <w:szCs w:val="32"/>
          <w:vertAlign w:val="subscript"/>
        </w:rPr>
        <w:t>F</w:t>
      </w:r>
      <w:proofErr w:type="spellEnd"/>
    </w:p>
    <w:p w:rsidR="00553C9E" w:rsidRDefault="00553C9E" w:rsidP="00553C9E">
      <w:pPr>
        <w:spacing w:after="0"/>
        <w:ind w:left="360"/>
        <w:jc w:val="center"/>
        <w:rPr>
          <w:sz w:val="24"/>
          <w:szCs w:val="32"/>
        </w:rPr>
      </w:pPr>
      <w:r>
        <w:rPr>
          <w:noProof/>
          <w:lang w:eastAsia="en-IN"/>
        </w:rPr>
        <w:drawing>
          <wp:inline distT="0" distB="0" distL="0" distR="0" wp14:anchorId="6CBCCF07" wp14:editId="37E17961">
            <wp:extent cx="27432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E" w:rsidRDefault="00553C9E" w:rsidP="00553C9E">
      <w:pPr>
        <w:pStyle w:val="ListParagraph"/>
        <w:spacing w:after="0"/>
        <w:rPr>
          <w:sz w:val="24"/>
          <w:szCs w:val="32"/>
        </w:rPr>
      </w:pPr>
    </w:p>
    <w:p w:rsidR="00553C9E" w:rsidRPr="00553C9E" w:rsidRDefault="00553C9E" w:rsidP="00553C9E">
      <w:pPr>
        <w:pStyle w:val="ListParagraph"/>
        <w:spacing w:after="0"/>
        <w:rPr>
          <w:b/>
          <w:sz w:val="24"/>
          <w:szCs w:val="32"/>
        </w:rPr>
      </w:pPr>
      <w:r w:rsidRPr="00553C9E">
        <w:rPr>
          <w:b/>
          <w:sz w:val="24"/>
          <w:szCs w:val="32"/>
        </w:rPr>
        <w:t>Dynamic Pseudo Relevance Feedback</w:t>
      </w:r>
    </w:p>
    <w:p w:rsidR="00553C9E" w:rsidRDefault="00553C9E" w:rsidP="00553C9E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 w:rsidRPr="00553C9E">
        <w:rPr>
          <w:sz w:val="24"/>
          <w:szCs w:val="32"/>
        </w:rPr>
        <w:t xml:space="preserve">In traditional pseudo relevance feedback (PRF), the prior </w:t>
      </w:r>
      <w:proofErr w:type="gramStart"/>
      <w:r w:rsidRPr="00553C9E">
        <w:rPr>
          <w:sz w:val="24"/>
          <w:szCs w:val="32"/>
        </w:rPr>
        <w:t>p(</w:t>
      </w:r>
      <w:proofErr w:type="gramEnd"/>
      <w:r w:rsidRPr="00553C9E">
        <w:rPr>
          <w:sz w:val="24"/>
          <w:szCs w:val="32"/>
        </w:rPr>
        <w:t>d+) is usually set to be uniform. However, this assumption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>doesn’t hold in an instant broadcast medium like Twitter.</w:t>
      </w:r>
    </w:p>
    <w:p w:rsidR="00553C9E" w:rsidRDefault="00553C9E" w:rsidP="00553C9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 w:rsidRPr="00553C9E">
        <w:rPr>
          <w:sz w:val="24"/>
          <w:szCs w:val="32"/>
        </w:rPr>
        <w:t>Intuitively, in the initial search results of an event query of “Egypt Revolution”, a top tweet published on 2011-01-25 is more likely to be a truly relevant tweet than a tweet published on 2011-01-01 on a near position in the ranking list. Suppose that the event is detected to have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>K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 xml:space="preserve">burst periods (detection detail is introduced in the next subsection), the prior distribution of relevant tweets should be </w:t>
      </w:r>
      <w:proofErr w:type="spellStart"/>
      <w:r w:rsidRPr="00553C9E">
        <w:rPr>
          <w:sz w:val="24"/>
          <w:szCs w:val="32"/>
        </w:rPr>
        <w:t>centered</w:t>
      </w:r>
      <w:proofErr w:type="spellEnd"/>
      <w:r w:rsidRPr="00553C9E">
        <w:rPr>
          <w:sz w:val="24"/>
          <w:szCs w:val="32"/>
        </w:rPr>
        <w:t xml:space="preserve"> </w:t>
      </w:r>
      <w:proofErr w:type="gramStart"/>
      <w:r w:rsidRPr="00553C9E">
        <w:rPr>
          <w:sz w:val="24"/>
          <w:szCs w:val="32"/>
        </w:rPr>
        <w:t>around</w:t>
      </w:r>
      <w:proofErr w:type="gramEnd"/>
      <w:r w:rsidRPr="00553C9E">
        <w:rPr>
          <w:sz w:val="24"/>
          <w:szCs w:val="32"/>
        </w:rPr>
        <w:t xml:space="preserve"> each burst period.</w:t>
      </w:r>
    </w:p>
    <w:p w:rsidR="00553C9E" w:rsidRDefault="004F2050" w:rsidP="00553C9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DRPF is dynamic i.e. prior probability of relevant document is given by a probability distribution. </w:t>
      </w:r>
      <w:r w:rsidR="00553C9E">
        <w:rPr>
          <w:sz w:val="24"/>
          <w:szCs w:val="32"/>
        </w:rPr>
        <w:t>Different prior probability distribution can be used. This paper has considered the following 3 distributions –</w:t>
      </w:r>
    </w:p>
    <w:p w:rsidR="00553C9E" w:rsidRDefault="00553C9E" w:rsidP="00553C9E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32"/>
        </w:rPr>
      </w:pPr>
      <w:r w:rsidRPr="00553C9E">
        <w:rPr>
          <w:sz w:val="24"/>
          <w:szCs w:val="32"/>
        </w:rPr>
        <w:t xml:space="preserve">Mixture Gaussian </w:t>
      </w:r>
      <w:proofErr w:type="gramStart"/>
      <w:r w:rsidRPr="00553C9E">
        <w:rPr>
          <w:sz w:val="24"/>
          <w:szCs w:val="32"/>
        </w:rPr>
        <w:t>Distribution</w:t>
      </w:r>
      <w:proofErr w:type="gramEnd"/>
      <w:r w:rsidRPr="00553C9E">
        <w:rPr>
          <w:sz w:val="24"/>
          <w:szCs w:val="32"/>
        </w:rPr>
        <w:t>: assumes that the prior probability is normally distributed, with multiple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>peaks located at the centroid of each burst period</w:t>
      </w:r>
      <w:r>
        <w:rPr>
          <w:sz w:val="24"/>
          <w:szCs w:val="32"/>
        </w:rPr>
        <w:t>.</w:t>
      </w:r>
    </w:p>
    <w:p w:rsidR="00553C9E" w:rsidRDefault="00553C9E" w:rsidP="00553C9E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32"/>
        </w:rPr>
      </w:pPr>
      <w:r w:rsidRPr="00553C9E">
        <w:rPr>
          <w:sz w:val="24"/>
          <w:szCs w:val="32"/>
        </w:rPr>
        <w:t>Local Power Distribution</w:t>
      </w:r>
      <w:r>
        <w:rPr>
          <w:sz w:val="24"/>
          <w:szCs w:val="32"/>
        </w:rPr>
        <w:t xml:space="preserve">: </w:t>
      </w:r>
      <w:r w:rsidRPr="00553C9E">
        <w:rPr>
          <w:sz w:val="24"/>
          <w:szCs w:val="32"/>
        </w:rPr>
        <w:t xml:space="preserve">assumes that the prior probability is restricted to the </w:t>
      </w:r>
      <w:proofErr w:type="spellStart"/>
      <w:r w:rsidRPr="00553C9E">
        <w:rPr>
          <w:sz w:val="24"/>
          <w:szCs w:val="32"/>
        </w:rPr>
        <w:t>neighborhood</w:t>
      </w:r>
      <w:proofErr w:type="spellEnd"/>
      <w:r w:rsidRPr="00553C9E">
        <w:rPr>
          <w:sz w:val="24"/>
          <w:szCs w:val="32"/>
        </w:rPr>
        <w:t xml:space="preserve"> around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>the nearest burst period.</w:t>
      </w:r>
    </w:p>
    <w:p w:rsidR="00553C9E" w:rsidRDefault="00553C9E" w:rsidP="00553C9E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32"/>
        </w:rPr>
      </w:pPr>
      <w:r w:rsidRPr="00553C9E">
        <w:rPr>
          <w:sz w:val="24"/>
          <w:szCs w:val="32"/>
        </w:rPr>
        <w:t>Skewed Linear Distribution</w:t>
      </w:r>
      <w:r>
        <w:rPr>
          <w:sz w:val="24"/>
          <w:szCs w:val="32"/>
        </w:rPr>
        <w:t xml:space="preserve">: </w:t>
      </w:r>
      <w:r w:rsidRPr="00553C9E">
        <w:rPr>
          <w:sz w:val="24"/>
          <w:szCs w:val="32"/>
        </w:rPr>
        <w:t>assumes that the prior probability is positive skew, with a longer tail after</w:t>
      </w:r>
      <w:r>
        <w:rPr>
          <w:sz w:val="24"/>
          <w:szCs w:val="32"/>
        </w:rPr>
        <w:t xml:space="preserve"> </w:t>
      </w:r>
      <w:r w:rsidRPr="00553C9E">
        <w:rPr>
          <w:sz w:val="24"/>
          <w:szCs w:val="32"/>
        </w:rPr>
        <w:t>the burst period</w:t>
      </w:r>
      <w:r>
        <w:rPr>
          <w:sz w:val="24"/>
          <w:szCs w:val="32"/>
        </w:rPr>
        <w:t>.</w:t>
      </w:r>
    </w:p>
    <w:p w:rsidR="004F2050" w:rsidRDefault="004F2050" w:rsidP="004F205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DRPF gives a global view of tweets and not just recent tweets.</w:t>
      </w:r>
    </w:p>
    <w:p w:rsidR="004F2050" w:rsidRDefault="004F2050" w:rsidP="00313DF3">
      <w:pPr>
        <w:spacing w:after="0"/>
        <w:jc w:val="both"/>
        <w:rPr>
          <w:sz w:val="24"/>
          <w:szCs w:val="32"/>
        </w:rPr>
      </w:pPr>
    </w:p>
    <w:p w:rsidR="00DD670F" w:rsidRPr="00313DF3" w:rsidRDefault="0074405E" w:rsidP="00313DF3">
      <w:pPr>
        <w:pStyle w:val="ListParagraph"/>
        <w:numPr>
          <w:ilvl w:val="0"/>
          <w:numId w:val="3"/>
        </w:numPr>
        <w:ind w:left="426"/>
        <w:jc w:val="both"/>
        <w:rPr>
          <w:sz w:val="24"/>
          <w:szCs w:val="32"/>
        </w:rPr>
      </w:pPr>
      <w:r w:rsidRPr="00313DF3">
        <w:rPr>
          <w:sz w:val="24"/>
          <w:szCs w:val="32"/>
        </w:rPr>
        <w:t>Summarization</w:t>
      </w:r>
    </w:p>
    <w:p w:rsidR="00313DF3" w:rsidRDefault="000266F8" w:rsidP="000266F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This paper has compared the following different summarization techniques. The last </w:t>
      </w:r>
      <w:proofErr w:type="gramStart"/>
      <w:r>
        <w:rPr>
          <w:sz w:val="24"/>
          <w:szCs w:val="32"/>
        </w:rPr>
        <w:t>technique(</w:t>
      </w:r>
      <w:proofErr w:type="gramEnd"/>
      <w:r>
        <w:rPr>
          <w:sz w:val="24"/>
          <w:szCs w:val="32"/>
        </w:rPr>
        <w:t>Dominant Set) is proposed by the author and he finds it to be the most efficient technique.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55C1C">
        <w:rPr>
          <w:sz w:val="24"/>
          <w:szCs w:val="32"/>
        </w:rPr>
        <w:t>Random: randomly selects the sentence as the summary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55C1C">
        <w:rPr>
          <w:sz w:val="24"/>
          <w:szCs w:val="32"/>
        </w:rPr>
        <w:t>Most</w:t>
      </w:r>
      <w:r>
        <w:rPr>
          <w:sz w:val="24"/>
          <w:szCs w:val="32"/>
        </w:rPr>
        <w:t xml:space="preserve"> </w:t>
      </w:r>
      <w:r w:rsidRPr="00B55C1C">
        <w:rPr>
          <w:sz w:val="24"/>
          <w:szCs w:val="32"/>
        </w:rPr>
        <w:t>Relevant: picks up the sentences which are most</w:t>
      </w:r>
      <w:r>
        <w:rPr>
          <w:sz w:val="24"/>
          <w:szCs w:val="32"/>
        </w:rPr>
        <w:t xml:space="preserve"> </w:t>
      </w:r>
      <w:r w:rsidRPr="00B55C1C">
        <w:rPr>
          <w:sz w:val="24"/>
          <w:szCs w:val="32"/>
        </w:rPr>
        <w:t>relevant with the topic as the summary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55C1C">
        <w:rPr>
          <w:sz w:val="24"/>
          <w:szCs w:val="32"/>
        </w:rPr>
        <w:lastRenderedPageBreak/>
        <w:t>Latent Semantic Analysis (LSA): identifies semantically important sentences by conducting latent semantic analysis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55C1C">
        <w:rPr>
          <w:sz w:val="24"/>
          <w:szCs w:val="32"/>
        </w:rPr>
        <w:t xml:space="preserve">K-means: performs K-means over the sentences, then treats </w:t>
      </w:r>
      <w:proofErr w:type="spellStart"/>
      <w:r w:rsidRPr="00B55C1C">
        <w:rPr>
          <w:sz w:val="24"/>
          <w:szCs w:val="32"/>
        </w:rPr>
        <w:t>centers</w:t>
      </w:r>
      <w:proofErr w:type="spellEnd"/>
      <w:r w:rsidRPr="00B55C1C">
        <w:rPr>
          <w:sz w:val="24"/>
          <w:szCs w:val="32"/>
        </w:rPr>
        <w:t xml:space="preserve"> of all sentence clusters as the summary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55C1C">
        <w:rPr>
          <w:sz w:val="24"/>
          <w:szCs w:val="32"/>
        </w:rPr>
        <w:t>Non-negative Matrix Factorization (NMF)</w:t>
      </w:r>
      <w:r>
        <w:rPr>
          <w:sz w:val="24"/>
          <w:szCs w:val="32"/>
        </w:rPr>
        <w:t xml:space="preserve">: </w:t>
      </w:r>
      <w:r w:rsidRPr="001E3DAA">
        <w:rPr>
          <w:sz w:val="24"/>
          <w:szCs w:val="32"/>
        </w:rPr>
        <w:t>performs NMF on the sentence-term matrix and selects the</w:t>
      </w:r>
      <w:r>
        <w:rPr>
          <w:sz w:val="24"/>
          <w:szCs w:val="32"/>
        </w:rPr>
        <w:t xml:space="preserve"> </w:t>
      </w:r>
      <w:r w:rsidRPr="001E3DAA">
        <w:rPr>
          <w:sz w:val="24"/>
          <w:szCs w:val="32"/>
        </w:rPr>
        <w:t>high</w:t>
      </w:r>
      <w:r>
        <w:rPr>
          <w:sz w:val="24"/>
          <w:szCs w:val="32"/>
        </w:rPr>
        <w:t xml:space="preserve"> </w:t>
      </w:r>
      <w:r w:rsidRPr="001E3DAA">
        <w:rPr>
          <w:sz w:val="24"/>
          <w:szCs w:val="32"/>
        </w:rPr>
        <w:t>ranked</w:t>
      </w:r>
      <w:r>
        <w:rPr>
          <w:sz w:val="24"/>
          <w:szCs w:val="32"/>
        </w:rPr>
        <w:t xml:space="preserve"> </w:t>
      </w:r>
      <w:r w:rsidRPr="001E3DAA">
        <w:rPr>
          <w:sz w:val="24"/>
          <w:szCs w:val="32"/>
        </w:rPr>
        <w:t>sentences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E3DAA">
        <w:rPr>
          <w:sz w:val="24"/>
          <w:szCs w:val="32"/>
        </w:rPr>
        <w:t>Symmetric Non-negative Matrix Factorization (SNMF): calculates sentence-sentence similarities by sentence level semantic analysis, clusters the sentences via symmetric non-negative matrix factorization, and extracts the</w:t>
      </w:r>
      <w:r>
        <w:rPr>
          <w:sz w:val="24"/>
          <w:szCs w:val="32"/>
        </w:rPr>
        <w:t xml:space="preserve"> </w:t>
      </w:r>
      <w:r w:rsidRPr="001E3DAA">
        <w:rPr>
          <w:sz w:val="24"/>
          <w:szCs w:val="32"/>
        </w:rPr>
        <w:t>sentences based on the clustering result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E3DAA">
        <w:rPr>
          <w:sz w:val="24"/>
          <w:szCs w:val="32"/>
        </w:rPr>
        <w:t xml:space="preserve">Spectral Clustering </w:t>
      </w:r>
      <w:r>
        <w:rPr>
          <w:sz w:val="24"/>
          <w:szCs w:val="32"/>
        </w:rPr>
        <w:t>with Normalized Cuts (</w:t>
      </w:r>
      <w:proofErr w:type="spellStart"/>
      <w:r>
        <w:rPr>
          <w:sz w:val="24"/>
          <w:szCs w:val="32"/>
        </w:rPr>
        <w:t>NCut</w:t>
      </w:r>
      <w:proofErr w:type="spellEnd"/>
      <w:r>
        <w:rPr>
          <w:sz w:val="24"/>
          <w:szCs w:val="32"/>
        </w:rPr>
        <w:t>)</w:t>
      </w:r>
      <w:r w:rsidRPr="001E3DAA">
        <w:rPr>
          <w:sz w:val="24"/>
          <w:szCs w:val="32"/>
        </w:rPr>
        <w:t xml:space="preserve">: performs the Spectral Clustering using Normalized Cut to cluster the sentences, and then uses </w:t>
      </w:r>
      <w:proofErr w:type="spellStart"/>
      <w:r w:rsidRPr="001E3DAA">
        <w:rPr>
          <w:sz w:val="24"/>
          <w:szCs w:val="32"/>
        </w:rPr>
        <w:t>centers</w:t>
      </w:r>
      <w:proofErr w:type="spellEnd"/>
      <w:r w:rsidRPr="001E3DAA">
        <w:rPr>
          <w:sz w:val="24"/>
          <w:szCs w:val="32"/>
        </w:rPr>
        <w:t xml:space="preserve"> of clusters as the summary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E3DAA">
        <w:rPr>
          <w:sz w:val="24"/>
          <w:szCs w:val="32"/>
        </w:rPr>
        <w:t>Query-sensitive Mutual R</w:t>
      </w:r>
      <w:r>
        <w:rPr>
          <w:sz w:val="24"/>
          <w:szCs w:val="32"/>
        </w:rPr>
        <w:t>einforcement Chain (Qs-MRC)</w:t>
      </w:r>
      <w:r w:rsidRPr="001E3DAA">
        <w:rPr>
          <w:sz w:val="24"/>
          <w:szCs w:val="32"/>
        </w:rPr>
        <w:t>: extends the mutual reinforcement principle between sentence and term to document-sentence-term mutual reinforcement chain, and uses query-sensitive similarity to measure the affinity between the pair of texts</w:t>
      </w:r>
    </w:p>
    <w:p w:rsidR="000266F8" w:rsidRDefault="000266F8" w:rsidP="000266F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E3DAA">
        <w:rPr>
          <w:sz w:val="24"/>
          <w:szCs w:val="32"/>
        </w:rPr>
        <w:t>Multi-Document Summarization</w:t>
      </w:r>
      <w:r>
        <w:rPr>
          <w:sz w:val="24"/>
          <w:szCs w:val="32"/>
        </w:rPr>
        <w:t xml:space="preserve"> using </w:t>
      </w:r>
      <w:proofErr w:type="spellStart"/>
      <w:r>
        <w:rPr>
          <w:sz w:val="24"/>
          <w:szCs w:val="32"/>
        </w:rPr>
        <w:t>Submodularity</w:t>
      </w:r>
      <w:proofErr w:type="spellEnd"/>
      <w:r>
        <w:rPr>
          <w:sz w:val="24"/>
          <w:szCs w:val="32"/>
        </w:rPr>
        <w:t xml:space="preserve"> (MSSF)</w:t>
      </w:r>
      <w:r w:rsidRPr="001E3DAA">
        <w:rPr>
          <w:sz w:val="24"/>
          <w:szCs w:val="32"/>
        </w:rPr>
        <w:t xml:space="preserve">: a multi-document summarization framework based on </w:t>
      </w:r>
      <w:proofErr w:type="spellStart"/>
      <w:r w:rsidRPr="001E3DAA">
        <w:rPr>
          <w:sz w:val="24"/>
          <w:szCs w:val="32"/>
        </w:rPr>
        <w:t>Submodularity</w:t>
      </w:r>
      <w:proofErr w:type="spellEnd"/>
    </w:p>
    <w:p w:rsidR="000266F8" w:rsidRDefault="000266F8" w:rsidP="000266F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32"/>
        </w:rPr>
      </w:pPr>
      <w:r w:rsidRPr="001E3DAA">
        <w:rPr>
          <w:sz w:val="24"/>
          <w:szCs w:val="32"/>
        </w:rPr>
        <w:t>Dominant Set (DS only</w:t>
      </w:r>
      <w:proofErr w:type="gramStart"/>
      <w:r w:rsidRPr="001E3DAA">
        <w:rPr>
          <w:sz w:val="24"/>
          <w:szCs w:val="32"/>
        </w:rPr>
        <w:t>)</w:t>
      </w:r>
      <w:r>
        <w:rPr>
          <w:sz w:val="24"/>
          <w:szCs w:val="32"/>
        </w:rPr>
        <w:t>[</w:t>
      </w:r>
      <w:proofErr w:type="gramEnd"/>
      <w:r>
        <w:rPr>
          <w:sz w:val="24"/>
          <w:szCs w:val="32"/>
        </w:rPr>
        <w:t>3]</w:t>
      </w:r>
      <w:r w:rsidRPr="001E3DAA">
        <w:rPr>
          <w:sz w:val="24"/>
          <w:szCs w:val="32"/>
        </w:rPr>
        <w:t>: Document summarization using the Dominant Set algorithm</w:t>
      </w:r>
      <w:r>
        <w:rPr>
          <w:sz w:val="24"/>
          <w:szCs w:val="32"/>
        </w:rPr>
        <w:t>.</w:t>
      </w:r>
    </w:p>
    <w:p w:rsidR="003D2D1A" w:rsidRDefault="003D2D1A" w:rsidP="003D2D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The summarization approach followed is –</w:t>
      </w:r>
    </w:p>
    <w:p w:rsidR="003D2D1A" w:rsidRDefault="003D2D1A" w:rsidP="003D2D1A">
      <w:pPr>
        <w:spacing w:after="0"/>
        <w:ind w:left="360"/>
        <w:jc w:val="both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693434" cy="1906437"/>
            <wp:effectExtent l="0" t="0" r="0" b="1778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D2D1A" w:rsidRPr="003D2D1A" w:rsidRDefault="003D2D1A" w:rsidP="003D2D1A">
      <w:pPr>
        <w:spacing w:after="0"/>
        <w:ind w:left="360"/>
        <w:jc w:val="both"/>
        <w:rPr>
          <w:b/>
          <w:sz w:val="24"/>
          <w:szCs w:val="32"/>
        </w:rPr>
      </w:pPr>
      <w:r w:rsidRPr="003D2D1A">
        <w:rPr>
          <w:b/>
          <w:sz w:val="24"/>
          <w:szCs w:val="32"/>
        </w:rPr>
        <w:t>MULTI-VIEW TWEET GRAPH</w:t>
      </w:r>
    </w:p>
    <w:p w:rsidR="003D2D1A" w:rsidRDefault="003D2D1A" w:rsidP="003D2D1A">
      <w:pPr>
        <w:spacing w:after="0"/>
        <w:ind w:left="360"/>
        <w:jc w:val="both"/>
        <w:rPr>
          <w:sz w:val="24"/>
          <w:szCs w:val="32"/>
        </w:rPr>
      </w:pPr>
      <w:r w:rsidRPr="003D2D1A">
        <w:rPr>
          <w:sz w:val="24"/>
          <w:szCs w:val="32"/>
        </w:rPr>
        <w:t>A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multi-view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graph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G=(V,W,E,A),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where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V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is a set of vertices (nodes),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W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is the weights of V, E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is a set of undirected edges, which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represents the similarities between tweets, and A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is a set of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directed edges (arcs), which represents the time continuity of</w:t>
      </w:r>
      <w:r>
        <w:rPr>
          <w:sz w:val="24"/>
          <w:szCs w:val="32"/>
        </w:rPr>
        <w:t xml:space="preserve"> </w:t>
      </w:r>
      <w:r w:rsidRPr="003D2D1A">
        <w:rPr>
          <w:sz w:val="24"/>
          <w:szCs w:val="32"/>
        </w:rPr>
        <w:t>the tweets</w:t>
      </w:r>
      <w:r>
        <w:rPr>
          <w:sz w:val="24"/>
          <w:szCs w:val="32"/>
        </w:rPr>
        <w:t>.</w:t>
      </w:r>
    </w:p>
    <w:p w:rsidR="00024A02" w:rsidRDefault="00024A02" w:rsidP="003D2D1A">
      <w:pPr>
        <w:spacing w:after="0"/>
        <w:ind w:left="360"/>
        <w:jc w:val="both"/>
        <w:rPr>
          <w:sz w:val="24"/>
          <w:szCs w:val="32"/>
        </w:rPr>
      </w:pPr>
      <w:r w:rsidRPr="00024A02">
        <w:rPr>
          <w:sz w:val="24"/>
          <w:szCs w:val="32"/>
        </w:rPr>
        <w:t>Construction of such a graph is controlled by three nonnegative real parameters</w:t>
      </w:r>
      <w:r>
        <w:rPr>
          <w:sz w:val="24"/>
          <w:szCs w:val="32"/>
        </w:rPr>
        <w:t xml:space="preserve"> </w:t>
      </w:r>
      <w:r w:rsidRPr="00024A02">
        <w:rPr>
          <w:sz w:val="24"/>
          <w:szCs w:val="32"/>
        </w:rPr>
        <w:t>α, τ1</w:t>
      </w:r>
      <w:proofErr w:type="gramStart"/>
      <w:r w:rsidRPr="00024A02">
        <w:rPr>
          <w:sz w:val="24"/>
          <w:szCs w:val="32"/>
        </w:rPr>
        <w:t>,τ2</w:t>
      </w:r>
      <w:proofErr w:type="gramEnd"/>
      <w:r w:rsidRPr="00024A02">
        <w:rPr>
          <w:sz w:val="24"/>
          <w:szCs w:val="32"/>
        </w:rPr>
        <w:t>, τ1&lt;τ2</w:t>
      </w:r>
    </w:p>
    <w:p w:rsidR="00024A02" w:rsidRDefault="00024A02" w:rsidP="003D2D1A">
      <w:pPr>
        <w:spacing w:after="0"/>
        <w:ind w:left="360"/>
        <w:jc w:val="both"/>
        <w:rPr>
          <w:sz w:val="24"/>
          <w:szCs w:val="32"/>
        </w:rPr>
      </w:pPr>
      <w:proofErr w:type="gramStart"/>
      <w:r>
        <w:rPr>
          <w:sz w:val="24"/>
          <w:szCs w:val="32"/>
        </w:rPr>
        <w:t>V</w:t>
      </w:r>
      <w:r w:rsidRPr="00024A02">
        <w:rPr>
          <w:sz w:val="24"/>
          <w:szCs w:val="32"/>
          <w:vertAlign w:val="subscript"/>
        </w:rPr>
        <w:t>i</w:t>
      </w:r>
      <w:proofErr w:type="gramEnd"/>
      <w:r>
        <w:rPr>
          <w:sz w:val="24"/>
          <w:szCs w:val="32"/>
        </w:rPr>
        <w:t xml:space="preserve"> -&gt; </w:t>
      </w:r>
      <w:proofErr w:type="spellStart"/>
      <w:r>
        <w:rPr>
          <w:sz w:val="24"/>
          <w:szCs w:val="32"/>
        </w:rPr>
        <w:t>V</w:t>
      </w:r>
      <w:r w:rsidRPr="00024A02">
        <w:rPr>
          <w:sz w:val="24"/>
          <w:szCs w:val="32"/>
          <w:vertAlign w:val="subscript"/>
        </w:rPr>
        <w:t>j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iff</w:t>
      </w:r>
      <w:proofErr w:type="spellEnd"/>
    </w:p>
    <w:p w:rsidR="00024A02" w:rsidRDefault="00024A02" w:rsidP="00024A02">
      <w:pPr>
        <w:spacing w:after="0"/>
        <w:ind w:left="720"/>
        <w:jc w:val="both"/>
        <w:rPr>
          <w:sz w:val="24"/>
          <w:szCs w:val="32"/>
        </w:rPr>
      </w:pPr>
      <w:proofErr w:type="gramStart"/>
      <w:r>
        <w:rPr>
          <w:sz w:val="24"/>
          <w:szCs w:val="32"/>
        </w:rPr>
        <w:t>tweet</w:t>
      </w:r>
      <w:proofErr w:type="gramEnd"/>
      <w:r>
        <w:rPr>
          <w:sz w:val="24"/>
          <w:szCs w:val="32"/>
        </w:rPr>
        <w:t xml:space="preserve"> similarity is greater than </w:t>
      </w:r>
      <w:r w:rsidRPr="00024A02">
        <w:rPr>
          <w:sz w:val="24"/>
          <w:szCs w:val="32"/>
        </w:rPr>
        <w:t>α</w:t>
      </w:r>
    </w:p>
    <w:p w:rsidR="00024A02" w:rsidRDefault="00024A02" w:rsidP="00024A02">
      <w:pPr>
        <w:spacing w:after="0"/>
        <w:ind w:left="720"/>
        <w:jc w:val="both"/>
        <w:rPr>
          <w:sz w:val="24"/>
          <w:szCs w:val="32"/>
        </w:rPr>
      </w:pPr>
      <w:r w:rsidRPr="00024A02">
        <w:rPr>
          <w:sz w:val="24"/>
          <w:szCs w:val="32"/>
        </w:rPr>
        <w:t>τ1</w:t>
      </w:r>
      <w:r>
        <w:rPr>
          <w:sz w:val="24"/>
          <w:szCs w:val="32"/>
        </w:rPr>
        <w:t xml:space="preserve"> &lt;= </w:t>
      </w:r>
      <w:proofErr w:type="spellStart"/>
      <w:r>
        <w:rPr>
          <w:sz w:val="24"/>
          <w:szCs w:val="32"/>
        </w:rPr>
        <w:t>t</w:t>
      </w:r>
      <w:r w:rsidRPr="00024A02">
        <w:rPr>
          <w:sz w:val="24"/>
          <w:szCs w:val="32"/>
          <w:vertAlign w:val="subscript"/>
        </w:rPr>
        <w:t>j</w:t>
      </w:r>
      <w:proofErr w:type="spellEnd"/>
      <w:r>
        <w:rPr>
          <w:sz w:val="24"/>
          <w:szCs w:val="32"/>
        </w:rPr>
        <w:t xml:space="preserve"> – </w:t>
      </w:r>
      <w:proofErr w:type="spellStart"/>
      <w:r>
        <w:rPr>
          <w:sz w:val="24"/>
          <w:szCs w:val="32"/>
        </w:rPr>
        <w:t>t</w:t>
      </w:r>
      <w:r w:rsidRPr="00024A02">
        <w:rPr>
          <w:sz w:val="24"/>
          <w:szCs w:val="32"/>
          <w:vertAlign w:val="subscript"/>
        </w:rPr>
        <w:t>i</w:t>
      </w:r>
      <w:proofErr w:type="spellEnd"/>
      <w:r>
        <w:rPr>
          <w:sz w:val="24"/>
          <w:szCs w:val="32"/>
        </w:rPr>
        <w:t xml:space="preserve"> &lt;= τ2</w:t>
      </w:r>
    </w:p>
    <w:p w:rsidR="00024A02" w:rsidRDefault="00442150" w:rsidP="00442150">
      <w:pPr>
        <w:spacing w:after="0"/>
        <w:ind w:left="426"/>
        <w:jc w:val="both"/>
        <w:rPr>
          <w:sz w:val="24"/>
          <w:szCs w:val="32"/>
        </w:rPr>
      </w:pPr>
      <w:proofErr w:type="gramStart"/>
      <w:r>
        <w:rPr>
          <w:sz w:val="24"/>
          <w:szCs w:val="32"/>
        </w:rPr>
        <w:t>score(</w:t>
      </w:r>
      <w:proofErr w:type="spellStart"/>
      <w:proofErr w:type="gramEnd"/>
      <w:r>
        <w:rPr>
          <w:sz w:val="24"/>
          <w:szCs w:val="32"/>
        </w:rPr>
        <w:t>Q,Vi</w:t>
      </w:r>
      <w:proofErr w:type="spellEnd"/>
      <w:r>
        <w:rPr>
          <w:sz w:val="24"/>
          <w:szCs w:val="32"/>
        </w:rPr>
        <w:t>) is calculate using cosine similarity.</w:t>
      </w:r>
    </w:p>
    <w:p w:rsidR="00442150" w:rsidRDefault="00442150" w:rsidP="00442150">
      <w:pPr>
        <w:spacing w:after="0"/>
        <w:ind w:left="426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Vertex weight, </w:t>
      </w:r>
      <w:proofErr w:type="gramStart"/>
      <w:r>
        <w:rPr>
          <w:sz w:val="24"/>
          <w:szCs w:val="32"/>
        </w:rPr>
        <w:t>w(</w:t>
      </w:r>
      <w:proofErr w:type="gramEnd"/>
      <w:r>
        <w:rPr>
          <w:sz w:val="24"/>
          <w:szCs w:val="32"/>
        </w:rPr>
        <w:t>Vi) = 1 – score(Vi)</w:t>
      </w:r>
    </w:p>
    <w:p w:rsidR="00442150" w:rsidRDefault="00442150" w:rsidP="00442150">
      <w:pPr>
        <w:spacing w:after="0"/>
        <w:ind w:left="426"/>
        <w:jc w:val="both"/>
        <w:rPr>
          <w:sz w:val="24"/>
          <w:szCs w:val="32"/>
        </w:rPr>
      </w:pPr>
    </w:p>
    <w:p w:rsidR="00442150" w:rsidRDefault="00442150" w:rsidP="00442150">
      <w:pPr>
        <w:spacing w:after="0"/>
        <w:ind w:left="426"/>
        <w:jc w:val="both"/>
        <w:rPr>
          <w:b/>
          <w:sz w:val="24"/>
          <w:szCs w:val="32"/>
        </w:rPr>
      </w:pPr>
      <w:r w:rsidRPr="00442150">
        <w:rPr>
          <w:b/>
          <w:sz w:val="24"/>
          <w:szCs w:val="32"/>
        </w:rPr>
        <w:t>MDWS Algorithm</w:t>
      </w:r>
    </w:p>
    <w:p w:rsidR="00247451" w:rsidRPr="00247451" w:rsidRDefault="00247451" w:rsidP="00442150">
      <w:pPr>
        <w:spacing w:after="0"/>
        <w:ind w:left="426"/>
        <w:jc w:val="both"/>
        <w:rPr>
          <w:sz w:val="24"/>
          <w:szCs w:val="32"/>
        </w:rPr>
      </w:pPr>
      <w:r>
        <w:rPr>
          <w:sz w:val="24"/>
          <w:szCs w:val="32"/>
        </w:rPr>
        <w:t>Input: Graph G</w:t>
      </w:r>
      <w:proofErr w:type="gramStart"/>
      <w:r>
        <w:rPr>
          <w:sz w:val="24"/>
          <w:szCs w:val="32"/>
        </w:rPr>
        <w:t>=(</w:t>
      </w:r>
      <w:proofErr w:type="gramEnd"/>
      <w:r>
        <w:rPr>
          <w:sz w:val="24"/>
          <w:szCs w:val="32"/>
        </w:rPr>
        <w:t xml:space="preserve">V,W,E) where V is the set of vertices each representing </w:t>
      </w:r>
    </w:p>
    <w:p w:rsidR="00024A02" w:rsidRDefault="00442150" w:rsidP="00247451">
      <w:pPr>
        <w:spacing w:after="0"/>
        <w:ind w:left="426"/>
        <w:jc w:val="center"/>
        <w:rPr>
          <w:sz w:val="24"/>
          <w:szCs w:val="32"/>
        </w:rPr>
      </w:pPr>
      <w:r>
        <w:rPr>
          <w:noProof/>
          <w:lang w:eastAsia="en-IN"/>
        </w:rPr>
        <w:drawing>
          <wp:inline distT="0" distB="0" distL="0" distR="0" wp14:anchorId="27636BC9" wp14:editId="7F8028EE">
            <wp:extent cx="3303917" cy="19730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3661" cy="19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50" w:rsidRDefault="00442150" w:rsidP="00442150">
      <w:pPr>
        <w:spacing w:after="0"/>
        <w:ind w:left="426"/>
        <w:jc w:val="both"/>
        <w:rPr>
          <w:sz w:val="24"/>
          <w:szCs w:val="32"/>
        </w:rPr>
      </w:pPr>
    </w:p>
    <w:p w:rsidR="00442150" w:rsidRDefault="00442150" w:rsidP="00442150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  <w:szCs w:val="32"/>
        </w:rPr>
      </w:pPr>
      <w:r>
        <w:rPr>
          <w:sz w:val="24"/>
          <w:szCs w:val="32"/>
        </w:rPr>
        <w:t>Storyline Generation</w:t>
      </w:r>
    </w:p>
    <w:p w:rsidR="00442150" w:rsidRDefault="00442150" w:rsidP="0044215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Steiner-tree algorithm is used for storyline generation.</w:t>
      </w:r>
    </w:p>
    <w:p w:rsidR="00442150" w:rsidRDefault="00442150" w:rsidP="00442150">
      <w:pPr>
        <w:spacing w:after="0"/>
        <w:ind w:left="360"/>
        <w:jc w:val="both"/>
        <w:rPr>
          <w:sz w:val="24"/>
          <w:szCs w:val="32"/>
        </w:rPr>
      </w:pPr>
      <w:r>
        <w:rPr>
          <w:noProof/>
          <w:lang w:eastAsia="en-IN"/>
        </w:rPr>
        <w:drawing>
          <wp:inline distT="0" distB="0" distL="0" distR="0" wp14:anchorId="23D1CD5C" wp14:editId="42C009AE">
            <wp:extent cx="4038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F" w:rsidRPr="00530AFF" w:rsidRDefault="00530AFF" w:rsidP="00530A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Steiner-tree algorithm can detect the outline of all given sentences from dominant sets.</w:t>
      </w:r>
    </w:p>
    <w:sectPr w:rsidR="00530AFF" w:rsidRPr="0053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3F8"/>
    <w:multiLevelType w:val="hybridMultilevel"/>
    <w:tmpl w:val="2A6A7D2A"/>
    <w:lvl w:ilvl="0" w:tplc="E63ACF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57BA5"/>
    <w:multiLevelType w:val="hybridMultilevel"/>
    <w:tmpl w:val="0CF42C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559C4"/>
    <w:multiLevelType w:val="hybridMultilevel"/>
    <w:tmpl w:val="CC103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1A58"/>
    <w:multiLevelType w:val="hybridMultilevel"/>
    <w:tmpl w:val="C00C1592"/>
    <w:lvl w:ilvl="0" w:tplc="D2EC6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B21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B43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6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D20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B82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A5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23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DE3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6B11A71"/>
    <w:multiLevelType w:val="hybridMultilevel"/>
    <w:tmpl w:val="2396AA72"/>
    <w:lvl w:ilvl="0" w:tplc="CF1C071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74976"/>
    <w:multiLevelType w:val="hybridMultilevel"/>
    <w:tmpl w:val="9ACC16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B276D"/>
    <w:multiLevelType w:val="hybridMultilevel"/>
    <w:tmpl w:val="C9E2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04019"/>
    <w:multiLevelType w:val="hybridMultilevel"/>
    <w:tmpl w:val="A496BD70"/>
    <w:lvl w:ilvl="0" w:tplc="F53EF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664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7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2CD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7A9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C9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DCD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4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E1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9301154"/>
    <w:multiLevelType w:val="hybridMultilevel"/>
    <w:tmpl w:val="A6906718"/>
    <w:lvl w:ilvl="0" w:tplc="5C9055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AD"/>
    <w:rsid w:val="000078C6"/>
    <w:rsid w:val="0001227B"/>
    <w:rsid w:val="00020FD8"/>
    <w:rsid w:val="00024A02"/>
    <w:rsid w:val="000264BA"/>
    <w:rsid w:val="000266F8"/>
    <w:rsid w:val="00034328"/>
    <w:rsid w:val="00034B21"/>
    <w:rsid w:val="00044B0E"/>
    <w:rsid w:val="00045176"/>
    <w:rsid w:val="00050586"/>
    <w:rsid w:val="00080FC9"/>
    <w:rsid w:val="00093306"/>
    <w:rsid w:val="000C14DD"/>
    <w:rsid w:val="000C51F8"/>
    <w:rsid w:val="000F07DE"/>
    <w:rsid w:val="000F2A7C"/>
    <w:rsid w:val="000F2CC2"/>
    <w:rsid w:val="001135CC"/>
    <w:rsid w:val="0012467B"/>
    <w:rsid w:val="00131F59"/>
    <w:rsid w:val="0013565E"/>
    <w:rsid w:val="00137F9C"/>
    <w:rsid w:val="00141C51"/>
    <w:rsid w:val="0014225C"/>
    <w:rsid w:val="001428AB"/>
    <w:rsid w:val="001444EC"/>
    <w:rsid w:val="00147375"/>
    <w:rsid w:val="00181527"/>
    <w:rsid w:val="001C0F12"/>
    <w:rsid w:val="001C7DA1"/>
    <w:rsid w:val="001E11AB"/>
    <w:rsid w:val="00207DD6"/>
    <w:rsid w:val="00212538"/>
    <w:rsid w:val="00213616"/>
    <w:rsid w:val="002229E2"/>
    <w:rsid w:val="00222BFB"/>
    <w:rsid w:val="00225EFD"/>
    <w:rsid w:val="00236332"/>
    <w:rsid w:val="00247451"/>
    <w:rsid w:val="0025389F"/>
    <w:rsid w:val="0027366D"/>
    <w:rsid w:val="0028303C"/>
    <w:rsid w:val="002854D7"/>
    <w:rsid w:val="00296DA3"/>
    <w:rsid w:val="002B613F"/>
    <w:rsid w:val="002B61E3"/>
    <w:rsid w:val="002B7648"/>
    <w:rsid w:val="002C1290"/>
    <w:rsid w:val="002D6177"/>
    <w:rsid w:val="002D7A3D"/>
    <w:rsid w:val="002D7E9A"/>
    <w:rsid w:val="00313DF3"/>
    <w:rsid w:val="00337942"/>
    <w:rsid w:val="00344D1C"/>
    <w:rsid w:val="0035489B"/>
    <w:rsid w:val="00365EB0"/>
    <w:rsid w:val="00374E04"/>
    <w:rsid w:val="00382E37"/>
    <w:rsid w:val="003A1B28"/>
    <w:rsid w:val="003A2514"/>
    <w:rsid w:val="003A2BB1"/>
    <w:rsid w:val="003B3B25"/>
    <w:rsid w:val="003C64D0"/>
    <w:rsid w:val="003C77AD"/>
    <w:rsid w:val="003D2D1A"/>
    <w:rsid w:val="003E73B5"/>
    <w:rsid w:val="004417FB"/>
    <w:rsid w:val="00442150"/>
    <w:rsid w:val="0044438B"/>
    <w:rsid w:val="00455C1C"/>
    <w:rsid w:val="00463458"/>
    <w:rsid w:val="00466A58"/>
    <w:rsid w:val="004C4ABB"/>
    <w:rsid w:val="004C512A"/>
    <w:rsid w:val="004C7098"/>
    <w:rsid w:val="004F2050"/>
    <w:rsid w:val="004F4081"/>
    <w:rsid w:val="00514F2E"/>
    <w:rsid w:val="00524D94"/>
    <w:rsid w:val="00530AFF"/>
    <w:rsid w:val="00535C69"/>
    <w:rsid w:val="0054358D"/>
    <w:rsid w:val="00546136"/>
    <w:rsid w:val="00553C9E"/>
    <w:rsid w:val="00562439"/>
    <w:rsid w:val="0056562A"/>
    <w:rsid w:val="005819A5"/>
    <w:rsid w:val="00587A26"/>
    <w:rsid w:val="005B5124"/>
    <w:rsid w:val="005B6D40"/>
    <w:rsid w:val="005D0F6E"/>
    <w:rsid w:val="005E3C2A"/>
    <w:rsid w:val="005F0D4A"/>
    <w:rsid w:val="00613BB7"/>
    <w:rsid w:val="006570D7"/>
    <w:rsid w:val="006574BC"/>
    <w:rsid w:val="00673B99"/>
    <w:rsid w:val="00677426"/>
    <w:rsid w:val="0069494F"/>
    <w:rsid w:val="006A7234"/>
    <w:rsid w:val="006D0031"/>
    <w:rsid w:val="006D54E0"/>
    <w:rsid w:val="007011C7"/>
    <w:rsid w:val="00724018"/>
    <w:rsid w:val="00724946"/>
    <w:rsid w:val="0073276E"/>
    <w:rsid w:val="00737285"/>
    <w:rsid w:val="0074405E"/>
    <w:rsid w:val="00770357"/>
    <w:rsid w:val="00781E8D"/>
    <w:rsid w:val="007B2CE8"/>
    <w:rsid w:val="007B7338"/>
    <w:rsid w:val="007D1C21"/>
    <w:rsid w:val="007D2B0E"/>
    <w:rsid w:val="007D785E"/>
    <w:rsid w:val="007F423B"/>
    <w:rsid w:val="00805FA6"/>
    <w:rsid w:val="008131B3"/>
    <w:rsid w:val="00822EA7"/>
    <w:rsid w:val="00823B92"/>
    <w:rsid w:val="008363BC"/>
    <w:rsid w:val="00841032"/>
    <w:rsid w:val="0084612F"/>
    <w:rsid w:val="008824A2"/>
    <w:rsid w:val="00882C9A"/>
    <w:rsid w:val="00897AC9"/>
    <w:rsid w:val="008C6E44"/>
    <w:rsid w:val="008D43B5"/>
    <w:rsid w:val="008F0E8C"/>
    <w:rsid w:val="009105CA"/>
    <w:rsid w:val="0093144E"/>
    <w:rsid w:val="009404D3"/>
    <w:rsid w:val="00941870"/>
    <w:rsid w:val="00950756"/>
    <w:rsid w:val="00950A0E"/>
    <w:rsid w:val="00961F2B"/>
    <w:rsid w:val="00971651"/>
    <w:rsid w:val="009848B7"/>
    <w:rsid w:val="00995768"/>
    <w:rsid w:val="009A4E39"/>
    <w:rsid w:val="009B20F1"/>
    <w:rsid w:val="009D7B9E"/>
    <w:rsid w:val="009F4ECB"/>
    <w:rsid w:val="009F60C5"/>
    <w:rsid w:val="00A02CBC"/>
    <w:rsid w:val="00A071CA"/>
    <w:rsid w:val="00A10BD8"/>
    <w:rsid w:val="00A23B5A"/>
    <w:rsid w:val="00A30D97"/>
    <w:rsid w:val="00A34357"/>
    <w:rsid w:val="00AA66E0"/>
    <w:rsid w:val="00AB4F0F"/>
    <w:rsid w:val="00AC16BC"/>
    <w:rsid w:val="00AE0385"/>
    <w:rsid w:val="00AE1AF4"/>
    <w:rsid w:val="00AF633A"/>
    <w:rsid w:val="00B12C4F"/>
    <w:rsid w:val="00B16BAB"/>
    <w:rsid w:val="00B26E39"/>
    <w:rsid w:val="00B428CD"/>
    <w:rsid w:val="00B77359"/>
    <w:rsid w:val="00B973B2"/>
    <w:rsid w:val="00BA2091"/>
    <w:rsid w:val="00BA4A7D"/>
    <w:rsid w:val="00BC63A9"/>
    <w:rsid w:val="00BC67E1"/>
    <w:rsid w:val="00BE3CAD"/>
    <w:rsid w:val="00BE3F75"/>
    <w:rsid w:val="00C101A8"/>
    <w:rsid w:val="00C1130B"/>
    <w:rsid w:val="00C22223"/>
    <w:rsid w:val="00C35EDA"/>
    <w:rsid w:val="00C428C0"/>
    <w:rsid w:val="00C4351F"/>
    <w:rsid w:val="00C6088F"/>
    <w:rsid w:val="00C76892"/>
    <w:rsid w:val="00C92F69"/>
    <w:rsid w:val="00CA107B"/>
    <w:rsid w:val="00CE27CA"/>
    <w:rsid w:val="00D03474"/>
    <w:rsid w:val="00D16574"/>
    <w:rsid w:val="00D37359"/>
    <w:rsid w:val="00D42AAA"/>
    <w:rsid w:val="00D53F15"/>
    <w:rsid w:val="00D63013"/>
    <w:rsid w:val="00D97454"/>
    <w:rsid w:val="00DC76D0"/>
    <w:rsid w:val="00DD2200"/>
    <w:rsid w:val="00DD3A1F"/>
    <w:rsid w:val="00DD4B79"/>
    <w:rsid w:val="00DD52E8"/>
    <w:rsid w:val="00DD670F"/>
    <w:rsid w:val="00DF3B3A"/>
    <w:rsid w:val="00E2151C"/>
    <w:rsid w:val="00E44362"/>
    <w:rsid w:val="00E540DA"/>
    <w:rsid w:val="00E60156"/>
    <w:rsid w:val="00E808D2"/>
    <w:rsid w:val="00E85CDA"/>
    <w:rsid w:val="00E86097"/>
    <w:rsid w:val="00E9123E"/>
    <w:rsid w:val="00E95B39"/>
    <w:rsid w:val="00EA15A5"/>
    <w:rsid w:val="00EB113A"/>
    <w:rsid w:val="00EB3A5B"/>
    <w:rsid w:val="00ED447A"/>
    <w:rsid w:val="00ED7F41"/>
    <w:rsid w:val="00EE2C12"/>
    <w:rsid w:val="00EF594C"/>
    <w:rsid w:val="00F06138"/>
    <w:rsid w:val="00F17F3F"/>
    <w:rsid w:val="00F54F93"/>
    <w:rsid w:val="00F60327"/>
    <w:rsid w:val="00F60ED5"/>
    <w:rsid w:val="00F60F5C"/>
    <w:rsid w:val="00F661F7"/>
    <w:rsid w:val="00F80BED"/>
    <w:rsid w:val="00FA6896"/>
    <w:rsid w:val="00FB4B57"/>
    <w:rsid w:val="00FB7D2C"/>
    <w:rsid w:val="00FD3E0D"/>
    <w:rsid w:val="00F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diagramData" Target="diagrams/data2.xml"/><Relationship Id="rId26" Type="http://schemas.openxmlformats.org/officeDocument/2006/relationships/diagramLayout" Target="diagrams/layout3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2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diagramData" Target="diagrams/data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diagramQuickStyle" Target="diagrams/quickStyle2.xml"/><Relationship Id="rId29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diagramColors" Target="diagrams/colors3.xml"/><Relationship Id="rId10" Type="http://schemas.microsoft.com/office/2007/relationships/diagramDrawing" Target="diagrams/drawing1.xml"/><Relationship Id="rId19" Type="http://schemas.openxmlformats.org/officeDocument/2006/relationships/diagramLayout" Target="diagrams/layout2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microsoft.com/office/2007/relationships/diagramDrawing" Target="diagrams/drawing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522068-7D7C-434A-9EEC-DEE046566F9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BC2A954-BC84-48BF-A5C9-4046B893AFB5}">
      <dgm:prSet phldrT="[Text]"/>
      <dgm:spPr/>
      <dgm:t>
        <a:bodyPr/>
        <a:lstStyle/>
        <a:p>
          <a:r>
            <a:rPr lang="en-IN"/>
            <a:t>Order the documents chronologically Consider the documents between start document and end document</a:t>
          </a:r>
        </a:p>
      </dgm:t>
    </dgm:pt>
    <dgm:pt modelId="{010FB8FD-4CB1-4745-8B44-37F5A2CBE3F8}" type="parTrans" cxnId="{AEC38622-0630-4560-BD6B-3382E58F667F}">
      <dgm:prSet/>
      <dgm:spPr/>
      <dgm:t>
        <a:bodyPr/>
        <a:lstStyle/>
        <a:p>
          <a:endParaRPr lang="en-IN"/>
        </a:p>
      </dgm:t>
    </dgm:pt>
    <dgm:pt modelId="{EB5FCD57-9B8D-4856-B60C-538E62167A85}" type="sibTrans" cxnId="{AEC38622-0630-4560-BD6B-3382E58F667F}">
      <dgm:prSet/>
      <dgm:spPr/>
      <dgm:t>
        <a:bodyPr/>
        <a:lstStyle/>
        <a:p>
          <a:endParaRPr lang="en-IN"/>
        </a:p>
      </dgm:t>
    </dgm:pt>
    <dgm:pt modelId="{15641B17-8663-4622-83D9-BB4372298602}">
      <dgm:prSet phldrT="[Text]"/>
      <dgm:spPr/>
      <dgm:t>
        <a:bodyPr/>
        <a:lstStyle/>
        <a:p>
          <a:r>
            <a:rPr lang="en-IN"/>
            <a:t>Construct a bipartitie graph to calculate </a:t>
          </a:r>
          <a:r>
            <a:rPr lang="en-IN" i="1"/>
            <a:t>influence </a:t>
          </a:r>
          <a:r>
            <a:rPr lang="en-IN" i="0"/>
            <a:t>as explained below</a:t>
          </a:r>
          <a:endParaRPr lang="en-IN" i="1"/>
        </a:p>
      </dgm:t>
    </dgm:pt>
    <dgm:pt modelId="{D7C52B95-327B-4FCC-A263-ED24910BCBE8}" type="parTrans" cxnId="{DB9C5479-00D6-4825-AA7D-AD9349B63BC9}">
      <dgm:prSet/>
      <dgm:spPr/>
      <dgm:t>
        <a:bodyPr/>
        <a:lstStyle/>
        <a:p>
          <a:endParaRPr lang="en-IN"/>
        </a:p>
      </dgm:t>
    </dgm:pt>
    <dgm:pt modelId="{A93B5367-485A-47DE-9F8A-668B04C91FB3}" type="sibTrans" cxnId="{DB9C5479-00D6-4825-AA7D-AD9349B63BC9}">
      <dgm:prSet/>
      <dgm:spPr/>
      <dgm:t>
        <a:bodyPr/>
        <a:lstStyle/>
        <a:p>
          <a:endParaRPr lang="en-IN"/>
        </a:p>
      </dgm:t>
    </dgm:pt>
    <dgm:pt modelId="{4C87E4B5-4C17-4500-B97A-25937A5E028C}">
      <dgm:prSet phldrT="[Text]"/>
      <dgm:spPr/>
      <dgm:t>
        <a:bodyPr/>
        <a:lstStyle/>
        <a:p>
          <a:r>
            <a:rPr lang="en-IN"/>
            <a:t>Construct chain using Linear Programming which uses </a:t>
          </a:r>
          <a:r>
            <a:rPr lang="en-IN" i="1"/>
            <a:t>coherence</a:t>
          </a:r>
        </a:p>
      </dgm:t>
    </dgm:pt>
    <dgm:pt modelId="{DDAF57FF-3E00-4DEC-BAFB-0856FC4DBD9B}" type="parTrans" cxnId="{0347D266-78D1-4A5D-8D1B-01272F3E4C03}">
      <dgm:prSet/>
      <dgm:spPr/>
      <dgm:t>
        <a:bodyPr/>
        <a:lstStyle/>
        <a:p>
          <a:endParaRPr lang="en-IN"/>
        </a:p>
      </dgm:t>
    </dgm:pt>
    <dgm:pt modelId="{1814AA41-3C0A-46BE-A069-CEFFC41041A6}" type="sibTrans" cxnId="{0347D266-78D1-4A5D-8D1B-01272F3E4C03}">
      <dgm:prSet/>
      <dgm:spPr/>
      <dgm:t>
        <a:bodyPr/>
        <a:lstStyle/>
        <a:p>
          <a:endParaRPr lang="en-IN"/>
        </a:p>
      </dgm:t>
    </dgm:pt>
    <dgm:pt modelId="{981A2098-B6DB-4948-82F9-E6735CBC6813}" type="pres">
      <dgm:prSet presAssocID="{C3522068-7D7C-434A-9EEC-DEE046566F90}" presName="linearFlow" presStyleCnt="0">
        <dgm:presLayoutVars>
          <dgm:resizeHandles val="exact"/>
        </dgm:presLayoutVars>
      </dgm:prSet>
      <dgm:spPr/>
    </dgm:pt>
    <dgm:pt modelId="{C00B74B3-A270-40D9-9023-E453407096E5}" type="pres">
      <dgm:prSet presAssocID="{DBC2A954-BC84-48BF-A5C9-4046B893AFB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F9B5CD-3FC8-4812-AC33-DCF931F774E4}" type="pres">
      <dgm:prSet presAssocID="{EB5FCD57-9B8D-4856-B60C-538E62167A85}" presName="sibTrans" presStyleLbl="sibTrans2D1" presStyleIdx="0" presStyleCnt="2"/>
      <dgm:spPr/>
      <dgm:t>
        <a:bodyPr/>
        <a:lstStyle/>
        <a:p>
          <a:endParaRPr lang="en-IN"/>
        </a:p>
      </dgm:t>
    </dgm:pt>
    <dgm:pt modelId="{8C5026D2-5CDF-4517-8FCA-5D7E5035C4D3}" type="pres">
      <dgm:prSet presAssocID="{EB5FCD57-9B8D-4856-B60C-538E62167A85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0E0D7CE6-32D9-401D-924E-91AC8AE41B3E}" type="pres">
      <dgm:prSet presAssocID="{15641B17-8663-4622-83D9-BB437229860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6D56FC-2229-4A73-B89F-AC2B50891713}" type="pres">
      <dgm:prSet presAssocID="{A93B5367-485A-47DE-9F8A-668B04C91FB3}" presName="sibTrans" presStyleLbl="sibTrans2D1" presStyleIdx="1" presStyleCnt="2"/>
      <dgm:spPr/>
      <dgm:t>
        <a:bodyPr/>
        <a:lstStyle/>
        <a:p>
          <a:endParaRPr lang="en-IN"/>
        </a:p>
      </dgm:t>
    </dgm:pt>
    <dgm:pt modelId="{BBFC5B3E-FD31-4AD6-AA1C-0B82A3E4D3B8}" type="pres">
      <dgm:prSet presAssocID="{A93B5367-485A-47DE-9F8A-668B04C91FB3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3D5224CF-18A6-4BDC-8D99-987962E487AE}" type="pres">
      <dgm:prSet presAssocID="{4C87E4B5-4C17-4500-B97A-25937A5E028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4EA5F8B-345A-4CC4-BFDF-1968B5BD255E}" type="presOf" srcId="{DBC2A954-BC84-48BF-A5C9-4046B893AFB5}" destId="{C00B74B3-A270-40D9-9023-E453407096E5}" srcOrd="0" destOrd="0" presId="urn:microsoft.com/office/officeart/2005/8/layout/process2"/>
    <dgm:cxn modelId="{B81E1210-5723-4D2B-B887-4D53BB2ECD8C}" type="presOf" srcId="{EB5FCD57-9B8D-4856-B60C-538E62167A85}" destId="{8C5026D2-5CDF-4517-8FCA-5D7E5035C4D3}" srcOrd="1" destOrd="0" presId="urn:microsoft.com/office/officeart/2005/8/layout/process2"/>
    <dgm:cxn modelId="{9E842603-A094-4C31-8E97-223D934C29C2}" type="presOf" srcId="{15641B17-8663-4622-83D9-BB4372298602}" destId="{0E0D7CE6-32D9-401D-924E-91AC8AE41B3E}" srcOrd="0" destOrd="0" presId="urn:microsoft.com/office/officeart/2005/8/layout/process2"/>
    <dgm:cxn modelId="{E3552968-67F5-488B-9030-271351FA1E45}" type="presOf" srcId="{EB5FCD57-9B8D-4856-B60C-538E62167A85}" destId="{65F9B5CD-3FC8-4812-AC33-DCF931F774E4}" srcOrd="0" destOrd="0" presId="urn:microsoft.com/office/officeart/2005/8/layout/process2"/>
    <dgm:cxn modelId="{AEC38622-0630-4560-BD6B-3382E58F667F}" srcId="{C3522068-7D7C-434A-9EEC-DEE046566F90}" destId="{DBC2A954-BC84-48BF-A5C9-4046B893AFB5}" srcOrd="0" destOrd="0" parTransId="{010FB8FD-4CB1-4745-8B44-37F5A2CBE3F8}" sibTransId="{EB5FCD57-9B8D-4856-B60C-538E62167A85}"/>
    <dgm:cxn modelId="{A27BAFB6-0F98-4C19-9FAF-FFD1D3DCAA63}" type="presOf" srcId="{4C87E4B5-4C17-4500-B97A-25937A5E028C}" destId="{3D5224CF-18A6-4BDC-8D99-987962E487AE}" srcOrd="0" destOrd="0" presId="urn:microsoft.com/office/officeart/2005/8/layout/process2"/>
    <dgm:cxn modelId="{C02F3E1E-0D55-4AB2-BE1D-F391A5C9E77C}" type="presOf" srcId="{C3522068-7D7C-434A-9EEC-DEE046566F90}" destId="{981A2098-B6DB-4948-82F9-E6735CBC6813}" srcOrd="0" destOrd="0" presId="urn:microsoft.com/office/officeart/2005/8/layout/process2"/>
    <dgm:cxn modelId="{C457E8CD-77CF-457F-B6AA-D9BA2E5B23E6}" type="presOf" srcId="{A93B5367-485A-47DE-9F8A-668B04C91FB3}" destId="{2C6D56FC-2229-4A73-B89F-AC2B50891713}" srcOrd="0" destOrd="0" presId="urn:microsoft.com/office/officeart/2005/8/layout/process2"/>
    <dgm:cxn modelId="{0347D266-78D1-4A5D-8D1B-01272F3E4C03}" srcId="{C3522068-7D7C-434A-9EEC-DEE046566F90}" destId="{4C87E4B5-4C17-4500-B97A-25937A5E028C}" srcOrd="2" destOrd="0" parTransId="{DDAF57FF-3E00-4DEC-BAFB-0856FC4DBD9B}" sibTransId="{1814AA41-3C0A-46BE-A069-CEFFC41041A6}"/>
    <dgm:cxn modelId="{DB9C5479-00D6-4825-AA7D-AD9349B63BC9}" srcId="{C3522068-7D7C-434A-9EEC-DEE046566F90}" destId="{15641B17-8663-4622-83D9-BB4372298602}" srcOrd="1" destOrd="0" parTransId="{D7C52B95-327B-4FCC-A263-ED24910BCBE8}" sibTransId="{A93B5367-485A-47DE-9F8A-668B04C91FB3}"/>
    <dgm:cxn modelId="{D7A171DC-909B-4322-8482-C5308F8C56F7}" type="presOf" srcId="{A93B5367-485A-47DE-9F8A-668B04C91FB3}" destId="{BBFC5B3E-FD31-4AD6-AA1C-0B82A3E4D3B8}" srcOrd="1" destOrd="0" presId="urn:microsoft.com/office/officeart/2005/8/layout/process2"/>
    <dgm:cxn modelId="{119A6336-A90A-498C-B327-EA9F6854BFB3}" type="presParOf" srcId="{981A2098-B6DB-4948-82F9-E6735CBC6813}" destId="{C00B74B3-A270-40D9-9023-E453407096E5}" srcOrd="0" destOrd="0" presId="urn:microsoft.com/office/officeart/2005/8/layout/process2"/>
    <dgm:cxn modelId="{3980FE5C-12A8-435C-8598-554778F84916}" type="presParOf" srcId="{981A2098-B6DB-4948-82F9-E6735CBC6813}" destId="{65F9B5CD-3FC8-4812-AC33-DCF931F774E4}" srcOrd="1" destOrd="0" presId="urn:microsoft.com/office/officeart/2005/8/layout/process2"/>
    <dgm:cxn modelId="{F9FBFEC9-02E7-470E-9B53-5A4190EA2CA2}" type="presParOf" srcId="{65F9B5CD-3FC8-4812-AC33-DCF931F774E4}" destId="{8C5026D2-5CDF-4517-8FCA-5D7E5035C4D3}" srcOrd="0" destOrd="0" presId="urn:microsoft.com/office/officeart/2005/8/layout/process2"/>
    <dgm:cxn modelId="{00BB9869-1C41-42DE-9879-63E30266CC44}" type="presParOf" srcId="{981A2098-B6DB-4948-82F9-E6735CBC6813}" destId="{0E0D7CE6-32D9-401D-924E-91AC8AE41B3E}" srcOrd="2" destOrd="0" presId="urn:microsoft.com/office/officeart/2005/8/layout/process2"/>
    <dgm:cxn modelId="{0042F934-AB8B-40A8-A0DD-5DA9F2838AC4}" type="presParOf" srcId="{981A2098-B6DB-4948-82F9-E6735CBC6813}" destId="{2C6D56FC-2229-4A73-B89F-AC2B50891713}" srcOrd="3" destOrd="0" presId="urn:microsoft.com/office/officeart/2005/8/layout/process2"/>
    <dgm:cxn modelId="{C6AB973F-4E5D-418E-B5D5-4B15F22C0178}" type="presParOf" srcId="{2C6D56FC-2229-4A73-B89F-AC2B50891713}" destId="{BBFC5B3E-FD31-4AD6-AA1C-0B82A3E4D3B8}" srcOrd="0" destOrd="0" presId="urn:microsoft.com/office/officeart/2005/8/layout/process2"/>
    <dgm:cxn modelId="{2FDBC034-B084-4364-BC97-0890BD2AD6A2}" type="presParOf" srcId="{981A2098-B6DB-4948-82F9-E6735CBC6813}" destId="{3D5224CF-18A6-4BDC-8D99-987962E487AE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B0E676-6375-494D-B6A6-E6C7AFD1F509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55C3B03-4D2C-411E-8EE1-F376B64AFCC1}">
      <dgm:prSet phldrT="[Text]"/>
      <dgm:spPr/>
      <dgm:t>
        <a:bodyPr/>
        <a:lstStyle/>
        <a:p>
          <a:r>
            <a:rPr lang="en-IN"/>
            <a:t>Relevant tweet retrieval based on user query</a:t>
          </a:r>
        </a:p>
        <a:p>
          <a:r>
            <a:rPr lang="en-IN"/>
            <a:t>(using DRPF)</a:t>
          </a:r>
        </a:p>
      </dgm:t>
    </dgm:pt>
    <dgm:pt modelId="{F5E078B7-AE1C-4E32-BBBA-031E529C33F0}" type="parTrans" cxnId="{A07D7A0F-A272-453B-8F4D-611C67AE686D}">
      <dgm:prSet/>
      <dgm:spPr/>
      <dgm:t>
        <a:bodyPr/>
        <a:lstStyle/>
        <a:p>
          <a:endParaRPr lang="en-IN"/>
        </a:p>
      </dgm:t>
    </dgm:pt>
    <dgm:pt modelId="{799B03DD-197E-4ED9-90E9-D7B2EBBF4FD2}" type="sibTrans" cxnId="{A07D7A0F-A272-453B-8F4D-611C67AE686D}">
      <dgm:prSet/>
      <dgm:spPr/>
      <dgm:t>
        <a:bodyPr/>
        <a:lstStyle/>
        <a:p>
          <a:endParaRPr lang="en-IN"/>
        </a:p>
      </dgm:t>
    </dgm:pt>
    <dgm:pt modelId="{33DBBD60-CE64-4E8C-BEC0-7AD4686E70A6}">
      <dgm:prSet phldrT="[Text]"/>
      <dgm:spPr/>
      <dgm:t>
        <a:bodyPr/>
        <a:lstStyle/>
        <a:p>
          <a:r>
            <a:rPr lang="en-IN"/>
            <a:t>Summarization</a:t>
          </a:r>
        </a:p>
        <a:p>
          <a:r>
            <a:rPr lang="en-IN"/>
            <a:t>(using Dominant Set algo)</a:t>
          </a:r>
        </a:p>
      </dgm:t>
    </dgm:pt>
    <dgm:pt modelId="{7782CD21-C0B0-4831-A97C-8952CF0302B7}" type="parTrans" cxnId="{85F6D5FA-42C5-477E-B9CD-95E719CF944A}">
      <dgm:prSet/>
      <dgm:spPr/>
      <dgm:t>
        <a:bodyPr/>
        <a:lstStyle/>
        <a:p>
          <a:endParaRPr lang="en-IN"/>
        </a:p>
      </dgm:t>
    </dgm:pt>
    <dgm:pt modelId="{DD3095D8-DAAE-46BD-A415-ED0AFAA3B446}" type="sibTrans" cxnId="{85F6D5FA-42C5-477E-B9CD-95E719CF944A}">
      <dgm:prSet/>
      <dgm:spPr/>
      <dgm:t>
        <a:bodyPr/>
        <a:lstStyle/>
        <a:p>
          <a:endParaRPr lang="en-IN"/>
        </a:p>
      </dgm:t>
    </dgm:pt>
    <dgm:pt modelId="{7B93E932-1DCA-48EC-8B8C-91FC9242795B}">
      <dgm:prSet phldrT="[Text]"/>
      <dgm:spPr/>
      <dgm:t>
        <a:bodyPr/>
        <a:lstStyle/>
        <a:p>
          <a:r>
            <a:rPr lang="en-IN"/>
            <a:t>Storyline Generation</a:t>
          </a:r>
        </a:p>
        <a:p>
          <a:r>
            <a:rPr lang="en-IN"/>
            <a:t>(using Steiner Tree algo)</a:t>
          </a:r>
        </a:p>
      </dgm:t>
    </dgm:pt>
    <dgm:pt modelId="{EEE50B25-9D7B-4DA6-8658-F6879F36B59E}" type="parTrans" cxnId="{59F3DEA3-2685-4B68-A01A-FED2406F8AE8}">
      <dgm:prSet/>
      <dgm:spPr/>
      <dgm:t>
        <a:bodyPr/>
        <a:lstStyle/>
        <a:p>
          <a:endParaRPr lang="en-IN"/>
        </a:p>
      </dgm:t>
    </dgm:pt>
    <dgm:pt modelId="{DDB0EAA7-803D-41FC-8409-AC4F1A61BD08}" type="sibTrans" cxnId="{59F3DEA3-2685-4B68-A01A-FED2406F8AE8}">
      <dgm:prSet/>
      <dgm:spPr/>
      <dgm:t>
        <a:bodyPr/>
        <a:lstStyle/>
        <a:p>
          <a:endParaRPr lang="en-IN"/>
        </a:p>
      </dgm:t>
    </dgm:pt>
    <dgm:pt modelId="{CA75F9FA-93A4-4872-B3A1-C3AAB34C51FE}" type="pres">
      <dgm:prSet presAssocID="{03B0E676-6375-494D-B6A6-E6C7AFD1F509}" presName="linearFlow" presStyleCnt="0">
        <dgm:presLayoutVars>
          <dgm:resizeHandles val="exact"/>
        </dgm:presLayoutVars>
      </dgm:prSet>
      <dgm:spPr/>
    </dgm:pt>
    <dgm:pt modelId="{F69486E2-6F5B-45E2-BBF8-B42260427B27}" type="pres">
      <dgm:prSet presAssocID="{155C3B03-4D2C-411E-8EE1-F376B64AFCC1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90F7BD1-7A1E-4073-9203-2BF09701A10E}" type="pres">
      <dgm:prSet presAssocID="{799B03DD-197E-4ED9-90E9-D7B2EBBF4FD2}" presName="sibTrans" presStyleLbl="sibTrans2D1" presStyleIdx="0" presStyleCnt="2"/>
      <dgm:spPr/>
      <dgm:t>
        <a:bodyPr/>
        <a:lstStyle/>
        <a:p>
          <a:endParaRPr lang="en-IN"/>
        </a:p>
      </dgm:t>
    </dgm:pt>
    <dgm:pt modelId="{AD42D4E3-DF62-4F15-A345-7EA42B5059BE}" type="pres">
      <dgm:prSet presAssocID="{799B03DD-197E-4ED9-90E9-D7B2EBBF4FD2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67A118CE-B730-4DDF-83D2-408683F41B05}" type="pres">
      <dgm:prSet presAssocID="{33DBBD60-CE64-4E8C-BEC0-7AD4686E70A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44473FD-8934-4DC4-BD78-31A8EE575226}" type="pres">
      <dgm:prSet presAssocID="{DD3095D8-DAAE-46BD-A415-ED0AFAA3B446}" presName="sibTrans" presStyleLbl="sibTrans2D1" presStyleIdx="1" presStyleCnt="2"/>
      <dgm:spPr/>
      <dgm:t>
        <a:bodyPr/>
        <a:lstStyle/>
        <a:p>
          <a:endParaRPr lang="en-IN"/>
        </a:p>
      </dgm:t>
    </dgm:pt>
    <dgm:pt modelId="{B15855B4-E9DA-422D-8158-231717F51188}" type="pres">
      <dgm:prSet presAssocID="{DD3095D8-DAAE-46BD-A415-ED0AFAA3B446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346AFB87-B690-45D3-97DB-F98BCBD55913}" type="pres">
      <dgm:prSet presAssocID="{7B93E932-1DCA-48EC-8B8C-91FC9242795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5F6D5FA-42C5-477E-B9CD-95E719CF944A}" srcId="{03B0E676-6375-494D-B6A6-E6C7AFD1F509}" destId="{33DBBD60-CE64-4E8C-BEC0-7AD4686E70A6}" srcOrd="1" destOrd="0" parTransId="{7782CD21-C0B0-4831-A97C-8952CF0302B7}" sibTransId="{DD3095D8-DAAE-46BD-A415-ED0AFAA3B446}"/>
    <dgm:cxn modelId="{6C657055-9818-48E8-B0D8-C9E21FF9003F}" type="presOf" srcId="{7B93E932-1DCA-48EC-8B8C-91FC9242795B}" destId="{346AFB87-B690-45D3-97DB-F98BCBD55913}" srcOrd="0" destOrd="0" presId="urn:microsoft.com/office/officeart/2005/8/layout/process2"/>
    <dgm:cxn modelId="{441FFBA4-94A7-4BE8-B593-8094D4CD415B}" type="presOf" srcId="{DD3095D8-DAAE-46BD-A415-ED0AFAA3B446}" destId="{B15855B4-E9DA-422D-8158-231717F51188}" srcOrd="1" destOrd="0" presId="urn:microsoft.com/office/officeart/2005/8/layout/process2"/>
    <dgm:cxn modelId="{59F3DEA3-2685-4B68-A01A-FED2406F8AE8}" srcId="{03B0E676-6375-494D-B6A6-E6C7AFD1F509}" destId="{7B93E932-1DCA-48EC-8B8C-91FC9242795B}" srcOrd="2" destOrd="0" parTransId="{EEE50B25-9D7B-4DA6-8658-F6879F36B59E}" sibTransId="{DDB0EAA7-803D-41FC-8409-AC4F1A61BD08}"/>
    <dgm:cxn modelId="{A07D7A0F-A272-453B-8F4D-611C67AE686D}" srcId="{03B0E676-6375-494D-B6A6-E6C7AFD1F509}" destId="{155C3B03-4D2C-411E-8EE1-F376B64AFCC1}" srcOrd="0" destOrd="0" parTransId="{F5E078B7-AE1C-4E32-BBBA-031E529C33F0}" sibTransId="{799B03DD-197E-4ED9-90E9-D7B2EBBF4FD2}"/>
    <dgm:cxn modelId="{92A2D46B-6C47-4D18-8006-D93F33222217}" type="presOf" srcId="{799B03DD-197E-4ED9-90E9-D7B2EBBF4FD2}" destId="{790F7BD1-7A1E-4073-9203-2BF09701A10E}" srcOrd="0" destOrd="0" presId="urn:microsoft.com/office/officeart/2005/8/layout/process2"/>
    <dgm:cxn modelId="{BC0879EA-D9CA-4436-8A51-596449871D8E}" type="presOf" srcId="{799B03DD-197E-4ED9-90E9-D7B2EBBF4FD2}" destId="{AD42D4E3-DF62-4F15-A345-7EA42B5059BE}" srcOrd="1" destOrd="0" presId="urn:microsoft.com/office/officeart/2005/8/layout/process2"/>
    <dgm:cxn modelId="{E2986810-61BA-4A3B-9382-278E3D978CCE}" type="presOf" srcId="{DD3095D8-DAAE-46BD-A415-ED0AFAA3B446}" destId="{644473FD-8934-4DC4-BD78-31A8EE575226}" srcOrd="0" destOrd="0" presId="urn:microsoft.com/office/officeart/2005/8/layout/process2"/>
    <dgm:cxn modelId="{6CA30FE4-09E8-4F6E-A036-AC612FC5FA43}" type="presOf" srcId="{03B0E676-6375-494D-B6A6-E6C7AFD1F509}" destId="{CA75F9FA-93A4-4872-B3A1-C3AAB34C51FE}" srcOrd="0" destOrd="0" presId="urn:microsoft.com/office/officeart/2005/8/layout/process2"/>
    <dgm:cxn modelId="{B586BD74-3649-4F3E-B4D2-736119B8A503}" type="presOf" srcId="{155C3B03-4D2C-411E-8EE1-F376B64AFCC1}" destId="{F69486E2-6F5B-45E2-BBF8-B42260427B27}" srcOrd="0" destOrd="0" presId="urn:microsoft.com/office/officeart/2005/8/layout/process2"/>
    <dgm:cxn modelId="{B76A2BFF-FCE2-4683-AE19-DDD8D58DDFC6}" type="presOf" srcId="{33DBBD60-CE64-4E8C-BEC0-7AD4686E70A6}" destId="{67A118CE-B730-4DDF-83D2-408683F41B05}" srcOrd="0" destOrd="0" presId="urn:microsoft.com/office/officeart/2005/8/layout/process2"/>
    <dgm:cxn modelId="{383BEB5C-7E15-4CFE-82ED-E42FEAEE9FC3}" type="presParOf" srcId="{CA75F9FA-93A4-4872-B3A1-C3AAB34C51FE}" destId="{F69486E2-6F5B-45E2-BBF8-B42260427B27}" srcOrd="0" destOrd="0" presId="urn:microsoft.com/office/officeart/2005/8/layout/process2"/>
    <dgm:cxn modelId="{BBF8C79A-3AAA-47DB-ABCC-341D2C83669B}" type="presParOf" srcId="{CA75F9FA-93A4-4872-B3A1-C3AAB34C51FE}" destId="{790F7BD1-7A1E-4073-9203-2BF09701A10E}" srcOrd="1" destOrd="0" presId="urn:microsoft.com/office/officeart/2005/8/layout/process2"/>
    <dgm:cxn modelId="{85DDD286-FE9C-4DE8-978B-7F7BD514A951}" type="presParOf" srcId="{790F7BD1-7A1E-4073-9203-2BF09701A10E}" destId="{AD42D4E3-DF62-4F15-A345-7EA42B5059BE}" srcOrd="0" destOrd="0" presId="urn:microsoft.com/office/officeart/2005/8/layout/process2"/>
    <dgm:cxn modelId="{7477F7A5-4AB3-403E-911D-B6589306F568}" type="presParOf" srcId="{CA75F9FA-93A4-4872-B3A1-C3AAB34C51FE}" destId="{67A118CE-B730-4DDF-83D2-408683F41B05}" srcOrd="2" destOrd="0" presId="urn:microsoft.com/office/officeart/2005/8/layout/process2"/>
    <dgm:cxn modelId="{96874EC2-AF41-4DD0-A2AD-E28BE6D5F212}" type="presParOf" srcId="{CA75F9FA-93A4-4872-B3A1-C3AAB34C51FE}" destId="{644473FD-8934-4DC4-BD78-31A8EE575226}" srcOrd="3" destOrd="0" presId="urn:microsoft.com/office/officeart/2005/8/layout/process2"/>
    <dgm:cxn modelId="{0BC4F7DD-2447-445C-86C3-8BCDFDC49BC8}" type="presParOf" srcId="{644473FD-8934-4DC4-BD78-31A8EE575226}" destId="{B15855B4-E9DA-422D-8158-231717F51188}" srcOrd="0" destOrd="0" presId="urn:microsoft.com/office/officeart/2005/8/layout/process2"/>
    <dgm:cxn modelId="{D8C3FA99-8641-4683-AD2D-403BE2DE602B}" type="presParOf" srcId="{CA75F9FA-93A4-4872-B3A1-C3AAB34C51FE}" destId="{346AFB87-B690-45D3-97DB-F98BCBD55913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E89E2D-32E2-4AA7-89C7-FAC91924AB0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30EE5643-F3CF-4E22-8D57-80E10ACE645E}">
      <dgm:prSet phldrT="[Text]"/>
      <dgm:spPr/>
      <dgm:t>
        <a:bodyPr/>
        <a:lstStyle/>
        <a:p>
          <a:pPr algn="ctr"/>
          <a:r>
            <a:rPr lang="en-IN"/>
            <a:t>Construct multi-view graph with semantic and temporal information</a:t>
          </a:r>
        </a:p>
      </dgm:t>
    </dgm:pt>
    <dgm:pt modelId="{41C67253-60F5-4A7B-8799-521AA4697363}" type="parTrans" cxnId="{6A55777C-C5E7-4C1D-96A1-ED51AB2BA139}">
      <dgm:prSet/>
      <dgm:spPr/>
      <dgm:t>
        <a:bodyPr/>
        <a:lstStyle/>
        <a:p>
          <a:pPr algn="ctr"/>
          <a:endParaRPr lang="en-IN"/>
        </a:p>
      </dgm:t>
    </dgm:pt>
    <dgm:pt modelId="{75EC238B-5E8F-4CDF-9C9D-3F456BCC3666}" type="sibTrans" cxnId="{6A55777C-C5E7-4C1D-96A1-ED51AB2BA139}">
      <dgm:prSet/>
      <dgm:spPr/>
      <dgm:t>
        <a:bodyPr/>
        <a:lstStyle/>
        <a:p>
          <a:pPr algn="ctr"/>
          <a:endParaRPr lang="en-IN"/>
        </a:p>
      </dgm:t>
    </dgm:pt>
    <dgm:pt modelId="{17159BDC-2F8F-485A-B04B-15603B16C73E}">
      <dgm:prSet phldrT="[Text]"/>
      <dgm:spPr/>
      <dgm:t>
        <a:bodyPr/>
        <a:lstStyle/>
        <a:p>
          <a:pPr algn="ctr"/>
          <a:r>
            <a:rPr lang="en-IN"/>
            <a:t>Find representative tweets using MWDS algo</a:t>
          </a:r>
        </a:p>
      </dgm:t>
    </dgm:pt>
    <dgm:pt modelId="{B9B4FF9C-0521-4DDC-94B7-523A03EEA5D9}" type="parTrans" cxnId="{1C3AC64D-D9DA-4E4E-99DF-3791C04BB45A}">
      <dgm:prSet/>
      <dgm:spPr/>
      <dgm:t>
        <a:bodyPr/>
        <a:lstStyle/>
        <a:p>
          <a:pPr algn="ctr"/>
          <a:endParaRPr lang="en-IN"/>
        </a:p>
      </dgm:t>
    </dgm:pt>
    <dgm:pt modelId="{55941736-C66C-4E09-9370-BED695FFC6CC}" type="sibTrans" cxnId="{1C3AC64D-D9DA-4E4E-99DF-3791C04BB45A}">
      <dgm:prSet/>
      <dgm:spPr/>
      <dgm:t>
        <a:bodyPr/>
        <a:lstStyle/>
        <a:p>
          <a:pPr algn="ctr"/>
          <a:endParaRPr lang="en-IN"/>
        </a:p>
      </dgm:t>
    </dgm:pt>
    <dgm:pt modelId="{11A481B9-60EB-4B14-975B-046FB39FDD38}" type="pres">
      <dgm:prSet presAssocID="{69E89E2D-32E2-4AA7-89C7-FAC91924AB01}" presName="linearFlow" presStyleCnt="0">
        <dgm:presLayoutVars>
          <dgm:resizeHandles val="exact"/>
        </dgm:presLayoutVars>
      </dgm:prSet>
      <dgm:spPr/>
    </dgm:pt>
    <dgm:pt modelId="{D95E6EFC-D45C-4454-ACF6-9E994A96C6E5}" type="pres">
      <dgm:prSet presAssocID="{30EE5643-F3CF-4E22-8D57-80E10ACE645E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B18A73B-15D0-49B1-B65C-E28213720FA9}" type="pres">
      <dgm:prSet presAssocID="{75EC238B-5E8F-4CDF-9C9D-3F456BCC3666}" presName="sibTrans" presStyleLbl="sibTrans2D1" presStyleIdx="0" presStyleCnt="1"/>
      <dgm:spPr/>
      <dgm:t>
        <a:bodyPr/>
        <a:lstStyle/>
        <a:p>
          <a:endParaRPr lang="en-IN"/>
        </a:p>
      </dgm:t>
    </dgm:pt>
    <dgm:pt modelId="{13FF63A7-CB0A-4AFA-B8AD-B4DDD4264D38}" type="pres">
      <dgm:prSet presAssocID="{75EC238B-5E8F-4CDF-9C9D-3F456BCC3666}" presName="connectorText" presStyleLbl="sibTrans2D1" presStyleIdx="0" presStyleCnt="1"/>
      <dgm:spPr/>
      <dgm:t>
        <a:bodyPr/>
        <a:lstStyle/>
        <a:p>
          <a:endParaRPr lang="en-IN"/>
        </a:p>
      </dgm:t>
    </dgm:pt>
    <dgm:pt modelId="{3FE939C3-8D60-487C-9992-170BD660CCAD}" type="pres">
      <dgm:prSet presAssocID="{17159BDC-2F8F-485A-B04B-15603B16C73E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A55777C-C5E7-4C1D-96A1-ED51AB2BA139}" srcId="{69E89E2D-32E2-4AA7-89C7-FAC91924AB01}" destId="{30EE5643-F3CF-4E22-8D57-80E10ACE645E}" srcOrd="0" destOrd="0" parTransId="{41C67253-60F5-4A7B-8799-521AA4697363}" sibTransId="{75EC238B-5E8F-4CDF-9C9D-3F456BCC3666}"/>
    <dgm:cxn modelId="{0A997510-7DA1-4F6D-B461-46DA93AC007B}" type="presOf" srcId="{69E89E2D-32E2-4AA7-89C7-FAC91924AB01}" destId="{11A481B9-60EB-4B14-975B-046FB39FDD38}" srcOrd="0" destOrd="0" presId="urn:microsoft.com/office/officeart/2005/8/layout/process2"/>
    <dgm:cxn modelId="{9242D95B-473E-4422-BF14-C64FCE676FA8}" type="presOf" srcId="{17159BDC-2F8F-485A-B04B-15603B16C73E}" destId="{3FE939C3-8D60-487C-9992-170BD660CCAD}" srcOrd="0" destOrd="0" presId="urn:microsoft.com/office/officeart/2005/8/layout/process2"/>
    <dgm:cxn modelId="{1C3AC64D-D9DA-4E4E-99DF-3791C04BB45A}" srcId="{69E89E2D-32E2-4AA7-89C7-FAC91924AB01}" destId="{17159BDC-2F8F-485A-B04B-15603B16C73E}" srcOrd="1" destOrd="0" parTransId="{B9B4FF9C-0521-4DDC-94B7-523A03EEA5D9}" sibTransId="{55941736-C66C-4E09-9370-BED695FFC6CC}"/>
    <dgm:cxn modelId="{7FF97348-7046-4A82-BFD8-996B071BDC2B}" type="presOf" srcId="{75EC238B-5E8F-4CDF-9C9D-3F456BCC3666}" destId="{13FF63A7-CB0A-4AFA-B8AD-B4DDD4264D38}" srcOrd="1" destOrd="0" presId="urn:microsoft.com/office/officeart/2005/8/layout/process2"/>
    <dgm:cxn modelId="{D35DF8E8-723E-464D-835D-3065A3276D4F}" type="presOf" srcId="{75EC238B-5E8F-4CDF-9C9D-3F456BCC3666}" destId="{2B18A73B-15D0-49B1-B65C-E28213720FA9}" srcOrd="0" destOrd="0" presId="urn:microsoft.com/office/officeart/2005/8/layout/process2"/>
    <dgm:cxn modelId="{CED5B133-9DE0-4A4B-A80F-8E0A930D4DF5}" type="presOf" srcId="{30EE5643-F3CF-4E22-8D57-80E10ACE645E}" destId="{D95E6EFC-D45C-4454-ACF6-9E994A96C6E5}" srcOrd="0" destOrd="0" presId="urn:microsoft.com/office/officeart/2005/8/layout/process2"/>
    <dgm:cxn modelId="{87B9F770-4E2F-4F22-84EA-E4F64215A283}" type="presParOf" srcId="{11A481B9-60EB-4B14-975B-046FB39FDD38}" destId="{D95E6EFC-D45C-4454-ACF6-9E994A96C6E5}" srcOrd="0" destOrd="0" presId="urn:microsoft.com/office/officeart/2005/8/layout/process2"/>
    <dgm:cxn modelId="{9E37D292-3F10-4C77-A6D5-8E4CD3EA925D}" type="presParOf" srcId="{11A481B9-60EB-4B14-975B-046FB39FDD38}" destId="{2B18A73B-15D0-49B1-B65C-E28213720FA9}" srcOrd="1" destOrd="0" presId="urn:microsoft.com/office/officeart/2005/8/layout/process2"/>
    <dgm:cxn modelId="{45ED0097-8DFE-4758-8E7B-6CD89CFCB42F}" type="presParOf" srcId="{2B18A73B-15D0-49B1-B65C-E28213720FA9}" destId="{13FF63A7-CB0A-4AFA-B8AD-B4DDD4264D38}" srcOrd="0" destOrd="0" presId="urn:microsoft.com/office/officeart/2005/8/layout/process2"/>
    <dgm:cxn modelId="{0912DF05-7FD7-4C91-B294-8238202A744D}" type="presParOf" srcId="{11A481B9-60EB-4B14-975B-046FB39FDD38}" destId="{3FE939C3-8D60-487C-9992-170BD660CCAD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0B74B3-A270-40D9-9023-E453407096E5}">
      <dsp:nvSpPr>
        <dsp:cNvPr id="0" name=""/>
        <dsp:cNvSpPr/>
      </dsp:nvSpPr>
      <dsp:spPr>
        <a:xfrm>
          <a:off x="1417697" y="0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Order the documents chronologically Consider the documents between start document and end document</a:t>
          </a:r>
        </a:p>
      </dsp:txBody>
      <dsp:txXfrm>
        <a:off x="1438541" y="20844"/>
        <a:ext cx="2609317" cy="669991"/>
      </dsp:txXfrm>
    </dsp:sp>
    <dsp:sp modelId="{65F9B5CD-3FC8-4812-AC33-DCF931F774E4}">
      <dsp:nvSpPr>
        <dsp:cNvPr id="0" name=""/>
        <dsp:cNvSpPr/>
      </dsp:nvSpPr>
      <dsp:spPr>
        <a:xfrm rot="5400000">
          <a:off x="2609760" y="729471"/>
          <a:ext cx="266879" cy="3202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47123" y="756159"/>
        <a:ext cx="192153" cy="186815"/>
      </dsp:txXfrm>
    </dsp:sp>
    <dsp:sp modelId="{0E0D7CE6-32D9-401D-924E-91AC8AE41B3E}">
      <dsp:nvSpPr>
        <dsp:cNvPr id="0" name=""/>
        <dsp:cNvSpPr/>
      </dsp:nvSpPr>
      <dsp:spPr>
        <a:xfrm>
          <a:off x="1417697" y="1067518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Construct a bipartitie graph to calculate </a:t>
          </a:r>
          <a:r>
            <a:rPr lang="en-IN" sz="1300" i="1" kern="1200"/>
            <a:t>influence </a:t>
          </a:r>
          <a:r>
            <a:rPr lang="en-IN" sz="1300" i="0" kern="1200"/>
            <a:t>as explained below</a:t>
          </a:r>
          <a:endParaRPr lang="en-IN" sz="1300" i="1" kern="1200"/>
        </a:p>
      </dsp:txBody>
      <dsp:txXfrm>
        <a:off x="1438541" y="1088362"/>
        <a:ext cx="2609317" cy="669991"/>
      </dsp:txXfrm>
    </dsp:sp>
    <dsp:sp modelId="{2C6D56FC-2229-4A73-B89F-AC2B50891713}">
      <dsp:nvSpPr>
        <dsp:cNvPr id="0" name=""/>
        <dsp:cNvSpPr/>
      </dsp:nvSpPr>
      <dsp:spPr>
        <a:xfrm rot="5400000">
          <a:off x="2609760" y="1796990"/>
          <a:ext cx="266879" cy="3202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47123" y="1823678"/>
        <a:ext cx="192153" cy="186815"/>
      </dsp:txXfrm>
    </dsp:sp>
    <dsp:sp modelId="{3D5224CF-18A6-4BDC-8D99-987962E487AE}">
      <dsp:nvSpPr>
        <dsp:cNvPr id="0" name=""/>
        <dsp:cNvSpPr/>
      </dsp:nvSpPr>
      <dsp:spPr>
        <a:xfrm>
          <a:off x="1417697" y="2135037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Construct chain using Linear Programming which uses </a:t>
          </a:r>
          <a:r>
            <a:rPr lang="en-IN" sz="1300" i="1" kern="1200"/>
            <a:t>coherence</a:t>
          </a:r>
        </a:p>
      </dsp:txBody>
      <dsp:txXfrm>
        <a:off x="1438541" y="2155881"/>
        <a:ext cx="2609317" cy="6699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9486E2-6F5B-45E2-BBF8-B42260427B27}">
      <dsp:nvSpPr>
        <dsp:cNvPr id="0" name=""/>
        <dsp:cNvSpPr/>
      </dsp:nvSpPr>
      <dsp:spPr>
        <a:xfrm>
          <a:off x="1858089" y="0"/>
          <a:ext cx="1770221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Relevant tweet retrieval based on user query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(using DRPF)</a:t>
          </a:r>
        </a:p>
      </dsp:txBody>
      <dsp:txXfrm>
        <a:off x="1881523" y="23434"/>
        <a:ext cx="1723353" cy="753231"/>
      </dsp:txXfrm>
    </dsp:sp>
    <dsp:sp modelId="{790F7BD1-7A1E-4073-9203-2BF09701A10E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35187" y="850106"/>
        <a:ext cx="216026" cy="210026"/>
      </dsp:txXfrm>
    </dsp:sp>
    <dsp:sp modelId="{67A118CE-B730-4DDF-83D2-408683F41B05}">
      <dsp:nvSpPr>
        <dsp:cNvPr id="0" name=""/>
        <dsp:cNvSpPr/>
      </dsp:nvSpPr>
      <dsp:spPr>
        <a:xfrm>
          <a:off x="1858089" y="1200150"/>
          <a:ext cx="1770221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Summarization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(using Dominant Set algo)</a:t>
          </a:r>
        </a:p>
      </dsp:txBody>
      <dsp:txXfrm>
        <a:off x="1881523" y="1223584"/>
        <a:ext cx="1723353" cy="753231"/>
      </dsp:txXfrm>
    </dsp:sp>
    <dsp:sp modelId="{644473FD-8934-4DC4-BD78-31A8EE575226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35187" y="2050256"/>
        <a:ext cx="216026" cy="210026"/>
      </dsp:txXfrm>
    </dsp:sp>
    <dsp:sp modelId="{346AFB87-B690-45D3-97DB-F98BCBD55913}">
      <dsp:nvSpPr>
        <dsp:cNvPr id="0" name=""/>
        <dsp:cNvSpPr/>
      </dsp:nvSpPr>
      <dsp:spPr>
        <a:xfrm>
          <a:off x="1858089" y="2400300"/>
          <a:ext cx="1770221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Storyline Generation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(using Steiner Tree algo)</a:t>
          </a:r>
        </a:p>
      </dsp:txBody>
      <dsp:txXfrm>
        <a:off x="1881523" y="2423734"/>
        <a:ext cx="1723353" cy="7532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E6EFC-D45C-4454-ACF6-9E994A96C6E5}">
      <dsp:nvSpPr>
        <dsp:cNvPr id="0" name=""/>
        <dsp:cNvSpPr/>
      </dsp:nvSpPr>
      <dsp:spPr>
        <a:xfrm>
          <a:off x="1374353" y="232"/>
          <a:ext cx="2944726" cy="762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Construct multi-view graph with semantic and temporal information</a:t>
          </a:r>
        </a:p>
      </dsp:txBody>
      <dsp:txXfrm>
        <a:off x="1396683" y="22562"/>
        <a:ext cx="2900066" cy="717728"/>
      </dsp:txXfrm>
    </dsp:sp>
    <dsp:sp modelId="{2B18A73B-15D0-49B1-B65C-E28213720FA9}">
      <dsp:nvSpPr>
        <dsp:cNvPr id="0" name=""/>
        <dsp:cNvSpPr/>
      </dsp:nvSpPr>
      <dsp:spPr>
        <a:xfrm rot="5400000">
          <a:off x="2703769" y="781681"/>
          <a:ext cx="285895" cy="3430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 rot="-5400000">
        <a:off x="2743795" y="810270"/>
        <a:ext cx="205844" cy="200127"/>
      </dsp:txXfrm>
    </dsp:sp>
    <dsp:sp modelId="{3FE939C3-8D60-487C-9992-170BD660CCAD}">
      <dsp:nvSpPr>
        <dsp:cNvPr id="0" name=""/>
        <dsp:cNvSpPr/>
      </dsp:nvSpPr>
      <dsp:spPr>
        <a:xfrm>
          <a:off x="1374353" y="1143815"/>
          <a:ext cx="2944726" cy="762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Find representative tweets using MWDS algo</a:t>
          </a:r>
        </a:p>
      </dsp:txBody>
      <dsp:txXfrm>
        <a:off x="1396683" y="1166145"/>
        <a:ext cx="2900066" cy="717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53</cp:revision>
  <dcterms:created xsi:type="dcterms:W3CDTF">2014-07-04T09:53:00Z</dcterms:created>
  <dcterms:modified xsi:type="dcterms:W3CDTF">2014-07-11T16:48:00Z</dcterms:modified>
</cp:coreProperties>
</file>