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72F" w:rsidRPr="009F60C5" w:rsidRDefault="00BE372F" w:rsidP="00BE372F">
      <w:pPr>
        <w:spacing w:after="0"/>
        <w:jc w:val="center"/>
        <w:rPr>
          <w:b/>
          <w:sz w:val="32"/>
        </w:rPr>
      </w:pPr>
      <w:r w:rsidRPr="00BE372F">
        <w:rPr>
          <w:b/>
          <w:sz w:val="32"/>
        </w:rPr>
        <w:t>Generating Pictorial Storylines via Minimum-Weight Connected Dominating Set Approximation in Multi-View Graphs</w:t>
      </w:r>
    </w:p>
    <w:p w:rsidR="00BE372F" w:rsidRDefault="00BE372F" w:rsidP="00BE372F">
      <w:pPr>
        <w:spacing w:after="0"/>
        <w:jc w:val="center"/>
        <w:rPr>
          <w:sz w:val="24"/>
          <w:szCs w:val="32"/>
        </w:rPr>
      </w:pPr>
      <w:proofErr w:type="spellStart"/>
      <w:r w:rsidRPr="00BE372F">
        <w:rPr>
          <w:sz w:val="24"/>
          <w:szCs w:val="32"/>
        </w:rPr>
        <w:t>Dingding</w:t>
      </w:r>
      <w:proofErr w:type="spellEnd"/>
      <w:r w:rsidRPr="00BE372F">
        <w:rPr>
          <w:sz w:val="24"/>
          <w:szCs w:val="32"/>
        </w:rPr>
        <w:t xml:space="preserve"> Wang</w:t>
      </w:r>
      <w:r>
        <w:rPr>
          <w:sz w:val="24"/>
          <w:szCs w:val="32"/>
        </w:rPr>
        <w:t xml:space="preserve">, </w:t>
      </w:r>
      <w:r w:rsidRPr="00BE372F">
        <w:rPr>
          <w:sz w:val="24"/>
          <w:szCs w:val="32"/>
        </w:rPr>
        <w:t>Tao Li</w:t>
      </w:r>
      <w:r>
        <w:rPr>
          <w:sz w:val="24"/>
          <w:szCs w:val="32"/>
        </w:rPr>
        <w:t xml:space="preserve">, </w:t>
      </w:r>
      <w:proofErr w:type="spellStart"/>
      <w:r w:rsidRPr="00BE372F">
        <w:rPr>
          <w:sz w:val="24"/>
          <w:szCs w:val="32"/>
        </w:rPr>
        <w:t>Mitsunori</w:t>
      </w:r>
      <w:proofErr w:type="spellEnd"/>
      <w:r w:rsidRPr="00BE372F">
        <w:rPr>
          <w:sz w:val="24"/>
          <w:szCs w:val="32"/>
        </w:rPr>
        <w:t xml:space="preserve"> </w:t>
      </w:r>
      <w:proofErr w:type="spellStart"/>
      <w:r w:rsidRPr="00BE372F">
        <w:rPr>
          <w:sz w:val="24"/>
          <w:szCs w:val="32"/>
        </w:rPr>
        <w:t>Ogihara</w:t>
      </w:r>
      <w:proofErr w:type="spellEnd"/>
    </w:p>
    <w:p w:rsidR="00BE372F" w:rsidRDefault="00BE372F" w:rsidP="00BE372F">
      <w:pPr>
        <w:spacing w:after="0"/>
        <w:jc w:val="center"/>
        <w:rPr>
          <w:sz w:val="24"/>
          <w:szCs w:val="32"/>
        </w:rPr>
      </w:pPr>
      <w:r w:rsidRPr="00BE372F">
        <w:rPr>
          <w:sz w:val="24"/>
          <w:szCs w:val="32"/>
        </w:rPr>
        <w:t>Association for the Advancement of Artificial</w:t>
      </w:r>
      <w:r>
        <w:rPr>
          <w:sz w:val="24"/>
          <w:szCs w:val="32"/>
        </w:rPr>
        <w:t xml:space="preserve"> </w:t>
      </w:r>
      <w:r w:rsidRPr="00BE372F">
        <w:rPr>
          <w:sz w:val="24"/>
          <w:szCs w:val="32"/>
        </w:rPr>
        <w:t>Intelligence</w:t>
      </w:r>
      <w:r>
        <w:rPr>
          <w:sz w:val="24"/>
          <w:szCs w:val="32"/>
        </w:rPr>
        <w:t>, 2012</w:t>
      </w:r>
    </w:p>
    <w:p w:rsidR="00BE372F" w:rsidRDefault="00BE372F" w:rsidP="00BE372F">
      <w:pPr>
        <w:spacing w:after="0"/>
        <w:jc w:val="center"/>
        <w:rPr>
          <w:sz w:val="24"/>
          <w:szCs w:val="32"/>
        </w:rPr>
      </w:pPr>
    </w:p>
    <w:p w:rsidR="00BE372F" w:rsidRDefault="00BE372F" w:rsidP="00BE372F">
      <w:pPr>
        <w:jc w:val="center"/>
        <w:rPr>
          <w:b/>
          <w:sz w:val="32"/>
        </w:rPr>
      </w:pPr>
      <w:r>
        <w:rPr>
          <w:sz w:val="24"/>
          <w:szCs w:val="32"/>
        </w:rPr>
        <w:t xml:space="preserve">Summary submitted by </w:t>
      </w:r>
      <w:proofErr w:type="spellStart"/>
      <w:r w:rsidRPr="00971651">
        <w:rPr>
          <w:i/>
          <w:sz w:val="24"/>
          <w:szCs w:val="32"/>
        </w:rPr>
        <w:t>Anunaya</w:t>
      </w:r>
      <w:proofErr w:type="spellEnd"/>
      <w:r w:rsidRPr="00971651">
        <w:rPr>
          <w:i/>
          <w:sz w:val="24"/>
          <w:szCs w:val="32"/>
        </w:rPr>
        <w:t xml:space="preserve"> </w:t>
      </w:r>
      <w:proofErr w:type="spellStart"/>
      <w:r w:rsidRPr="00971651">
        <w:rPr>
          <w:i/>
          <w:sz w:val="24"/>
          <w:szCs w:val="32"/>
        </w:rPr>
        <w:t>Srivastava</w:t>
      </w:r>
      <w:proofErr w:type="spellEnd"/>
    </w:p>
    <w:p w:rsidR="00E5208D" w:rsidRDefault="00E5208D" w:rsidP="00E5208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The goal is to generate a pictorial storyline</w:t>
      </w:r>
      <w:r>
        <w:rPr>
          <w:sz w:val="24"/>
          <w:szCs w:val="24"/>
        </w:rPr>
        <w:t xml:space="preserve">, which is chronologically ordered chain of related events, </w:t>
      </w:r>
      <w:r>
        <w:rPr>
          <w:sz w:val="24"/>
          <w:szCs w:val="24"/>
        </w:rPr>
        <w:t xml:space="preserve">from a set of given objects. An object is defined as a combination of an image and its related text. </w:t>
      </w:r>
      <w:r>
        <w:rPr>
          <w:sz w:val="24"/>
          <w:szCs w:val="24"/>
        </w:rPr>
        <w:t xml:space="preserve">The user query is a set of user defined keywords or phrases describing an </w:t>
      </w:r>
      <w:r w:rsidR="003A7A14">
        <w:rPr>
          <w:sz w:val="24"/>
          <w:szCs w:val="24"/>
        </w:rPr>
        <w:t>on-going</w:t>
      </w:r>
      <w:r>
        <w:rPr>
          <w:sz w:val="24"/>
          <w:szCs w:val="24"/>
        </w:rPr>
        <w:t xml:space="preserve"> event in real life. The generated storyline is a graph structure where each node is labelled by a summary of an individual phase of the event and each edge represents causal relationship between two phases.</w:t>
      </w:r>
      <w:r w:rsidR="0042480D">
        <w:rPr>
          <w:sz w:val="24"/>
          <w:szCs w:val="24"/>
        </w:rPr>
        <w:t xml:space="preserve"> Thus, this paper combines text processing and image processing to form a cross-modal storyline which is not only informative but also visually appealing to the user.</w:t>
      </w:r>
    </w:p>
    <w:p w:rsidR="0042480D" w:rsidRDefault="0042480D" w:rsidP="00E5208D">
      <w:pPr>
        <w:spacing w:after="0"/>
        <w:jc w:val="both"/>
        <w:rPr>
          <w:sz w:val="24"/>
          <w:szCs w:val="24"/>
        </w:rPr>
      </w:pPr>
    </w:p>
    <w:p w:rsidR="0042480D" w:rsidRDefault="0042480D" w:rsidP="00E5208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An example of text-image storyline –</w:t>
      </w:r>
    </w:p>
    <w:p w:rsidR="0042480D" w:rsidRDefault="0042480D" w:rsidP="0042480D">
      <w:pPr>
        <w:spacing w:after="0"/>
        <w:ind w:left="-709"/>
        <w:jc w:val="bot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2E97101" wp14:editId="25ED832C">
            <wp:extent cx="6647382" cy="5236234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8430" cy="523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08D" w:rsidRDefault="00E5208D" w:rsidP="00E5208D">
      <w:pPr>
        <w:spacing w:after="0"/>
        <w:jc w:val="both"/>
        <w:rPr>
          <w:sz w:val="24"/>
          <w:szCs w:val="24"/>
        </w:rPr>
      </w:pPr>
    </w:p>
    <w:p w:rsidR="00BE372F" w:rsidRDefault="00E5208D" w:rsidP="009458C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</w:t>
      </w:r>
      <w:r w:rsidR="008A5CD3">
        <w:rPr>
          <w:sz w:val="24"/>
          <w:szCs w:val="24"/>
        </w:rPr>
        <w:t>he approach used in t</w:t>
      </w:r>
      <w:r>
        <w:rPr>
          <w:sz w:val="24"/>
          <w:szCs w:val="24"/>
        </w:rPr>
        <w:t>his paper is very similar to the paper ‘</w:t>
      </w:r>
      <w:r w:rsidRPr="00E5208D">
        <w:rPr>
          <w:sz w:val="24"/>
          <w:szCs w:val="24"/>
        </w:rPr>
        <w:t xml:space="preserve">Generating Event Storylines from </w:t>
      </w:r>
      <w:proofErr w:type="gramStart"/>
      <w:r w:rsidRPr="00E5208D">
        <w:rPr>
          <w:sz w:val="24"/>
          <w:szCs w:val="24"/>
        </w:rPr>
        <w:t>Microblogs</w:t>
      </w:r>
      <w:r>
        <w:rPr>
          <w:sz w:val="24"/>
          <w:szCs w:val="24"/>
        </w:rPr>
        <w:t>’(</w:t>
      </w:r>
      <w:proofErr w:type="gramEnd"/>
      <w:r>
        <w:rPr>
          <w:sz w:val="24"/>
          <w:szCs w:val="24"/>
        </w:rPr>
        <w:t>GESM) which I have already summarized in the following document.</w:t>
      </w:r>
    </w:p>
    <w:bookmarkStart w:id="0" w:name="_MON_1466700128"/>
    <w:bookmarkEnd w:id="0"/>
    <w:p w:rsidR="00E5208D" w:rsidRDefault="00E5208D" w:rsidP="00E5208D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50.25pt" o:ole="">
            <v:imagedata r:id="rId6" o:title=""/>
          </v:shape>
          <o:OLEObject Type="Embed" ProgID="Word.Document.12" ShapeID="_x0000_i1025" DrawAspect="Icon" ObjectID="_1466711150" r:id="rId7">
            <o:FieldCodes>\s</o:FieldCodes>
          </o:OLEObject>
        </w:object>
      </w:r>
    </w:p>
    <w:p w:rsidR="00E5208D" w:rsidRDefault="00E5208D" w:rsidP="00E5208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</w:t>
      </w:r>
      <w:r w:rsidR="009458C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fact, GESM cites this paper for developing its framework. GESM has borrowed the idea of formulating the storytelling problem as a graph-based optimization problem and solving it using Minimum Weight Dominant </w:t>
      </w:r>
      <w:proofErr w:type="gramStart"/>
      <w:r>
        <w:rPr>
          <w:sz w:val="24"/>
          <w:szCs w:val="24"/>
        </w:rPr>
        <w:t>Set(</w:t>
      </w:r>
      <w:proofErr w:type="gramEnd"/>
      <w:r>
        <w:rPr>
          <w:sz w:val="24"/>
          <w:szCs w:val="24"/>
        </w:rPr>
        <w:t>MDWS) summarization technique followed by Directed Steiner Tree algorithm to generate a storyline.</w:t>
      </w:r>
    </w:p>
    <w:p w:rsidR="004058E6" w:rsidRDefault="004058E6" w:rsidP="00E5208D">
      <w:pPr>
        <w:spacing w:after="0"/>
        <w:jc w:val="both"/>
        <w:rPr>
          <w:sz w:val="24"/>
          <w:szCs w:val="24"/>
        </w:rPr>
      </w:pPr>
    </w:p>
    <w:p w:rsidR="006E02ED" w:rsidRDefault="004058E6" w:rsidP="00E5208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Since, I have already explained the above two algorithms in the attached documents I will not elaborate them here. Instead, I will highlight the difference between the two. </w:t>
      </w:r>
      <w:r w:rsidR="00D01A24">
        <w:rPr>
          <w:sz w:val="24"/>
          <w:szCs w:val="24"/>
        </w:rPr>
        <w:t xml:space="preserve">GESM builds storyline from tweets which are extremely dynamic, short, </w:t>
      </w:r>
      <w:proofErr w:type="gramStart"/>
      <w:r w:rsidR="00D01A24">
        <w:rPr>
          <w:sz w:val="24"/>
          <w:szCs w:val="24"/>
        </w:rPr>
        <w:t>noisy</w:t>
      </w:r>
      <w:proofErr w:type="gramEnd"/>
      <w:r w:rsidR="00D01A24">
        <w:rPr>
          <w:sz w:val="24"/>
          <w:szCs w:val="24"/>
        </w:rPr>
        <w:t xml:space="preserve"> and have re-tweets; while this paper uses images and text associated with the text. This paper thus generated a cross-modal storyline. Secondly, while GESM requires Dynamic Pseudo Relevance </w:t>
      </w:r>
      <w:proofErr w:type="gramStart"/>
      <w:r w:rsidR="00D01A24">
        <w:rPr>
          <w:sz w:val="24"/>
          <w:szCs w:val="24"/>
        </w:rPr>
        <w:t>Feedback</w:t>
      </w:r>
      <w:r w:rsidR="006E02ED">
        <w:rPr>
          <w:sz w:val="24"/>
          <w:szCs w:val="24"/>
        </w:rPr>
        <w:t>(</w:t>
      </w:r>
      <w:proofErr w:type="gramEnd"/>
      <w:r w:rsidR="006E02ED">
        <w:rPr>
          <w:sz w:val="24"/>
          <w:szCs w:val="24"/>
        </w:rPr>
        <w:t>DPRF)</w:t>
      </w:r>
      <w:r w:rsidR="00D01A24">
        <w:rPr>
          <w:sz w:val="24"/>
          <w:szCs w:val="24"/>
        </w:rPr>
        <w:t xml:space="preserve"> to extract relevant tweets from the user query, there is no such requirement in this paper.</w:t>
      </w:r>
      <w:r w:rsidR="006E02ED">
        <w:rPr>
          <w:sz w:val="24"/>
          <w:szCs w:val="24"/>
        </w:rPr>
        <w:t xml:space="preserve"> After extracting relevant tweets using DRPF, both the papers use the same approach for summa</w:t>
      </w:r>
      <w:r w:rsidR="001B6530">
        <w:rPr>
          <w:sz w:val="24"/>
          <w:szCs w:val="24"/>
        </w:rPr>
        <w:t xml:space="preserve">rizing and generating storyline except the fact that </w:t>
      </w:r>
      <w:r w:rsidR="00345D38">
        <w:rPr>
          <w:sz w:val="24"/>
          <w:szCs w:val="24"/>
        </w:rPr>
        <w:t xml:space="preserve">this work used both image and text data. Hence, there is a slight modification in making </w:t>
      </w:r>
      <w:bookmarkStart w:id="1" w:name="_GoBack"/>
      <w:bookmarkEnd w:id="1"/>
      <w:r w:rsidR="00345D38">
        <w:rPr>
          <w:sz w:val="24"/>
          <w:szCs w:val="24"/>
        </w:rPr>
        <w:t>the multi-view graph.</w:t>
      </w:r>
    </w:p>
    <w:p w:rsidR="006E02ED" w:rsidRDefault="006E02ED" w:rsidP="00E5208D">
      <w:pPr>
        <w:spacing w:after="0"/>
        <w:jc w:val="both"/>
        <w:rPr>
          <w:sz w:val="24"/>
          <w:szCs w:val="24"/>
        </w:rPr>
      </w:pPr>
    </w:p>
    <w:p w:rsidR="006E02ED" w:rsidRDefault="006E02ED" w:rsidP="00E5208D">
      <w:pPr>
        <w:spacing w:after="0"/>
        <w:jc w:val="both"/>
        <w:rPr>
          <w:i/>
          <w:sz w:val="24"/>
          <w:szCs w:val="32"/>
        </w:rPr>
      </w:pPr>
      <w:r w:rsidRPr="00890F4A">
        <w:rPr>
          <w:i/>
          <w:sz w:val="24"/>
          <w:szCs w:val="32"/>
        </w:rPr>
        <w:t xml:space="preserve">A </w:t>
      </w:r>
      <w:r w:rsidRPr="004C6838">
        <w:rPr>
          <w:b/>
          <w:i/>
          <w:sz w:val="24"/>
          <w:szCs w:val="32"/>
        </w:rPr>
        <w:t>multi-view graph</w:t>
      </w:r>
      <w:r>
        <w:rPr>
          <w:i/>
          <w:sz w:val="24"/>
          <w:szCs w:val="32"/>
        </w:rPr>
        <w:t xml:space="preserve"> is a quadruple</w:t>
      </w:r>
      <w:r w:rsidRPr="00890F4A">
        <w:rPr>
          <w:i/>
          <w:sz w:val="24"/>
          <w:szCs w:val="32"/>
        </w:rPr>
        <w:t xml:space="preserve"> G=(V,W,E,A), where V is a set of vertices (nodes), W is the weights of V, E is a set of undirected edges, which represents the similarities between </w:t>
      </w:r>
      <w:r>
        <w:rPr>
          <w:i/>
          <w:sz w:val="24"/>
          <w:szCs w:val="32"/>
        </w:rPr>
        <w:t>vertices</w:t>
      </w:r>
      <w:r w:rsidRPr="00890F4A">
        <w:rPr>
          <w:i/>
          <w:sz w:val="24"/>
          <w:szCs w:val="32"/>
        </w:rPr>
        <w:t xml:space="preserve">, and A is a set of directed edges (arcs), which represents the time continuity of the </w:t>
      </w:r>
      <w:r>
        <w:rPr>
          <w:i/>
          <w:sz w:val="24"/>
          <w:szCs w:val="32"/>
        </w:rPr>
        <w:t>vertices</w:t>
      </w:r>
      <w:r w:rsidRPr="00890F4A">
        <w:rPr>
          <w:i/>
          <w:sz w:val="24"/>
          <w:szCs w:val="32"/>
        </w:rPr>
        <w:t>.</w:t>
      </w:r>
    </w:p>
    <w:p w:rsidR="006E02ED" w:rsidRPr="006E02ED" w:rsidRDefault="006E02ED" w:rsidP="00E5208D">
      <w:pPr>
        <w:spacing w:after="0"/>
        <w:jc w:val="both"/>
        <w:rPr>
          <w:sz w:val="24"/>
          <w:szCs w:val="24"/>
        </w:rPr>
      </w:pPr>
    </w:p>
    <w:p w:rsidR="006E02ED" w:rsidRPr="005D551E" w:rsidRDefault="006E02ED" w:rsidP="006E02E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Hence, while making a multi-view graph each node is represents an object i.e. a combination of text and image. Set of edges E is calculated using text as well as image similarities. For text similarity, the standard ‘bag-of-words’ model is </w:t>
      </w:r>
      <w:proofErr w:type="gramStart"/>
      <w:r>
        <w:rPr>
          <w:sz w:val="24"/>
          <w:szCs w:val="24"/>
        </w:rPr>
        <w:t>used(</w:t>
      </w:r>
      <w:proofErr w:type="gramEnd"/>
      <w:r>
        <w:rPr>
          <w:sz w:val="24"/>
          <w:szCs w:val="24"/>
        </w:rPr>
        <w:t>discussed in GESM). For images similarity, the author calculates their features from colour and texture by adopting colour and edge Directivity Descriptor (CEDD)</w:t>
      </w:r>
      <w:r w:rsidRPr="006E02ED">
        <w:t xml:space="preserve"> </w:t>
      </w:r>
      <w:r w:rsidR="00C64058">
        <w:t>[</w:t>
      </w:r>
      <w:proofErr w:type="spellStart"/>
      <w:r w:rsidRPr="006E02ED">
        <w:rPr>
          <w:sz w:val="24"/>
          <w:szCs w:val="24"/>
        </w:rPr>
        <w:t>Chatzichristofis</w:t>
      </w:r>
      <w:proofErr w:type="spellEnd"/>
      <w:r w:rsidRPr="006E02ED">
        <w:rPr>
          <w:sz w:val="24"/>
          <w:szCs w:val="24"/>
        </w:rPr>
        <w:t xml:space="preserve">, S. A., and </w:t>
      </w:r>
      <w:proofErr w:type="spellStart"/>
      <w:r w:rsidRPr="006E02ED">
        <w:rPr>
          <w:sz w:val="24"/>
          <w:szCs w:val="24"/>
        </w:rPr>
        <w:t>Boutalis</w:t>
      </w:r>
      <w:proofErr w:type="spellEnd"/>
      <w:r w:rsidRPr="006E02ED">
        <w:rPr>
          <w:sz w:val="24"/>
          <w:szCs w:val="24"/>
        </w:rPr>
        <w:t xml:space="preserve">, Y. S. 2008. </w:t>
      </w:r>
      <w:proofErr w:type="spellStart"/>
      <w:r w:rsidRPr="006E02ED">
        <w:rPr>
          <w:sz w:val="24"/>
          <w:szCs w:val="24"/>
        </w:rPr>
        <w:t>Cedd</w:t>
      </w:r>
      <w:proofErr w:type="spellEnd"/>
      <w:r w:rsidRPr="006E02ED">
        <w:rPr>
          <w:sz w:val="24"/>
          <w:szCs w:val="24"/>
        </w:rPr>
        <w:t>: colo</w:t>
      </w:r>
      <w:r>
        <w:rPr>
          <w:sz w:val="24"/>
          <w:szCs w:val="24"/>
        </w:rPr>
        <w:t>u</w:t>
      </w:r>
      <w:r w:rsidRPr="006E02ED">
        <w:rPr>
          <w:sz w:val="24"/>
          <w:szCs w:val="24"/>
        </w:rPr>
        <w:t>r and</w:t>
      </w:r>
      <w:r>
        <w:rPr>
          <w:sz w:val="24"/>
          <w:szCs w:val="24"/>
        </w:rPr>
        <w:t xml:space="preserve"> </w:t>
      </w:r>
      <w:r w:rsidRPr="006E02ED">
        <w:rPr>
          <w:sz w:val="24"/>
          <w:szCs w:val="24"/>
        </w:rPr>
        <w:t xml:space="preserve">edge directivity descriptor: a compact descriptor for image indexing and retrieval. </w:t>
      </w:r>
      <w:proofErr w:type="gramStart"/>
      <w:r w:rsidRPr="006E02ED">
        <w:rPr>
          <w:sz w:val="24"/>
          <w:szCs w:val="24"/>
        </w:rPr>
        <w:t xml:space="preserve">In </w:t>
      </w:r>
      <w:r w:rsidR="00C64058">
        <w:rPr>
          <w:sz w:val="24"/>
          <w:szCs w:val="24"/>
        </w:rPr>
        <w:t>Proceedings of ICVS’08, 312–322]</w:t>
      </w:r>
      <w:r>
        <w:rPr>
          <w:sz w:val="24"/>
          <w:szCs w:val="24"/>
        </w:rPr>
        <w:t>.</w:t>
      </w:r>
      <w:proofErr w:type="gramEnd"/>
      <w:r w:rsidR="004C6838">
        <w:rPr>
          <w:sz w:val="24"/>
          <w:szCs w:val="24"/>
        </w:rPr>
        <w:t xml:space="preserve"> The author uses cosine measure to calculate similarity.</w:t>
      </w:r>
    </w:p>
    <w:sectPr w:rsidR="006E02ED" w:rsidRPr="005D551E" w:rsidSect="0042480D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929"/>
    <w:rsid w:val="00007EA0"/>
    <w:rsid w:val="0001227B"/>
    <w:rsid w:val="00017CEA"/>
    <w:rsid w:val="00020FD8"/>
    <w:rsid w:val="00025B60"/>
    <w:rsid w:val="000264BA"/>
    <w:rsid w:val="00034328"/>
    <w:rsid w:val="00034B21"/>
    <w:rsid w:val="000360F9"/>
    <w:rsid w:val="00041AE8"/>
    <w:rsid w:val="000448BB"/>
    <w:rsid w:val="00044B0E"/>
    <w:rsid w:val="00045176"/>
    <w:rsid w:val="00050586"/>
    <w:rsid w:val="00080FC9"/>
    <w:rsid w:val="00091950"/>
    <w:rsid w:val="000C51F8"/>
    <w:rsid w:val="000D7A95"/>
    <w:rsid w:val="000F2CC2"/>
    <w:rsid w:val="001135CC"/>
    <w:rsid w:val="0012467B"/>
    <w:rsid w:val="00131323"/>
    <w:rsid w:val="00131F59"/>
    <w:rsid w:val="0013565E"/>
    <w:rsid w:val="00137F9C"/>
    <w:rsid w:val="00141C51"/>
    <w:rsid w:val="0014225C"/>
    <w:rsid w:val="0014288A"/>
    <w:rsid w:val="001428AB"/>
    <w:rsid w:val="001444EC"/>
    <w:rsid w:val="00147375"/>
    <w:rsid w:val="001535E1"/>
    <w:rsid w:val="00162CFB"/>
    <w:rsid w:val="0017340E"/>
    <w:rsid w:val="00181527"/>
    <w:rsid w:val="001B6530"/>
    <w:rsid w:val="001C0F12"/>
    <w:rsid w:val="001C5055"/>
    <w:rsid w:val="001C7DA1"/>
    <w:rsid w:val="001E11AB"/>
    <w:rsid w:val="001E2151"/>
    <w:rsid w:val="001F0E32"/>
    <w:rsid w:val="001F74FF"/>
    <w:rsid w:val="00212538"/>
    <w:rsid w:val="00213616"/>
    <w:rsid w:val="00222BFB"/>
    <w:rsid w:val="00223535"/>
    <w:rsid w:val="00236332"/>
    <w:rsid w:val="0026150D"/>
    <w:rsid w:val="002734F2"/>
    <w:rsid w:val="0027366D"/>
    <w:rsid w:val="0028303C"/>
    <w:rsid w:val="00283814"/>
    <w:rsid w:val="002854D7"/>
    <w:rsid w:val="002B61E3"/>
    <w:rsid w:val="002D7A3D"/>
    <w:rsid w:val="002D7E9A"/>
    <w:rsid w:val="00337942"/>
    <w:rsid w:val="00345D38"/>
    <w:rsid w:val="00374E04"/>
    <w:rsid w:val="00382E37"/>
    <w:rsid w:val="0038523D"/>
    <w:rsid w:val="003A1B28"/>
    <w:rsid w:val="003A2514"/>
    <w:rsid w:val="003A7A14"/>
    <w:rsid w:val="003B3B25"/>
    <w:rsid w:val="003C05B8"/>
    <w:rsid w:val="003C6127"/>
    <w:rsid w:val="003C64D0"/>
    <w:rsid w:val="003C77AD"/>
    <w:rsid w:val="003E3CA1"/>
    <w:rsid w:val="003E6929"/>
    <w:rsid w:val="003E73B5"/>
    <w:rsid w:val="003F3B10"/>
    <w:rsid w:val="003F400B"/>
    <w:rsid w:val="003F5DE9"/>
    <w:rsid w:val="00402B74"/>
    <w:rsid w:val="004058E6"/>
    <w:rsid w:val="0042480D"/>
    <w:rsid w:val="004417FB"/>
    <w:rsid w:val="0044438B"/>
    <w:rsid w:val="00454811"/>
    <w:rsid w:val="00455C1C"/>
    <w:rsid w:val="00463458"/>
    <w:rsid w:val="004B0D32"/>
    <w:rsid w:val="004B3779"/>
    <w:rsid w:val="004C4ABB"/>
    <w:rsid w:val="004C6838"/>
    <w:rsid w:val="004D7670"/>
    <w:rsid w:val="004E4D75"/>
    <w:rsid w:val="004F4081"/>
    <w:rsid w:val="005038EB"/>
    <w:rsid w:val="00514F2E"/>
    <w:rsid w:val="00524E37"/>
    <w:rsid w:val="00535C69"/>
    <w:rsid w:val="0054358D"/>
    <w:rsid w:val="00546136"/>
    <w:rsid w:val="00554518"/>
    <w:rsid w:val="00560721"/>
    <w:rsid w:val="00562439"/>
    <w:rsid w:val="0056562A"/>
    <w:rsid w:val="00570506"/>
    <w:rsid w:val="005819A5"/>
    <w:rsid w:val="00587A26"/>
    <w:rsid w:val="00591A99"/>
    <w:rsid w:val="00593436"/>
    <w:rsid w:val="005B5124"/>
    <w:rsid w:val="005B6D40"/>
    <w:rsid w:val="005D0F6E"/>
    <w:rsid w:val="005D551E"/>
    <w:rsid w:val="005E3C2A"/>
    <w:rsid w:val="005F0D4A"/>
    <w:rsid w:val="00613BB7"/>
    <w:rsid w:val="006570D7"/>
    <w:rsid w:val="006574BC"/>
    <w:rsid w:val="00673B99"/>
    <w:rsid w:val="00677426"/>
    <w:rsid w:val="006809A3"/>
    <w:rsid w:val="0069494F"/>
    <w:rsid w:val="006A7234"/>
    <w:rsid w:val="006C077F"/>
    <w:rsid w:val="006D0031"/>
    <w:rsid w:val="006E02ED"/>
    <w:rsid w:val="007011C7"/>
    <w:rsid w:val="00724018"/>
    <w:rsid w:val="00737285"/>
    <w:rsid w:val="0075361A"/>
    <w:rsid w:val="00757014"/>
    <w:rsid w:val="00770357"/>
    <w:rsid w:val="00787311"/>
    <w:rsid w:val="007B2CE8"/>
    <w:rsid w:val="007B7338"/>
    <w:rsid w:val="007D1C21"/>
    <w:rsid w:val="007D2B0E"/>
    <w:rsid w:val="007F423B"/>
    <w:rsid w:val="008131B3"/>
    <w:rsid w:val="00822EA7"/>
    <w:rsid w:val="00823B92"/>
    <w:rsid w:val="008363BC"/>
    <w:rsid w:val="0084612F"/>
    <w:rsid w:val="00861B73"/>
    <w:rsid w:val="00871AE8"/>
    <w:rsid w:val="008824A2"/>
    <w:rsid w:val="00897AC9"/>
    <w:rsid w:val="008A5CD3"/>
    <w:rsid w:val="008B77D7"/>
    <w:rsid w:val="008C6E44"/>
    <w:rsid w:val="008D43B5"/>
    <w:rsid w:val="008F0E8C"/>
    <w:rsid w:val="009377D3"/>
    <w:rsid w:val="009404D3"/>
    <w:rsid w:val="00941870"/>
    <w:rsid w:val="009458C2"/>
    <w:rsid w:val="00950756"/>
    <w:rsid w:val="00950A0E"/>
    <w:rsid w:val="00961F2B"/>
    <w:rsid w:val="00976855"/>
    <w:rsid w:val="009819C6"/>
    <w:rsid w:val="009848B7"/>
    <w:rsid w:val="009864FB"/>
    <w:rsid w:val="00995768"/>
    <w:rsid w:val="009A31BD"/>
    <w:rsid w:val="009A4E39"/>
    <w:rsid w:val="009B20F1"/>
    <w:rsid w:val="009D7B9E"/>
    <w:rsid w:val="009F4ECB"/>
    <w:rsid w:val="00A02CBC"/>
    <w:rsid w:val="00A071CA"/>
    <w:rsid w:val="00A10BD8"/>
    <w:rsid w:val="00A23B5A"/>
    <w:rsid w:val="00A34357"/>
    <w:rsid w:val="00A6181B"/>
    <w:rsid w:val="00A85B6E"/>
    <w:rsid w:val="00A87FF2"/>
    <w:rsid w:val="00A96ADA"/>
    <w:rsid w:val="00AA66E0"/>
    <w:rsid w:val="00AB4F0F"/>
    <w:rsid w:val="00AC16BC"/>
    <w:rsid w:val="00AE0385"/>
    <w:rsid w:val="00AF633A"/>
    <w:rsid w:val="00B06F06"/>
    <w:rsid w:val="00B07448"/>
    <w:rsid w:val="00B07520"/>
    <w:rsid w:val="00B12C4F"/>
    <w:rsid w:val="00B16BAB"/>
    <w:rsid w:val="00B23AB7"/>
    <w:rsid w:val="00B26E39"/>
    <w:rsid w:val="00B77359"/>
    <w:rsid w:val="00B8499F"/>
    <w:rsid w:val="00B973B2"/>
    <w:rsid w:val="00BA2091"/>
    <w:rsid w:val="00BA4A7D"/>
    <w:rsid w:val="00BB60F0"/>
    <w:rsid w:val="00BC63A9"/>
    <w:rsid w:val="00BC67E1"/>
    <w:rsid w:val="00BE1B48"/>
    <w:rsid w:val="00BE372F"/>
    <w:rsid w:val="00BF47D0"/>
    <w:rsid w:val="00C101A8"/>
    <w:rsid w:val="00C1130B"/>
    <w:rsid w:val="00C151B2"/>
    <w:rsid w:val="00C159EC"/>
    <w:rsid w:val="00C22223"/>
    <w:rsid w:val="00C35EDA"/>
    <w:rsid w:val="00C428C0"/>
    <w:rsid w:val="00C4351F"/>
    <w:rsid w:val="00C64058"/>
    <w:rsid w:val="00C76892"/>
    <w:rsid w:val="00C92E05"/>
    <w:rsid w:val="00C92F69"/>
    <w:rsid w:val="00CA107B"/>
    <w:rsid w:val="00CB7BE5"/>
    <w:rsid w:val="00CC6D2C"/>
    <w:rsid w:val="00CE27CA"/>
    <w:rsid w:val="00D01A24"/>
    <w:rsid w:val="00D03474"/>
    <w:rsid w:val="00D16574"/>
    <w:rsid w:val="00D37359"/>
    <w:rsid w:val="00D42AAA"/>
    <w:rsid w:val="00D51CDC"/>
    <w:rsid w:val="00D53F15"/>
    <w:rsid w:val="00D63013"/>
    <w:rsid w:val="00D74467"/>
    <w:rsid w:val="00D97454"/>
    <w:rsid w:val="00D97699"/>
    <w:rsid w:val="00DA543D"/>
    <w:rsid w:val="00DC69D6"/>
    <w:rsid w:val="00DC76D0"/>
    <w:rsid w:val="00DD2200"/>
    <w:rsid w:val="00DD3A1F"/>
    <w:rsid w:val="00DD4B79"/>
    <w:rsid w:val="00DD52E8"/>
    <w:rsid w:val="00DF2E0B"/>
    <w:rsid w:val="00DF3B3A"/>
    <w:rsid w:val="00E02644"/>
    <w:rsid w:val="00E2151C"/>
    <w:rsid w:val="00E32BD5"/>
    <w:rsid w:val="00E44362"/>
    <w:rsid w:val="00E5208D"/>
    <w:rsid w:val="00E540DA"/>
    <w:rsid w:val="00E60156"/>
    <w:rsid w:val="00E808D2"/>
    <w:rsid w:val="00E80F79"/>
    <w:rsid w:val="00E85CDA"/>
    <w:rsid w:val="00E8701E"/>
    <w:rsid w:val="00E9123E"/>
    <w:rsid w:val="00E9443F"/>
    <w:rsid w:val="00E95B39"/>
    <w:rsid w:val="00EA196E"/>
    <w:rsid w:val="00EB113A"/>
    <w:rsid w:val="00EB3A5B"/>
    <w:rsid w:val="00EE2C12"/>
    <w:rsid w:val="00EF1E90"/>
    <w:rsid w:val="00EF594C"/>
    <w:rsid w:val="00F06138"/>
    <w:rsid w:val="00F17F3F"/>
    <w:rsid w:val="00F22BB6"/>
    <w:rsid w:val="00F54F93"/>
    <w:rsid w:val="00F60327"/>
    <w:rsid w:val="00F60F5C"/>
    <w:rsid w:val="00F661F7"/>
    <w:rsid w:val="00F80BED"/>
    <w:rsid w:val="00FA3763"/>
    <w:rsid w:val="00FA5B1B"/>
    <w:rsid w:val="00FA6896"/>
    <w:rsid w:val="00FB4B57"/>
    <w:rsid w:val="00FD3E0D"/>
    <w:rsid w:val="00FE5543"/>
    <w:rsid w:val="00FF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8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8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Word_Document1.docx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15</cp:revision>
  <dcterms:created xsi:type="dcterms:W3CDTF">2014-07-12T14:19:00Z</dcterms:created>
  <dcterms:modified xsi:type="dcterms:W3CDTF">2014-07-12T17:29:00Z</dcterms:modified>
</cp:coreProperties>
</file>