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Calibri" w:hAnsi="Calibri"/>
          <w:b/>
          <w:color w:val="6B7A89"/>
          <w:sz w:val="17"/>
          <w:spacing w:val="24"/>
        </w:rPr>
        <w:t>MARKSEG · ESTRATÉGIA DE CONTEÚDO SEO · AGOSTO DE 2026</w:t>
      </w:r>
    </w:p>
    <w:p>
      <w:pPr>
        <w:spacing w:after="40"/>
      </w:pPr>
      <w:r>
        <w:rPr>
          <w:rFonts w:ascii="Calibri" w:hAnsi="Calibri"/>
          <w:b/>
          <w:color w:val="0B2A4A"/>
          <w:sz w:val="48"/>
        </w:rPr>
        <w:t>Intersept · Textos para o blog</w:t>
      </w:r>
    </w:p>
    <w:p>
      <w:pPr>
        <w:spacing w:after="200"/>
      </w:pPr>
      <w:r>
        <w:rPr>
          <w:rFonts w:ascii="Calibri" w:hAnsi="Calibri"/>
          <w:b/>
          <w:color w:val="14507F"/>
          <w:sz w:val="28"/>
        </w:rPr>
        <w:t>Mês 1: Projeto de segurança e portaria remota</w:t>
      </w:r>
    </w:p>
    <w:p>
      <w:pPr>
        <w:spacing w:after="240"/>
        <w:pBdr>
          <w:bottom w:val="single" w:sz="18" w:space="4" w:color="0B2A4A"/>
        </w:pBdr>
      </w:pPr>
    </w:p>
    <w:p>
      <w:pPr>
        <w:spacing w:after="240" w:before="0"/>
        <w:jc w:val="both"/>
      </w:pPr>
      <w:r>
        <w:rPr>
          <w:rFonts w:ascii="Calibri" w:hAnsi="Calibri"/>
          <w:b w:val="0"/>
          <w:color w:val="6B7A89"/>
          <w:sz w:val="21"/>
        </w:rPr>
        <w:t>Foco principal definido pelo cliente: projeto de segurança para condomínios, empresas e indústrias (Pilar 1) e portaria remota para condomínios (Pilar 2).</w:t>
      </w:r>
    </w:p>
    <w:tbl>
      <w:tblPr>
        <w:tblStyle w:val="TableGrid"/>
        <w:tblW w:type="auto" w:w="0"/>
        <w:jc w:val="left"/>
        <w:tblLook w:firstColumn="1" w:firstRow="1" w:lastColumn="0" w:lastRow="0" w:noHBand="0" w:noVBand="1" w:val="04A0"/>
      </w:tblPr>
      <w:tblGrid>
        <w:gridCol w:w="4759"/>
        <w:gridCol w:w="4759"/>
      </w:tblGrid>
      <w:tr>
        <w:tc>
          <w:tcPr>
            <w:tcW w:type="dxa" w:w="2608"/>
            <w:shd w:val="clear" w:color="auto" w:fill="EEF3F8"/>
          </w:tcPr>
          <w:p>
            <w:pPr>
              <w:spacing w:after="40"/>
            </w:pPr>
            <w:r>
              <w:rPr>
                <w:rFonts w:ascii="Calibri" w:hAnsi="Calibri"/>
                <w:b/>
                <w:color w:val="0B2A4A"/>
                <w:sz w:val="19"/>
              </w:rPr>
              <w:t>Cliente</w:t>
            </w:r>
          </w:p>
        </w:tc>
        <w:tc>
          <w:tcPr>
            <w:tcW w:type="dxa" w:w="6463"/>
          </w:tcPr>
          <w:p>
            <w:pPr>
              <w:spacing w:after="40"/>
            </w:pPr>
            <w:r>
              <w:rPr>
                <w:rFonts w:ascii="Calibri" w:hAnsi="Calibri"/>
                <w:b w:val="0"/>
                <w:color w:val="1B1F24"/>
                <w:sz w:val="19"/>
              </w:rPr>
              <w:t>Intersept · Soluções Integradas em Segurança Eletrônica e Proteção Patrimonial</w:t>
            </w:r>
          </w:p>
        </w:tc>
      </w:tr>
      <w:tr>
        <w:tc>
          <w:tcPr>
            <w:tcW w:type="dxa" w:w="2608"/>
            <w:shd w:val="clear" w:color="auto" w:fill="EEF3F8"/>
          </w:tcPr>
          <w:p>
            <w:pPr>
              <w:spacing w:after="40"/>
            </w:pPr>
            <w:r>
              <w:rPr>
                <w:rFonts w:ascii="Calibri" w:hAnsi="Calibri"/>
                <w:b/>
                <w:color w:val="0B2A4A"/>
                <w:sz w:val="19"/>
              </w:rPr>
              <w:t>Site</w:t>
            </w:r>
          </w:p>
        </w:tc>
        <w:tc>
          <w:tcPr>
            <w:tcW w:type="dxa" w:w="6463"/>
          </w:tcPr>
          <w:p>
            <w:pPr>
              <w:spacing w:after="40"/>
            </w:pPr>
            <w:r>
              <w:rPr>
                <w:rFonts w:ascii="Calibri" w:hAnsi="Calibri"/>
                <w:b w:val="0"/>
                <w:color w:val="1B1F24"/>
                <w:sz w:val="19"/>
              </w:rPr>
              <w:t>https://intersept.com.br/</w:t>
            </w:r>
          </w:p>
        </w:tc>
      </w:tr>
      <w:tr>
        <w:tc>
          <w:tcPr>
            <w:tcW w:type="dxa" w:w="2608"/>
            <w:shd w:val="clear" w:color="auto" w:fill="EEF3F8"/>
          </w:tcPr>
          <w:p>
            <w:pPr>
              <w:spacing w:after="40"/>
            </w:pPr>
            <w:r>
              <w:rPr>
                <w:rFonts w:ascii="Calibri" w:hAnsi="Calibri"/>
                <w:b/>
                <w:color w:val="0B2A4A"/>
                <w:sz w:val="19"/>
              </w:rPr>
              <w:t>Praças</w:t>
            </w:r>
          </w:p>
        </w:tc>
        <w:tc>
          <w:tcPr>
            <w:tcW w:type="dxa" w:w="6463"/>
          </w:tcPr>
          <w:p>
            <w:pPr>
              <w:spacing w:after="40"/>
            </w:pPr>
            <w:r>
              <w:rPr>
                <w:rFonts w:ascii="Calibri" w:hAnsi="Calibri"/>
                <w:b w:val="0"/>
                <w:color w:val="1B1F24"/>
                <w:sz w:val="19"/>
              </w:rPr>
              <w:t>Curitiba/PR (sede), Foz do Iguaçu/PR, Joinville/SC e Porto Alegre/RS</w:t>
            </w:r>
          </w:p>
        </w:tc>
      </w:tr>
      <w:tr>
        <w:tc>
          <w:tcPr>
            <w:tcW w:type="dxa" w:w="2608"/>
            <w:shd w:val="clear" w:color="auto" w:fill="EEF3F8"/>
          </w:tcPr>
          <w:p>
            <w:pPr>
              <w:spacing w:after="40"/>
            </w:pPr>
            <w:r>
              <w:rPr>
                <w:rFonts w:ascii="Calibri" w:hAnsi="Calibri"/>
                <w:b/>
                <w:color w:val="0B2A4A"/>
                <w:sz w:val="19"/>
              </w:rPr>
              <w:t>Conteúdo deste documento</w:t>
            </w:r>
          </w:p>
        </w:tc>
        <w:tc>
          <w:tcPr>
            <w:tcW w:type="dxa" w:w="6463"/>
          </w:tcPr>
          <w:p>
            <w:pPr>
              <w:spacing w:after="40"/>
            </w:pPr>
            <w:r>
              <w:rPr>
                <w:rFonts w:ascii="Calibri" w:hAnsi="Calibri"/>
                <w:b w:val="0"/>
                <w:color w:val="1B1F24"/>
                <w:sz w:val="19"/>
              </w:rPr>
              <w:t>4 artigos de aproximadamente 2.000 palavras, cada um com a tabela de aplicação do pacote de SEO</w:t>
            </w:r>
          </w:p>
        </w:tc>
      </w:tr>
      <w:tr>
        <w:tc>
          <w:tcPr>
            <w:tcW w:type="dxa" w:w="2608"/>
            <w:shd w:val="clear" w:color="auto" w:fill="EEF3F8"/>
          </w:tcPr>
          <w:p>
            <w:pPr>
              <w:spacing w:after="40"/>
            </w:pPr>
            <w:r>
              <w:rPr>
                <w:rFonts w:ascii="Calibri" w:hAnsi="Calibri"/>
                <w:b/>
                <w:color w:val="0B2A4A"/>
                <w:sz w:val="19"/>
              </w:rPr>
              <w:t>Base estratégica</w:t>
            </w:r>
          </w:p>
        </w:tc>
        <w:tc>
          <w:tcPr>
            <w:tcW w:type="dxa" w:w="6463"/>
          </w:tcPr>
          <w:p>
            <w:pPr>
              <w:spacing w:after="40"/>
            </w:pPr>
            <w:r>
              <w:rPr>
                <w:rFonts w:ascii="Calibri" w:hAnsi="Calibri"/>
                <w:b w:val="0"/>
                <w:color w:val="1B1F24"/>
                <w:sz w:val="19"/>
              </w:rPr>
              <w:t>Estratégia de Conteúdo SEO do Intersept · plano editorial de 90 dias</w:t>
            </w:r>
          </w:p>
        </w:tc>
      </w:tr>
    </w:tbl>
    <w:p>
      <w:pPr>
        <w:keepNext/>
        <w:spacing w:before="360" w:after="120"/>
      </w:pPr>
      <w:r>
        <w:rPr>
          <w:rFonts w:ascii="Calibri" w:hAnsi="Calibri"/>
          <w:b/>
          <w:color w:val="0B2A4A"/>
          <w:sz w:val="27"/>
        </w:rPr>
        <w:t>Sumário</w:t>
      </w:r>
    </w:p>
    <w:p>
      <w:pPr>
        <w:spacing w:after="120"/>
        <w:ind w:left="227"/>
      </w:pPr>
      <w:r>
        <w:rPr>
          <w:rFonts w:ascii="Calibri" w:hAnsi="Calibri"/>
          <w:b/>
          <w:color w:val="14507F"/>
          <w:sz w:val="22"/>
        </w:rPr>
        <w:t xml:space="preserve">1. Semana 1 · </w:t>
      </w:r>
      <w:r>
        <w:rPr>
          <w:rFonts w:ascii="Calibri" w:hAnsi="Calibri"/>
          <w:b w:val="0"/>
          <w:color w:val="1B1F24"/>
          <w:sz w:val="22"/>
        </w:rPr>
        <w:t>Projeto de segurança 360°: como proteger condomínios, empresas e indústrias</w:t>
      </w:r>
    </w:p>
    <w:p>
      <w:pPr>
        <w:spacing w:after="200"/>
        <w:ind w:left="454"/>
      </w:pPr>
      <w:r>
        <w:rPr>
          <w:rFonts w:ascii="Calibri" w:hAnsi="Calibri"/>
          <w:b w:val="0"/>
          <w:color w:val="6B7A89"/>
          <w:sz w:val="19"/>
        </w:rPr>
        <w:t>Palavra-chave foco: projeto de segurança</w:t>
      </w:r>
    </w:p>
    <w:p>
      <w:pPr>
        <w:spacing w:after="120"/>
        <w:ind w:left="227"/>
      </w:pPr>
      <w:r>
        <w:rPr>
          <w:rFonts w:ascii="Calibri" w:hAnsi="Calibri"/>
          <w:b/>
          <w:color w:val="14507F"/>
          <w:sz w:val="22"/>
        </w:rPr>
        <w:t xml:space="preserve">2. Semana 2 · </w:t>
      </w:r>
      <w:r>
        <w:rPr>
          <w:rFonts w:ascii="Calibri" w:hAnsi="Calibri"/>
          <w:b w:val="0"/>
          <w:color w:val="1B1F24"/>
          <w:sz w:val="22"/>
        </w:rPr>
        <w:t>Portaria remota para condomínios: o guia completo para síndicos</w:t>
      </w:r>
    </w:p>
    <w:p>
      <w:pPr>
        <w:spacing w:after="200"/>
        <w:ind w:left="454"/>
      </w:pPr>
      <w:r>
        <w:rPr>
          <w:rFonts w:ascii="Calibri" w:hAnsi="Calibri"/>
          <w:b w:val="0"/>
          <w:color w:val="6B7A89"/>
          <w:sz w:val="19"/>
        </w:rPr>
        <w:t>Palavra-chave foco: portaria remota</w:t>
      </w:r>
    </w:p>
    <w:p>
      <w:pPr>
        <w:spacing w:after="120"/>
        <w:ind w:left="227"/>
      </w:pPr>
      <w:r>
        <w:rPr>
          <w:rFonts w:ascii="Calibri" w:hAnsi="Calibri"/>
          <w:b/>
          <w:color w:val="14507F"/>
          <w:sz w:val="22"/>
        </w:rPr>
        <w:t xml:space="preserve">3. Semana 3 · </w:t>
      </w:r>
      <w:r>
        <w:rPr>
          <w:rFonts w:ascii="Calibri" w:hAnsi="Calibri"/>
          <w:b w:val="0"/>
          <w:color w:val="1B1F24"/>
          <w:sz w:val="22"/>
        </w:rPr>
        <w:t>Segurança para indústrias e galpões: perímetro, acessos e resposta</w:t>
      </w:r>
    </w:p>
    <w:p>
      <w:pPr>
        <w:spacing w:after="200"/>
        <w:ind w:left="454"/>
      </w:pPr>
      <w:r>
        <w:rPr>
          <w:rFonts w:ascii="Calibri" w:hAnsi="Calibri"/>
          <w:b w:val="0"/>
          <w:color w:val="6B7A89"/>
          <w:sz w:val="19"/>
        </w:rPr>
        <w:t>Palavra-chave foco: segurança para indústrias</w:t>
      </w:r>
    </w:p>
    <w:p>
      <w:pPr>
        <w:spacing w:after="120"/>
        <w:ind w:left="227"/>
      </w:pPr>
      <w:r>
        <w:rPr>
          <w:rFonts w:ascii="Calibri" w:hAnsi="Calibri"/>
          <w:b/>
          <w:color w:val="14507F"/>
          <w:sz w:val="22"/>
        </w:rPr>
        <w:t xml:space="preserve">4. Semana 4 · </w:t>
      </w:r>
      <w:r>
        <w:rPr>
          <w:rFonts w:ascii="Calibri" w:hAnsi="Calibri"/>
          <w:b w:val="0"/>
          <w:color w:val="1B1F24"/>
          <w:sz w:val="22"/>
        </w:rPr>
        <w:t>Portaria remota x portaria presencial: qual protege melhor e custa menos</w:t>
      </w:r>
    </w:p>
    <w:p>
      <w:pPr>
        <w:spacing w:after="200"/>
        <w:ind w:left="454"/>
      </w:pPr>
      <w:r>
        <w:rPr>
          <w:rFonts w:ascii="Calibri" w:hAnsi="Calibri"/>
          <w:b w:val="0"/>
          <w:color w:val="6B7A89"/>
          <w:sz w:val="19"/>
        </w:rPr>
        <w:t>Palavra-chave foco: portaria remota é mais segura que portaria presencial</w:t>
      </w:r>
    </w:p>
    <w:p>
      <w:r>
        <w:br w:type="page"/>
      </w:r>
    </w:p>
    <w:p>
      <w:pPr>
        <w:keepNext/>
        <w:spacing w:before="0" w:after="40"/>
      </w:pPr>
      <w:r>
        <w:rPr>
          <w:rFonts w:ascii="Calibri" w:hAnsi="Calibri"/>
          <w:b/>
          <w:color w:val="6B7A89"/>
          <w:sz w:val="17"/>
          <w:spacing w:val="24"/>
        </w:rPr>
        <w:t>ARTIGO 1 DE 4 · SEMANA 1 · MÊS 1</w:t>
      </w:r>
    </w:p>
    <w:p>
      <w:pPr>
        <w:spacing w:after="160"/>
      </w:pPr>
      <w:r>
        <w:rPr>
          <w:rFonts w:ascii="Calibri" w:hAnsi="Calibri"/>
          <w:b/>
          <w:color w:val="0B2A4A"/>
          <w:sz w:val="36"/>
        </w:rPr>
        <w:t>Projeto de segurança 360°: como proteger condomínios, empresas e indústrias</w:t>
      </w:r>
    </w:p>
    <w:p>
      <w:pPr>
        <w:spacing w:after="240"/>
        <w:pBdr>
          <w:bottom w:val="single" w:sz="18" w:space="4" w:color="0B2A4A"/>
        </w:pBdr>
      </w:pPr>
    </w:p>
    <w:p>
      <w:pPr>
        <w:keepNext/>
        <w:spacing w:before="0" w:after="160"/>
      </w:pPr>
      <w:r>
        <w:rPr>
          <w:rFonts w:ascii="Calibri" w:hAnsi="Calibri"/>
          <w:b/>
          <w:color w:val="0B2A4A"/>
          <w:sz w:val="27"/>
        </w:rPr>
        <w:t>Pacote de SEO</w:t>
      </w:r>
    </w:p>
    <w:tbl>
      <w:tblPr>
        <w:tblStyle w:val="TableGrid"/>
        <w:tblW w:type="auto" w:w="0"/>
        <w:tblLook w:firstColumn="1" w:firstRow="1" w:lastColumn="0" w:lastRow="0" w:noHBand="0" w:noVBand="1" w:val="04A0"/>
      </w:tblPr>
      <w:tblGrid>
        <w:gridCol w:w="4759"/>
        <w:gridCol w:w="4759"/>
      </w:tblGrid>
      <w:tr>
        <w:tc>
          <w:tcPr>
            <w:tcW w:type="dxa" w:w="4759"/>
            <w:shd w:val="clear" w:color="auto" w:fill="0B2A4A"/>
          </w:tcPr>
          <w:p>
            <w:pPr>
              <w:spacing w:after="40"/>
            </w:pPr>
            <w:r>
              <w:rPr>
                <w:rFonts w:ascii="Calibri" w:hAnsi="Calibri"/>
                <w:b/>
                <w:color w:val="FFFFFF"/>
                <w:sz w:val="19"/>
              </w:rPr>
              <w:t>Campo</w:t>
            </w:r>
          </w:p>
        </w:tc>
        <w:tc>
          <w:tcPr>
            <w:tcW w:type="dxa" w:w="4759"/>
            <w:shd w:val="clear" w:color="auto" w:fill="0B2A4A"/>
          </w:tcPr>
          <w:p>
            <w:pPr>
              <w:spacing w:after="40"/>
            </w:pPr>
            <w:r>
              <w:rPr>
                <w:rFonts w:ascii="Calibri" w:hAnsi="Calibri"/>
                <w:b/>
                <w:color w:val="FFFFFF"/>
                <w:sz w:val="19"/>
              </w:rPr>
              <w:t>Conteúdo</w:t>
            </w:r>
          </w:p>
        </w:tc>
      </w:tr>
      <w:tr>
        <w:tc>
          <w:tcPr>
            <w:tcW w:type="dxa" w:w="2608"/>
            <w:shd w:val="clear" w:color="auto" w:fill="EEF3F8"/>
          </w:tcPr>
          <w:p>
            <w:pPr>
              <w:spacing w:after="40"/>
            </w:pPr>
            <w:r>
              <w:rPr>
                <w:rFonts w:ascii="Calibri" w:hAnsi="Calibri"/>
                <w:b/>
                <w:color w:val="0B2A4A"/>
                <w:sz w:val="19"/>
              </w:rPr>
              <w:t>Título (H1 / manchete)</w:t>
            </w:r>
          </w:p>
        </w:tc>
        <w:tc>
          <w:tcPr>
            <w:tcW w:type="dxa" w:w="6463"/>
          </w:tcPr>
          <w:p>
            <w:pPr>
              <w:spacing w:after="40"/>
            </w:pPr>
            <w:r>
              <w:rPr>
                <w:rFonts w:ascii="Calibri" w:hAnsi="Calibri"/>
                <w:b w:val="0"/>
                <w:color w:val="1B1F24"/>
                <w:sz w:val="19"/>
              </w:rPr>
              <w:t>Projeto de segurança 360°: como proteger condomínios, empresas e indústrias</w:t>
            </w:r>
          </w:p>
        </w:tc>
      </w:tr>
      <w:tr>
        <w:tc>
          <w:tcPr>
            <w:tcW w:type="dxa" w:w="2608"/>
            <w:shd w:val="clear" w:color="auto" w:fill="EEF3F8"/>
          </w:tcPr>
          <w:p>
            <w:pPr>
              <w:spacing w:after="40"/>
            </w:pPr>
            <w:r>
              <w:rPr>
                <w:rFonts w:ascii="Calibri" w:hAnsi="Calibri"/>
                <w:b/>
                <w:color w:val="0B2A4A"/>
                <w:sz w:val="19"/>
              </w:rPr>
              <w:t>Título SEO (meta title)</w:t>
            </w:r>
          </w:p>
        </w:tc>
        <w:tc>
          <w:tcPr>
            <w:tcW w:type="dxa" w:w="6463"/>
          </w:tcPr>
          <w:p>
            <w:pPr>
              <w:spacing w:after="40"/>
            </w:pPr>
            <w:r>
              <w:rPr>
                <w:rFonts w:ascii="Calibri" w:hAnsi="Calibri"/>
                <w:b w:val="0"/>
                <w:color w:val="1B1F24"/>
                <w:sz w:val="19"/>
              </w:rPr>
              <w:t>Projeto de segurança 360°: guia completo para o patrimônio</w:t>
            </w:r>
          </w:p>
        </w:tc>
      </w:tr>
      <w:tr>
        <w:tc>
          <w:tcPr>
            <w:tcW w:type="dxa" w:w="2608"/>
            <w:shd w:val="clear" w:color="auto" w:fill="EEF3F8"/>
          </w:tcPr>
          <w:p>
            <w:pPr>
              <w:spacing w:after="40"/>
            </w:pPr>
            <w:r>
              <w:rPr>
                <w:rFonts w:ascii="Calibri" w:hAnsi="Calibri"/>
                <w:b/>
                <w:color w:val="0B2A4A"/>
                <w:sz w:val="19"/>
              </w:rPr>
              <w:t>Slug</w:t>
            </w:r>
          </w:p>
        </w:tc>
        <w:tc>
          <w:tcPr>
            <w:tcW w:type="dxa" w:w="6463"/>
          </w:tcPr>
          <w:p>
            <w:pPr>
              <w:spacing w:after="40"/>
            </w:pPr>
            <w:r>
              <w:rPr>
                <w:rFonts w:ascii="Calibri" w:hAnsi="Calibri"/>
                <w:b w:val="0"/>
                <w:color w:val="1B1F24"/>
                <w:sz w:val="19"/>
              </w:rPr>
              <w:t>projeto-de-seguranca-360</w:t>
            </w:r>
          </w:p>
        </w:tc>
      </w:tr>
      <w:tr>
        <w:tc>
          <w:tcPr>
            <w:tcW w:type="dxa" w:w="2608"/>
            <w:shd w:val="clear" w:color="auto" w:fill="EEF3F8"/>
          </w:tcPr>
          <w:p>
            <w:pPr>
              <w:spacing w:after="40"/>
            </w:pPr>
            <w:r>
              <w:rPr>
                <w:rFonts w:ascii="Calibri" w:hAnsi="Calibri"/>
                <w:b/>
                <w:color w:val="0B2A4A"/>
                <w:sz w:val="19"/>
              </w:rPr>
              <w:t>Meta descrição</w:t>
            </w:r>
          </w:p>
        </w:tc>
        <w:tc>
          <w:tcPr>
            <w:tcW w:type="dxa" w:w="6463"/>
          </w:tcPr>
          <w:p>
            <w:pPr>
              <w:spacing w:after="40"/>
            </w:pPr>
            <w:r>
              <w:rPr>
                <w:rFonts w:ascii="Calibri" w:hAnsi="Calibri"/>
                <w:b w:val="0"/>
                <w:color w:val="1B1F24"/>
                <w:sz w:val="19"/>
              </w:rPr>
              <w:t>Entenda o que é um projeto de segurança 360°, quais camadas ele reúne e como aplicar o modelo em condomínios, empresas e indústrias sem desperdiçar verba.</w:t>
            </w:r>
          </w:p>
        </w:tc>
      </w:tr>
      <w:tr>
        <w:tc>
          <w:tcPr>
            <w:tcW w:type="dxa" w:w="2608"/>
            <w:shd w:val="clear" w:color="auto" w:fill="EEF3F8"/>
          </w:tcPr>
          <w:p>
            <w:pPr>
              <w:spacing w:after="40"/>
            </w:pPr>
            <w:r>
              <w:rPr>
                <w:rFonts w:ascii="Calibri" w:hAnsi="Calibri"/>
                <w:b/>
                <w:color w:val="0B2A4A"/>
                <w:sz w:val="19"/>
              </w:rPr>
              <w:t>Palavra-chave foco</w:t>
            </w:r>
          </w:p>
        </w:tc>
        <w:tc>
          <w:tcPr>
            <w:tcW w:type="dxa" w:w="6463"/>
          </w:tcPr>
          <w:p>
            <w:pPr>
              <w:spacing w:after="40"/>
            </w:pPr>
            <w:r>
              <w:rPr>
                <w:rFonts w:ascii="Calibri" w:hAnsi="Calibri"/>
                <w:b w:val="0"/>
                <w:color w:val="1B1F24"/>
                <w:sz w:val="19"/>
              </w:rPr>
              <w:t>projeto de segurança</w:t>
            </w:r>
          </w:p>
        </w:tc>
      </w:tr>
      <w:tr>
        <w:tc>
          <w:tcPr>
            <w:tcW w:type="dxa" w:w="2608"/>
            <w:shd w:val="clear" w:color="auto" w:fill="EEF3F8"/>
          </w:tcPr>
          <w:p>
            <w:pPr>
              <w:spacing w:after="40"/>
            </w:pPr>
            <w:r>
              <w:rPr>
                <w:rFonts w:ascii="Calibri" w:hAnsi="Calibri"/>
                <w:b/>
                <w:color w:val="0B2A4A"/>
                <w:sz w:val="19"/>
              </w:rPr>
              <w:t>Palavras-chave secundárias</w:t>
            </w:r>
          </w:p>
        </w:tc>
        <w:tc>
          <w:tcPr>
            <w:tcW w:type="dxa" w:w="6463"/>
          </w:tcPr>
          <w:p>
            <w:pPr>
              <w:spacing w:after="40"/>
            </w:pPr>
            <w:r>
              <w:rPr>
                <w:rFonts w:ascii="Calibri" w:hAnsi="Calibri"/>
                <w:b w:val="0"/>
                <w:color w:val="1B1F24"/>
                <w:sz w:val="19"/>
              </w:rPr>
              <w:t>projeto de segurança integrada, segurança patrimonial empresas, sistema de segurança empresarial, segurança 360, planejamento de segurança patrimonial, proteção perimetral industrial</w:t>
            </w:r>
          </w:p>
        </w:tc>
      </w:tr>
      <w:tr>
        <w:tc>
          <w:tcPr>
            <w:tcW w:type="dxa" w:w="2608"/>
            <w:shd w:val="clear" w:color="auto" w:fill="EEF3F8"/>
          </w:tcPr>
          <w:p>
            <w:pPr>
              <w:spacing w:after="40"/>
            </w:pPr>
            <w:r>
              <w:rPr>
                <w:rFonts w:ascii="Calibri" w:hAnsi="Calibri"/>
                <w:b/>
                <w:color w:val="0B2A4A"/>
                <w:sz w:val="19"/>
              </w:rPr>
              <w:t>Categoria/editoria</w:t>
            </w:r>
          </w:p>
        </w:tc>
        <w:tc>
          <w:tcPr>
            <w:tcW w:type="dxa" w:w="6463"/>
          </w:tcPr>
          <w:p>
            <w:pPr>
              <w:spacing w:after="40"/>
            </w:pPr>
            <w:r>
              <w:rPr>
                <w:rFonts w:ascii="Calibri" w:hAnsi="Calibri"/>
                <w:b w:val="0"/>
                <w:color w:val="1B1F24"/>
                <w:sz w:val="19"/>
              </w:rPr>
              <w:t>Projetos Integrados</w:t>
            </w:r>
          </w:p>
        </w:tc>
      </w:tr>
      <w:tr>
        <w:tc>
          <w:tcPr>
            <w:tcW w:type="dxa" w:w="2608"/>
            <w:shd w:val="clear" w:color="auto" w:fill="EEF3F8"/>
          </w:tcPr>
          <w:p>
            <w:pPr>
              <w:spacing w:after="40"/>
            </w:pPr>
            <w:r>
              <w:rPr>
                <w:rFonts w:ascii="Calibri" w:hAnsi="Calibri"/>
                <w:b/>
                <w:color w:val="0B2A4A"/>
                <w:sz w:val="19"/>
              </w:rPr>
              <w:t>Tags</w:t>
            </w:r>
          </w:p>
        </w:tc>
        <w:tc>
          <w:tcPr>
            <w:tcW w:type="dxa" w:w="6463"/>
          </w:tcPr>
          <w:p>
            <w:pPr>
              <w:spacing w:after="40"/>
            </w:pPr>
            <w:r>
              <w:rPr>
                <w:rFonts w:ascii="Calibri" w:hAnsi="Calibri"/>
                <w:b w:val="0"/>
                <w:color w:val="1B1F24"/>
                <w:sz w:val="19"/>
              </w:rPr>
              <w:t>projeto de segurança, segurança 360, proteção patrimonial, condomínios, empresas, indústrias, segurança eletrônica</w:t>
            </w:r>
          </w:p>
        </w:tc>
      </w:tr>
      <w:tr>
        <w:tc>
          <w:tcPr>
            <w:tcW w:type="dxa" w:w="2608"/>
            <w:shd w:val="clear" w:color="auto" w:fill="EEF3F8"/>
          </w:tcPr>
          <w:p>
            <w:pPr>
              <w:spacing w:after="40"/>
            </w:pPr>
            <w:r>
              <w:rPr>
                <w:rFonts w:ascii="Calibri" w:hAnsi="Calibri"/>
                <w:b/>
                <w:color w:val="0B2A4A"/>
                <w:sz w:val="19"/>
              </w:rPr>
              <w:t>Imagem de capa (sugestão)</w:t>
            </w:r>
          </w:p>
        </w:tc>
        <w:tc>
          <w:tcPr>
            <w:tcW w:type="dxa" w:w="6463"/>
          </w:tcPr>
          <w:p>
            <w:pPr>
              <w:spacing w:after="40"/>
            </w:pPr>
            <w:r>
              <w:rPr>
                <w:rFonts w:ascii="Calibri" w:hAnsi="Calibri"/>
                <w:b w:val="0"/>
                <w:color w:val="1B1F24"/>
                <w:sz w:val="19"/>
              </w:rPr>
              <w:t>Vista superior de um complexo empresarial ao entardecer com sobreposição gráfica sutil indicando perímetro, acessos e central de monitoramento</w:t>
            </w:r>
          </w:p>
        </w:tc>
      </w:tr>
      <w:tr>
        <w:tc>
          <w:tcPr>
            <w:tcW w:type="dxa" w:w="2608"/>
            <w:shd w:val="clear" w:color="auto" w:fill="EEF3F8"/>
          </w:tcPr>
          <w:p>
            <w:pPr>
              <w:spacing w:after="40"/>
            </w:pPr>
            <w:r>
              <w:rPr>
                <w:rFonts w:ascii="Calibri" w:hAnsi="Calibri"/>
                <w:b/>
                <w:color w:val="0B2A4A"/>
                <w:sz w:val="19"/>
              </w:rPr>
              <w:t>Texto ALT da imagem</w:t>
            </w:r>
          </w:p>
        </w:tc>
        <w:tc>
          <w:tcPr>
            <w:tcW w:type="dxa" w:w="6463"/>
          </w:tcPr>
          <w:p>
            <w:pPr>
              <w:spacing w:after="40"/>
            </w:pPr>
            <w:r>
              <w:rPr>
                <w:rFonts w:ascii="Calibri" w:hAnsi="Calibri"/>
                <w:b w:val="0"/>
                <w:color w:val="1B1F24"/>
                <w:sz w:val="19"/>
              </w:rPr>
              <w:t>Projeto de segurança 360° aplicado a um complexo empresarial com perímetro, controle de acesso e central de monitoramento</w:t>
            </w:r>
          </w:p>
        </w:tc>
      </w:tr>
      <w:tr>
        <w:tc>
          <w:tcPr>
            <w:tcW w:type="dxa" w:w="2608"/>
            <w:shd w:val="clear" w:color="auto" w:fill="EEF3F8"/>
          </w:tcPr>
          <w:p>
            <w:pPr>
              <w:spacing w:after="40"/>
            </w:pPr>
            <w:r>
              <w:rPr>
                <w:rFonts w:ascii="Calibri" w:hAnsi="Calibri"/>
                <w:b/>
                <w:color w:val="0B2A4A"/>
                <w:sz w:val="19"/>
              </w:rPr>
              <w:t>Meta title (redes/OpenGraph)</w:t>
            </w:r>
          </w:p>
        </w:tc>
        <w:tc>
          <w:tcPr>
            <w:tcW w:type="dxa" w:w="6463"/>
          </w:tcPr>
          <w:p>
            <w:pPr>
              <w:spacing w:after="40"/>
            </w:pPr>
            <w:r>
              <w:rPr>
                <w:rFonts w:ascii="Calibri" w:hAnsi="Calibri"/>
                <w:b w:val="0"/>
                <w:color w:val="1B1F24"/>
                <w:sz w:val="19"/>
              </w:rPr>
              <w:t>Projeto de segurança 360°: da câmera solta ao sistema que responde</w:t>
            </w:r>
          </w:p>
        </w:tc>
      </w:tr>
    </w:tbl>
    <w:p>
      <w:pPr>
        <w:keepNext/>
        <w:spacing w:before="360" w:after="160"/>
      </w:pPr>
      <w:r>
        <w:rPr>
          <w:rFonts w:ascii="Calibri" w:hAnsi="Calibri"/>
          <w:b/>
          <w:color w:val="0B2A4A"/>
          <w:sz w:val="27"/>
        </w:rPr>
        <w:t>Texto para publicação</w:t>
      </w:r>
    </w:p>
    <w:p>
      <w:pPr>
        <w:spacing w:after="160" w:before="0"/>
        <w:jc w:val="both"/>
      </w:pPr>
      <w:r>
        <w:rPr>
          <w:rFonts w:ascii="Calibri" w:hAnsi="Calibri"/>
          <w:b w:val="0"/>
          <w:color w:val="1B1F24"/>
          <w:sz w:val="22"/>
        </w:rPr>
        <w:t>Um projeto de segurança é o documento que define o que precisa ser protegido, de quais riscos, com quais recursos e em que ordem. Ele vem antes da compra de qualquer câmera, sensor ou serviço de portaria. Quando essa etapa é pulada, o resultado costuma ser previsível: equipamentos espalhados, ninguém acompanhando as imagens em tempo real e uma sensação de proteção que não se confirma no dia da ocorrência.</w:t>
      </w:r>
    </w:p>
    <w:p>
      <w:pPr>
        <w:spacing w:after="160" w:before="0"/>
        <w:jc w:val="both"/>
      </w:pPr>
      <w:r>
        <w:rPr>
          <w:rFonts w:ascii="Calibri" w:hAnsi="Calibri"/>
          <w:b w:val="0"/>
          <w:color w:val="1B1F24"/>
          <w:sz w:val="22"/>
        </w:rPr>
        <w:t>A abordagem 360° existe para corrigir esse desencontro. Em vez de tratar cada item isoladamente, ela organiza tecnologia, pessoas e procedimentos dentro de uma mesma lógica, com responsabilidades claras em cada etapa. É a diferença entre ter um alarme que dispara e ter um alarme que dispara, chega a uma central 24 horas, é validado por imagem e gera o acionamento correto em minutos.</w:t>
      </w:r>
    </w:p>
    <w:p>
      <w:pPr>
        <w:spacing w:after="160" w:before="0"/>
        <w:jc w:val="both"/>
      </w:pPr>
      <w:r>
        <w:rPr>
          <w:rFonts w:ascii="Calibri" w:hAnsi="Calibri"/>
          <w:b w:val="0"/>
          <w:color w:val="1B1F24"/>
          <w:sz w:val="22"/>
        </w:rPr>
        <w:t>Este guia mostra como estruturar um projeto de segurança integrada e como ele se adapta a três realidades diferentes: condomínios, empresas e indústrias.</w:t>
      </w:r>
    </w:p>
    <w:p>
      <w:pPr>
        <w:keepNext/>
        <w:spacing w:before="320" w:after="120"/>
      </w:pPr>
      <w:r>
        <w:rPr>
          <w:rFonts w:ascii="Calibri" w:hAnsi="Calibri"/>
          <w:b/>
          <w:color w:val="0B2A4A"/>
          <w:sz w:val="27"/>
        </w:rPr>
        <w:t>O que é um projeto de segurança integrada</w:t>
      </w:r>
    </w:p>
    <w:p>
      <w:pPr>
        <w:spacing w:after="160" w:before="0"/>
        <w:jc w:val="both"/>
      </w:pPr>
      <w:r>
        <w:rPr>
          <w:rFonts w:ascii="Calibri" w:hAnsi="Calibri"/>
          <w:b w:val="0"/>
          <w:color w:val="1B1F24"/>
          <w:sz w:val="22"/>
        </w:rPr>
        <w:t>Projeto de segurança integrada é o planejamento que conecta todos os recursos de proteção de um local em um sistema único, com um centro de decisão. A integração acontece em três frentes.</w:t>
      </w:r>
    </w:p>
    <w:p>
      <w:pPr>
        <w:spacing w:after="160" w:before="0"/>
        <w:jc w:val="both"/>
      </w:pPr>
      <w:r>
        <w:rPr>
          <w:rFonts w:ascii="Calibri" w:hAnsi="Calibri"/>
          <w:b w:val="0"/>
          <w:color w:val="1B1F24"/>
          <w:sz w:val="22"/>
        </w:rPr>
        <w:t>A primeira é tecnológica. Câmeras, sensores, controle de acesso, portaria remota e rastreamento veicular deixam de operar em ilhas e passam a conversar entre si. Um acesso negado na cancela gera imagem no monitor da central. Uma detecção de movimento em área de risco aciona a câmera correta em vez de obrigar o operador a procurar entre dezenas de janelas.</w:t>
      </w:r>
    </w:p>
    <w:p>
      <w:pPr>
        <w:spacing w:after="160" w:before="0"/>
        <w:jc w:val="both"/>
      </w:pPr>
      <w:r>
        <w:rPr>
          <w:rFonts w:ascii="Calibri" w:hAnsi="Calibri"/>
          <w:b w:val="0"/>
          <w:color w:val="1B1F24"/>
          <w:sz w:val="22"/>
        </w:rPr>
        <w:t>A segunda é operacional. Todo evento tem um protocolo definido: quem valida, quem aciona, em quanto tempo e o que registra. Sem isso, a tecnologia gera alertas que ninguém sabe tratar, o volume de falsos positivos cresce e a equipe passa a ignorar o sistema.</w:t>
      </w:r>
    </w:p>
    <w:p>
      <w:pPr>
        <w:spacing w:after="160" w:before="0"/>
        <w:jc w:val="both"/>
      </w:pPr>
      <w:r>
        <w:rPr>
          <w:rFonts w:ascii="Calibri" w:hAnsi="Calibri"/>
          <w:b w:val="0"/>
          <w:color w:val="1B1F24"/>
          <w:sz w:val="22"/>
        </w:rPr>
        <w:t>A terceira é humana. Ronda, atendimento tático e assistência patrimonial são a camada que transforma informação em resposta física no local. Tecnologia detecta e documenta. Gente resolve.</w:t>
      </w:r>
    </w:p>
    <w:p>
      <w:pPr>
        <w:spacing w:after="160" w:before="0"/>
        <w:jc w:val="both"/>
      </w:pPr>
      <w:r>
        <w:rPr>
          <w:rFonts w:ascii="Calibri" w:hAnsi="Calibri"/>
          <w:b w:val="0"/>
          <w:color w:val="1B1F24"/>
          <w:sz w:val="22"/>
        </w:rPr>
        <w:t>O termo 360° descreve exatamente essa cobertura sem pontos cegos de responsabilidade. Não significa risco zero, e nenhum projeto sério promete isso. Significa que cada risco mapeado tem um tratamento atribuído e um responsável.</w:t>
      </w:r>
    </w:p>
    <w:p>
      <w:pPr>
        <w:keepNext/>
        <w:spacing w:before="320" w:after="120"/>
      </w:pPr>
      <w:r>
        <w:rPr>
          <w:rFonts w:ascii="Calibri" w:hAnsi="Calibri"/>
          <w:b/>
          <w:color w:val="0B2A4A"/>
          <w:sz w:val="27"/>
        </w:rPr>
        <w:t>As camadas de proteção que sustentam o projeto</w:t>
      </w:r>
    </w:p>
    <w:p>
      <w:pPr>
        <w:spacing w:after="160" w:before="0"/>
        <w:jc w:val="both"/>
      </w:pPr>
      <w:r>
        <w:rPr>
          <w:rFonts w:ascii="Calibri" w:hAnsi="Calibri"/>
          <w:b w:val="0"/>
          <w:color w:val="1B1F24"/>
          <w:sz w:val="22"/>
        </w:rPr>
        <w:t>Projetos bem construídos trabalham em camadas sucessivas. Cada uma tem a função de atrasar, detectar ou responder. Quando uma falha, a seguinte ainda funciona.</w:t>
      </w:r>
    </w:p>
    <w:p>
      <w:pPr>
        <w:spacing w:after="160" w:before="0"/>
        <w:jc w:val="both"/>
      </w:pPr>
      <w:r>
        <w:rPr>
          <w:rFonts w:ascii="Calibri" w:hAnsi="Calibri"/>
          <w:b/>
          <w:color w:val="1B1F24"/>
          <w:sz w:val="22"/>
        </w:rPr>
        <w:t>Perímetro.</w:t>
      </w:r>
      <w:r>
        <w:rPr>
          <w:rFonts w:ascii="Calibri" w:hAnsi="Calibri"/>
          <w:b w:val="0"/>
          <w:color w:val="1B1F24"/>
          <w:sz w:val="22"/>
        </w:rPr>
        <w:t xml:space="preserve"> É a primeira barreira e a mais negligenciada. Muros, cercas, iluminação, sensores de linha e análise de vídeo por inteligência artificial voltada para invasão de área. O objetivo do perímetro não é impedir a entrada de forma absoluta, e sim ganhar tempo e gerar o alerta antes que o invasor alcance o que interessa.</w:t>
      </w:r>
    </w:p>
    <w:p>
      <w:pPr>
        <w:spacing w:after="160" w:before="0"/>
        <w:jc w:val="both"/>
      </w:pPr>
      <w:r>
        <w:rPr>
          <w:rFonts w:ascii="Calibri" w:hAnsi="Calibri"/>
          <w:b/>
          <w:color w:val="1B1F24"/>
          <w:sz w:val="22"/>
        </w:rPr>
        <w:t>Acessos.</w:t>
      </w:r>
      <w:r>
        <w:rPr>
          <w:rFonts w:ascii="Calibri" w:hAnsi="Calibri"/>
          <w:b w:val="0"/>
          <w:color w:val="1B1F24"/>
          <w:sz w:val="22"/>
        </w:rPr>
        <w:t xml:space="preserve"> Portaria remota, portaria autônoma, controle de acesso por biometria, tag veicular ou reconhecimento facial. Aqui se decide quem entra, quando e com qual autorização. É também onde nasce a rastreabilidade, porque cada passagem vira registro consultável.</w:t>
      </w:r>
    </w:p>
    <w:p>
      <w:pPr>
        <w:spacing w:after="160" w:before="0"/>
        <w:jc w:val="both"/>
      </w:pPr>
      <w:r>
        <w:rPr>
          <w:rFonts w:ascii="Calibri" w:hAnsi="Calibri"/>
          <w:b/>
          <w:color w:val="1B1F24"/>
          <w:sz w:val="22"/>
        </w:rPr>
        <w:t>Áreas internas.</w:t>
      </w:r>
      <w:r>
        <w:rPr>
          <w:rFonts w:ascii="Calibri" w:hAnsi="Calibri"/>
          <w:b w:val="0"/>
          <w:color w:val="1B1F24"/>
          <w:sz w:val="22"/>
        </w:rPr>
        <w:t xml:space="preserve"> Monitoramento de câmeras com análise inteligente em corredores, garagens, docas, almoxarifados e salas críticas. O foco muda: em vez de barrar, o sistema observa comportamento e desvio de rotina.</w:t>
      </w:r>
    </w:p>
    <w:p>
      <w:pPr>
        <w:spacing w:after="160" w:before="0"/>
        <w:jc w:val="both"/>
      </w:pPr>
      <w:r>
        <w:rPr>
          <w:rFonts w:ascii="Calibri" w:hAnsi="Calibri"/>
          <w:b/>
          <w:color w:val="1B1F24"/>
          <w:sz w:val="22"/>
        </w:rPr>
        <w:t>Detecção e alarme.</w:t>
      </w:r>
      <w:r>
        <w:rPr>
          <w:rFonts w:ascii="Calibri" w:hAnsi="Calibri"/>
          <w:b w:val="0"/>
          <w:color w:val="1B1F24"/>
          <w:sz w:val="22"/>
        </w:rPr>
        <w:t xml:space="preserve"> Sensores de presença, abertura e infravermelho ligados a uma central de monitoramento 24 horas. É a camada que garante que algo aconteça mesmo quando não há ninguém no local.</w:t>
      </w:r>
    </w:p>
    <w:p>
      <w:pPr>
        <w:spacing w:after="160" w:before="0"/>
        <w:jc w:val="both"/>
      </w:pPr>
      <w:r>
        <w:rPr>
          <w:rFonts w:ascii="Calibri" w:hAnsi="Calibri"/>
          <w:b/>
          <w:color w:val="1B1F24"/>
          <w:sz w:val="22"/>
        </w:rPr>
        <w:t>Resposta.</w:t>
      </w:r>
      <w:r>
        <w:rPr>
          <w:rFonts w:ascii="Calibri" w:hAnsi="Calibri"/>
          <w:b w:val="0"/>
          <w:color w:val="1B1F24"/>
          <w:sz w:val="22"/>
        </w:rPr>
        <w:t xml:space="preserve"> Ronda motorizada, atendimento tático e acionamento das autoridades. Sem essa camada, todas as anteriores viram apenas gravação para consulta depois do prejuízo.</w:t>
      </w:r>
    </w:p>
    <w:p>
      <w:pPr>
        <w:spacing w:after="160" w:before="0"/>
        <w:jc w:val="both"/>
      </w:pPr>
      <w:r>
        <w:rPr>
          <w:rFonts w:ascii="Calibri" w:hAnsi="Calibri"/>
          <w:b/>
          <w:color w:val="1B1F24"/>
          <w:sz w:val="22"/>
        </w:rPr>
        <w:t>Gestão.</w:t>
      </w:r>
      <w:r>
        <w:rPr>
          <w:rFonts w:ascii="Calibri" w:hAnsi="Calibri"/>
          <w:b w:val="0"/>
          <w:color w:val="1B1F24"/>
          <w:sz w:val="22"/>
        </w:rPr>
        <w:t xml:space="preserve"> Relatórios, indicadores de ocorrência, auditoria de acessos e revisão periódica do projeto. É o que permite corrigir a rota com base em dados reais e não em impressão.</w:t>
      </w:r>
    </w:p>
    <w:p>
      <w:pPr>
        <w:keepNext/>
        <w:spacing w:before="320" w:after="120"/>
      </w:pPr>
      <w:r>
        <w:rPr>
          <w:rFonts w:ascii="Calibri" w:hAnsi="Calibri"/>
          <w:b/>
          <w:color w:val="0B2A4A"/>
          <w:sz w:val="27"/>
        </w:rPr>
        <w:t>Como o projeto muda em condomínios, empresas e indústrias</w:t>
      </w:r>
    </w:p>
    <w:p>
      <w:pPr>
        <w:spacing w:after="160" w:before="0"/>
        <w:jc w:val="both"/>
      </w:pPr>
      <w:r>
        <w:rPr>
          <w:rFonts w:ascii="Calibri" w:hAnsi="Calibri"/>
          <w:b w:val="0"/>
          <w:color w:val="1B1F24"/>
          <w:sz w:val="22"/>
        </w:rPr>
        <w:t>O método é o mesmo. As prioridades, não.</w:t>
      </w:r>
    </w:p>
    <w:p>
      <w:pPr>
        <w:keepNext/>
        <w:spacing w:before="240" w:after="80"/>
      </w:pPr>
      <w:r>
        <w:rPr>
          <w:rFonts w:ascii="Calibri" w:hAnsi="Calibri"/>
          <w:b/>
          <w:color w:val="14507F"/>
          <w:sz w:val="23"/>
        </w:rPr>
        <w:t>Condomínios</w:t>
      </w:r>
    </w:p>
    <w:p>
      <w:pPr>
        <w:spacing w:after="160" w:before="0"/>
        <w:jc w:val="both"/>
      </w:pPr>
      <w:r>
        <w:rPr>
          <w:rFonts w:ascii="Calibri" w:hAnsi="Calibri"/>
          <w:b w:val="0"/>
          <w:color w:val="1B1F24"/>
          <w:sz w:val="22"/>
        </w:rPr>
        <w:t>Em condomínio, o desafio é conciliar proteção com convivência. O fluxo é intenso e variado: moradores, visitantes, prestadores, entregadores, empregados domésticos. A vulnerabilidade mais comum não está no muro, está na porta que fica aberta por conveniência e no acesso liberado sem conferência.</w:t>
      </w:r>
    </w:p>
    <w:p>
      <w:pPr>
        <w:spacing w:after="160" w:before="0"/>
        <w:jc w:val="both"/>
      </w:pPr>
      <w:r>
        <w:rPr>
          <w:rFonts w:ascii="Calibri" w:hAnsi="Calibri"/>
          <w:b w:val="0"/>
          <w:color w:val="1B1F24"/>
          <w:sz w:val="22"/>
        </w:rPr>
        <w:t>O projeto costuma se apoiar em portaria remota com validação de visitantes por central especializada, controle de acesso individualizado com registro de cada passagem, monitoramento inteligente de garagens e áreas comuns, e proteção do perímetro para inibir a abordagem em portões durante entrada e saída de veículos.</w:t>
      </w:r>
    </w:p>
    <w:p>
      <w:pPr>
        <w:spacing w:after="160" w:before="0"/>
        <w:jc w:val="both"/>
      </w:pPr>
      <w:r>
        <w:rPr>
          <w:rFonts w:ascii="Calibri" w:hAnsi="Calibri"/>
          <w:b w:val="0"/>
          <w:color w:val="1B1F24"/>
          <w:sz w:val="22"/>
        </w:rPr>
        <w:t>Existe ainda um componente que nenhum equipamento resolve sozinho: o regulamento interno. Regra de cadastro de prestador, prazo de retenção de imagens e política de entrada de entregadores fazem parte do projeto tanto quanto a câmera.</w:t>
      </w:r>
    </w:p>
    <w:p>
      <w:pPr>
        <w:keepNext/>
        <w:spacing w:before="240" w:after="80"/>
      </w:pPr>
      <w:r>
        <w:rPr>
          <w:rFonts w:ascii="Calibri" w:hAnsi="Calibri"/>
          <w:b/>
          <w:color w:val="14507F"/>
          <w:sz w:val="23"/>
        </w:rPr>
        <w:t>Empresas</w:t>
      </w:r>
    </w:p>
    <w:p>
      <w:pPr>
        <w:spacing w:after="160" w:before="0"/>
        <w:jc w:val="both"/>
      </w:pPr>
      <w:r>
        <w:rPr>
          <w:rFonts w:ascii="Calibri" w:hAnsi="Calibri"/>
          <w:b w:val="0"/>
          <w:color w:val="1B1F24"/>
          <w:sz w:val="22"/>
        </w:rPr>
        <w:t>No ambiente corporativo, o patrimônio a proteger é mais amplo do que o físico. Documentos, equipamentos, estoque, informação e a continuidade da operação entram na conta. O projeto de segurança patrimonial para empresas precisa responder a uma pergunta prática: quanto custa cada hora de operação parada por uma ocorrência.</w:t>
      </w:r>
    </w:p>
    <w:p>
      <w:pPr>
        <w:spacing w:after="160" w:before="0"/>
        <w:jc w:val="both"/>
      </w:pPr>
      <w:r>
        <w:rPr>
          <w:rFonts w:ascii="Calibri" w:hAnsi="Calibri"/>
          <w:b w:val="0"/>
          <w:color w:val="1B1F24"/>
          <w:sz w:val="22"/>
        </w:rPr>
        <w:t>As prioridades tendem a ser controle de acesso empresarial com níveis de permissão por setor, monitoramento de recepção e áreas restritas, integração entre a segurança física e as rotinas de gestão de pessoas, e trilha de auditoria que sirva para investigação interna e para requisitos de compliance e certificações.</w:t>
      </w:r>
    </w:p>
    <w:p>
      <w:pPr>
        <w:spacing w:after="160" w:before="0"/>
        <w:jc w:val="both"/>
      </w:pPr>
      <w:r>
        <w:rPr>
          <w:rFonts w:ascii="Calibri" w:hAnsi="Calibri"/>
          <w:b w:val="0"/>
          <w:color w:val="1B1F24"/>
          <w:sz w:val="22"/>
        </w:rPr>
        <w:t>Empresas com frota agregam rastreamento veicular ao projeto, o que estende a proteção para fora do endereço da matriz.</w:t>
      </w:r>
    </w:p>
    <w:p>
      <w:pPr>
        <w:keepNext/>
        <w:spacing w:before="240" w:after="80"/>
      </w:pPr>
      <w:r>
        <w:rPr>
          <w:rFonts w:ascii="Calibri" w:hAnsi="Calibri"/>
          <w:b/>
          <w:color w:val="14507F"/>
          <w:sz w:val="23"/>
        </w:rPr>
        <w:t>Indústrias e galpões</w:t>
      </w:r>
    </w:p>
    <w:p>
      <w:pPr>
        <w:spacing w:after="160" w:before="0"/>
        <w:jc w:val="both"/>
      </w:pPr>
      <w:r>
        <w:rPr>
          <w:rFonts w:ascii="Calibri" w:hAnsi="Calibri"/>
          <w:b w:val="0"/>
          <w:color w:val="1B1F24"/>
          <w:sz w:val="22"/>
        </w:rPr>
        <w:t>Aqui a escala muda tudo. Áreas extensas, perímetro longo, alto fluxo de terceiros, movimentação de carga em horários irregulares e turnos que operam com o site praticamente vazio.</w:t>
      </w:r>
    </w:p>
    <w:p>
      <w:pPr>
        <w:spacing w:after="160" w:before="0"/>
        <w:jc w:val="both"/>
      </w:pPr>
      <w:r>
        <w:rPr>
          <w:rFonts w:ascii="Calibri" w:hAnsi="Calibri"/>
          <w:b w:val="0"/>
          <w:color w:val="1B1F24"/>
          <w:sz w:val="22"/>
        </w:rPr>
        <w:t>A proteção perimetral industrial ganha peso central, com sensores de linha e análise de vídeo capaz de distinguir pessoa de animal ou de galho ao vento, o que reduz falsos positivos a um nível operacionalmente sustentável. O controle de acesso precisa gerenciar prestadores e motoristas com credenciamento temporário. As docas exigem tratamento próprio, porque concentram valor e movimento simultâneos.</w:t>
      </w:r>
    </w:p>
    <w:p>
      <w:pPr>
        <w:spacing w:after="160" w:before="0"/>
        <w:jc w:val="both"/>
      </w:pPr>
      <w:r>
        <w:rPr>
          <w:rFonts w:ascii="Calibri" w:hAnsi="Calibri"/>
          <w:b w:val="0"/>
          <w:color w:val="1B1F24"/>
          <w:sz w:val="22"/>
        </w:rPr>
        <w:t>Pátios, subestações, tanques e almoxarifados de insumos costumam ser mapeados como pontos críticos com regra específica de acionamento.</w:t>
      </w:r>
    </w:p>
    <w:p>
      <w:pPr>
        <w:keepNext/>
        <w:spacing w:before="320" w:after="120"/>
      </w:pPr>
      <w:r>
        <w:rPr>
          <w:rFonts w:ascii="Calibri" w:hAnsi="Calibri"/>
          <w:b/>
          <w:color w:val="0B2A4A"/>
          <w:sz w:val="27"/>
        </w:rPr>
        <w:t>Como montar um projeto de segurança completo, etapa por etapa</w:t>
      </w:r>
    </w:p>
    <w:p>
      <w:pPr>
        <w:spacing w:after="160" w:before="0"/>
        <w:jc w:val="both"/>
      </w:pPr>
      <w:r>
        <w:rPr>
          <w:rFonts w:ascii="Calibri" w:hAnsi="Calibri"/>
          <w:b/>
          <w:color w:val="1B1F24"/>
          <w:sz w:val="22"/>
        </w:rPr>
        <w:t>1. Diagnóstico e análise de risco.</w:t>
      </w:r>
      <w:r>
        <w:rPr>
          <w:rFonts w:ascii="Calibri" w:hAnsi="Calibri"/>
          <w:b w:val="0"/>
          <w:color w:val="1B1F24"/>
          <w:sz w:val="22"/>
        </w:rPr>
        <w:t xml:space="preserve"> Visita técnica, levantamento de planta, mapeamento de fluxos, histórico de ocorrências no local e no entorno. Nessa fase se identifica o que é vulnerabilidade real e o que é percepção.</w:t>
      </w:r>
    </w:p>
    <w:p>
      <w:pPr>
        <w:spacing w:after="160" w:before="0"/>
        <w:jc w:val="both"/>
      </w:pPr>
      <w:r>
        <w:rPr>
          <w:rFonts w:ascii="Calibri" w:hAnsi="Calibri"/>
          <w:b/>
          <w:color w:val="1B1F24"/>
          <w:sz w:val="22"/>
        </w:rPr>
        <w:t>2. Definição de prioridades.</w:t>
      </w:r>
      <w:r>
        <w:rPr>
          <w:rFonts w:ascii="Calibri" w:hAnsi="Calibri"/>
          <w:b w:val="0"/>
          <w:color w:val="1B1F24"/>
          <w:sz w:val="22"/>
        </w:rPr>
        <w:t xml:space="preserve"> Nem tudo é crítico. Classificar ativos por impacto de perda e probabilidade de evento evita gastar em área secundária enquanto o ponto mais frágil segue exposto.</w:t>
      </w:r>
    </w:p>
    <w:p>
      <w:pPr>
        <w:spacing w:after="160" w:before="0"/>
        <w:jc w:val="both"/>
      </w:pPr>
      <w:r>
        <w:rPr>
          <w:rFonts w:ascii="Calibri" w:hAnsi="Calibri"/>
          <w:b/>
          <w:color w:val="1B1F24"/>
          <w:sz w:val="22"/>
        </w:rPr>
        <w:t>3. Desenho técnico.</w:t>
      </w:r>
      <w:r>
        <w:rPr>
          <w:rFonts w:ascii="Calibri" w:hAnsi="Calibri"/>
          <w:b w:val="0"/>
          <w:color w:val="1B1F24"/>
          <w:sz w:val="22"/>
        </w:rPr>
        <w:t xml:space="preserve"> Especificação de posicionamento de câmeras, campos de visão, pontos de sensor, topologia de rede, requisitos de energia e redundância, dimensionamento de armazenamento e definição do que será tratado por inteligência artificial.</w:t>
      </w:r>
    </w:p>
    <w:p>
      <w:pPr>
        <w:spacing w:after="160" w:before="0"/>
        <w:jc w:val="both"/>
      </w:pPr>
      <w:r>
        <w:rPr>
          <w:rFonts w:ascii="Calibri" w:hAnsi="Calibri"/>
          <w:b/>
          <w:color w:val="1B1F24"/>
          <w:sz w:val="22"/>
        </w:rPr>
        <w:t>4. Protocolos operacionais.</w:t>
      </w:r>
      <w:r>
        <w:rPr>
          <w:rFonts w:ascii="Calibri" w:hAnsi="Calibri"/>
          <w:b w:val="0"/>
          <w:color w:val="1B1F24"/>
          <w:sz w:val="22"/>
        </w:rPr>
        <w:t xml:space="preserve"> Para cada tipo de evento, uma rotina escrita. Quem valida a imagem, em quanto tempo, quem é acionado, como é registrado e como o cliente é comunicado. Essa etapa separa projeto de catálogo de produtos.</w:t>
      </w:r>
    </w:p>
    <w:p>
      <w:pPr>
        <w:spacing w:after="160" w:before="0"/>
        <w:jc w:val="both"/>
      </w:pPr>
      <w:r>
        <w:rPr>
          <w:rFonts w:ascii="Calibri" w:hAnsi="Calibri"/>
          <w:b/>
          <w:color w:val="1B1F24"/>
          <w:sz w:val="22"/>
        </w:rPr>
        <w:t>5. Implantação por fases.</w:t>
      </w:r>
      <w:r>
        <w:rPr>
          <w:rFonts w:ascii="Calibri" w:hAnsi="Calibri"/>
          <w:b w:val="0"/>
          <w:color w:val="1B1F24"/>
          <w:sz w:val="22"/>
        </w:rPr>
        <w:t xml:space="preserve"> Executar por blocos permite validar resultado, ajustar parâmetros e diluir investimento. Começar pela camada de maior risco costuma render mais do que instalar tudo ao mesmo tempo com configuração genérica.</w:t>
      </w:r>
    </w:p>
    <w:p>
      <w:pPr>
        <w:spacing w:after="160" w:before="0"/>
        <w:jc w:val="both"/>
      </w:pPr>
      <w:r>
        <w:rPr>
          <w:rFonts w:ascii="Calibri" w:hAnsi="Calibri"/>
          <w:b/>
          <w:color w:val="1B1F24"/>
          <w:sz w:val="22"/>
        </w:rPr>
        <w:t>6. Treinamento e comunicação.</w:t>
      </w:r>
      <w:r>
        <w:rPr>
          <w:rFonts w:ascii="Calibri" w:hAnsi="Calibri"/>
          <w:b w:val="0"/>
          <w:color w:val="1B1F24"/>
          <w:sz w:val="22"/>
        </w:rPr>
        <w:t xml:space="preserve"> Porteiro, zelador, equipe de recepção, síndico, gestor de facilities e usuários precisam saber como o sistema funciona e o que fazer. Projeto que só o fornecedor entende falha na primeira ocorrência.</w:t>
      </w:r>
    </w:p>
    <w:p>
      <w:pPr>
        <w:spacing w:after="160" w:before="0"/>
        <w:jc w:val="both"/>
      </w:pPr>
      <w:r>
        <w:rPr>
          <w:rFonts w:ascii="Calibri" w:hAnsi="Calibri"/>
          <w:b/>
          <w:color w:val="1B1F24"/>
          <w:sz w:val="22"/>
        </w:rPr>
        <w:t>7. Operação assistida e revisão.</w:t>
      </w:r>
      <w:r>
        <w:rPr>
          <w:rFonts w:ascii="Calibri" w:hAnsi="Calibri"/>
          <w:b w:val="0"/>
          <w:color w:val="1B1F24"/>
          <w:sz w:val="22"/>
        </w:rPr>
        <w:t xml:space="preserve"> Os primeiros meses ajustam sensibilidade de sensores, regras de análise inteligente e horários de rotina. Depois, revisão periódica com indicadores: número de eventos, tempo médio de resposta, taxa de falso positivo e ocorrências efetivas.</w:t>
      </w:r>
    </w:p>
    <w:p>
      <w:pPr>
        <w:keepNext/>
        <w:spacing w:before="320" w:after="120"/>
      </w:pPr>
      <w:r>
        <w:rPr>
          <w:rFonts w:ascii="Calibri" w:hAnsi="Calibri"/>
          <w:b/>
          <w:color w:val="0B2A4A"/>
          <w:sz w:val="27"/>
        </w:rPr>
        <w:t>Como medir se o projeto está funcionando</w:t>
      </w:r>
    </w:p>
    <w:p>
      <w:pPr>
        <w:spacing w:after="160" w:before="0"/>
        <w:jc w:val="both"/>
      </w:pPr>
      <w:r>
        <w:rPr>
          <w:rFonts w:ascii="Calibri" w:hAnsi="Calibri"/>
          <w:b w:val="0"/>
          <w:color w:val="1B1F24"/>
          <w:sz w:val="22"/>
        </w:rPr>
        <w:t>Segurança costuma ser avaliada por ausência de evento, o que é um critério frágil. Meses tranquilos podem indicar um sistema eficiente ou apenas sorte. Quatro indicadores tornam a avaliação objetiva.</w:t>
      </w:r>
    </w:p>
    <w:p>
      <w:pPr>
        <w:spacing w:after="160" w:before="0"/>
        <w:jc w:val="both"/>
      </w:pPr>
      <w:r>
        <w:rPr>
          <w:rFonts w:ascii="Calibri" w:hAnsi="Calibri"/>
          <w:b/>
          <w:color w:val="1B1F24"/>
          <w:sz w:val="22"/>
        </w:rPr>
        <w:t>Tempo médio de resposta.</w:t>
      </w:r>
      <w:r>
        <w:rPr>
          <w:rFonts w:ascii="Calibri" w:hAnsi="Calibri"/>
          <w:b w:val="0"/>
          <w:color w:val="1B1F24"/>
          <w:sz w:val="22"/>
        </w:rPr>
        <w:t xml:space="preserve"> Do disparo do alerta até a chegada da equipe ao local. É o número que mais influencia o desfecho de uma ocorrência e o mais fácil de auditar, porque fica registrado na central.</w:t>
      </w:r>
    </w:p>
    <w:p>
      <w:pPr>
        <w:spacing w:after="160" w:before="0"/>
        <w:jc w:val="both"/>
      </w:pPr>
      <w:r>
        <w:rPr>
          <w:rFonts w:ascii="Calibri" w:hAnsi="Calibri"/>
          <w:b/>
          <w:color w:val="1B1F24"/>
          <w:sz w:val="22"/>
        </w:rPr>
        <w:t>Taxa de falso positivo.</w:t>
      </w:r>
      <w:r>
        <w:rPr>
          <w:rFonts w:ascii="Calibri" w:hAnsi="Calibri"/>
          <w:b w:val="0"/>
          <w:color w:val="1B1F24"/>
          <w:sz w:val="22"/>
        </w:rPr>
        <w:t xml:space="preserve"> Alertas que não correspondem a evento real. Índice alto desgasta a operação, faz o operador perder sensibilidade e indica que sensores ou regras de análise inteligente precisam de ajuste, não que o sistema seja ruim.</w:t>
      </w:r>
    </w:p>
    <w:p>
      <w:pPr>
        <w:spacing w:after="160" w:before="0"/>
        <w:jc w:val="both"/>
      </w:pPr>
      <w:r>
        <w:rPr>
          <w:rFonts w:ascii="Calibri" w:hAnsi="Calibri"/>
          <w:b/>
          <w:color w:val="1B1F24"/>
          <w:sz w:val="22"/>
        </w:rPr>
        <w:t>Cobertura efetiva de acesso.</w:t>
      </w:r>
      <w:r>
        <w:rPr>
          <w:rFonts w:ascii="Calibri" w:hAnsi="Calibri"/>
          <w:b w:val="0"/>
          <w:color w:val="1B1F24"/>
          <w:sz w:val="22"/>
        </w:rPr>
        <w:t xml:space="preserve"> Percentual de entradas com identificação registrada. Se metade das passagens é liberada sem conferência, o controle existe no papel e não na operação.</w:t>
      </w:r>
    </w:p>
    <w:p>
      <w:pPr>
        <w:spacing w:after="160" w:before="0"/>
        <w:jc w:val="both"/>
      </w:pPr>
      <w:r>
        <w:rPr>
          <w:rFonts w:ascii="Calibri" w:hAnsi="Calibri"/>
          <w:b/>
          <w:color w:val="1B1F24"/>
          <w:sz w:val="22"/>
        </w:rPr>
        <w:t>Ocorrências por tipo e por área.</w:t>
      </w:r>
      <w:r>
        <w:rPr>
          <w:rFonts w:ascii="Calibri" w:hAnsi="Calibri"/>
          <w:b w:val="0"/>
          <w:color w:val="1B1F24"/>
          <w:sz w:val="22"/>
        </w:rPr>
        <w:t xml:space="preserve"> Concentração de eventos em um mesmo ponto revela vulnerabilidade estrutural. Esse dado orienta a próxima fase do investimento com mais precisão do que qualquer proposta comercial.</w:t>
      </w:r>
    </w:p>
    <w:p>
      <w:pPr>
        <w:spacing w:after="160" w:before="0"/>
        <w:jc w:val="both"/>
      </w:pPr>
      <w:r>
        <w:rPr>
          <w:rFonts w:ascii="Calibri" w:hAnsi="Calibri"/>
          <w:b w:val="0"/>
          <w:color w:val="1B1F24"/>
          <w:sz w:val="22"/>
        </w:rPr>
        <w:t>A revisão desses números em reunião periódica com o fornecedor muda a natureza da relação. Em vez de discutir preço de renovação, discute-se desempenho, com evidência de ambos os lados. Também é nesse momento que se identifica o que ficou obsoleto, o que mudou no entorno e o que precisa ser reforçado antes de virar prejuízo.</w:t>
      </w:r>
    </w:p>
    <w:p>
      <w:pPr>
        <w:keepNext/>
        <w:spacing w:before="320" w:after="120"/>
      </w:pPr>
      <w:r>
        <w:rPr>
          <w:rFonts w:ascii="Calibri" w:hAnsi="Calibri"/>
          <w:b/>
          <w:color w:val="0B2A4A"/>
          <w:sz w:val="27"/>
        </w:rPr>
        <w:t>Erros que enfraquecem um projeto de segurança</w:t>
      </w:r>
    </w:p>
    <w:p>
      <w:pPr>
        <w:spacing w:after="160" w:before="0"/>
        <w:jc w:val="both"/>
      </w:pPr>
      <w:r>
        <w:rPr>
          <w:rFonts w:ascii="Calibri" w:hAnsi="Calibri"/>
          <w:b/>
          <w:color w:val="1B1F24"/>
          <w:sz w:val="22"/>
        </w:rPr>
        <w:t>Comprar equipamento antes do diagnóstico.</w:t>
      </w:r>
      <w:r>
        <w:rPr>
          <w:rFonts w:ascii="Calibri" w:hAnsi="Calibri"/>
          <w:b w:val="0"/>
          <w:color w:val="1B1F24"/>
          <w:sz w:val="22"/>
        </w:rPr>
        <w:t xml:space="preserve"> É a origem da maior parte dos sistemas subutilizados. O equipamento certo no lugar errado protege pouco.</w:t>
      </w:r>
    </w:p>
    <w:p>
      <w:pPr>
        <w:spacing w:after="160" w:before="0"/>
        <w:jc w:val="both"/>
      </w:pPr>
      <w:r>
        <w:rPr>
          <w:rFonts w:ascii="Calibri" w:hAnsi="Calibri"/>
          <w:b/>
          <w:color w:val="1B1F24"/>
          <w:sz w:val="22"/>
        </w:rPr>
        <w:t>Gravar sem monitorar.</w:t>
      </w:r>
      <w:r>
        <w:rPr>
          <w:rFonts w:ascii="Calibri" w:hAnsi="Calibri"/>
          <w:b w:val="0"/>
          <w:color w:val="1B1F24"/>
          <w:sz w:val="22"/>
        </w:rPr>
        <w:t xml:space="preserve"> Gravação serve para investigar depois. Monitoramento serve para agir durante. São funções diferentes e uma não substitui a outra.</w:t>
      </w:r>
    </w:p>
    <w:p>
      <w:pPr>
        <w:spacing w:after="160" w:before="0"/>
        <w:jc w:val="both"/>
      </w:pPr>
      <w:r>
        <w:rPr>
          <w:rFonts w:ascii="Calibri" w:hAnsi="Calibri"/>
          <w:b/>
          <w:color w:val="1B1F24"/>
          <w:sz w:val="22"/>
        </w:rPr>
        <w:t>Ignorar a camada de resposta.</w:t>
      </w:r>
      <w:r>
        <w:rPr>
          <w:rFonts w:ascii="Calibri" w:hAnsi="Calibri"/>
          <w:b w:val="0"/>
          <w:color w:val="1B1F24"/>
          <w:sz w:val="22"/>
        </w:rPr>
        <w:t xml:space="preserve"> Detectar sem ter quem vá ao local reduz o sistema a um produtor de evidências.</w:t>
      </w:r>
    </w:p>
    <w:p>
      <w:pPr>
        <w:spacing w:after="160" w:before="0"/>
        <w:jc w:val="both"/>
      </w:pPr>
      <w:r>
        <w:rPr>
          <w:rFonts w:ascii="Calibri" w:hAnsi="Calibri"/>
          <w:b/>
          <w:color w:val="1B1F24"/>
          <w:sz w:val="22"/>
        </w:rPr>
        <w:t>Tratar imagem sem critério de privacidade.</w:t>
      </w:r>
      <w:r>
        <w:rPr>
          <w:rFonts w:ascii="Calibri" w:hAnsi="Calibri"/>
          <w:b w:val="0"/>
          <w:color w:val="1B1F24"/>
          <w:sz w:val="22"/>
        </w:rPr>
        <w:t xml:space="preserve"> Câmera é tratamento de dados pessoais. A LGPD exige finalidade definida, sinalização de áreas monitoradas, controle de quem acessa as imagens e prazo de retenção coerente. Em condomínio, esse ponto ainda gera assembleia tensa quando não é combinado antes.</w:t>
      </w:r>
    </w:p>
    <w:p>
      <w:pPr>
        <w:spacing w:after="160" w:before="0"/>
        <w:jc w:val="both"/>
      </w:pPr>
      <w:r>
        <w:rPr>
          <w:rFonts w:ascii="Calibri" w:hAnsi="Calibri"/>
          <w:b/>
          <w:color w:val="1B1F24"/>
          <w:sz w:val="22"/>
        </w:rPr>
        <w:t>Contratar sem verificar regularidade.</w:t>
      </w:r>
      <w:r>
        <w:rPr>
          <w:rFonts w:ascii="Calibri" w:hAnsi="Calibri"/>
          <w:b w:val="0"/>
          <w:color w:val="1B1F24"/>
          <w:sz w:val="22"/>
        </w:rPr>
        <w:t xml:space="preserve"> Serviços de vigilância patrimonial e escolta armada exigem autorização de funcionamento junto à Polícia Federal, com revisão periódica. Segurança eletrônica e monitoramento seguem outras exigências. Confirmar documentação, seguro e vínculo formal da equipe evita transferir risco jurídico para o contratante.</w:t>
      </w:r>
    </w:p>
    <w:p>
      <w:pPr>
        <w:spacing w:after="160" w:before="0"/>
        <w:jc w:val="both"/>
      </w:pPr>
      <w:r>
        <w:rPr>
          <w:rFonts w:ascii="Calibri" w:hAnsi="Calibri"/>
          <w:b/>
          <w:color w:val="1B1F24"/>
          <w:sz w:val="22"/>
        </w:rPr>
        <w:t>Não medir.</w:t>
      </w:r>
      <w:r>
        <w:rPr>
          <w:rFonts w:ascii="Calibri" w:hAnsi="Calibri"/>
          <w:b w:val="0"/>
          <w:color w:val="1B1F24"/>
          <w:sz w:val="22"/>
        </w:rPr>
        <w:t xml:space="preserve"> Sem indicador, a discussão de renovação vira debate de preço. Com indicador, vira análise de resultado.</w:t>
      </w:r>
    </w:p>
    <w:p>
      <w:pPr>
        <w:keepNext/>
        <w:spacing w:before="320" w:after="120"/>
      </w:pPr>
      <w:r>
        <w:rPr>
          <w:rFonts w:ascii="Calibri" w:hAnsi="Calibri"/>
          <w:b/>
          <w:color w:val="0B2A4A"/>
          <w:sz w:val="27"/>
        </w:rPr>
        <w:t>Perguntas frequentes</w:t>
      </w:r>
    </w:p>
    <w:p>
      <w:pPr>
        <w:spacing w:after="160" w:before="0"/>
        <w:jc w:val="both"/>
      </w:pPr>
      <w:r>
        <w:rPr>
          <w:rFonts w:ascii="Calibri" w:hAnsi="Calibri"/>
          <w:b/>
          <w:color w:val="1B1F24"/>
          <w:sz w:val="22"/>
        </w:rPr>
        <w:t>Quanto tempo leva para implantar um projeto de segurança integrada?</w:t>
      </w:r>
      <w:r>
        <w:rPr>
          <w:rFonts w:ascii="Calibri" w:hAnsi="Calibri"/>
          <w:b w:val="0"/>
          <w:color w:val="1B1F24"/>
          <w:sz w:val="22"/>
        </w:rPr>
        <w:t xml:space="preserve"> Depende da área e da complexidade. Um condomínio de porte médio costuma ser implantado em algumas semanas. Uma planta industrial com perímetro extenso e várias fases pode levar meses. O diagnóstico inicial já indica o cronograma realista.</w:t>
      </w:r>
    </w:p>
    <w:p>
      <w:pPr>
        <w:spacing w:after="160" w:before="0"/>
        <w:jc w:val="both"/>
      </w:pPr>
      <w:r>
        <w:rPr>
          <w:rFonts w:ascii="Calibri" w:hAnsi="Calibri"/>
          <w:b/>
          <w:color w:val="1B1F24"/>
          <w:sz w:val="22"/>
        </w:rPr>
        <w:t>Dá para aproveitar equipamentos que já existem no local?</w:t>
      </w:r>
      <w:r>
        <w:rPr>
          <w:rFonts w:ascii="Calibri" w:hAnsi="Calibri"/>
          <w:b w:val="0"/>
          <w:color w:val="1B1F24"/>
          <w:sz w:val="22"/>
        </w:rPr>
        <w:t xml:space="preserve"> Em muitos casos, sim. Câmeras e infraestrutura compatíveis podem ser incorporadas ao projeto, com substituição pontual nos pontos críticos. Isso reduz o investimento inicial sem comprometer o resultado.</w:t>
      </w:r>
    </w:p>
    <w:p>
      <w:pPr>
        <w:spacing w:after="160" w:before="0"/>
        <w:jc w:val="both"/>
      </w:pPr>
      <w:r>
        <w:rPr>
          <w:rFonts w:ascii="Calibri" w:hAnsi="Calibri"/>
          <w:b/>
          <w:color w:val="1B1F24"/>
          <w:sz w:val="22"/>
        </w:rPr>
        <w:t>Projeto de segurança 360° é viável para empresa pequena?</w:t>
      </w:r>
      <w:r>
        <w:rPr>
          <w:rFonts w:ascii="Calibri" w:hAnsi="Calibri"/>
          <w:b w:val="0"/>
          <w:color w:val="1B1F24"/>
          <w:sz w:val="22"/>
        </w:rPr>
        <w:t xml:space="preserve"> Sim, porque o conceito é de método, não de tamanho. Um comércio com duas entradas pode ter camadas bem definidas com poucos recursos, desde que perímetro, acesso, detecção e resposta estejam cobertos.</w:t>
      </w:r>
    </w:p>
    <w:p>
      <w:pPr>
        <w:spacing w:after="160" w:before="0"/>
        <w:jc w:val="both"/>
      </w:pPr>
      <w:r>
        <w:rPr>
          <w:rFonts w:ascii="Calibri" w:hAnsi="Calibri"/>
          <w:b/>
          <w:color w:val="1B1F24"/>
          <w:sz w:val="22"/>
        </w:rPr>
        <w:t>Qual a diferença entre projeto de segurança e instalação de sistema?</w:t>
      </w:r>
      <w:r>
        <w:rPr>
          <w:rFonts w:ascii="Calibri" w:hAnsi="Calibri"/>
          <w:b w:val="0"/>
          <w:color w:val="1B1F24"/>
          <w:sz w:val="22"/>
        </w:rPr>
        <w:t xml:space="preserve"> Instalação executa. Projeto decide o que executar, por quê e em que ordem, e define como o sistema será operado depois de instalado.</w:t>
      </w:r>
    </w:p>
    <w:p>
      <w:pPr>
        <w:keepNext/>
        <w:spacing w:before="320" w:after="120"/>
      </w:pPr>
      <w:r>
        <w:rPr>
          <w:rFonts w:ascii="Calibri" w:hAnsi="Calibri"/>
          <w:b/>
          <w:color w:val="0B2A4A"/>
          <w:sz w:val="27"/>
        </w:rPr>
        <w:t>Um projeto começa com um diagnóstico honesto</w:t>
      </w:r>
    </w:p>
    <w:p>
      <w:pPr>
        <w:spacing w:after="160" w:before="0"/>
        <w:jc w:val="both"/>
      </w:pPr>
      <w:r>
        <w:rPr>
          <w:rFonts w:ascii="Calibri" w:hAnsi="Calibri"/>
          <w:b w:val="0"/>
          <w:color w:val="1B1F24"/>
          <w:sz w:val="22"/>
        </w:rPr>
        <w:t>Segurança não se resolve com a soma de produtos. Se resolve com a leitura correta do risco, uma arquitetura em camadas e uma operação capaz de responder quando o evento acontece. Essa é a lógica dos projetos integrados de segurança 360° da Intersept, que reúnem monitoramento 24 horas, portaria remota e autônoma, controle de acesso, rastreamento veicular, ronda e atendimento tático em um sistema com centro de decisão.</w:t>
      </w:r>
    </w:p>
    <w:p>
      <w:pPr>
        <w:spacing w:after="160" w:before="0"/>
        <w:jc w:val="both"/>
      </w:pPr>
      <w:r>
        <w:rPr>
          <w:rFonts w:ascii="Calibri" w:hAnsi="Calibri"/>
          <w:b w:val="0"/>
          <w:color w:val="1B1F24"/>
          <w:sz w:val="22"/>
        </w:rPr>
        <w:t>Se o seu condomínio, empresa ou indústria já investiu em segurança e ainda assim convive com pontos frágeis, o próximo passo não é comprar mais. É mapear o que existe e reorganizar.</w:t>
      </w:r>
    </w:p>
    <w:p>
      <w:pPr>
        <w:spacing w:after="160" w:before="0"/>
        <w:jc w:val="both"/>
      </w:pPr>
      <w:r>
        <w:rPr>
          <w:rFonts w:ascii="Calibri" w:hAnsi="Calibri"/>
          <w:b/>
          <w:color w:val="1B1F24"/>
          <w:sz w:val="22"/>
        </w:rPr>
        <w:t>[Fale com um especialista da Intersept](https://intersept.com.br/contato/) e solicite o diagnóstico do seu projeto de segurança.</w:t>
      </w:r>
    </w:p>
    <w:p>
      <w:pPr>
        <w:spacing w:after="160" w:before="0"/>
        <w:jc w:val="both"/>
      </w:pPr>
      <w:r>
        <w:rPr>
          <w:rFonts w:ascii="Calibri" w:hAnsi="Calibri"/>
          <w:b/>
          <w:color w:val="1B1F24"/>
          <w:sz w:val="22"/>
        </w:rPr>
        <w:t>Leia também:</w:t>
      </w:r>
    </w:p>
    <w:p>
      <w:pPr>
        <w:pStyle w:val="ListBullet"/>
        <w:spacing w:after="80"/>
        <w:ind w:left="454"/>
      </w:pPr>
      <w:hyperlink r:id="rId9">
        <w:r>
          <w:rPr>
            <w:color w:val="14507F"/>
            <w:u w:val="single"/>
          </w:rPr>
          <w:t>Guia completo da portaria remota para condomínios</w:t>
        </w:r>
      </w:hyperlink>
    </w:p>
    <w:p>
      <w:pPr>
        <w:pStyle w:val="ListBullet"/>
        <w:spacing w:after="80"/>
        <w:ind w:left="454"/>
      </w:pPr>
      <w:hyperlink r:id="rId10">
        <w:r>
          <w:rPr>
            <w:color w:val="14507F"/>
            <w:u w:val="single"/>
          </w:rPr>
          <w:t>Segurança para indústrias e galpões: perímetro, acessos e resposta</w:t>
        </w:r>
      </w:hyperlink>
    </w:p>
    <w:p>
      <w:pPr>
        <w:pStyle w:val="ListBullet"/>
        <w:spacing w:after="80"/>
        <w:ind w:left="454"/>
      </w:pPr>
      <w:hyperlink r:id="rId11">
        <w:r>
          <w:rPr>
            <w:color w:val="14507F"/>
            <w:u w:val="single"/>
          </w:rPr>
          <w:t>Monitoramento 24 horas: como funciona e por que importa</w:t>
        </w:r>
      </w:hyperlink>
    </w:p>
    <w:p>
      <w:pPr>
        <w:pStyle w:val="ListBullet"/>
        <w:spacing w:after="80"/>
        <w:ind w:left="454"/>
      </w:pPr>
      <w:hyperlink r:id="rId12">
        <w:r>
          <w:rPr>
            <w:color w:val="14507F"/>
            <w:u w:val="single"/>
          </w:rPr>
          <w:t>Controle de acesso empresarial: tecnologias e rastreabilidade</w:t>
        </w:r>
      </w:hyperlink>
    </w:p>
    <w:p>
      <w:r>
        <w:br w:type="page"/>
      </w:r>
    </w:p>
    <w:p>
      <w:pPr>
        <w:keepNext/>
        <w:spacing w:before="0" w:after="40"/>
      </w:pPr>
      <w:r>
        <w:rPr>
          <w:rFonts w:ascii="Calibri" w:hAnsi="Calibri"/>
          <w:b/>
          <w:color w:val="6B7A89"/>
          <w:sz w:val="17"/>
          <w:spacing w:val="24"/>
        </w:rPr>
        <w:t>ARTIGO 2 DE 4 · SEMANA 2 · MÊS 1</w:t>
      </w:r>
    </w:p>
    <w:p>
      <w:pPr>
        <w:spacing w:after="160"/>
      </w:pPr>
      <w:r>
        <w:rPr>
          <w:rFonts w:ascii="Calibri" w:hAnsi="Calibri"/>
          <w:b/>
          <w:color w:val="0B2A4A"/>
          <w:sz w:val="36"/>
        </w:rPr>
        <w:t>Portaria remota para condomínios: o guia completo para síndicos</w:t>
      </w:r>
    </w:p>
    <w:p>
      <w:pPr>
        <w:spacing w:after="240"/>
        <w:pBdr>
          <w:bottom w:val="single" w:sz="18" w:space="4" w:color="0B2A4A"/>
        </w:pBdr>
      </w:pPr>
    </w:p>
    <w:p>
      <w:pPr>
        <w:keepNext/>
        <w:spacing w:before="0" w:after="160"/>
      </w:pPr>
      <w:r>
        <w:rPr>
          <w:rFonts w:ascii="Calibri" w:hAnsi="Calibri"/>
          <w:b/>
          <w:color w:val="0B2A4A"/>
          <w:sz w:val="27"/>
        </w:rPr>
        <w:t>Pacote de SEO</w:t>
      </w:r>
    </w:p>
    <w:tbl>
      <w:tblPr>
        <w:tblStyle w:val="TableGrid"/>
        <w:tblW w:type="auto" w:w="0"/>
        <w:tblLook w:firstColumn="1" w:firstRow="1" w:lastColumn="0" w:lastRow="0" w:noHBand="0" w:noVBand="1" w:val="04A0"/>
      </w:tblPr>
      <w:tblGrid>
        <w:gridCol w:w="4759"/>
        <w:gridCol w:w="4759"/>
      </w:tblGrid>
      <w:tr>
        <w:tc>
          <w:tcPr>
            <w:tcW w:type="dxa" w:w="4759"/>
            <w:shd w:val="clear" w:color="auto" w:fill="0B2A4A"/>
          </w:tcPr>
          <w:p>
            <w:pPr>
              <w:spacing w:after="40"/>
            </w:pPr>
            <w:r>
              <w:rPr>
                <w:rFonts w:ascii="Calibri" w:hAnsi="Calibri"/>
                <w:b/>
                <w:color w:val="FFFFFF"/>
                <w:sz w:val="19"/>
              </w:rPr>
              <w:t>Campo</w:t>
            </w:r>
          </w:p>
        </w:tc>
        <w:tc>
          <w:tcPr>
            <w:tcW w:type="dxa" w:w="4759"/>
            <w:shd w:val="clear" w:color="auto" w:fill="0B2A4A"/>
          </w:tcPr>
          <w:p>
            <w:pPr>
              <w:spacing w:after="40"/>
            </w:pPr>
            <w:r>
              <w:rPr>
                <w:rFonts w:ascii="Calibri" w:hAnsi="Calibri"/>
                <w:b/>
                <w:color w:val="FFFFFF"/>
                <w:sz w:val="19"/>
              </w:rPr>
              <w:t>Conteúdo</w:t>
            </w:r>
          </w:p>
        </w:tc>
      </w:tr>
      <w:tr>
        <w:tc>
          <w:tcPr>
            <w:tcW w:type="dxa" w:w="2608"/>
            <w:shd w:val="clear" w:color="auto" w:fill="EEF3F8"/>
          </w:tcPr>
          <w:p>
            <w:pPr>
              <w:spacing w:after="40"/>
            </w:pPr>
            <w:r>
              <w:rPr>
                <w:rFonts w:ascii="Calibri" w:hAnsi="Calibri"/>
                <w:b/>
                <w:color w:val="0B2A4A"/>
                <w:sz w:val="19"/>
              </w:rPr>
              <w:t>Título (H1 / manchete)</w:t>
            </w:r>
          </w:p>
        </w:tc>
        <w:tc>
          <w:tcPr>
            <w:tcW w:type="dxa" w:w="6463"/>
          </w:tcPr>
          <w:p>
            <w:pPr>
              <w:spacing w:after="40"/>
            </w:pPr>
            <w:r>
              <w:rPr>
                <w:rFonts w:ascii="Calibri" w:hAnsi="Calibri"/>
                <w:b w:val="0"/>
                <w:color w:val="1B1F24"/>
                <w:sz w:val="19"/>
              </w:rPr>
              <w:t>Portaria remota para condomínios: o guia completo para síndicos</w:t>
            </w:r>
          </w:p>
        </w:tc>
      </w:tr>
      <w:tr>
        <w:tc>
          <w:tcPr>
            <w:tcW w:type="dxa" w:w="2608"/>
            <w:shd w:val="clear" w:color="auto" w:fill="EEF3F8"/>
          </w:tcPr>
          <w:p>
            <w:pPr>
              <w:spacing w:after="40"/>
            </w:pPr>
            <w:r>
              <w:rPr>
                <w:rFonts w:ascii="Calibri" w:hAnsi="Calibri"/>
                <w:b/>
                <w:color w:val="0B2A4A"/>
                <w:sz w:val="19"/>
              </w:rPr>
              <w:t>Título SEO (meta title)</w:t>
            </w:r>
          </w:p>
        </w:tc>
        <w:tc>
          <w:tcPr>
            <w:tcW w:type="dxa" w:w="6463"/>
          </w:tcPr>
          <w:p>
            <w:pPr>
              <w:spacing w:after="40"/>
            </w:pPr>
            <w:r>
              <w:rPr>
                <w:rFonts w:ascii="Calibri" w:hAnsi="Calibri"/>
                <w:b w:val="0"/>
                <w:color w:val="1B1F24"/>
                <w:sz w:val="19"/>
              </w:rPr>
              <w:t>Portaria remota em condomínios: o guia completo do síndico</w:t>
            </w:r>
          </w:p>
        </w:tc>
      </w:tr>
      <w:tr>
        <w:tc>
          <w:tcPr>
            <w:tcW w:type="dxa" w:w="2608"/>
            <w:shd w:val="clear" w:color="auto" w:fill="EEF3F8"/>
          </w:tcPr>
          <w:p>
            <w:pPr>
              <w:spacing w:after="40"/>
            </w:pPr>
            <w:r>
              <w:rPr>
                <w:rFonts w:ascii="Calibri" w:hAnsi="Calibri"/>
                <w:b/>
                <w:color w:val="0B2A4A"/>
                <w:sz w:val="19"/>
              </w:rPr>
              <w:t>Slug</w:t>
            </w:r>
          </w:p>
        </w:tc>
        <w:tc>
          <w:tcPr>
            <w:tcW w:type="dxa" w:w="6463"/>
          </w:tcPr>
          <w:p>
            <w:pPr>
              <w:spacing w:after="40"/>
            </w:pPr>
            <w:r>
              <w:rPr>
                <w:rFonts w:ascii="Calibri" w:hAnsi="Calibri"/>
                <w:b w:val="0"/>
                <w:color w:val="1B1F24"/>
                <w:sz w:val="19"/>
              </w:rPr>
              <w:t>portaria-remota-condominios</w:t>
            </w:r>
          </w:p>
        </w:tc>
      </w:tr>
      <w:tr>
        <w:tc>
          <w:tcPr>
            <w:tcW w:type="dxa" w:w="2608"/>
            <w:shd w:val="clear" w:color="auto" w:fill="EEF3F8"/>
          </w:tcPr>
          <w:p>
            <w:pPr>
              <w:spacing w:after="40"/>
            </w:pPr>
            <w:r>
              <w:rPr>
                <w:rFonts w:ascii="Calibri" w:hAnsi="Calibri"/>
                <w:b/>
                <w:color w:val="0B2A4A"/>
                <w:sz w:val="19"/>
              </w:rPr>
              <w:t>Meta descrição</w:t>
            </w:r>
          </w:p>
        </w:tc>
        <w:tc>
          <w:tcPr>
            <w:tcW w:type="dxa" w:w="6463"/>
          </w:tcPr>
          <w:p>
            <w:pPr>
              <w:spacing w:after="40"/>
            </w:pPr>
            <w:r>
              <w:rPr>
                <w:rFonts w:ascii="Calibri" w:hAnsi="Calibri"/>
                <w:b w:val="0"/>
                <w:color w:val="1B1F24"/>
                <w:sz w:val="19"/>
              </w:rPr>
              <w:t>Veja como funciona a portaria remota em condomínio, qual estrutura ela exige, o que muda na rotina dos moradores e o que avaliar antes de fechar contrato.</w:t>
            </w:r>
          </w:p>
        </w:tc>
      </w:tr>
      <w:tr>
        <w:tc>
          <w:tcPr>
            <w:tcW w:type="dxa" w:w="2608"/>
            <w:shd w:val="clear" w:color="auto" w:fill="EEF3F8"/>
          </w:tcPr>
          <w:p>
            <w:pPr>
              <w:spacing w:after="40"/>
            </w:pPr>
            <w:r>
              <w:rPr>
                <w:rFonts w:ascii="Calibri" w:hAnsi="Calibri"/>
                <w:b/>
                <w:color w:val="0B2A4A"/>
                <w:sz w:val="19"/>
              </w:rPr>
              <w:t>Palavra-chave foco</w:t>
            </w:r>
          </w:p>
        </w:tc>
        <w:tc>
          <w:tcPr>
            <w:tcW w:type="dxa" w:w="6463"/>
          </w:tcPr>
          <w:p>
            <w:pPr>
              <w:spacing w:after="40"/>
            </w:pPr>
            <w:r>
              <w:rPr>
                <w:rFonts w:ascii="Calibri" w:hAnsi="Calibri"/>
                <w:b w:val="0"/>
                <w:color w:val="1B1F24"/>
                <w:sz w:val="19"/>
              </w:rPr>
              <w:t>portaria remota</w:t>
            </w:r>
          </w:p>
        </w:tc>
      </w:tr>
      <w:tr>
        <w:tc>
          <w:tcPr>
            <w:tcW w:type="dxa" w:w="2608"/>
            <w:shd w:val="clear" w:color="auto" w:fill="EEF3F8"/>
          </w:tcPr>
          <w:p>
            <w:pPr>
              <w:spacing w:after="40"/>
            </w:pPr>
            <w:r>
              <w:rPr>
                <w:rFonts w:ascii="Calibri" w:hAnsi="Calibri"/>
                <w:b/>
                <w:color w:val="0B2A4A"/>
                <w:sz w:val="19"/>
              </w:rPr>
              <w:t>Palavras-chave secundárias</w:t>
            </w:r>
          </w:p>
        </w:tc>
        <w:tc>
          <w:tcPr>
            <w:tcW w:type="dxa" w:w="6463"/>
          </w:tcPr>
          <w:p>
            <w:pPr>
              <w:spacing w:after="40"/>
            </w:pPr>
            <w:r>
              <w:rPr>
                <w:rFonts w:ascii="Calibri" w:hAnsi="Calibri"/>
                <w:b w:val="0"/>
                <w:color w:val="1B1F24"/>
                <w:sz w:val="19"/>
              </w:rPr>
              <w:t>portaria remota condomínio, portaria virtual condomínio, o que é portaria remota, portaria autônoma, monitoramento de condomínio a distância, controle de acesso condomínio</w:t>
            </w:r>
          </w:p>
        </w:tc>
      </w:tr>
      <w:tr>
        <w:tc>
          <w:tcPr>
            <w:tcW w:type="dxa" w:w="2608"/>
            <w:shd w:val="clear" w:color="auto" w:fill="EEF3F8"/>
          </w:tcPr>
          <w:p>
            <w:pPr>
              <w:spacing w:after="40"/>
            </w:pPr>
            <w:r>
              <w:rPr>
                <w:rFonts w:ascii="Calibri" w:hAnsi="Calibri"/>
                <w:b/>
                <w:color w:val="0B2A4A"/>
                <w:sz w:val="19"/>
              </w:rPr>
              <w:t>Categoria/editoria</w:t>
            </w:r>
          </w:p>
        </w:tc>
        <w:tc>
          <w:tcPr>
            <w:tcW w:type="dxa" w:w="6463"/>
          </w:tcPr>
          <w:p>
            <w:pPr>
              <w:spacing w:after="40"/>
            </w:pPr>
            <w:r>
              <w:rPr>
                <w:rFonts w:ascii="Calibri" w:hAnsi="Calibri"/>
                <w:b w:val="0"/>
                <w:color w:val="1B1F24"/>
                <w:sz w:val="19"/>
              </w:rPr>
              <w:t>Portaria Remota</w:t>
            </w:r>
          </w:p>
        </w:tc>
      </w:tr>
      <w:tr>
        <w:tc>
          <w:tcPr>
            <w:tcW w:type="dxa" w:w="2608"/>
            <w:shd w:val="clear" w:color="auto" w:fill="EEF3F8"/>
          </w:tcPr>
          <w:p>
            <w:pPr>
              <w:spacing w:after="40"/>
            </w:pPr>
            <w:r>
              <w:rPr>
                <w:rFonts w:ascii="Calibri" w:hAnsi="Calibri"/>
                <w:b/>
                <w:color w:val="0B2A4A"/>
                <w:sz w:val="19"/>
              </w:rPr>
              <w:t>Tags</w:t>
            </w:r>
          </w:p>
        </w:tc>
        <w:tc>
          <w:tcPr>
            <w:tcW w:type="dxa" w:w="6463"/>
          </w:tcPr>
          <w:p>
            <w:pPr>
              <w:spacing w:after="40"/>
            </w:pPr>
            <w:r>
              <w:rPr>
                <w:rFonts w:ascii="Calibri" w:hAnsi="Calibri"/>
                <w:b w:val="0"/>
                <w:color w:val="1B1F24"/>
                <w:sz w:val="19"/>
              </w:rPr>
              <w:t>portaria remota, portaria virtual, condomínios, síndico, controle de acesso, monitoramento 24h</w:t>
            </w:r>
          </w:p>
        </w:tc>
      </w:tr>
      <w:tr>
        <w:tc>
          <w:tcPr>
            <w:tcW w:type="dxa" w:w="2608"/>
            <w:shd w:val="clear" w:color="auto" w:fill="EEF3F8"/>
          </w:tcPr>
          <w:p>
            <w:pPr>
              <w:spacing w:after="40"/>
            </w:pPr>
            <w:r>
              <w:rPr>
                <w:rFonts w:ascii="Calibri" w:hAnsi="Calibri"/>
                <w:b/>
                <w:color w:val="0B2A4A"/>
                <w:sz w:val="19"/>
              </w:rPr>
              <w:t>Imagem de capa (sugestão)</w:t>
            </w:r>
          </w:p>
        </w:tc>
        <w:tc>
          <w:tcPr>
            <w:tcW w:type="dxa" w:w="6463"/>
          </w:tcPr>
          <w:p>
            <w:pPr>
              <w:spacing w:after="40"/>
            </w:pPr>
            <w:r>
              <w:rPr>
                <w:rFonts w:ascii="Calibri" w:hAnsi="Calibri"/>
                <w:b w:val="0"/>
                <w:color w:val="1B1F24"/>
                <w:sz w:val="19"/>
              </w:rPr>
              <w:t>Portão social de condomínio com totem de atendimento e leitor facial, ao fundo a silhueta de um operador em central de monitoramento</w:t>
            </w:r>
          </w:p>
        </w:tc>
      </w:tr>
      <w:tr>
        <w:tc>
          <w:tcPr>
            <w:tcW w:type="dxa" w:w="2608"/>
            <w:shd w:val="clear" w:color="auto" w:fill="EEF3F8"/>
          </w:tcPr>
          <w:p>
            <w:pPr>
              <w:spacing w:after="40"/>
            </w:pPr>
            <w:r>
              <w:rPr>
                <w:rFonts w:ascii="Calibri" w:hAnsi="Calibri"/>
                <w:b/>
                <w:color w:val="0B2A4A"/>
                <w:sz w:val="19"/>
              </w:rPr>
              <w:t>Texto ALT da imagem</w:t>
            </w:r>
          </w:p>
        </w:tc>
        <w:tc>
          <w:tcPr>
            <w:tcW w:type="dxa" w:w="6463"/>
          </w:tcPr>
          <w:p>
            <w:pPr>
              <w:spacing w:after="40"/>
            </w:pPr>
            <w:r>
              <w:rPr>
                <w:rFonts w:ascii="Calibri" w:hAnsi="Calibri"/>
                <w:b w:val="0"/>
                <w:color w:val="1B1F24"/>
                <w:sz w:val="19"/>
              </w:rPr>
              <w:t>Acesso de condomínio com portaria remota operada por central de monitoramento 24 horas</w:t>
            </w:r>
          </w:p>
        </w:tc>
      </w:tr>
      <w:tr>
        <w:tc>
          <w:tcPr>
            <w:tcW w:type="dxa" w:w="2608"/>
            <w:shd w:val="clear" w:color="auto" w:fill="EEF3F8"/>
          </w:tcPr>
          <w:p>
            <w:pPr>
              <w:spacing w:after="40"/>
            </w:pPr>
            <w:r>
              <w:rPr>
                <w:rFonts w:ascii="Calibri" w:hAnsi="Calibri"/>
                <w:b/>
                <w:color w:val="0B2A4A"/>
                <w:sz w:val="19"/>
              </w:rPr>
              <w:t>Meta title (redes/OpenGraph)</w:t>
            </w:r>
          </w:p>
        </w:tc>
        <w:tc>
          <w:tcPr>
            <w:tcW w:type="dxa" w:w="6463"/>
          </w:tcPr>
          <w:p>
            <w:pPr>
              <w:spacing w:after="40"/>
            </w:pPr>
            <w:r>
              <w:rPr>
                <w:rFonts w:ascii="Calibri" w:hAnsi="Calibri"/>
                <w:b w:val="0"/>
                <w:color w:val="1B1F24"/>
                <w:sz w:val="19"/>
              </w:rPr>
              <w:t>Portaria remota em condomínios: como funciona de verdade</w:t>
            </w:r>
          </w:p>
        </w:tc>
      </w:tr>
    </w:tbl>
    <w:p>
      <w:pPr>
        <w:keepNext/>
        <w:spacing w:before="360" w:after="160"/>
      </w:pPr>
      <w:r>
        <w:rPr>
          <w:rFonts w:ascii="Calibri" w:hAnsi="Calibri"/>
          <w:b/>
          <w:color w:val="0B2A4A"/>
          <w:sz w:val="27"/>
        </w:rPr>
        <w:t>Texto para publicação</w:t>
      </w:r>
    </w:p>
    <w:p>
      <w:pPr>
        <w:spacing w:after="160" w:before="0"/>
        <w:jc w:val="both"/>
      </w:pPr>
      <w:r>
        <w:rPr>
          <w:rFonts w:ascii="Calibri" w:hAnsi="Calibri"/>
          <w:b w:val="0"/>
          <w:color w:val="1B1F24"/>
          <w:sz w:val="22"/>
        </w:rPr>
        <w:t>Portaria remota é o modelo em que o controle de entrada e saída do condomínio deixa de ser feito por um porteiro no local e passa a ser executado por operadores treinados em uma central de monitoramento, com apoio de câmeras, interfonia, controle de acesso e comunicação em tempo real. O portão continua no mesmo lugar. Quem decide quem entra é que muda de posição.</w:t>
      </w:r>
    </w:p>
    <w:p>
      <w:pPr>
        <w:spacing w:after="160" w:before="0"/>
        <w:jc w:val="both"/>
      </w:pPr>
      <w:r>
        <w:rPr>
          <w:rFonts w:ascii="Calibri" w:hAnsi="Calibri"/>
          <w:b w:val="0"/>
          <w:color w:val="1B1F24"/>
          <w:sz w:val="22"/>
        </w:rPr>
        <w:t>A dúvida que chega aos síndicos quase sempre vem em duas partes: funciona de verdade e quanto custa. Este guia responde às duas, junto com o que costuma ficar de fora das apresentações comerciais, que é a estrutura mínima necessária e o impacto na rotina dos moradores.</w:t>
      </w:r>
    </w:p>
    <w:p>
      <w:pPr>
        <w:keepNext/>
        <w:spacing w:before="320" w:after="120"/>
      </w:pPr>
      <w:r>
        <w:rPr>
          <w:rFonts w:ascii="Calibri" w:hAnsi="Calibri"/>
          <w:b/>
          <w:color w:val="0B2A4A"/>
          <w:sz w:val="27"/>
        </w:rPr>
        <w:t>O que é portaria remota e como ela funciona na prática</w:t>
      </w:r>
    </w:p>
    <w:p>
      <w:pPr>
        <w:spacing w:after="160" w:before="0"/>
        <w:jc w:val="both"/>
      </w:pPr>
      <w:r>
        <w:rPr>
          <w:rFonts w:ascii="Calibri" w:hAnsi="Calibri"/>
          <w:b w:val="0"/>
          <w:color w:val="1B1F24"/>
          <w:sz w:val="22"/>
        </w:rPr>
        <w:t>O acesso é operado à distância por uma central que atende vários condomínios simultaneamente, cada um com seus próprios protocolos cadastrados.</w:t>
      </w:r>
    </w:p>
    <w:p>
      <w:pPr>
        <w:spacing w:after="160" w:before="0"/>
        <w:jc w:val="both"/>
      </w:pPr>
      <w:r>
        <w:rPr>
          <w:rFonts w:ascii="Calibri" w:hAnsi="Calibri"/>
          <w:b w:val="0"/>
          <w:color w:val="1B1F24"/>
          <w:sz w:val="22"/>
        </w:rPr>
        <w:t>Quando alguém aciona o interfone do portão, a chamada cai na central. O operador visualiza a pessoa por câmera, conversa por áudio, confirma para quem ela vai, contata a unidade e registra o atendimento. Só depois libera ou nega a entrada. Todo esse fluxo fica gravado, com data, horário, imagem e identificação de quem autorizou.</w:t>
      </w:r>
    </w:p>
    <w:p>
      <w:pPr>
        <w:spacing w:after="160" w:before="0"/>
        <w:jc w:val="both"/>
      </w:pPr>
      <w:r>
        <w:rPr>
          <w:rFonts w:ascii="Calibri" w:hAnsi="Calibri"/>
          <w:b w:val="0"/>
          <w:color w:val="1B1F24"/>
          <w:sz w:val="22"/>
        </w:rPr>
        <w:t>Moradores costumam entrar por meios automáticos, sem depender de atendimento: tag veicular, reconhecimento facial, biometria, cartão de proximidade ou aplicativo. O operador entra em cena no que exige julgamento, que é a chegada de visitantes, prestadores e entregas.</w:t>
      </w:r>
    </w:p>
    <w:p>
      <w:pPr>
        <w:spacing w:after="160" w:before="0"/>
        <w:jc w:val="both"/>
      </w:pPr>
      <w:r>
        <w:rPr>
          <w:rFonts w:ascii="Calibri" w:hAnsi="Calibri"/>
          <w:b w:val="0"/>
          <w:color w:val="1B1F24"/>
          <w:sz w:val="22"/>
        </w:rPr>
        <w:t>A estrutura típica reúne câmeras nos acessos com boa cobertura de rosto e placa, interfonia com áudio e vídeo, fechaduras e automatizadores com comando remoto, sensores de perímetro nos pontos críticos, nobreak e link de internet redundante, além da integração com a central 24 horas e com a equipe de pronta resposta.</w:t>
      </w:r>
    </w:p>
    <w:p>
      <w:pPr>
        <w:spacing w:after="160" w:before="0"/>
        <w:jc w:val="both"/>
      </w:pPr>
      <w:r>
        <w:rPr>
          <w:rFonts w:ascii="Calibri" w:hAnsi="Calibri"/>
          <w:b w:val="0"/>
          <w:color w:val="1B1F24"/>
          <w:sz w:val="22"/>
        </w:rPr>
        <w:t>O ponto que decide o resultado não é o equipamento, é o protocolo. Cada condomínio define regras próprias: como cadastrar prestador recorrente, o que fazer com entrega de aplicativo, como tratar mudança, quem pode autorizar a entrada de um visitante quando o morador não atende. Portaria remota sem protocolo escrito vira interfone caro.</w:t>
      </w:r>
    </w:p>
    <w:p>
      <w:pPr>
        <w:keepNext/>
        <w:spacing w:before="320" w:after="120"/>
      </w:pPr>
      <w:r>
        <w:rPr>
          <w:rFonts w:ascii="Calibri" w:hAnsi="Calibri"/>
          <w:b/>
          <w:color w:val="0B2A4A"/>
          <w:sz w:val="27"/>
        </w:rPr>
        <w:t>Portaria remota, portaria virtual e portaria autônoma</w:t>
      </w:r>
    </w:p>
    <w:p>
      <w:pPr>
        <w:spacing w:after="160" w:before="0"/>
        <w:jc w:val="both"/>
      </w:pPr>
      <w:r>
        <w:rPr>
          <w:rFonts w:ascii="Calibri" w:hAnsi="Calibri"/>
          <w:b w:val="0"/>
          <w:color w:val="1B1F24"/>
          <w:sz w:val="22"/>
        </w:rPr>
        <w:t>Os três termos circulam como sinônimos e não são exatamente a mesma coisa.</w:t>
      </w:r>
    </w:p>
    <w:p>
      <w:pPr>
        <w:spacing w:after="160" w:before="0"/>
        <w:jc w:val="both"/>
      </w:pPr>
      <w:r>
        <w:rPr>
          <w:rFonts w:ascii="Calibri" w:hAnsi="Calibri"/>
          <w:b/>
          <w:color w:val="1B1F24"/>
          <w:sz w:val="22"/>
        </w:rPr>
        <w:t>Portaria remota</w:t>
      </w:r>
      <w:r>
        <w:rPr>
          <w:rFonts w:ascii="Calibri" w:hAnsi="Calibri"/>
          <w:b w:val="0"/>
          <w:color w:val="1B1F24"/>
          <w:sz w:val="22"/>
        </w:rPr>
        <w:t xml:space="preserve"> e </w:t>
      </w:r>
      <w:r>
        <w:rPr>
          <w:rFonts w:ascii="Calibri" w:hAnsi="Calibri"/>
          <w:b/>
          <w:color w:val="1B1F24"/>
          <w:sz w:val="22"/>
        </w:rPr>
        <w:t>portaria virtual</w:t>
      </w:r>
      <w:r>
        <w:rPr>
          <w:rFonts w:ascii="Calibri" w:hAnsi="Calibri"/>
          <w:b w:val="0"/>
          <w:color w:val="1B1F24"/>
          <w:sz w:val="22"/>
        </w:rPr>
        <w:t xml:space="preserve"> costumam designar o mesmo serviço, com operador humano na central atendendo o acesso à distância. A diferença é de nomenclatura comercial, não de método.</w:t>
      </w:r>
    </w:p>
    <w:p>
      <w:pPr>
        <w:spacing w:after="160" w:before="0"/>
        <w:jc w:val="both"/>
      </w:pPr>
      <w:r>
        <w:rPr>
          <w:rFonts w:ascii="Calibri" w:hAnsi="Calibri"/>
          <w:b/>
          <w:color w:val="1B1F24"/>
          <w:sz w:val="22"/>
        </w:rPr>
        <w:t>Portaria autônoma</w:t>
      </w:r>
      <w:r>
        <w:rPr>
          <w:rFonts w:ascii="Calibri" w:hAnsi="Calibri"/>
          <w:b w:val="0"/>
          <w:color w:val="1B1F24"/>
          <w:sz w:val="22"/>
        </w:rPr>
        <w:t xml:space="preserve"> é o modelo em que grande parte das liberações acontece por automação, sem intervenção de operador em cada evento. Reconhecimento facial para moradores, autorização prévia de visitante pelo aplicativo, QR Code temporário para prestador. A central segue disponível para exceções e emergências, mas o fluxo padrão roda sozinho.</w:t>
      </w:r>
    </w:p>
    <w:p>
      <w:pPr>
        <w:spacing w:after="160" w:before="0"/>
        <w:jc w:val="both"/>
      </w:pPr>
      <w:r>
        <w:rPr>
          <w:rFonts w:ascii="Calibri" w:hAnsi="Calibri"/>
          <w:b w:val="0"/>
          <w:color w:val="1B1F24"/>
          <w:sz w:val="22"/>
        </w:rPr>
        <w:t>Na prática, condomínios costumam operar em modelo híbrido, com automação para o fluxo previsível e atendimento humano para o restante. A escolha depende do perfil do condomínio, do volume de visitantes e da familiaridade dos moradores com tecnologia.</w:t>
      </w:r>
    </w:p>
    <w:p>
      <w:pPr>
        <w:keepNext/>
        <w:spacing w:before="320" w:after="120"/>
      </w:pPr>
      <w:r>
        <w:rPr>
          <w:rFonts w:ascii="Calibri" w:hAnsi="Calibri"/>
          <w:b/>
          <w:color w:val="0B2A4A"/>
          <w:sz w:val="27"/>
        </w:rPr>
        <w:t>O que muda na rotina do condomínio</w:t>
      </w:r>
    </w:p>
    <w:p>
      <w:pPr>
        <w:spacing w:after="160" w:before="0"/>
        <w:jc w:val="both"/>
      </w:pPr>
      <w:r>
        <w:rPr>
          <w:rFonts w:ascii="Calibri" w:hAnsi="Calibri"/>
          <w:b/>
          <w:color w:val="1B1F24"/>
          <w:sz w:val="22"/>
        </w:rPr>
        <w:t>Entrada de moradores fica mais rápida.</w:t>
      </w:r>
      <w:r>
        <w:rPr>
          <w:rFonts w:ascii="Calibri" w:hAnsi="Calibri"/>
          <w:b w:val="0"/>
          <w:color w:val="1B1F24"/>
          <w:sz w:val="22"/>
        </w:rPr>
        <w:t xml:space="preserve"> Sem interfone, sem espera, sem depender de um porteiro que está resolvendo outra coisa. A cancela abre pela tag ou pelo reconhecimento facial.</w:t>
      </w:r>
    </w:p>
    <w:p>
      <w:pPr>
        <w:spacing w:after="160" w:before="0"/>
        <w:jc w:val="both"/>
      </w:pPr>
      <w:r>
        <w:rPr>
          <w:rFonts w:ascii="Calibri" w:hAnsi="Calibri"/>
          <w:b/>
          <w:color w:val="1B1F24"/>
          <w:sz w:val="22"/>
        </w:rPr>
        <w:t>Visitante passa por conferência real.</w:t>
      </w:r>
      <w:r>
        <w:rPr>
          <w:rFonts w:ascii="Calibri" w:hAnsi="Calibri"/>
          <w:b w:val="0"/>
          <w:color w:val="1B1F24"/>
          <w:sz w:val="22"/>
        </w:rPr>
        <w:t xml:space="preserve"> No modelo presencial, a liberação depende do julgamento de uma pessoa sozinha, muitas vezes pressionada, cansada ou distraída. Na central, o atendimento segue roteiro, é supervisionado e fica registrado.</w:t>
      </w:r>
    </w:p>
    <w:p>
      <w:pPr>
        <w:spacing w:after="160" w:before="0"/>
        <w:jc w:val="both"/>
      </w:pPr>
      <w:r>
        <w:rPr>
          <w:rFonts w:ascii="Calibri" w:hAnsi="Calibri"/>
          <w:b/>
          <w:color w:val="1B1F24"/>
          <w:sz w:val="22"/>
        </w:rPr>
        <w:t>Entregas exigem regra definida.</w:t>
      </w:r>
      <w:r>
        <w:rPr>
          <w:rFonts w:ascii="Calibri" w:hAnsi="Calibri"/>
          <w:b w:val="0"/>
          <w:color w:val="1B1F24"/>
          <w:sz w:val="22"/>
        </w:rPr>
        <w:t xml:space="preserve"> Este é o ponto de maior atrito na transição. O condomínio precisa decidir se entregador sobe, se deixa em local combinado, se há armário de encomendas. Definido isso, o fluxo funciona bem. Sem definição, gera reclamação.</w:t>
      </w:r>
    </w:p>
    <w:p>
      <w:pPr>
        <w:spacing w:after="160" w:before="0"/>
        <w:jc w:val="both"/>
      </w:pPr>
      <w:r>
        <w:rPr>
          <w:rFonts w:ascii="Calibri" w:hAnsi="Calibri"/>
          <w:b/>
          <w:color w:val="1B1F24"/>
          <w:sz w:val="22"/>
        </w:rPr>
        <w:t>Ocorrências passam a ter resposta padronizada.</w:t>
      </w:r>
      <w:r>
        <w:rPr>
          <w:rFonts w:ascii="Calibri" w:hAnsi="Calibri"/>
          <w:b w:val="0"/>
          <w:color w:val="1B1F24"/>
          <w:sz w:val="22"/>
        </w:rPr>
        <w:t xml:space="preserve"> Tentativa de invasão, portão forçado, permanência suspeita no entorno. A central aciona ronda motorizada ou atendimento tático conforme protocolo, e comunica o síndico.</w:t>
      </w:r>
    </w:p>
    <w:p>
      <w:pPr>
        <w:spacing w:after="160" w:before="0"/>
        <w:jc w:val="both"/>
      </w:pPr>
      <w:r>
        <w:rPr>
          <w:rFonts w:ascii="Calibri" w:hAnsi="Calibri"/>
          <w:b/>
          <w:color w:val="1B1F24"/>
          <w:sz w:val="22"/>
        </w:rPr>
        <w:t>A operação passa a ser auditável.</w:t>
      </w:r>
      <w:r>
        <w:rPr>
          <w:rFonts w:ascii="Calibri" w:hAnsi="Calibri"/>
          <w:b w:val="0"/>
          <w:color w:val="1B1F24"/>
          <w:sz w:val="22"/>
        </w:rPr>
        <w:t xml:space="preserve"> Gravação de áudio e vídeo dos atendimentos, log de liberações e histórico de eventos permitem reconstruir qualquer situação. Em disputas sobre uma entrada indevida ou um dano em área comum, esse registro encerra a discussão em minutos.</w:t>
      </w:r>
    </w:p>
    <w:p>
      <w:pPr>
        <w:spacing w:after="160" w:before="0"/>
        <w:jc w:val="both"/>
      </w:pPr>
      <w:r>
        <w:rPr>
          <w:rFonts w:ascii="Calibri" w:hAnsi="Calibri"/>
          <w:b/>
          <w:color w:val="1B1F24"/>
          <w:sz w:val="22"/>
        </w:rPr>
        <w:t>O registro deixa de ser oral.</w:t>
      </w:r>
      <w:r>
        <w:rPr>
          <w:rFonts w:ascii="Calibri" w:hAnsi="Calibri"/>
          <w:b w:val="0"/>
          <w:color w:val="1B1F24"/>
          <w:sz w:val="22"/>
        </w:rPr>
        <w:t xml:space="preserve"> Livro de portaria manuscrito, quando existe, é de difícil consulta. No modelo remoto, cada acesso vira dado consultável, o que ajuda em investigações e em discussões de assembleia.</w:t>
      </w:r>
    </w:p>
    <w:p>
      <w:pPr>
        <w:spacing w:after="160" w:before="0"/>
        <w:jc w:val="both"/>
      </w:pPr>
      <w:r>
        <w:rPr>
          <w:rFonts w:ascii="Calibri" w:hAnsi="Calibri"/>
          <w:b w:val="0"/>
          <w:color w:val="1B1F24"/>
          <w:sz w:val="22"/>
        </w:rPr>
        <w:t>Um ponto costuma passar batido na avaliação: a portaria remota também muda a qualidade do que é registrado sobre o próprio condomínio. Reclamações sobre entrega extraviada, discussão sobre quem autorizou a entrada de um prestador e dúvida sobre horário de mudança deixam de depender de versão e passam a ser resolvidas com consulta ao histórico. Para a administração, isso reduz desgaste e encurta discussões que costumavam se arrastar por semanas.</w:t>
      </w:r>
    </w:p>
    <w:p>
      <w:pPr>
        <w:keepNext/>
        <w:spacing w:before="320" w:after="120"/>
      </w:pPr>
      <w:r>
        <w:rPr>
          <w:rFonts w:ascii="Calibri" w:hAnsi="Calibri"/>
          <w:b/>
          <w:color w:val="0B2A4A"/>
          <w:sz w:val="27"/>
        </w:rPr>
        <w:t>Quanto custa e como avaliar o investimento</w:t>
      </w:r>
    </w:p>
    <w:p>
      <w:pPr>
        <w:spacing w:after="160" w:before="0"/>
        <w:jc w:val="both"/>
      </w:pPr>
      <w:r>
        <w:rPr>
          <w:rFonts w:ascii="Calibri" w:hAnsi="Calibri"/>
          <w:b w:val="0"/>
          <w:color w:val="1B1F24"/>
          <w:sz w:val="22"/>
        </w:rPr>
        <w:t>O custo se divide em duas partes. A implantação cobre equipamentos, infraestrutura, automação de portões, energia de emergência e configuração. A mensalidade cobre a operação da central, o suporte, a manutenção e, conforme o contrato, a pronta resposta.</w:t>
      </w:r>
    </w:p>
    <w:p>
      <w:pPr>
        <w:spacing w:after="160" w:before="0"/>
        <w:jc w:val="both"/>
      </w:pPr>
      <w:r>
        <w:rPr>
          <w:rFonts w:ascii="Calibri" w:hAnsi="Calibri"/>
          <w:b w:val="0"/>
          <w:color w:val="1B1F24"/>
          <w:sz w:val="22"/>
        </w:rPr>
        <w:t>A comparação honesta com a portaria presencial precisa considerar o custo total do posto. Um posto 24 horas exige mais de um profissional para cobrir a escala completa, com encargos, férias, décimo terceiro, adicional noturno, uniforme, treinamento, cobertura de faltas e passivo trabalhista. É esse número, e não o salário individual, que entra na conta.</w:t>
      </w:r>
    </w:p>
    <w:p>
      <w:pPr>
        <w:spacing w:after="160" w:before="0"/>
        <w:jc w:val="both"/>
      </w:pPr>
      <w:r>
        <w:rPr>
          <w:rFonts w:ascii="Calibri" w:hAnsi="Calibri"/>
          <w:b w:val="0"/>
          <w:color w:val="1B1F24"/>
          <w:sz w:val="22"/>
        </w:rPr>
        <w:t>Na maior parte dos casos, a portaria remota reduz o custo mensal de forma relevante. A economia varia conforme o número de acessos, o porte do condomínio e a estrutura existente. Condomínios pequenos, que muitas vezes não conseguem manter portaria 24 horas, costumam ganhar cobertura que antes não tinham, o que muda a avaliação: o ganho aparece no nível de serviço, além do valor da mensalidade.</w:t>
      </w:r>
    </w:p>
    <w:p>
      <w:pPr>
        <w:spacing w:after="160" w:before="0"/>
        <w:jc w:val="both"/>
      </w:pPr>
      <w:r>
        <w:rPr>
          <w:rFonts w:ascii="Calibri" w:hAnsi="Calibri"/>
          <w:b w:val="0"/>
          <w:color w:val="1B1F24"/>
          <w:sz w:val="22"/>
        </w:rPr>
        <w:t>Vale olhar também para o que não aparece na planilha. Falta de porteiro deixa de ser problema do condomínio. Rotatividade e treinamento passam a ser responsabilidade da contratada. Assédio ao porteiro para forçar liberação perde o alvo, porque não há ninguém no local a ser abordado.</w:t>
      </w:r>
    </w:p>
    <w:p>
      <w:pPr>
        <w:keepNext/>
        <w:spacing w:before="320" w:after="120"/>
      </w:pPr>
      <w:r>
        <w:rPr>
          <w:rFonts w:ascii="Calibri" w:hAnsi="Calibri"/>
          <w:b/>
          <w:color w:val="0B2A4A"/>
          <w:sz w:val="27"/>
        </w:rPr>
        <w:t>Riscos e limitações que merecem discussão franca</w:t>
      </w:r>
    </w:p>
    <w:p>
      <w:pPr>
        <w:spacing w:after="160" w:before="0"/>
        <w:jc w:val="both"/>
      </w:pPr>
      <w:r>
        <w:rPr>
          <w:rFonts w:ascii="Calibri" w:hAnsi="Calibri"/>
          <w:b w:val="0"/>
          <w:color w:val="1B1F24"/>
          <w:sz w:val="22"/>
        </w:rPr>
        <w:t>Portaria remota não é infalível e nenhum fornecedor sério afirma o contrário. Os pontos de atenção são conhecidos e todos têm tratamento.</w:t>
      </w:r>
    </w:p>
    <w:p>
      <w:pPr>
        <w:spacing w:after="160" w:before="0"/>
        <w:jc w:val="both"/>
      </w:pPr>
      <w:r>
        <w:rPr>
          <w:rFonts w:ascii="Calibri" w:hAnsi="Calibri"/>
          <w:b/>
          <w:color w:val="1B1F24"/>
          <w:sz w:val="22"/>
        </w:rPr>
        <w:t>Queda de energia ou de internet.</w:t>
      </w:r>
      <w:r>
        <w:rPr>
          <w:rFonts w:ascii="Calibri" w:hAnsi="Calibri"/>
          <w:b w:val="0"/>
          <w:color w:val="1B1F24"/>
          <w:sz w:val="22"/>
        </w:rPr>
        <w:t xml:space="preserve"> Resolve-se com nobreak dimensionado e link redundante, geralmente com rota alternativa por rede móvel. Esse item precisa estar no contrato, não na conversa.</w:t>
      </w:r>
    </w:p>
    <w:p>
      <w:pPr>
        <w:spacing w:after="160" w:before="0"/>
        <w:jc w:val="both"/>
      </w:pPr>
      <w:r>
        <w:rPr>
          <w:rFonts w:ascii="Calibri" w:hAnsi="Calibri"/>
          <w:b/>
          <w:color w:val="1B1F24"/>
          <w:sz w:val="22"/>
        </w:rPr>
        <w:t>Ausência de presença física.</w:t>
      </w:r>
      <w:r>
        <w:rPr>
          <w:rFonts w:ascii="Calibri" w:hAnsi="Calibri"/>
          <w:b w:val="0"/>
          <w:color w:val="1B1F24"/>
          <w:sz w:val="22"/>
        </w:rPr>
        <w:t xml:space="preserve"> Não há quem ajude com uma mudança, receba uma correspondência à mão ou circule pela área comum. Condomínios que valorizam esse serviço podem manter um zelador diurno e usar a portaria remota para o controle de acesso, inclusive à noite e nos fins de semana, quando o risco é maior.</w:t>
      </w:r>
    </w:p>
    <w:p>
      <w:pPr>
        <w:spacing w:after="160" w:before="0"/>
        <w:jc w:val="both"/>
      </w:pPr>
      <w:r>
        <w:rPr>
          <w:rFonts w:ascii="Calibri" w:hAnsi="Calibri"/>
          <w:b/>
          <w:color w:val="1B1F24"/>
          <w:sz w:val="22"/>
        </w:rPr>
        <w:t>Resistência de moradores.</w:t>
      </w:r>
      <w:r>
        <w:rPr>
          <w:rFonts w:ascii="Calibri" w:hAnsi="Calibri"/>
          <w:b w:val="0"/>
          <w:color w:val="1B1F24"/>
          <w:sz w:val="22"/>
        </w:rPr>
        <w:t xml:space="preserve"> É esperada e diminui com informação. Apresentar o funcionamento em assembleia, demonstrar o cadastro e explicar o protocolo de emergência costuma resolver a maior parte da objeção.</w:t>
      </w:r>
    </w:p>
    <w:p>
      <w:pPr>
        <w:spacing w:after="160" w:before="0"/>
        <w:jc w:val="both"/>
      </w:pPr>
      <w:r>
        <w:rPr>
          <w:rFonts w:ascii="Calibri" w:hAnsi="Calibri"/>
          <w:b/>
          <w:color w:val="1B1F24"/>
          <w:sz w:val="22"/>
        </w:rPr>
        <w:t>Tratamento de dados.</w:t>
      </w:r>
      <w:r>
        <w:rPr>
          <w:rFonts w:ascii="Calibri" w:hAnsi="Calibri"/>
          <w:b w:val="0"/>
          <w:color w:val="1B1F24"/>
          <w:sz w:val="22"/>
        </w:rPr>
        <w:t xml:space="preserve"> Imagem, biometria e reconhecimento facial são dados pessoais, e biometria é dado sensível pela LGPD. O condomínio precisa de finalidade definida, aviso de área monitorada, prazo de retenção, controle de acesso às imagens e alternativa para quem não quiser fornecer biometria. Esse cuidado protege o condomínio, não apenas o morador.</w:t>
      </w:r>
    </w:p>
    <w:p>
      <w:pPr>
        <w:spacing w:after="160" w:before="0"/>
        <w:jc w:val="both"/>
      </w:pPr>
      <w:r>
        <w:rPr>
          <w:rFonts w:ascii="Calibri" w:hAnsi="Calibri"/>
          <w:b/>
          <w:color w:val="1B1F24"/>
          <w:sz w:val="22"/>
        </w:rPr>
        <w:t>Qualidade do fornecedor.</w:t>
      </w:r>
      <w:r>
        <w:rPr>
          <w:rFonts w:ascii="Calibri" w:hAnsi="Calibri"/>
          <w:b w:val="0"/>
          <w:color w:val="1B1F24"/>
          <w:sz w:val="22"/>
        </w:rPr>
        <w:t xml:space="preserve"> Central com equipe reduzida, sem supervisão e sem redundância entrega um serviço diferente de uma central estruturada, ainda que o contrato use as mesmas palavras. Visitar a central antes de assinar é o teste mais simples e mais revelador.</w:t>
      </w:r>
    </w:p>
    <w:p>
      <w:pPr>
        <w:keepNext/>
        <w:spacing w:before="320" w:after="120"/>
      </w:pPr>
      <w:r>
        <w:rPr>
          <w:rFonts w:ascii="Calibri" w:hAnsi="Calibri"/>
          <w:b/>
          <w:color w:val="0B2A4A"/>
          <w:sz w:val="27"/>
        </w:rPr>
        <w:t>Como avaliar antes de contratar</w:t>
      </w:r>
    </w:p>
    <w:p>
      <w:pPr>
        <w:spacing w:after="160" w:before="0"/>
        <w:jc w:val="both"/>
      </w:pPr>
      <w:r>
        <w:rPr>
          <w:rFonts w:ascii="Calibri" w:hAnsi="Calibri"/>
          <w:b w:val="0"/>
          <w:color w:val="1B1F24"/>
          <w:sz w:val="22"/>
        </w:rPr>
        <w:t>Sete verificações resolvem a maior parte das dúvidas.</w:t>
      </w:r>
    </w:p>
    <w:p>
      <w:pPr>
        <w:pStyle w:val="ListNumber"/>
        <w:spacing w:after="80"/>
        <w:ind w:left="454"/>
      </w:pPr>
      <w:r>
        <w:rPr>
          <w:rFonts w:ascii="Calibri" w:hAnsi="Calibri"/>
          <w:b/>
          <w:color w:val="1B1F24"/>
          <w:sz w:val="22"/>
        </w:rPr>
        <w:t>Conheça a central.</w:t>
      </w:r>
      <w:r>
        <w:rPr>
          <w:rFonts w:ascii="Calibri" w:hAnsi="Calibri"/>
          <w:b w:val="0"/>
          <w:color w:val="1B1F24"/>
          <w:sz w:val="22"/>
        </w:rPr>
        <w:t xml:space="preserve"> Estrutura física, número de operadores por turno, supervisão, energia de emergência e redundância de link.</w:t>
      </w:r>
    </w:p>
    <w:p>
      <w:pPr>
        <w:pStyle w:val="ListNumber"/>
        <w:spacing w:after="80"/>
        <w:ind w:left="454"/>
      </w:pPr>
      <w:r>
        <w:rPr>
          <w:rFonts w:ascii="Calibri" w:hAnsi="Calibri"/>
          <w:b/>
          <w:color w:val="1B1F24"/>
          <w:sz w:val="22"/>
        </w:rPr>
        <w:t>Pergunte sobre a camada de resposta.</w:t>
      </w:r>
      <w:r>
        <w:rPr>
          <w:rFonts w:ascii="Calibri" w:hAnsi="Calibri"/>
          <w:b w:val="0"/>
          <w:color w:val="1B1F24"/>
          <w:sz w:val="22"/>
        </w:rPr>
        <w:t xml:space="preserve"> Existe ronda motorizada e atendimento tático próprios? Qual o tempo médio de chegada na sua região?</w:t>
      </w:r>
    </w:p>
    <w:p>
      <w:pPr>
        <w:pStyle w:val="ListNumber"/>
        <w:spacing w:after="80"/>
        <w:ind w:left="454"/>
      </w:pPr>
      <w:r>
        <w:rPr>
          <w:rFonts w:ascii="Calibri" w:hAnsi="Calibri"/>
          <w:b/>
          <w:color w:val="1B1F24"/>
          <w:sz w:val="22"/>
        </w:rPr>
        <w:t>Peça os protocolos por escrito.</w:t>
      </w:r>
      <w:r>
        <w:rPr>
          <w:rFonts w:ascii="Calibri" w:hAnsi="Calibri"/>
          <w:b w:val="0"/>
          <w:color w:val="1B1F24"/>
          <w:sz w:val="22"/>
        </w:rPr>
        <w:t xml:space="preserve"> Emergência médica, tentativa de invasão, incêndio, falha de energia, morador sem tag.</w:t>
      </w:r>
    </w:p>
    <w:p>
      <w:pPr>
        <w:pStyle w:val="ListNumber"/>
        <w:spacing w:after="80"/>
        <w:ind w:left="454"/>
      </w:pPr>
      <w:r>
        <w:rPr>
          <w:rFonts w:ascii="Calibri" w:hAnsi="Calibri"/>
          <w:b/>
          <w:color w:val="1B1F24"/>
          <w:sz w:val="22"/>
        </w:rPr>
        <w:t>Verifique a regularidade da empresa.</w:t>
      </w:r>
      <w:r>
        <w:rPr>
          <w:rFonts w:ascii="Calibri" w:hAnsi="Calibri"/>
          <w:b w:val="0"/>
          <w:color w:val="1B1F24"/>
          <w:sz w:val="22"/>
        </w:rPr>
        <w:t xml:space="preserve"> Documentação, tempo de mercado, seguro e vínculo formal das equipes.</w:t>
      </w:r>
    </w:p>
    <w:p>
      <w:pPr>
        <w:pStyle w:val="ListNumber"/>
        <w:spacing w:after="80"/>
        <w:ind w:left="454"/>
      </w:pPr>
      <w:r>
        <w:rPr>
          <w:rFonts w:ascii="Calibri" w:hAnsi="Calibri"/>
          <w:b/>
          <w:color w:val="1B1F24"/>
          <w:sz w:val="22"/>
        </w:rPr>
        <w:t>Analise o contrato.</w:t>
      </w:r>
      <w:r>
        <w:rPr>
          <w:rFonts w:ascii="Calibri" w:hAnsi="Calibri"/>
          <w:b w:val="0"/>
          <w:color w:val="1B1F24"/>
          <w:sz w:val="22"/>
        </w:rPr>
        <w:t xml:space="preserve"> Prazo, reajuste, escopo de manutenção, propriedade dos equipamentos ao fim do contrato e condições de rescisão.</w:t>
      </w:r>
    </w:p>
    <w:p>
      <w:pPr>
        <w:pStyle w:val="ListNumber"/>
        <w:spacing w:after="80"/>
        <w:ind w:left="454"/>
      </w:pPr>
      <w:r>
        <w:rPr>
          <w:rFonts w:ascii="Calibri" w:hAnsi="Calibri"/>
          <w:b/>
          <w:color w:val="1B1F24"/>
          <w:sz w:val="22"/>
        </w:rPr>
        <w:t>Peça referências reais.</w:t>
      </w:r>
      <w:r>
        <w:rPr>
          <w:rFonts w:ascii="Calibri" w:hAnsi="Calibri"/>
          <w:b w:val="0"/>
          <w:color w:val="1B1F24"/>
          <w:sz w:val="22"/>
        </w:rPr>
        <w:t xml:space="preserve"> Converse com síndicos de condomínios de porte parecido atendidos pela empresa.</w:t>
      </w:r>
    </w:p>
    <w:p>
      <w:pPr>
        <w:pStyle w:val="ListNumber"/>
        <w:spacing w:after="80"/>
        <w:ind w:left="454"/>
      </w:pPr>
      <w:r>
        <w:rPr>
          <w:rFonts w:ascii="Calibri" w:hAnsi="Calibri"/>
          <w:b/>
          <w:color w:val="1B1F24"/>
          <w:sz w:val="22"/>
        </w:rPr>
        <w:t>Avalie a integração.</w:t>
      </w:r>
      <w:r>
        <w:rPr>
          <w:rFonts w:ascii="Calibri" w:hAnsi="Calibri"/>
          <w:b w:val="0"/>
          <w:color w:val="1B1F24"/>
          <w:sz w:val="22"/>
        </w:rPr>
        <w:t xml:space="preserve"> Portaria isolada rende menos. Integrada a monitoramento de câmeras, controle de acesso e perímetro, rende muito mais.</w:t>
      </w:r>
    </w:p>
    <w:p>
      <w:pPr>
        <w:keepNext/>
        <w:spacing w:before="320" w:after="120"/>
      </w:pPr>
      <w:r>
        <w:rPr>
          <w:rFonts w:ascii="Calibri" w:hAnsi="Calibri"/>
          <w:b/>
          <w:color w:val="0B2A4A"/>
          <w:sz w:val="27"/>
        </w:rPr>
        <w:t>Como preparar o condomínio para a transição</w:t>
      </w:r>
    </w:p>
    <w:p>
      <w:pPr>
        <w:spacing w:after="160" w:before="0"/>
        <w:jc w:val="both"/>
      </w:pPr>
      <w:r>
        <w:rPr>
          <w:rFonts w:ascii="Calibri" w:hAnsi="Calibri"/>
          <w:b w:val="0"/>
          <w:color w:val="1B1F24"/>
          <w:sz w:val="22"/>
        </w:rPr>
        <w:t>A implantação técnica é a parte mais simples. O que determina o sucesso é a preparação da comunidade e das regras.</w:t>
      </w:r>
    </w:p>
    <w:p>
      <w:pPr>
        <w:spacing w:after="160" w:before="0"/>
        <w:jc w:val="both"/>
      </w:pPr>
      <w:r>
        <w:rPr>
          <w:rFonts w:ascii="Calibri" w:hAnsi="Calibri"/>
          <w:b/>
          <w:color w:val="1B1F24"/>
          <w:sz w:val="22"/>
        </w:rPr>
        <w:t>Levante o fluxo real antes de decidir.</w:t>
      </w:r>
      <w:r>
        <w:rPr>
          <w:rFonts w:ascii="Calibri" w:hAnsi="Calibri"/>
          <w:b w:val="0"/>
          <w:color w:val="1B1F24"/>
          <w:sz w:val="22"/>
        </w:rPr>
        <w:t xml:space="preserve"> Quantos acessos por dia, em quais horários, com que perfil. Um condomínio com trinta entregas diárias exige uma configuração diferente de um com três. Esse levantamento evita dimensionar o serviço pela intuição.</w:t>
      </w:r>
    </w:p>
    <w:p>
      <w:pPr>
        <w:spacing w:after="160" w:before="0"/>
        <w:jc w:val="both"/>
      </w:pPr>
      <w:r>
        <w:rPr>
          <w:rFonts w:ascii="Calibri" w:hAnsi="Calibri"/>
          <w:b/>
          <w:color w:val="1B1F24"/>
          <w:sz w:val="22"/>
        </w:rPr>
        <w:t>Escreva o regulamento de acesso junto com o projeto.</w:t>
      </w:r>
      <w:r>
        <w:rPr>
          <w:rFonts w:ascii="Calibri" w:hAnsi="Calibri"/>
          <w:b w:val="0"/>
          <w:color w:val="1B1F24"/>
          <w:sz w:val="22"/>
        </w:rPr>
        <w:t xml:space="preserve"> Prestador recorrente, diarista, entregador, visitante sem aviso prévio, mudança, festa em salão de eventos. Cada situação precisa de uma regra combinada antes da virada de chave, porque depois ela será decidida no calor da reclamação.</w:t>
      </w:r>
    </w:p>
    <w:p>
      <w:pPr>
        <w:spacing w:after="160" w:before="0"/>
        <w:jc w:val="both"/>
      </w:pPr>
      <w:r>
        <w:rPr>
          <w:rFonts w:ascii="Calibri" w:hAnsi="Calibri"/>
          <w:b/>
          <w:color w:val="1B1F24"/>
          <w:sz w:val="22"/>
        </w:rPr>
        <w:t>Cadastre com antecedência.</w:t>
      </w:r>
      <w:r>
        <w:rPr>
          <w:rFonts w:ascii="Calibri" w:hAnsi="Calibri"/>
          <w:b w:val="0"/>
          <w:color w:val="1B1F24"/>
          <w:sz w:val="22"/>
        </w:rPr>
        <w:t xml:space="preserve"> Tag, biometria ou facial de todos os moradores e veículos deve estar concluído antes do desligamento da portaria presencial. Cadastro incompleto no primeiro dia gera fila no portão e cria uma má impressão difícil de reverter.</w:t>
      </w:r>
    </w:p>
    <w:p>
      <w:pPr>
        <w:spacing w:after="160" w:before="0"/>
        <w:jc w:val="both"/>
      </w:pPr>
      <w:r>
        <w:rPr>
          <w:rFonts w:ascii="Calibri" w:hAnsi="Calibri"/>
          <w:b/>
          <w:color w:val="1B1F24"/>
          <w:sz w:val="22"/>
        </w:rPr>
        <w:t>Comunique em mais de um canal.</w:t>
      </w:r>
      <w:r>
        <w:rPr>
          <w:rFonts w:ascii="Calibri" w:hAnsi="Calibri"/>
          <w:b w:val="0"/>
          <w:color w:val="1B1F24"/>
          <w:sz w:val="22"/>
        </w:rPr>
        <w:t xml:space="preserve"> Assembleia, comunicado impresso, grupo de moradores e um período de operação assistida, em que a equipe acompanha o dia a dia e ajusta o que não funcionou. Duas a quatro semanas de acompanhamento resolvem a maior parte dos ruídos.</w:t>
      </w:r>
    </w:p>
    <w:p>
      <w:pPr>
        <w:spacing w:after="160" w:before="0"/>
        <w:jc w:val="both"/>
      </w:pPr>
      <w:r>
        <w:rPr>
          <w:rFonts w:ascii="Calibri" w:hAnsi="Calibri"/>
          <w:b/>
          <w:color w:val="1B1F24"/>
          <w:sz w:val="22"/>
        </w:rPr>
        <w:t>Defina quem fala com a central.</w:t>
      </w:r>
      <w:r>
        <w:rPr>
          <w:rFonts w:ascii="Calibri" w:hAnsi="Calibri"/>
          <w:b w:val="0"/>
          <w:color w:val="1B1F24"/>
          <w:sz w:val="22"/>
        </w:rPr>
        <w:t xml:space="preserve"> Síndico, subsíndico e zelador precisam de canal direto e de uma lista de contatos de emergência atualizada. Sem isso, decisões simples travam.</w:t>
      </w:r>
    </w:p>
    <w:p>
      <w:pPr>
        <w:spacing w:after="160" w:before="0"/>
        <w:jc w:val="both"/>
      </w:pPr>
      <w:r>
        <w:rPr>
          <w:rFonts w:ascii="Calibri" w:hAnsi="Calibri"/>
          <w:b/>
          <w:color w:val="1B1F24"/>
          <w:sz w:val="22"/>
        </w:rPr>
        <w:t>Combine a revisão.</w:t>
      </w:r>
      <w:r>
        <w:rPr>
          <w:rFonts w:ascii="Calibri" w:hAnsi="Calibri"/>
          <w:b w:val="0"/>
          <w:color w:val="1B1F24"/>
          <w:sz w:val="22"/>
        </w:rPr>
        <w:t xml:space="preserve"> Trinta e noventa dias depois, revisar relatórios de acesso, tempo de atendimento e reclamações. É nessa leitura que se ajusta o protocolo e se identifica se algum ponto do perímetro ficou descoberto.</w:t>
      </w:r>
    </w:p>
    <w:p>
      <w:pPr>
        <w:keepNext/>
        <w:spacing w:before="320" w:after="120"/>
      </w:pPr>
      <w:r>
        <w:rPr>
          <w:rFonts w:ascii="Calibri" w:hAnsi="Calibri"/>
          <w:b/>
          <w:color w:val="0B2A4A"/>
          <w:sz w:val="27"/>
        </w:rPr>
        <w:t>Perguntas frequentes</w:t>
      </w:r>
    </w:p>
    <w:p>
      <w:pPr>
        <w:spacing w:after="160" w:before="0"/>
        <w:jc w:val="both"/>
      </w:pPr>
      <w:r>
        <w:rPr>
          <w:rFonts w:ascii="Calibri" w:hAnsi="Calibri"/>
          <w:b/>
          <w:color w:val="1B1F24"/>
          <w:sz w:val="22"/>
        </w:rPr>
        <w:t>Portaria remota funciona em condomínio pequeno?</w:t>
      </w:r>
      <w:r>
        <w:rPr>
          <w:rFonts w:ascii="Calibri" w:hAnsi="Calibri"/>
          <w:b w:val="0"/>
          <w:color w:val="1B1F24"/>
          <w:sz w:val="22"/>
        </w:rPr>
        <w:t xml:space="preserve"> Funciona, e é justamente onde o ganho costuma ser maior. Condomínios com poucas unidades raramente sustentam um posto 24 horas, então passam a ter cobertura contínua por um custo que cabe na previsão orçamentária.</w:t>
      </w:r>
    </w:p>
    <w:p>
      <w:pPr>
        <w:spacing w:after="160" w:before="0"/>
        <w:jc w:val="both"/>
      </w:pPr>
      <w:r>
        <w:rPr>
          <w:rFonts w:ascii="Calibri" w:hAnsi="Calibri"/>
          <w:b/>
          <w:color w:val="1B1F24"/>
          <w:sz w:val="22"/>
        </w:rPr>
        <w:t>E se a internet cair?</w:t>
      </w:r>
      <w:r>
        <w:rPr>
          <w:rFonts w:ascii="Calibri" w:hAnsi="Calibri"/>
          <w:b w:val="0"/>
          <w:color w:val="1B1F24"/>
          <w:sz w:val="22"/>
        </w:rPr>
        <w:t xml:space="preserve"> A operação deve prever link redundante e energia de emergência. Além disso, moradores mantêm acesso por meios locais, como tag e biometria, que continuam operando.</w:t>
      </w:r>
    </w:p>
    <w:p>
      <w:pPr>
        <w:spacing w:after="160" w:before="0"/>
        <w:jc w:val="both"/>
      </w:pPr>
      <w:r>
        <w:rPr>
          <w:rFonts w:ascii="Calibri" w:hAnsi="Calibri"/>
          <w:b/>
          <w:color w:val="1B1F24"/>
          <w:sz w:val="22"/>
        </w:rPr>
        <w:t>Preciso demitir o porteiro?</w:t>
      </w:r>
      <w:r>
        <w:rPr>
          <w:rFonts w:ascii="Calibri" w:hAnsi="Calibri"/>
          <w:b w:val="0"/>
          <w:color w:val="1B1F24"/>
          <w:sz w:val="22"/>
        </w:rPr>
        <w:t xml:space="preserve"> Não necessariamente. Muitos condomínios reposicionam o profissional como zelador ou mantêm cobertura diurna presencial com portaria remota no período noturno e nos fins de semana.</w:t>
      </w:r>
    </w:p>
    <w:p>
      <w:pPr>
        <w:spacing w:after="160" w:before="0"/>
        <w:jc w:val="both"/>
      </w:pPr>
      <w:r>
        <w:rPr>
          <w:rFonts w:ascii="Calibri" w:hAnsi="Calibri"/>
          <w:b/>
          <w:color w:val="1B1F24"/>
          <w:sz w:val="22"/>
        </w:rPr>
        <w:t>Quanto tempo leva a implantação?</w:t>
      </w:r>
      <w:r>
        <w:rPr>
          <w:rFonts w:ascii="Calibri" w:hAnsi="Calibri"/>
          <w:b w:val="0"/>
          <w:color w:val="1B1F24"/>
          <w:sz w:val="22"/>
        </w:rPr>
        <w:t xml:space="preserve"> Em geral de duas a seis semanas, dependendo da infraestrutura existente e da complexidade dos acessos.</w:t>
      </w:r>
    </w:p>
    <w:p>
      <w:pPr>
        <w:spacing w:after="160" w:before="0"/>
        <w:jc w:val="both"/>
      </w:pPr>
      <w:r>
        <w:rPr>
          <w:rFonts w:ascii="Calibri" w:hAnsi="Calibri"/>
          <w:b/>
          <w:color w:val="1B1F24"/>
          <w:sz w:val="22"/>
        </w:rPr>
        <w:t>A aprovação em assembleia é obrigatória?</w:t>
      </w:r>
      <w:r>
        <w:rPr>
          <w:rFonts w:ascii="Calibri" w:hAnsi="Calibri"/>
          <w:b w:val="0"/>
          <w:color w:val="1B1F24"/>
          <w:sz w:val="22"/>
        </w:rPr>
        <w:t xml:space="preserve"> A mudança altera a forma de prestação de um serviço essencial e envolve contrato de médio prazo, então a deliberação em assembleia é o caminho recomendado. Vale consultar a convenção do condomínio para verificar o quórum aplicável.</w:t>
      </w:r>
    </w:p>
    <w:p>
      <w:pPr>
        <w:spacing w:after="160" w:before="0"/>
        <w:jc w:val="both"/>
      </w:pPr>
      <w:r>
        <w:rPr>
          <w:rFonts w:ascii="Calibri" w:hAnsi="Calibri"/>
          <w:b/>
          <w:color w:val="1B1F24"/>
          <w:sz w:val="22"/>
        </w:rPr>
        <w:t>Portaria remota atende emergência médica?</w:t>
      </w:r>
      <w:r>
        <w:rPr>
          <w:rFonts w:ascii="Calibri" w:hAnsi="Calibri"/>
          <w:b w:val="0"/>
          <w:color w:val="1B1F24"/>
          <w:sz w:val="22"/>
        </w:rPr>
        <w:t xml:space="preserve"> A central segue um protocolo específico: aciona o serviço de emergência, libera o acesso da ambulância, orienta o solicitante e comunica os contatos cadastrados da unidade. Esse fluxo precisa estar escrito no contrato.</w:t>
      </w:r>
    </w:p>
    <w:p>
      <w:pPr>
        <w:spacing w:after="160" w:before="0"/>
        <w:jc w:val="both"/>
      </w:pPr>
      <w:r>
        <w:rPr>
          <w:rFonts w:ascii="Calibri" w:hAnsi="Calibri"/>
          <w:b/>
          <w:color w:val="1B1F24"/>
          <w:sz w:val="22"/>
        </w:rPr>
        <w:t>Quem responde se houver uma invasão?</w:t>
      </w:r>
      <w:r>
        <w:rPr>
          <w:rFonts w:ascii="Calibri" w:hAnsi="Calibri"/>
          <w:b w:val="0"/>
          <w:color w:val="1B1F24"/>
          <w:sz w:val="22"/>
        </w:rPr>
        <w:t xml:space="preserve"> A responsabilidade contratual da empresa é operar o serviço conforme os protocolos acordados e acionar a resposta prevista. Por isso vale ler com atenção o escopo, os prazos de atendimento e as coberturas de seguro antes de assinar.</w:t>
      </w:r>
    </w:p>
    <w:p>
      <w:pPr>
        <w:keepNext/>
        <w:spacing w:before="320" w:after="120"/>
      </w:pPr>
      <w:r>
        <w:rPr>
          <w:rFonts w:ascii="Calibri" w:hAnsi="Calibri"/>
          <w:b/>
          <w:color w:val="0B2A4A"/>
          <w:sz w:val="27"/>
        </w:rPr>
        <w:t>O próximo passo é um diagnóstico do seu acesso</w:t>
      </w:r>
    </w:p>
    <w:p>
      <w:pPr>
        <w:spacing w:after="160" w:before="0"/>
        <w:jc w:val="both"/>
      </w:pPr>
      <w:r>
        <w:rPr>
          <w:rFonts w:ascii="Calibri" w:hAnsi="Calibri"/>
          <w:b w:val="0"/>
          <w:color w:val="1B1F24"/>
          <w:sz w:val="22"/>
        </w:rPr>
        <w:t>Portaria remota entrega resultado quando é tratada como parte de um projeto de segurança, com perímetro protegido, monitoramento inteligente de áreas comuns, controle de acesso bem configurado e uma equipe capaz de chegar ao local quando algo acontece.</w:t>
      </w:r>
    </w:p>
    <w:p>
      <w:pPr>
        <w:spacing w:after="160" w:before="0"/>
        <w:jc w:val="both"/>
      </w:pPr>
      <w:r>
        <w:rPr>
          <w:rFonts w:ascii="Calibri" w:hAnsi="Calibri"/>
          <w:b w:val="0"/>
          <w:color w:val="1B1F24"/>
          <w:sz w:val="22"/>
        </w:rPr>
        <w:t>A Intersept opera portaria remota e portaria autônoma integradas à central de monitoramento 24 horas, com ronda, atendimento tático e assistência patrimonial, atendendo condomínios em Curitiba, Foz do Iguaçu, Joinville e Porto Alegre.</w:t>
      </w:r>
    </w:p>
    <w:p>
      <w:pPr>
        <w:spacing w:after="160" w:before="0"/>
        <w:jc w:val="both"/>
      </w:pPr>
      <w:r>
        <w:rPr>
          <w:rFonts w:ascii="Calibri" w:hAnsi="Calibri"/>
          <w:b/>
          <w:color w:val="1B1F24"/>
          <w:sz w:val="22"/>
        </w:rPr>
        <w:t>[Fale com um especialista](https://intersept.com.br/contato/) e receba uma proposta com o desenho técnico do seu condomínio.</w:t>
      </w:r>
    </w:p>
    <w:p>
      <w:pPr>
        <w:spacing w:after="160" w:before="0"/>
        <w:jc w:val="both"/>
      </w:pPr>
      <w:r>
        <w:rPr>
          <w:rFonts w:ascii="Calibri" w:hAnsi="Calibri"/>
          <w:b/>
          <w:color w:val="1B1F24"/>
          <w:sz w:val="22"/>
        </w:rPr>
        <w:t>Leia também:</w:t>
      </w:r>
    </w:p>
    <w:p>
      <w:pPr>
        <w:pStyle w:val="ListBullet"/>
        <w:spacing w:after="80"/>
        <w:ind w:left="454"/>
      </w:pPr>
      <w:hyperlink r:id="rId13">
        <w:r>
          <w:rPr>
            <w:color w:val="14507F"/>
            <w:u w:val="single"/>
          </w:rPr>
          <w:t>Portaria remota x portaria presencial: qual protege melhor e custa menos</w:t>
        </w:r>
      </w:hyperlink>
    </w:p>
    <w:p>
      <w:pPr>
        <w:pStyle w:val="ListBullet"/>
        <w:spacing w:after="80"/>
        <w:ind w:left="454"/>
      </w:pPr>
      <w:hyperlink r:id="rId14">
        <w:r>
          <w:rPr>
            <w:color w:val="14507F"/>
            <w:u w:val="single"/>
          </w:rPr>
          <w:t>Segurança para condomínios: o guia definitivo em camadas</w:t>
        </w:r>
      </w:hyperlink>
    </w:p>
    <w:p>
      <w:pPr>
        <w:pStyle w:val="ListBullet"/>
        <w:spacing w:after="80"/>
        <w:ind w:left="454"/>
      </w:pPr>
      <w:hyperlink r:id="rId15">
        <w:r>
          <w:rPr>
            <w:color w:val="14507F"/>
            <w:u w:val="single"/>
          </w:rPr>
          <w:t>O que é totem de segurança e como ele protege condomínios e empresas</w:t>
        </w:r>
      </w:hyperlink>
    </w:p>
    <w:p>
      <w:pPr>
        <w:pStyle w:val="ListBullet"/>
        <w:spacing w:after="80"/>
        <w:ind w:left="454"/>
      </w:pPr>
      <w:hyperlink r:id="rId16">
        <w:r>
          <w:rPr>
            <w:color w:val="14507F"/>
            <w:u w:val="single"/>
          </w:rPr>
          <w:t>Projeto de segurança 360°: como proteger condomínios, empresas e indústrias</w:t>
        </w:r>
      </w:hyperlink>
    </w:p>
    <w:p>
      <w:r>
        <w:br w:type="page"/>
      </w:r>
    </w:p>
    <w:p>
      <w:pPr>
        <w:keepNext/>
        <w:spacing w:before="0" w:after="40"/>
      </w:pPr>
      <w:r>
        <w:rPr>
          <w:rFonts w:ascii="Calibri" w:hAnsi="Calibri"/>
          <w:b/>
          <w:color w:val="6B7A89"/>
          <w:sz w:val="17"/>
          <w:spacing w:val="24"/>
        </w:rPr>
        <w:t>ARTIGO 3 DE 4 · SEMANA 3 · MÊS 1</w:t>
      </w:r>
    </w:p>
    <w:p>
      <w:pPr>
        <w:spacing w:after="160"/>
      </w:pPr>
      <w:r>
        <w:rPr>
          <w:rFonts w:ascii="Calibri" w:hAnsi="Calibri"/>
          <w:b/>
          <w:color w:val="0B2A4A"/>
          <w:sz w:val="36"/>
        </w:rPr>
        <w:t>Segurança para indústrias e galpões: perímetro, acessos e resposta</w:t>
      </w:r>
    </w:p>
    <w:p>
      <w:pPr>
        <w:spacing w:after="240"/>
        <w:pBdr>
          <w:bottom w:val="single" w:sz="18" w:space="4" w:color="0B2A4A"/>
        </w:pBdr>
      </w:pPr>
    </w:p>
    <w:p>
      <w:pPr>
        <w:keepNext/>
        <w:spacing w:before="0" w:after="160"/>
      </w:pPr>
      <w:r>
        <w:rPr>
          <w:rFonts w:ascii="Calibri" w:hAnsi="Calibri"/>
          <w:b/>
          <w:color w:val="0B2A4A"/>
          <w:sz w:val="27"/>
        </w:rPr>
        <w:t>Pacote de SEO</w:t>
      </w:r>
    </w:p>
    <w:tbl>
      <w:tblPr>
        <w:tblStyle w:val="TableGrid"/>
        <w:tblW w:type="auto" w:w="0"/>
        <w:tblLook w:firstColumn="1" w:firstRow="1" w:lastColumn="0" w:lastRow="0" w:noHBand="0" w:noVBand="1" w:val="04A0"/>
      </w:tblPr>
      <w:tblGrid>
        <w:gridCol w:w="4759"/>
        <w:gridCol w:w="4759"/>
      </w:tblGrid>
      <w:tr>
        <w:tc>
          <w:tcPr>
            <w:tcW w:type="dxa" w:w="4759"/>
            <w:shd w:val="clear" w:color="auto" w:fill="0B2A4A"/>
          </w:tcPr>
          <w:p>
            <w:pPr>
              <w:spacing w:after="40"/>
            </w:pPr>
            <w:r>
              <w:rPr>
                <w:rFonts w:ascii="Calibri" w:hAnsi="Calibri"/>
                <w:b/>
                <w:color w:val="FFFFFF"/>
                <w:sz w:val="19"/>
              </w:rPr>
              <w:t>Campo</w:t>
            </w:r>
          </w:p>
        </w:tc>
        <w:tc>
          <w:tcPr>
            <w:tcW w:type="dxa" w:w="4759"/>
            <w:shd w:val="clear" w:color="auto" w:fill="0B2A4A"/>
          </w:tcPr>
          <w:p>
            <w:pPr>
              <w:spacing w:after="40"/>
            </w:pPr>
            <w:r>
              <w:rPr>
                <w:rFonts w:ascii="Calibri" w:hAnsi="Calibri"/>
                <w:b/>
                <w:color w:val="FFFFFF"/>
                <w:sz w:val="19"/>
              </w:rPr>
              <w:t>Conteúdo</w:t>
            </w:r>
          </w:p>
        </w:tc>
      </w:tr>
      <w:tr>
        <w:tc>
          <w:tcPr>
            <w:tcW w:type="dxa" w:w="2608"/>
            <w:shd w:val="clear" w:color="auto" w:fill="EEF3F8"/>
          </w:tcPr>
          <w:p>
            <w:pPr>
              <w:spacing w:after="40"/>
            </w:pPr>
            <w:r>
              <w:rPr>
                <w:rFonts w:ascii="Calibri" w:hAnsi="Calibri"/>
                <w:b/>
                <w:color w:val="0B2A4A"/>
                <w:sz w:val="19"/>
              </w:rPr>
              <w:t>Título (H1 / manchete)</w:t>
            </w:r>
          </w:p>
        </w:tc>
        <w:tc>
          <w:tcPr>
            <w:tcW w:type="dxa" w:w="6463"/>
          </w:tcPr>
          <w:p>
            <w:pPr>
              <w:spacing w:after="40"/>
            </w:pPr>
            <w:r>
              <w:rPr>
                <w:rFonts w:ascii="Calibri" w:hAnsi="Calibri"/>
                <w:b w:val="0"/>
                <w:color w:val="1B1F24"/>
                <w:sz w:val="19"/>
              </w:rPr>
              <w:t>Segurança para indústrias e galpões: perímetro, acessos e resposta</w:t>
            </w:r>
          </w:p>
        </w:tc>
      </w:tr>
      <w:tr>
        <w:tc>
          <w:tcPr>
            <w:tcW w:type="dxa" w:w="2608"/>
            <w:shd w:val="clear" w:color="auto" w:fill="EEF3F8"/>
          </w:tcPr>
          <w:p>
            <w:pPr>
              <w:spacing w:after="40"/>
            </w:pPr>
            <w:r>
              <w:rPr>
                <w:rFonts w:ascii="Calibri" w:hAnsi="Calibri"/>
                <w:b/>
                <w:color w:val="0B2A4A"/>
                <w:sz w:val="19"/>
              </w:rPr>
              <w:t>Título SEO (meta title)</w:t>
            </w:r>
          </w:p>
        </w:tc>
        <w:tc>
          <w:tcPr>
            <w:tcW w:type="dxa" w:w="6463"/>
          </w:tcPr>
          <w:p>
            <w:pPr>
              <w:spacing w:after="40"/>
            </w:pPr>
            <w:r>
              <w:rPr>
                <w:rFonts w:ascii="Calibri" w:hAnsi="Calibri"/>
                <w:b w:val="0"/>
                <w:color w:val="1B1F24"/>
                <w:sz w:val="19"/>
              </w:rPr>
              <w:t>Segurança para indústrias: do perímetro à pronta resposta</w:t>
            </w:r>
          </w:p>
        </w:tc>
      </w:tr>
      <w:tr>
        <w:tc>
          <w:tcPr>
            <w:tcW w:type="dxa" w:w="2608"/>
            <w:shd w:val="clear" w:color="auto" w:fill="EEF3F8"/>
          </w:tcPr>
          <w:p>
            <w:pPr>
              <w:spacing w:after="40"/>
            </w:pPr>
            <w:r>
              <w:rPr>
                <w:rFonts w:ascii="Calibri" w:hAnsi="Calibri"/>
                <w:b/>
                <w:color w:val="0B2A4A"/>
                <w:sz w:val="19"/>
              </w:rPr>
              <w:t>Slug</w:t>
            </w:r>
          </w:p>
        </w:tc>
        <w:tc>
          <w:tcPr>
            <w:tcW w:type="dxa" w:w="6463"/>
          </w:tcPr>
          <w:p>
            <w:pPr>
              <w:spacing w:after="40"/>
            </w:pPr>
            <w:r>
              <w:rPr>
                <w:rFonts w:ascii="Calibri" w:hAnsi="Calibri"/>
                <w:b w:val="0"/>
                <w:color w:val="1B1F24"/>
                <w:sz w:val="19"/>
              </w:rPr>
              <w:t>seguranca-para-industrias-galpoes</w:t>
            </w:r>
          </w:p>
        </w:tc>
      </w:tr>
      <w:tr>
        <w:tc>
          <w:tcPr>
            <w:tcW w:type="dxa" w:w="2608"/>
            <w:shd w:val="clear" w:color="auto" w:fill="EEF3F8"/>
          </w:tcPr>
          <w:p>
            <w:pPr>
              <w:spacing w:after="40"/>
            </w:pPr>
            <w:r>
              <w:rPr>
                <w:rFonts w:ascii="Calibri" w:hAnsi="Calibri"/>
                <w:b/>
                <w:color w:val="0B2A4A"/>
                <w:sz w:val="19"/>
              </w:rPr>
              <w:t>Meta descrição</w:t>
            </w:r>
          </w:p>
        </w:tc>
        <w:tc>
          <w:tcPr>
            <w:tcW w:type="dxa" w:w="6463"/>
          </w:tcPr>
          <w:p>
            <w:pPr>
              <w:spacing w:after="40"/>
            </w:pPr>
            <w:r>
              <w:rPr>
                <w:rFonts w:ascii="Calibri" w:hAnsi="Calibri"/>
                <w:b w:val="0"/>
                <w:color w:val="1B1F24"/>
                <w:sz w:val="19"/>
              </w:rPr>
              <w:t>Como proteger indústrias e galpões com perímetro monitorado, controle de acesso de terceiros e pronta resposta. Guia técnico para o gestor da sua planta.</w:t>
            </w:r>
          </w:p>
        </w:tc>
      </w:tr>
      <w:tr>
        <w:tc>
          <w:tcPr>
            <w:tcW w:type="dxa" w:w="2608"/>
            <w:shd w:val="clear" w:color="auto" w:fill="EEF3F8"/>
          </w:tcPr>
          <w:p>
            <w:pPr>
              <w:spacing w:after="40"/>
            </w:pPr>
            <w:r>
              <w:rPr>
                <w:rFonts w:ascii="Calibri" w:hAnsi="Calibri"/>
                <w:b/>
                <w:color w:val="0B2A4A"/>
                <w:sz w:val="19"/>
              </w:rPr>
              <w:t>Palavra-chave foco</w:t>
            </w:r>
          </w:p>
        </w:tc>
        <w:tc>
          <w:tcPr>
            <w:tcW w:type="dxa" w:w="6463"/>
          </w:tcPr>
          <w:p>
            <w:pPr>
              <w:spacing w:after="40"/>
            </w:pPr>
            <w:r>
              <w:rPr>
                <w:rFonts w:ascii="Calibri" w:hAnsi="Calibri"/>
                <w:b w:val="0"/>
                <w:color w:val="1B1F24"/>
                <w:sz w:val="19"/>
              </w:rPr>
              <w:t>segurança para indústrias</w:t>
            </w:r>
          </w:p>
        </w:tc>
      </w:tr>
      <w:tr>
        <w:tc>
          <w:tcPr>
            <w:tcW w:type="dxa" w:w="2608"/>
            <w:shd w:val="clear" w:color="auto" w:fill="EEF3F8"/>
          </w:tcPr>
          <w:p>
            <w:pPr>
              <w:spacing w:after="40"/>
            </w:pPr>
            <w:r>
              <w:rPr>
                <w:rFonts w:ascii="Calibri" w:hAnsi="Calibri"/>
                <w:b/>
                <w:color w:val="0B2A4A"/>
                <w:sz w:val="19"/>
              </w:rPr>
              <w:t>Palavras-chave secundárias</w:t>
            </w:r>
          </w:p>
        </w:tc>
        <w:tc>
          <w:tcPr>
            <w:tcW w:type="dxa" w:w="6463"/>
          </w:tcPr>
          <w:p>
            <w:pPr>
              <w:spacing w:after="40"/>
            </w:pPr>
            <w:r>
              <w:rPr>
                <w:rFonts w:ascii="Calibri" w:hAnsi="Calibri"/>
                <w:b w:val="0"/>
                <w:color w:val="1B1F24"/>
                <w:sz w:val="19"/>
              </w:rPr>
              <w:t>segurança para galpões, proteção perimetral industrial, segurança patrimonial empresas, controle de acesso empresarial, monitoramento de câmeras, projeto de segurança integrada</w:t>
            </w:r>
          </w:p>
        </w:tc>
      </w:tr>
      <w:tr>
        <w:tc>
          <w:tcPr>
            <w:tcW w:type="dxa" w:w="2608"/>
            <w:shd w:val="clear" w:color="auto" w:fill="EEF3F8"/>
          </w:tcPr>
          <w:p>
            <w:pPr>
              <w:spacing w:after="40"/>
            </w:pPr>
            <w:r>
              <w:rPr>
                <w:rFonts w:ascii="Calibri" w:hAnsi="Calibri"/>
                <w:b/>
                <w:color w:val="0B2A4A"/>
                <w:sz w:val="19"/>
              </w:rPr>
              <w:t>Categoria/editoria</w:t>
            </w:r>
          </w:p>
        </w:tc>
        <w:tc>
          <w:tcPr>
            <w:tcW w:type="dxa" w:w="6463"/>
          </w:tcPr>
          <w:p>
            <w:pPr>
              <w:spacing w:after="40"/>
            </w:pPr>
            <w:r>
              <w:rPr>
                <w:rFonts w:ascii="Calibri" w:hAnsi="Calibri"/>
                <w:b w:val="0"/>
                <w:color w:val="1B1F24"/>
                <w:sz w:val="19"/>
              </w:rPr>
              <w:t>Segurança Empresarial</w:t>
            </w:r>
          </w:p>
        </w:tc>
      </w:tr>
      <w:tr>
        <w:tc>
          <w:tcPr>
            <w:tcW w:type="dxa" w:w="2608"/>
            <w:shd w:val="clear" w:color="auto" w:fill="EEF3F8"/>
          </w:tcPr>
          <w:p>
            <w:pPr>
              <w:spacing w:after="40"/>
            </w:pPr>
            <w:r>
              <w:rPr>
                <w:rFonts w:ascii="Calibri" w:hAnsi="Calibri"/>
                <w:b/>
                <w:color w:val="0B2A4A"/>
                <w:sz w:val="19"/>
              </w:rPr>
              <w:t>Tags</w:t>
            </w:r>
          </w:p>
        </w:tc>
        <w:tc>
          <w:tcPr>
            <w:tcW w:type="dxa" w:w="6463"/>
          </w:tcPr>
          <w:p>
            <w:pPr>
              <w:spacing w:after="40"/>
            </w:pPr>
            <w:r>
              <w:rPr>
                <w:rFonts w:ascii="Calibri" w:hAnsi="Calibri"/>
                <w:b w:val="0"/>
                <w:color w:val="1B1F24"/>
                <w:sz w:val="19"/>
              </w:rPr>
              <w:t>segurança industrial, galpões, proteção perimetral, controle de acesso, monitoramento 24h, logística</w:t>
            </w:r>
          </w:p>
        </w:tc>
      </w:tr>
      <w:tr>
        <w:tc>
          <w:tcPr>
            <w:tcW w:type="dxa" w:w="2608"/>
            <w:shd w:val="clear" w:color="auto" w:fill="EEF3F8"/>
          </w:tcPr>
          <w:p>
            <w:pPr>
              <w:spacing w:after="40"/>
            </w:pPr>
            <w:r>
              <w:rPr>
                <w:rFonts w:ascii="Calibri" w:hAnsi="Calibri"/>
                <w:b/>
                <w:color w:val="0B2A4A"/>
                <w:sz w:val="19"/>
              </w:rPr>
              <w:t>Imagem de capa (sugestão)</w:t>
            </w:r>
          </w:p>
        </w:tc>
        <w:tc>
          <w:tcPr>
            <w:tcW w:type="dxa" w:w="6463"/>
          </w:tcPr>
          <w:p>
            <w:pPr>
              <w:spacing w:after="40"/>
            </w:pPr>
            <w:r>
              <w:rPr>
                <w:rFonts w:ascii="Calibri" w:hAnsi="Calibri"/>
                <w:b w:val="0"/>
                <w:color w:val="1B1F24"/>
                <w:sz w:val="19"/>
              </w:rPr>
              <w:t>Pátio industrial à noite com cerca perimetral iluminada, caminhões em doca e câmeras em postes altos</w:t>
            </w:r>
          </w:p>
        </w:tc>
      </w:tr>
      <w:tr>
        <w:tc>
          <w:tcPr>
            <w:tcW w:type="dxa" w:w="2608"/>
            <w:shd w:val="clear" w:color="auto" w:fill="EEF3F8"/>
          </w:tcPr>
          <w:p>
            <w:pPr>
              <w:spacing w:after="40"/>
            </w:pPr>
            <w:r>
              <w:rPr>
                <w:rFonts w:ascii="Calibri" w:hAnsi="Calibri"/>
                <w:b/>
                <w:color w:val="0B2A4A"/>
                <w:sz w:val="19"/>
              </w:rPr>
              <w:t>Texto ALT da imagem</w:t>
            </w:r>
          </w:p>
        </w:tc>
        <w:tc>
          <w:tcPr>
            <w:tcW w:type="dxa" w:w="6463"/>
          </w:tcPr>
          <w:p>
            <w:pPr>
              <w:spacing w:after="40"/>
            </w:pPr>
            <w:r>
              <w:rPr>
                <w:rFonts w:ascii="Calibri" w:hAnsi="Calibri"/>
                <w:b w:val="0"/>
                <w:color w:val="1B1F24"/>
                <w:sz w:val="19"/>
              </w:rPr>
              <w:t>Perímetro de indústria monitorado por câmeras durante a noite, com docas e pátio de caminhões</w:t>
            </w:r>
          </w:p>
        </w:tc>
      </w:tr>
      <w:tr>
        <w:tc>
          <w:tcPr>
            <w:tcW w:type="dxa" w:w="2608"/>
            <w:shd w:val="clear" w:color="auto" w:fill="EEF3F8"/>
          </w:tcPr>
          <w:p>
            <w:pPr>
              <w:spacing w:after="40"/>
            </w:pPr>
            <w:r>
              <w:rPr>
                <w:rFonts w:ascii="Calibri" w:hAnsi="Calibri"/>
                <w:b/>
                <w:color w:val="0B2A4A"/>
                <w:sz w:val="19"/>
              </w:rPr>
              <w:t>Meta title (redes/OpenGraph)</w:t>
            </w:r>
          </w:p>
        </w:tc>
        <w:tc>
          <w:tcPr>
            <w:tcW w:type="dxa" w:w="6463"/>
          </w:tcPr>
          <w:p>
            <w:pPr>
              <w:spacing w:after="40"/>
            </w:pPr>
            <w:r>
              <w:rPr>
                <w:rFonts w:ascii="Calibri" w:hAnsi="Calibri"/>
                <w:b w:val="0"/>
                <w:color w:val="1B1F24"/>
                <w:sz w:val="19"/>
              </w:rPr>
              <w:t>Segurança industrial: onde o prejuízo realmente começa</w:t>
            </w:r>
          </w:p>
        </w:tc>
      </w:tr>
    </w:tbl>
    <w:p>
      <w:pPr>
        <w:keepNext/>
        <w:spacing w:before="360" w:after="160"/>
      </w:pPr>
      <w:r>
        <w:rPr>
          <w:rFonts w:ascii="Calibri" w:hAnsi="Calibri"/>
          <w:b/>
          <w:color w:val="0B2A4A"/>
          <w:sz w:val="27"/>
        </w:rPr>
        <w:t>Texto para publicação</w:t>
      </w:r>
    </w:p>
    <w:p>
      <w:pPr>
        <w:spacing w:after="160" w:before="0"/>
        <w:jc w:val="both"/>
      </w:pPr>
      <w:r>
        <w:rPr>
          <w:rFonts w:ascii="Calibri" w:hAnsi="Calibri"/>
          <w:b w:val="0"/>
          <w:color w:val="1B1F24"/>
          <w:sz w:val="22"/>
        </w:rPr>
        <w:t>Indústrias e centros de distribuição concentram três características que raramente aparecem juntas em outros tipos de imóvel: área extensa, valor alto em movimento e fluxo constante de pessoas que não pertencem ao quadro fixo. Cada uma dessas características cria uma vulnerabilidade própria, e nenhuma se resolve com o mesmo conjunto de soluções usado em um prédio comercial.</w:t>
      </w:r>
    </w:p>
    <w:p>
      <w:pPr>
        <w:spacing w:after="160" w:before="0"/>
        <w:jc w:val="both"/>
      </w:pPr>
      <w:r>
        <w:rPr>
          <w:rFonts w:ascii="Calibri" w:hAnsi="Calibri"/>
          <w:b w:val="0"/>
          <w:color w:val="1B1F24"/>
          <w:sz w:val="22"/>
        </w:rPr>
        <w:t>O prejuízo em ambiente industrial também é diferente. Além do valor do que foi levado, entra a parada de linha, o atraso de entrega, a multa contratual, a perda de matéria-prima perecível e o custo de reposição de um equipamento com prazo longo de importação. Uma ocorrência de madrugada em um galpão pode custar mais em produção interrompida do que no ativo subtraído.</w:t>
      </w:r>
    </w:p>
    <w:p>
      <w:pPr>
        <w:spacing w:after="160" w:before="0"/>
        <w:jc w:val="both"/>
      </w:pPr>
      <w:r>
        <w:rPr>
          <w:rFonts w:ascii="Calibri" w:hAnsi="Calibri"/>
          <w:b w:val="0"/>
          <w:color w:val="1B1F24"/>
          <w:sz w:val="22"/>
        </w:rPr>
        <w:t>Este guia organiza a segurança para indústrias e galpões em três frentes que se sustentam: perímetro, acessos e resposta.</w:t>
      </w:r>
    </w:p>
    <w:p>
      <w:pPr>
        <w:keepNext/>
        <w:spacing w:before="320" w:after="120"/>
      </w:pPr>
      <w:r>
        <w:rPr>
          <w:rFonts w:ascii="Calibri" w:hAnsi="Calibri"/>
          <w:b/>
          <w:color w:val="0B2A4A"/>
          <w:sz w:val="27"/>
        </w:rPr>
        <w:t>Onde as indústrias realmente perdem</w:t>
      </w:r>
    </w:p>
    <w:p>
      <w:pPr>
        <w:spacing w:after="160" w:before="0"/>
        <w:jc w:val="both"/>
      </w:pPr>
      <w:r>
        <w:rPr>
          <w:rFonts w:ascii="Calibri" w:hAnsi="Calibri"/>
          <w:b w:val="0"/>
          <w:color w:val="1B1F24"/>
          <w:sz w:val="22"/>
        </w:rPr>
        <w:t>Antes de falar em equipamento, vale mapear os pontos que concentram ocorrência.</w:t>
      </w:r>
    </w:p>
    <w:p>
      <w:pPr>
        <w:spacing w:after="160" w:before="0"/>
        <w:jc w:val="both"/>
      </w:pPr>
      <w:r>
        <w:rPr>
          <w:rFonts w:ascii="Calibri" w:hAnsi="Calibri"/>
          <w:b/>
          <w:color w:val="1B1F24"/>
          <w:sz w:val="22"/>
        </w:rPr>
        <w:t>Perímetro em áreas de baixa circulação.</w:t>
      </w:r>
      <w:r>
        <w:rPr>
          <w:rFonts w:ascii="Calibri" w:hAnsi="Calibri"/>
          <w:b w:val="0"/>
          <w:color w:val="1B1F24"/>
          <w:sz w:val="22"/>
        </w:rPr>
        <w:t xml:space="preserve"> Fundos do terreno, laterais que fazem divisa com mata ou terreno vazio, trechos sem iluminação. A invasão raramente escolhe a portaria.</w:t>
      </w:r>
    </w:p>
    <w:p>
      <w:pPr>
        <w:spacing w:after="160" w:before="0"/>
        <w:jc w:val="both"/>
      </w:pPr>
      <w:r>
        <w:rPr>
          <w:rFonts w:ascii="Calibri" w:hAnsi="Calibri"/>
          <w:b/>
          <w:color w:val="1B1F24"/>
          <w:sz w:val="22"/>
        </w:rPr>
        <w:t>Docas e pátio de carga.</w:t>
      </w:r>
      <w:r>
        <w:rPr>
          <w:rFonts w:ascii="Calibri" w:hAnsi="Calibri"/>
          <w:b w:val="0"/>
          <w:color w:val="1B1F24"/>
          <w:sz w:val="22"/>
        </w:rPr>
        <w:t xml:space="preserve"> Concentram valor, ficam abertas por período prolongado e envolvem pessoas de fora da operação. É o ponto crítico da maioria das plantas logísticas.</w:t>
      </w:r>
    </w:p>
    <w:p>
      <w:pPr>
        <w:spacing w:after="160" w:before="0"/>
        <w:jc w:val="both"/>
      </w:pPr>
      <w:r>
        <w:rPr>
          <w:rFonts w:ascii="Calibri" w:hAnsi="Calibri"/>
          <w:b/>
          <w:color w:val="1B1F24"/>
          <w:sz w:val="22"/>
        </w:rPr>
        <w:t>Movimentação de terceiros.</w:t>
      </w:r>
      <w:r>
        <w:rPr>
          <w:rFonts w:ascii="Calibri" w:hAnsi="Calibri"/>
          <w:b w:val="0"/>
          <w:color w:val="1B1F24"/>
          <w:sz w:val="22"/>
        </w:rPr>
        <w:t xml:space="preserve"> Prestadores de manutenção, empresas de limpeza, motoristas, técnicos de equipamento. Entram em áreas restritas, circulam com autorização genérica e frequentemente sem acompanhamento.</w:t>
      </w:r>
    </w:p>
    <w:p>
      <w:pPr>
        <w:spacing w:after="160" w:before="0"/>
        <w:jc w:val="both"/>
      </w:pPr>
      <w:r>
        <w:rPr>
          <w:rFonts w:ascii="Calibri" w:hAnsi="Calibri"/>
          <w:b/>
          <w:color w:val="1B1F24"/>
          <w:sz w:val="22"/>
        </w:rPr>
        <w:t>Turnos de baixa ocupação.</w:t>
      </w:r>
      <w:r>
        <w:rPr>
          <w:rFonts w:ascii="Calibri" w:hAnsi="Calibri"/>
          <w:b w:val="0"/>
          <w:color w:val="1B1F24"/>
          <w:sz w:val="22"/>
        </w:rPr>
        <w:t xml:space="preserve"> Madrugada, fins de semana, paradas programadas e recessos. A planta segue cheia de ativos e vazia de gente.</w:t>
      </w:r>
    </w:p>
    <w:p>
      <w:pPr>
        <w:spacing w:after="160" w:before="0"/>
        <w:jc w:val="both"/>
      </w:pPr>
      <w:r>
        <w:rPr>
          <w:rFonts w:ascii="Calibri" w:hAnsi="Calibri"/>
          <w:b/>
          <w:color w:val="1B1F24"/>
          <w:sz w:val="22"/>
        </w:rPr>
        <w:t>Ativos periféricos.</w:t>
      </w:r>
      <w:r>
        <w:rPr>
          <w:rFonts w:ascii="Calibri" w:hAnsi="Calibri"/>
          <w:b w:val="0"/>
          <w:color w:val="1B1F24"/>
          <w:sz w:val="22"/>
        </w:rPr>
        <w:t xml:space="preserve"> Cabos de cobre, subestação, tanques de combustível, paletes, sucata, motores e equipamentos em pátio. São alvos de valor relevante que costumam ficar fora do escopo do projeto.</w:t>
      </w:r>
    </w:p>
    <w:p>
      <w:pPr>
        <w:spacing w:after="160" w:before="0"/>
        <w:jc w:val="both"/>
      </w:pPr>
      <w:r>
        <w:rPr>
          <w:rFonts w:ascii="Calibri" w:hAnsi="Calibri"/>
          <w:b/>
          <w:color w:val="1B1F24"/>
          <w:sz w:val="22"/>
        </w:rPr>
        <w:t>Desvio interno.</w:t>
      </w:r>
      <w:r>
        <w:rPr>
          <w:rFonts w:ascii="Calibri" w:hAnsi="Calibri"/>
          <w:b w:val="0"/>
          <w:color w:val="1B1F24"/>
          <w:sz w:val="22"/>
        </w:rPr>
        <w:t xml:space="preserve"> Uma parte considerável da perda em ambiente industrial não vem de invasão externa, e sim de saída irregular de material. Sem rastreabilidade de acesso e de carga, esse tipo de ocorrência é identificado tarde, quando já virou padrão.</w:t>
      </w:r>
    </w:p>
    <w:p>
      <w:pPr>
        <w:keepNext/>
        <w:spacing w:before="320" w:after="120"/>
      </w:pPr>
      <w:r>
        <w:rPr>
          <w:rFonts w:ascii="Calibri" w:hAnsi="Calibri"/>
          <w:b/>
          <w:color w:val="0B2A4A"/>
          <w:sz w:val="27"/>
        </w:rPr>
        <w:t>Proteção perimetral industrial: ganhar tempo antes do dano</w:t>
      </w:r>
    </w:p>
    <w:p>
      <w:pPr>
        <w:spacing w:after="160" w:before="0"/>
        <w:jc w:val="both"/>
      </w:pPr>
      <w:r>
        <w:rPr>
          <w:rFonts w:ascii="Calibri" w:hAnsi="Calibri"/>
          <w:b w:val="0"/>
          <w:color w:val="1B1F24"/>
          <w:sz w:val="22"/>
        </w:rPr>
        <w:t>A função do perímetro é gerar o alerta enquanto o invasor ainda está longe do que interessa. Em uma planta grande, essa diferença de minutos define se a equipe de resposta chega antes ou depois.</w:t>
      </w:r>
    </w:p>
    <w:p>
      <w:pPr>
        <w:spacing w:after="160" w:before="0"/>
        <w:jc w:val="both"/>
      </w:pPr>
      <w:r>
        <w:rPr>
          <w:rFonts w:ascii="Calibri" w:hAnsi="Calibri"/>
          <w:b/>
          <w:color w:val="1B1F24"/>
          <w:sz w:val="22"/>
        </w:rPr>
        <w:t>Barreira física dimensionada.</w:t>
      </w:r>
      <w:r>
        <w:rPr>
          <w:rFonts w:ascii="Calibri" w:hAnsi="Calibri"/>
          <w:b w:val="0"/>
          <w:color w:val="1B1F24"/>
          <w:sz w:val="22"/>
        </w:rPr>
        <w:t xml:space="preserve"> Muro, cerca, concertina ou cerca elétrica industrial escolhidos conforme o entorno e o tipo de tentativa esperada. Barreira sozinha atrasa, não detecta.</w:t>
      </w:r>
    </w:p>
    <w:p>
      <w:pPr>
        <w:spacing w:after="160" w:before="0"/>
        <w:jc w:val="both"/>
      </w:pPr>
      <w:r>
        <w:rPr>
          <w:rFonts w:ascii="Calibri" w:hAnsi="Calibri"/>
          <w:b/>
          <w:color w:val="1B1F24"/>
          <w:sz w:val="22"/>
        </w:rPr>
        <w:t>Detecção eletrônica de linha.</w:t>
      </w:r>
      <w:r>
        <w:rPr>
          <w:rFonts w:ascii="Calibri" w:hAnsi="Calibri"/>
          <w:b w:val="0"/>
          <w:color w:val="1B1F24"/>
          <w:sz w:val="22"/>
        </w:rPr>
        <w:t xml:space="preserve"> Sensores infravermelhos ativos, cabo sensor ou cerca com detecção de corte e escalada. Cobrem trechos longos com custo por metro previsível.</w:t>
      </w:r>
    </w:p>
    <w:p>
      <w:pPr>
        <w:spacing w:after="160" w:before="0"/>
        <w:jc w:val="both"/>
      </w:pPr>
      <w:r>
        <w:rPr>
          <w:rFonts w:ascii="Calibri" w:hAnsi="Calibri"/>
          <w:b/>
          <w:color w:val="1B1F24"/>
          <w:sz w:val="22"/>
        </w:rPr>
        <w:t>Análise de vídeo por inteligência artificial.</w:t>
      </w:r>
      <w:r>
        <w:rPr>
          <w:rFonts w:ascii="Calibri" w:hAnsi="Calibri"/>
          <w:b w:val="0"/>
          <w:color w:val="1B1F24"/>
          <w:sz w:val="22"/>
        </w:rPr>
        <w:t xml:space="preserve"> É o que tornou a proteção perimetral viável em escala. A câmera deixa de apenas gravar e passa a classificar o que vê, diferenciando pessoa de animal, veículo de galho ao vento. Isso derruba o volume de falsos positivos e permite monitorar dezenas de câmeras com uma equipe que consegue de fato reagir.</w:t>
      </w:r>
    </w:p>
    <w:p>
      <w:pPr>
        <w:spacing w:after="160" w:before="0"/>
        <w:jc w:val="both"/>
      </w:pPr>
      <w:r>
        <w:rPr>
          <w:rFonts w:ascii="Calibri" w:hAnsi="Calibri"/>
          <w:b/>
          <w:color w:val="1B1F24"/>
          <w:sz w:val="22"/>
        </w:rPr>
        <w:t>Iluminação e campo de visão.</w:t>
      </w:r>
      <w:r>
        <w:rPr>
          <w:rFonts w:ascii="Calibri" w:hAnsi="Calibri"/>
          <w:b w:val="0"/>
          <w:color w:val="1B1F24"/>
          <w:sz w:val="22"/>
        </w:rPr>
        <w:t xml:space="preserve"> Um poste mal posicionado cria uma sombra que anula uma câmera de alta resolução. Vegetação crescida faz o mesmo. A manutenção do entorno faz parte do sistema.</w:t>
      </w:r>
    </w:p>
    <w:p>
      <w:pPr>
        <w:spacing w:after="160" w:before="0"/>
        <w:jc w:val="both"/>
      </w:pPr>
      <w:r>
        <w:rPr>
          <w:rFonts w:ascii="Calibri" w:hAnsi="Calibri"/>
          <w:b/>
          <w:color w:val="1B1F24"/>
          <w:sz w:val="22"/>
        </w:rPr>
        <w:t>Zonas de alerta escalonado.</w:t>
      </w:r>
      <w:r>
        <w:rPr>
          <w:rFonts w:ascii="Calibri" w:hAnsi="Calibri"/>
          <w:b w:val="0"/>
          <w:color w:val="1B1F24"/>
          <w:sz w:val="22"/>
        </w:rPr>
        <w:t xml:space="preserve"> Aproximação do perímetro gera um nível de alerta. Transposição gera outro, com acionamento imediato. Essa graduação evita que a operação trate tudo com a mesma urgência e perca a capacidade de priorizar.</w:t>
      </w:r>
    </w:p>
    <w:p>
      <w:pPr>
        <w:spacing w:after="160" w:before="0"/>
        <w:jc w:val="both"/>
      </w:pPr>
      <w:r>
        <w:rPr>
          <w:rFonts w:ascii="Calibri" w:hAnsi="Calibri"/>
          <w:b w:val="0"/>
          <w:color w:val="1B1F24"/>
          <w:sz w:val="22"/>
        </w:rPr>
        <w:t>Quando a análise inteligente está bem parametrizada, a central recebe eventos qualificados e não uma enxurrada de alertas. Esse é o ponto que separa um sistema que funciona de um que a equipe desliga na segunda semana.</w:t>
      </w:r>
    </w:p>
    <w:p>
      <w:pPr>
        <w:keepNext/>
        <w:spacing w:before="320" w:after="120"/>
      </w:pPr>
      <w:r>
        <w:rPr>
          <w:rFonts w:ascii="Calibri" w:hAnsi="Calibri"/>
          <w:b/>
          <w:color w:val="0B2A4A"/>
          <w:sz w:val="27"/>
        </w:rPr>
        <w:t>Controle de acesso: quem entra, com qual autorização e por quanto tempo</w:t>
      </w:r>
    </w:p>
    <w:p>
      <w:pPr>
        <w:spacing w:after="160" w:before="0"/>
        <w:jc w:val="both"/>
      </w:pPr>
      <w:r>
        <w:rPr>
          <w:rFonts w:ascii="Calibri" w:hAnsi="Calibri"/>
          <w:b w:val="0"/>
          <w:color w:val="1B1F24"/>
          <w:sz w:val="22"/>
        </w:rPr>
        <w:t>O acesso industrial é mais complexo que o corporativo porque envolve categorias distintas de pessoas e veículos, cada uma com regra própria.</w:t>
      </w:r>
    </w:p>
    <w:p>
      <w:pPr>
        <w:spacing w:after="160" w:before="0"/>
        <w:jc w:val="both"/>
      </w:pPr>
      <w:r>
        <w:rPr>
          <w:rFonts w:ascii="Calibri" w:hAnsi="Calibri"/>
          <w:b/>
          <w:color w:val="1B1F24"/>
          <w:sz w:val="22"/>
        </w:rPr>
        <w:t>Colaboradores</w:t>
      </w:r>
      <w:r>
        <w:rPr>
          <w:rFonts w:ascii="Calibri" w:hAnsi="Calibri"/>
          <w:b w:val="0"/>
          <w:color w:val="1B1F24"/>
          <w:sz w:val="22"/>
        </w:rPr>
        <w:t xml:space="preserve"> entram por crachá, biometria ou reconhecimento facial, com permissão por área. Nem todo funcionário precisa acessar o almoxarifado, a sala de servidores ou a subestação.</w:t>
      </w:r>
    </w:p>
    <w:p>
      <w:pPr>
        <w:spacing w:after="160" w:before="0"/>
        <w:jc w:val="both"/>
      </w:pPr>
      <w:r>
        <w:rPr>
          <w:rFonts w:ascii="Calibri" w:hAnsi="Calibri"/>
          <w:b/>
          <w:color w:val="1B1F24"/>
          <w:sz w:val="22"/>
        </w:rPr>
        <w:t>Terceiros e prestadores</w:t>
      </w:r>
      <w:r>
        <w:rPr>
          <w:rFonts w:ascii="Calibri" w:hAnsi="Calibri"/>
          <w:b w:val="0"/>
          <w:color w:val="1B1F24"/>
          <w:sz w:val="22"/>
        </w:rPr>
        <w:t xml:space="preserve"> exigem credenciamento temporário, com validade definida, área liberada específica e vínculo com uma ordem de serviço. O controle de acesso empresarial bem configurado bloqueia automaticamente a credencial no fim do prazo, sem depender de alguém lembrar de cancelar.</w:t>
      </w:r>
    </w:p>
    <w:p>
      <w:pPr>
        <w:spacing w:after="160" w:before="0"/>
        <w:jc w:val="both"/>
      </w:pPr>
      <w:r>
        <w:rPr>
          <w:rFonts w:ascii="Calibri" w:hAnsi="Calibri"/>
          <w:b/>
          <w:color w:val="1B1F24"/>
          <w:sz w:val="22"/>
        </w:rPr>
        <w:t>Motoristas e cargas</w:t>
      </w:r>
      <w:r>
        <w:rPr>
          <w:rFonts w:ascii="Calibri" w:hAnsi="Calibri"/>
          <w:b w:val="0"/>
          <w:color w:val="1B1F24"/>
          <w:sz w:val="22"/>
        </w:rPr>
        <w:t xml:space="preserve"> passam por um fluxo próprio: identificação do veículo por leitura de placa, conferência de documento de transporte, direcionamento para a doca correta e registro de horário de entrada e saída. Divergência entre horário de doca e horário de portaria é um dos indicadores mais úteis para identificar desvio.</w:t>
      </w:r>
    </w:p>
    <w:p>
      <w:pPr>
        <w:spacing w:after="160" w:before="0"/>
        <w:jc w:val="both"/>
      </w:pPr>
      <w:r>
        <w:rPr>
          <w:rFonts w:ascii="Calibri" w:hAnsi="Calibri"/>
          <w:b/>
          <w:color w:val="1B1F24"/>
          <w:sz w:val="22"/>
        </w:rPr>
        <w:t>Visitantes</w:t>
      </w:r>
      <w:r>
        <w:rPr>
          <w:rFonts w:ascii="Calibri" w:hAnsi="Calibri"/>
          <w:b w:val="0"/>
          <w:color w:val="1B1F24"/>
          <w:sz w:val="22"/>
        </w:rPr>
        <w:t xml:space="preserve"> entram com agendamento prévio, acompanhamento definido e restrição de área.</w:t>
      </w:r>
    </w:p>
    <w:p>
      <w:pPr>
        <w:spacing w:after="160" w:before="0"/>
        <w:jc w:val="both"/>
      </w:pPr>
      <w:r>
        <w:rPr>
          <w:rFonts w:ascii="Calibri" w:hAnsi="Calibri"/>
          <w:b w:val="0"/>
          <w:color w:val="1B1F24"/>
          <w:sz w:val="22"/>
        </w:rPr>
        <w:t>A rastreabilidade é o que dá valor a tudo isso. Cada passagem gera registro consultável por pessoa, por área e por período. Em uma auditoria, uma investigação interna ou uma exigência de certificação, esse histórico responde perguntas que a memória da equipe não responde.</w:t>
      </w:r>
    </w:p>
    <w:p>
      <w:pPr>
        <w:spacing w:after="160" w:before="0"/>
        <w:jc w:val="both"/>
      </w:pPr>
      <w:r>
        <w:rPr>
          <w:rFonts w:ascii="Calibri" w:hAnsi="Calibri"/>
          <w:b w:val="0"/>
          <w:color w:val="1B1F24"/>
          <w:sz w:val="22"/>
        </w:rPr>
        <w:t>Integrar o controle de acesso ao sistema de gestão de pessoas reduz o trabalho manual e elimina o erro mais comum em plantas industriais, que é o crachá ativo de quem já foi desligado.</w:t>
      </w:r>
    </w:p>
    <w:p>
      <w:pPr>
        <w:keepNext/>
        <w:spacing w:before="320" w:after="120"/>
      </w:pPr>
      <w:r>
        <w:rPr>
          <w:rFonts w:ascii="Calibri" w:hAnsi="Calibri"/>
          <w:b/>
          <w:color w:val="0B2A4A"/>
          <w:sz w:val="27"/>
        </w:rPr>
        <w:t>Monitoramento e resposta: o que acontece depois do alerta</w:t>
      </w:r>
    </w:p>
    <w:p>
      <w:pPr>
        <w:spacing w:after="160" w:before="0"/>
        <w:jc w:val="both"/>
      </w:pPr>
      <w:r>
        <w:rPr>
          <w:rFonts w:ascii="Calibri" w:hAnsi="Calibri"/>
          <w:b w:val="0"/>
          <w:color w:val="1B1F24"/>
          <w:sz w:val="22"/>
        </w:rPr>
        <w:t>Detectar sem responder produz relatório, não proteção. A camada de resposta é o que converte informação em ação.</w:t>
      </w:r>
    </w:p>
    <w:p>
      <w:pPr>
        <w:spacing w:after="160" w:before="0"/>
        <w:jc w:val="both"/>
      </w:pPr>
      <w:r>
        <w:rPr>
          <w:rFonts w:ascii="Calibri" w:hAnsi="Calibri"/>
          <w:b/>
          <w:color w:val="1B1F24"/>
          <w:sz w:val="22"/>
        </w:rPr>
        <w:t>Central de monitoramento 24 horas.</w:t>
      </w:r>
      <w:r>
        <w:rPr>
          <w:rFonts w:ascii="Calibri" w:hAnsi="Calibri"/>
          <w:b w:val="0"/>
          <w:color w:val="1B1F24"/>
          <w:sz w:val="22"/>
        </w:rPr>
        <w:t xml:space="preserve"> Recebe os eventos, valida por imagem em segundos e decide o acionamento conforme o protocolo do cliente. A validação por imagem é o que evita deslocar equipe para um falso positivo e o que dá segurança para acionar quando o evento é real.</w:t>
      </w:r>
    </w:p>
    <w:p>
      <w:pPr>
        <w:spacing w:after="160" w:before="0"/>
        <w:jc w:val="both"/>
      </w:pPr>
      <w:r>
        <w:rPr>
          <w:rFonts w:ascii="Calibri" w:hAnsi="Calibri"/>
          <w:b/>
          <w:color w:val="1B1F24"/>
          <w:sz w:val="22"/>
        </w:rPr>
        <w:t>Protocolo por tipo de ocorrência.</w:t>
      </w:r>
      <w:r>
        <w:rPr>
          <w:rFonts w:ascii="Calibri" w:hAnsi="Calibri"/>
          <w:b w:val="0"/>
          <w:color w:val="1B1F24"/>
          <w:sz w:val="22"/>
        </w:rPr>
        <w:t xml:space="preserve"> Invasão de perímetro, permanência suspeita no entorno, abertura fora de horário, alarme em área crítica, falha de energia. Cada um com sequência definida de quem é acionado e em que ordem.</w:t>
      </w:r>
    </w:p>
    <w:p>
      <w:pPr>
        <w:spacing w:after="160" w:before="0"/>
        <w:jc w:val="both"/>
      </w:pPr>
      <w:r>
        <w:rPr>
          <w:rFonts w:ascii="Calibri" w:hAnsi="Calibri"/>
          <w:b/>
          <w:color w:val="1B1F24"/>
          <w:sz w:val="22"/>
        </w:rPr>
        <w:t>Ronda motorizada e atendimento tático.</w:t>
      </w:r>
      <w:r>
        <w:rPr>
          <w:rFonts w:ascii="Calibri" w:hAnsi="Calibri"/>
          <w:b w:val="0"/>
          <w:color w:val="1B1F24"/>
          <w:sz w:val="22"/>
        </w:rPr>
        <w:t xml:space="preserve"> A verificação presencial confirma a ocorrência, inibe a continuidade e apoia a chegada das autoridades. Em planta grande, a ronda interna programada com pontos de leitura também documenta que a verificação aconteceu.</w:t>
      </w:r>
    </w:p>
    <w:p>
      <w:pPr>
        <w:spacing w:after="160" w:before="0"/>
        <w:jc w:val="both"/>
      </w:pPr>
      <w:r>
        <w:rPr>
          <w:rFonts w:ascii="Calibri" w:hAnsi="Calibri"/>
          <w:b/>
          <w:color w:val="1B1F24"/>
          <w:sz w:val="22"/>
        </w:rPr>
        <w:t>Escalonamento e comunicação.</w:t>
      </w:r>
      <w:r>
        <w:rPr>
          <w:rFonts w:ascii="Calibri" w:hAnsi="Calibri"/>
          <w:b w:val="0"/>
          <w:color w:val="1B1F24"/>
          <w:sz w:val="22"/>
        </w:rPr>
        <w:t xml:space="preserve"> Gestor de segurança, responsável de turno e diretoria precisam ser informados conforme a gravidade, com registro. Depois da ocorrência, o relatório com imagens sustenta o boletim, o acionamento de seguro e a correção do ponto falho.</w:t>
      </w:r>
    </w:p>
    <w:p>
      <w:pPr>
        <w:spacing w:after="160" w:before="0"/>
        <w:jc w:val="both"/>
      </w:pPr>
      <w:r>
        <w:rPr>
          <w:rFonts w:ascii="Calibri" w:hAnsi="Calibri"/>
          <w:b/>
          <w:color w:val="1B1F24"/>
          <w:sz w:val="22"/>
        </w:rPr>
        <w:t>Rastreamento veicular.</w:t>
      </w:r>
      <w:r>
        <w:rPr>
          <w:rFonts w:ascii="Calibri" w:hAnsi="Calibri"/>
          <w:b w:val="0"/>
          <w:color w:val="1B1F24"/>
          <w:sz w:val="22"/>
        </w:rPr>
        <w:t xml:space="preserve"> Para plantas com frota própria, estende a proteção para além do portão e permite verificar rota, parada não prevista e tempo em cada ponto.</w:t>
      </w:r>
    </w:p>
    <w:p>
      <w:pPr>
        <w:keepNext/>
        <w:spacing w:before="320" w:after="120"/>
      </w:pPr>
      <w:r>
        <w:rPr>
          <w:rFonts w:ascii="Calibri" w:hAnsi="Calibri"/>
          <w:b/>
          <w:color w:val="0B2A4A"/>
          <w:sz w:val="27"/>
        </w:rPr>
        <w:t>O que muda em um galpão logístico</w:t>
      </w:r>
    </w:p>
    <w:p>
      <w:pPr>
        <w:spacing w:after="160" w:before="0"/>
        <w:jc w:val="both"/>
      </w:pPr>
      <w:r>
        <w:rPr>
          <w:rFonts w:ascii="Calibri" w:hAnsi="Calibri"/>
          <w:b w:val="0"/>
          <w:color w:val="1B1F24"/>
          <w:sz w:val="22"/>
        </w:rPr>
        <w:t>Indústria e centro de distribuição costumam ser tratados como o mesmo problema, e não são. A planta industrial protege processo e equipamento. O galpão logístico protege giro.</w:t>
      </w:r>
    </w:p>
    <w:p>
      <w:pPr>
        <w:spacing w:after="160" w:before="0"/>
        <w:jc w:val="both"/>
      </w:pPr>
      <w:r>
        <w:rPr>
          <w:rFonts w:ascii="Calibri" w:hAnsi="Calibri"/>
          <w:b/>
          <w:color w:val="1B1F24"/>
          <w:sz w:val="22"/>
        </w:rPr>
        <w:t>O valor está em trânsito, não parado.</w:t>
      </w:r>
      <w:r>
        <w:rPr>
          <w:rFonts w:ascii="Calibri" w:hAnsi="Calibri"/>
          <w:b w:val="0"/>
          <w:color w:val="1B1F24"/>
          <w:sz w:val="22"/>
        </w:rPr>
        <w:t xml:space="preserve"> A carga entra e sai no mesmo dia. Isso desloca o foco da proteção do estoque para a conferência do fluxo, e a doca vira o ponto mais sensível da operação.</w:t>
      </w:r>
    </w:p>
    <w:p>
      <w:pPr>
        <w:spacing w:after="160" w:before="0"/>
        <w:jc w:val="both"/>
      </w:pPr>
      <w:r>
        <w:rPr>
          <w:rFonts w:ascii="Calibri" w:hAnsi="Calibri"/>
          <w:b/>
          <w:color w:val="1B1F24"/>
          <w:sz w:val="22"/>
        </w:rPr>
        <w:t>O volume de terceiros é maior.</w:t>
      </w:r>
      <w:r>
        <w:rPr>
          <w:rFonts w:ascii="Calibri" w:hAnsi="Calibri"/>
          <w:b w:val="0"/>
          <w:color w:val="1B1F24"/>
          <w:sz w:val="22"/>
        </w:rPr>
        <w:t xml:space="preserve"> Motoristas de transportadoras diferentes, ajudantes, conferentes temporários. A rotatividade dificulta o reconhecimento visual e torna o credenciamento eletrônico obrigatório.</w:t>
      </w:r>
    </w:p>
    <w:p>
      <w:pPr>
        <w:spacing w:after="160" w:before="0"/>
        <w:jc w:val="both"/>
      </w:pPr>
      <w:r>
        <w:rPr>
          <w:rFonts w:ascii="Calibri" w:hAnsi="Calibri"/>
          <w:b/>
          <w:color w:val="1B1F24"/>
          <w:sz w:val="22"/>
        </w:rPr>
        <w:t>A janela de operação é ampla.</w:t>
      </w:r>
      <w:r>
        <w:rPr>
          <w:rFonts w:ascii="Calibri" w:hAnsi="Calibri"/>
          <w:b w:val="0"/>
          <w:color w:val="1B1F24"/>
          <w:sz w:val="22"/>
        </w:rPr>
        <w:t xml:space="preserve"> Muitos centros de distribuição carregam de madrugada. O horário que em uma indústria seria de exceção é, no galpão, o horário de pico, o que exige monitoramento com a mesma intensidade das horas comerciais.</w:t>
      </w:r>
    </w:p>
    <w:p>
      <w:pPr>
        <w:spacing w:after="160" w:before="0"/>
        <w:jc w:val="both"/>
      </w:pPr>
      <w:r>
        <w:rPr>
          <w:rFonts w:ascii="Calibri" w:hAnsi="Calibri"/>
          <w:b/>
          <w:color w:val="1B1F24"/>
          <w:sz w:val="22"/>
        </w:rPr>
        <w:t>A separação entre áreas é mais importante.</w:t>
      </w:r>
      <w:r>
        <w:rPr>
          <w:rFonts w:ascii="Calibri" w:hAnsi="Calibri"/>
          <w:b w:val="0"/>
          <w:color w:val="1B1F24"/>
          <w:sz w:val="22"/>
        </w:rPr>
        <w:t xml:space="preserve"> Recebimento, armazenagem, separação e expedição precisam ter acesso segmentado. Circulação livre entre essas áreas é a condição que permite o desvio passar despercebido.</w:t>
      </w:r>
    </w:p>
    <w:p>
      <w:pPr>
        <w:spacing w:after="160" w:before="0"/>
        <w:jc w:val="both"/>
      </w:pPr>
      <w:r>
        <w:rPr>
          <w:rFonts w:ascii="Calibri" w:hAnsi="Calibri"/>
          <w:b/>
          <w:color w:val="1B1F24"/>
          <w:sz w:val="22"/>
        </w:rPr>
        <w:t>A conferência precisa gerar prova.</w:t>
      </w:r>
      <w:r>
        <w:rPr>
          <w:rFonts w:ascii="Calibri" w:hAnsi="Calibri"/>
          <w:b w:val="0"/>
          <w:color w:val="1B1F24"/>
          <w:sz w:val="22"/>
        </w:rPr>
        <w:t xml:space="preserve"> Câmeras posicionadas para registrar carregamento e descarregamento com identificação de volume e de pessoa transformam uma suspeita em evidência. Sem esse posicionamento, a imagem existe e não serve.</w:t>
      </w:r>
    </w:p>
    <w:p>
      <w:pPr>
        <w:spacing w:after="160" w:before="0"/>
        <w:jc w:val="both"/>
      </w:pPr>
      <w:r>
        <w:rPr>
          <w:rFonts w:ascii="Calibri" w:hAnsi="Calibri"/>
          <w:b w:val="0"/>
          <w:color w:val="1B1F24"/>
          <w:sz w:val="22"/>
        </w:rPr>
        <w:t>Um detalhe operacional faz diferença: sincronizar o relógio dos sistemas. Registro de portaria, câmera, controle de acesso e sistema de gestão precisam estar na mesma base de horário, senão o cruzamento de dados na hora de investigar não fecha.</w:t>
      </w:r>
    </w:p>
    <w:p>
      <w:pPr>
        <w:keepNext/>
        <w:spacing w:before="320" w:after="120"/>
      </w:pPr>
      <w:r>
        <w:rPr>
          <w:rFonts w:ascii="Calibri" w:hAnsi="Calibri"/>
          <w:b/>
          <w:color w:val="0B2A4A"/>
          <w:sz w:val="27"/>
        </w:rPr>
        <w:t>Como estruturar o projeto sem desperdiçar investimento</w:t>
      </w:r>
    </w:p>
    <w:p>
      <w:pPr>
        <w:spacing w:after="160" w:before="0"/>
        <w:jc w:val="both"/>
      </w:pPr>
      <w:r>
        <w:rPr>
          <w:rFonts w:ascii="Calibri" w:hAnsi="Calibri"/>
          <w:b w:val="0"/>
          <w:color w:val="1B1F24"/>
          <w:sz w:val="22"/>
        </w:rPr>
        <w:t>Plantas industriais tendem a comprar segurança por demanda: um roubo no pátio gera compra de câmeras no pátio. O resultado é um conjunto de soluções desconexas, com custo somado alto e cobertura irregular.</w:t>
      </w:r>
    </w:p>
    <w:p>
      <w:pPr>
        <w:spacing w:after="160" w:before="0"/>
        <w:jc w:val="both"/>
      </w:pPr>
      <w:r>
        <w:rPr>
          <w:rFonts w:ascii="Calibri" w:hAnsi="Calibri"/>
          <w:b w:val="0"/>
          <w:color w:val="1B1F24"/>
          <w:sz w:val="22"/>
        </w:rPr>
        <w:t>O caminho mais eficiente começa por um diagnóstico técnico com visita, análise de planta, mapeamento de fluxos e histórico de ocorrências na planta e no entorno. A partir dele, os ativos são classificados por impacto de perda, o que define a ordem de investimento.</w:t>
      </w:r>
    </w:p>
    <w:p>
      <w:pPr>
        <w:spacing w:after="160" w:before="0"/>
        <w:jc w:val="both"/>
      </w:pPr>
      <w:r>
        <w:rPr>
          <w:rFonts w:ascii="Calibri" w:hAnsi="Calibri"/>
          <w:b w:val="0"/>
          <w:color w:val="1B1F24"/>
          <w:sz w:val="22"/>
        </w:rPr>
        <w:t>A implantação por fases costuma render mais do que a instalação simultânea. A primeira fase cobre o perímetro e os pontos de maior risco, valida a parametrização da análise inteligente e ajusta os protocolos com dados reais. As fases seguintes ampliam a cobertura com a configuração já testada.</w:t>
      </w:r>
    </w:p>
    <w:p>
      <w:pPr>
        <w:spacing w:after="160" w:before="0"/>
        <w:jc w:val="both"/>
      </w:pPr>
      <w:r>
        <w:rPr>
          <w:rFonts w:ascii="Calibri" w:hAnsi="Calibri"/>
          <w:b w:val="0"/>
          <w:color w:val="1B1F24"/>
          <w:sz w:val="22"/>
        </w:rPr>
        <w:t>Vale considerar o que já existe. Câmeras compatíveis, cabeamento e infraestrutura elétrica frequentemente podem ser aproveitados, com substituição pontual onde a imagem não atende ao que a análise inteligente exige.</w:t>
      </w:r>
    </w:p>
    <w:p>
      <w:pPr>
        <w:spacing w:after="160" w:before="0"/>
        <w:jc w:val="both"/>
      </w:pPr>
      <w:r>
        <w:rPr>
          <w:rFonts w:ascii="Calibri" w:hAnsi="Calibri"/>
          <w:b w:val="0"/>
          <w:color w:val="1B1F24"/>
          <w:sz w:val="22"/>
        </w:rPr>
        <w:t>Dois cuidados evitam problema depois. O primeiro é a LGPD: monitoramento de área com circulação de trabalhadores exige finalidade definida, sinalização, controle de quem acessa as imagens e prazo de retenção. O segundo é a regularidade da contratada, com documentação em dia, seguro compatível e equipes com vínculo formal, porque a informalidade transfere risco para o contratante.</w:t>
      </w:r>
    </w:p>
    <w:p>
      <w:pPr>
        <w:spacing w:after="160" w:before="0"/>
        <w:jc w:val="both"/>
      </w:pPr>
      <w:r>
        <w:rPr>
          <w:rFonts w:ascii="Calibri" w:hAnsi="Calibri"/>
          <w:b w:val="0"/>
          <w:color w:val="1B1F24"/>
          <w:sz w:val="22"/>
        </w:rPr>
        <w:t>Há também um aspecto de gestão que costuma ser subestimado. Plantas industriais mudam com frequência: uma nova doca, um galpão anexo, uma alteração de turno ou a chegada de um cliente com exigências próprias de auditoria. Um projeto de segurança que não é revisado acompanha mal essas mudanças e, em pouco tempo, protege bem uma operação que já não existe. Revisões semestrais com os relatórios da central em mãos mantêm o sistema alinhado à realidade da planta e evitam a descoberta tardia de que uma área nova ficou fora de cobertura.</w:t>
      </w:r>
    </w:p>
    <w:p>
      <w:pPr>
        <w:keepNext/>
        <w:spacing w:before="320" w:after="120"/>
      </w:pPr>
      <w:r>
        <w:rPr>
          <w:rFonts w:ascii="Calibri" w:hAnsi="Calibri"/>
          <w:b/>
          <w:color w:val="0B2A4A"/>
          <w:sz w:val="27"/>
        </w:rPr>
        <w:t>Perguntas frequentes</w:t>
      </w:r>
    </w:p>
    <w:p>
      <w:pPr>
        <w:spacing w:after="160" w:before="0"/>
        <w:jc w:val="both"/>
      </w:pPr>
      <w:r>
        <w:rPr>
          <w:rFonts w:ascii="Calibri" w:hAnsi="Calibri"/>
          <w:b/>
          <w:color w:val="1B1F24"/>
          <w:sz w:val="22"/>
        </w:rPr>
        <w:t>Qual a diferença entre segurança patrimonial e vigilância armada?</w:t>
      </w:r>
      <w:r>
        <w:rPr>
          <w:rFonts w:ascii="Calibri" w:hAnsi="Calibri"/>
          <w:b w:val="0"/>
          <w:color w:val="1B1F24"/>
          <w:sz w:val="22"/>
        </w:rPr>
        <w:t xml:space="preserve"> Segurança patrimonial é o conjunto de medidas que protege ativos, incluindo tecnologia, procedimentos e resposta. Vigilância armada é uma modalidade específica de serviço, regulada e autorizada pela Polícia Federal, que pode ou não fazer parte do projeto conforme a análise de risco.</w:t>
      </w:r>
    </w:p>
    <w:p>
      <w:pPr>
        <w:spacing w:after="160" w:before="0"/>
        <w:jc w:val="both"/>
      </w:pPr>
      <w:r>
        <w:rPr>
          <w:rFonts w:ascii="Calibri" w:hAnsi="Calibri"/>
          <w:b/>
          <w:color w:val="1B1F24"/>
          <w:sz w:val="22"/>
        </w:rPr>
        <w:t>Câmera com inteligência artificial substitui a equipe de resposta?</w:t>
      </w:r>
      <w:r>
        <w:rPr>
          <w:rFonts w:ascii="Calibri" w:hAnsi="Calibri"/>
          <w:b w:val="0"/>
          <w:color w:val="1B1F24"/>
          <w:sz w:val="22"/>
        </w:rPr>
        <w:t xml:space="preserve"> Não. A análise inteligente melhora a detecção e reduz falso positivo, o que aumenta muito a eficiência da operação. A verificação no local continua sendo feita por gente.</w:t>
      </w:r>
    </w:p>
    <w:p>
      <w:pPr>
        <w:spacing w:after="160" w:before="0"/>
        <w:jc w:val="both"/>
      </w:pPr>
      <w:r>
        <w:rPr>
          <w:rFonts w:ascii="Calibri" w:hAnsi="Calibri"/>
          <w:b/>
          <w:color w:val="1B1F24"/>
          <w:sz w:val="22"/>
        </w:rPr>
        <w:t>Quanto tempo leva para implantar segurança em um galpão?</w:t>
      </w:r>
      <w:r>
        <w:rPr>
          <w:rFonts w:ascii="Calibri" w:hAnsi="Calibri"/>
          <w:b w:val="0"/>
          <w:color w:val="1B1F24"/>
          <w:sz w:val="22"/>
        </w:rPr>
        <w:t xml:space="preserve"> Um galpão de porte médio costuma ser implantado em algumas semanas. Plantas com perímetro extenso e várias áreas críticas trabalham com projeto em fases, com cronograma definido no diagnóstico.</w:t>
      </w:r>
    </w:p>
    <w:p>
      <w:pPr>
        <w:spacing w:after="160" w:before="0"/>
        <w:jc w:val="both"/>
      </w:pPr>
      <w:r>
        <w:rPr>
          <w:rFonts w:ascii="Calibri" w:hAnsi="Calibri"/>
          <w:b/>
          <w:color w:val="1B1F24"/>
          <w:sz w:val="22"/>
        </w:rPr>
        <w:t>Como reduzir o furto interno?</w:t>
      </w:r>
      <w:r>
        <w:rPr>
          <w:rFonts w:ascii="Calibri" w:hAnsi="Calibri"/>
          <w:b w:val="0"/>
          <w:color w:val="1B1F24"/>
          <w:sz w:val="22"/>
        </w:rPr>
        <w:t xml:space="preserve"> Com rastreabilidade de acesso por área, conferência documentada na doca, monitoramento das áreas de expedição e cruzamento entre registros de portaria e de carga. A combinação de registro e visibilidade costuma reduzir a ocorrência antes mesmo de qualquer identificação.</w:t>
      </w:r>
    </w:p>
    <w:p>
      <w:pPr>
        <w:spacing w:after="160" w:before="0"/>
        <w:jc w:val="both"/>
      </w:pPr>
      <w:r>
        <w:rPr>
          <w:rFonts w:ascii="Calibri" w:hAnsi="Calibri"/>
          <w:b/>
          <w:color w:val="1B1F24"/>
          <w:sz w:val="22"/>
        </w:rPr>
        <w:t>Vale a pena ter portaria remota em indústria?</w:t>
      </w:r>
      <w:r>
        <w:rPr>
          <w:rFonts w:ascii="Calibri" w:hAnsi="Calibri"/>
          <w:b w:val="0"/>
          <w:color w:val="1B1F24"/>
          <w:sz w:val="22"/>
        </w:rPr>
        <w:t xml:space="preserve"> Sim, principalmente para o controle de acesso em horários de baixa ocupação e para a triagem de veículos. Muitas plantas mantêm equipe presencial no horário administrativo e operam por central nos demais períodos.</w:t>
      </w:r>
    </w:p>
    <w:p>
      <w:pPr>
        <w:spacing w:after="160" w:before="0"/>
        <w:jc w:val="both"/>
      </w:pPr>
      <w:r>
        <w:rPr>
          <w:rFonts w:ascii="Calibri" w:hAnsi="Calibri"/>
          <w:b/>
          <w:color w:val="1B1F24"/>
          <w:sz w:val="22"/>
        </w:rPr>
        <w:t>Quantas câmeras uma planta industrial precisa?</w:t>
      </w:r>
      <w:r>
        <w:rPr>
          <w:rFonts w:ascii="Calibri" w:hAnsi="Calibri"/>
          <w:b w:val="0"/>
          <w:color w:val="1B1F24"/>
          <w:sz w:val="22"/>
        </w:rPr>
        <w:t xml:space="preserve"> Não existe número padrão. A quantidade sai do diagnóstico, que define pontos obrigatórios de cobertura: perímetro, acessos, docas, áreas críticas e circulação interna. Câmera demais em ponto errado custa e não protege.</w:t>
      </w:r>
    </w:p>
    <w:p>
      <w:pPr>
        <w:keepNext/>
        <w:spacing w:before="320" w:after="120"/>
      </w:pPr>
      <w:r>
        <w:rPr>
          <w:rFonts w:ascii="Calibri" w:hAnsi="Calibri"/>
          <w:b/>
          <w:color w:val="0B2A4A"/>
          <w:sz w:val="27"/>
        </w:rPr>
        <w:t>Proteja a operação, não apenas o terreno</w:t>
      </w:r>
    </w:p>
    <w:p>
      <w:pPr>
        <w:spacing w:after="160" w:before="0"/>
        <w:jc w:val="both"/>
      </w:pPr>
      <w:r>
        <w:rPr>
          <w:rFonts w:ascii="Calibri" w:hAnsi="Calibri"/>
          <w:b w:val="0"/>
          <w:color w:val="1B1F24"/>
          <w:sz w:val="22"/>
        </w:rPr>
        <w:t>Segurança industrial eficiente é a que enxerga a planta como um sistema: perímetro que ganha tempo, acesso que registra e restringe, monitoramento que valida e resposta que chega. Cada camada cobre a falha da anterior.</w:t>
      </w:r>
    </w:p>
    <w:p>
      <w:pPr>
        <w:spacing w:after="160" w:before="0"/>
        <w:jc w:val="both"/>
      </w:pPr>
      <w:r>
        <w:rPr>
          <w:rFonts w:ascii="Calibri" w:hAnsi="Calibri"/>
          <w:b w:val="0"/>
          <w:color w:val="1B1F24"/>
          <w:sz w:val="22"/>
        </w:rPr>
        <w:t>A Intersept desenvolve projetos integrados de segurança 360° para indústrias, galpões e centros de distribuição, com monitoramento inteligente de câmeras, controle de acesso, portaria remota, ronda, atendimento tático e rastreamento veicular, operando a partir de Curitiba com atendimento em Foz do Iguaçu, Joinville e Porto Alegre.</w:t>
      </w:r>
    </w:p>
    <w:p>
      <w:pPr>
        <w:spacing w:after="160" w:before="0"/>
        <w:jc w:val="both"/>
      </w:pPr>
      <w:r>
        <w:rPr>
          <w:rFonts w:ascii="Calibri" w:hAnsi="Calibri"/>
          <w:b/>
          <w:color w:val="1B1F24"/>
          <w:sz w:val="22"/>
        </w:rPr>
        <w:t>[Solicite um diagnóstico de segurança da sua planta](https://intersept.com.br/contato/) e receba um projeto dimensionado para a sua operação.</w:t>
      </w:r>
    </w:p>
    <w:p>
      <w:pPr>
        <w:spacing w:after="160" w:before="0"/>
        <w:jc w:val="both"/>
      </w:pPr>
      <w:r>
        <w:rPr>
          <w:rFonts w:ascii="Calibri" w:hAnsi="Calibri"/>
          <w:b/>
          <w:color w:val="1B1F24"/>
          <w:sz w:val="22"/>
        </w:rPr>
        <w:t>Leia também:</w:t>
      </w:r>
    </w:p>
    <w:p>
      <w:pPr>
        <w:pStyle w:val="ListBullet"/>
        <w:spacing w:after="80"/>
        <w:ind w:left="454"/>
      </w:pPr>
      <w:hyperlink r:id="rId16">
        <w:r>
          <w:rPr>
            <w:color w:val="14507F"/>
            <w:u w:val="single"/>
          </w:rPr>
          <w:t>Projeto de segurança 360°: como proteger condomínios, empresas e indústrias</w:t>
        </w:r>
      </w:hyperlink>
    </w:p>
    <w:p>
      <w:pPr>
        <w:pStyle w:val="ListBullet"/>
        <w:spacing w:after="80"/>
        <w:ind w:left="454"/>
      </w:pPr>
      <w:hyperlink r:id="rId12">
        <w:r>
          <w:rPr>
            <w:color w:val="14507F"/>
            <w:u w:val="single"/>
          </w:rPr>
          <w:t>Controle de acesso empresarial: tecnologias e rastreabilidade</w:t>
        </w:r>
      </w:hyperlink>
    </w:p>
    <w:p>
      <w:pPr>
        <w:pStyle w:val="ListBullet"/>
        <w:spacing w:after="80"/>
        <w:ind w:left="454"/>
      </w:pPr>
      <w:hyperlink r:id="rId11">
        <w:r>
          <w:rPr>
            <w:color w:val="14507F"/>
            <w:u w:val="single"/>
          </w:rPr>
          <w:t>Monitoramento 24 horas: como funciona e por que importa</w:t>
        </w:r>
      </w:hyperlink>
    </w:p>
    <w:p>
      <w:pPr>
        <w:pStyle w:val="ListBullet"/>
        <w:spacing w:after="80"/>
        <w:ind w:left="454"/>
      </w:pPr>
      <w:hyperlink r:id="rId17">
        <w:r>
          <w:rPr>
            <w:color w:val="14507F"/>
            <w:u w:val="single"/>
          </w:rPr>
          <w:t>Como escolher e contratar uma empresa de segurança confiável</w:t>
        </w:r>
      </w:hyperlink>
    </w:p>
    <w:p>
      <w:r>
        <w:br w:type="page"/>
      </w:r>
    </w:p>
    <w:p>
      <w:pPr>
        <w:keepNext/>
        <w:spacing w:before="0" w:after="40"/>
      </w:pPr>
      <w:r>
        <w:rPr>
          <w:rFonts w:ascii="Calibri" w:hAnsi="Calibri"/>
          <w:b/>
          <w:color w:val="6B7A89"/>
          <w:sz w:val="17"/>
          <w:spacing w:val="24"/>
        </w:rPr>
        <w:t>ARTIGO 4 DE 4 · SEMANA 4 · MÊS 1</w:t>
      </w:r>
    </w:p>
    <w:p>
      <w:pPr>
        <w:spacing w:after="160"/>
      </w:pPr>
      <w:r>
        <w:rPr>
          <w:rFonts w:ascii="Calibri" w:hAnsi="Calibri"/>
          <w:b/>
          <w:color w:val="0B2A4A"/>
          <w:sz w:val="36"/>
        </w:rPr>
        <w:t>Portaria remota x portaria presencial: qual protege melhor e custa menos</w:t>
      </w:r>
    </w:p>
    <w:p>
      <w:pPr>
        <w:spacing w:after="240"/>
        <w:pBdr>
          <w:bottom w:val="single" w:sz="18" w:space="4" w:color="0B2A4A"/>
        </w:pBdr>
      </w:pPr>
    </w:p>
    <w:p>
      <w:pPr>
        <w:keepNext/>
        <w:spacing w:before="0" w:after="160"/>
      </w:pPr>
      <w:r>
        <w:rPr>
          <w:rFonts w:ascii="Calibri" w:hAnsi="Calibri"/>
          <w:b/>
          <w:color w:val="0B2A4A"/>
          <w:sz w:val="27"/>
        </w:rPr>
        <w:t>Pacote de SEO</w:t>
      </w:r>
    </w:p>
    <w:tbl>
      <w:tblPr>
        <w:tblStyle w:val="TableGrid"/>
        <w:tblW w:type="auto" w:w="0"/>
        <w:tblLook w:firstColumn="1" w:firstRow="1" w:lastColumn="0" w:lastRow="0" w:noHBand="0" w:noVBand="1" w:val="04A0"/>
      </w:tblPr>
      <w:tblGrid>
        <w:gridCol w:w="4759"/>
        <w:gridCol w:w="4759"/>
      </w:tblGrid>
      <w:tr>
        <w:tc>
          <w:tcPr>
            <w:tcW w:type="dxa" w:w="4759"/>
            <w:shd w:val="clear" w:color="auto" w:fill="0B2A4A"/>
          </w:tcPr>
          <w:p>
            <w:pPr>
              <w:spacing w:after="40"/>
            </w:pPr>
            <w:r>
              <w:rPr>
                <w:rFonts w:ascii="Calibri" w:hAnsi="Calibri"/>
                <w:b/>
                <w:color w:val="FFFFFF"/>
                <w:sz w:val="19"/>
              </w:rPr>
              <w:t>Campo</w:t>
            </w:r>
          </w:p>
        </w:tc>
        <w:tc>
          <w:tcPr>
            <w:tcW w:type="dxa" w:w="4759"/>
            <w:shd w:val="clear" w:color="auto" w:fill="0B2A4A"/>
          </w:tcPr>
          <w:p>
            <w:pPr>
              <w:spacing w:after="40"/>
            </w:pPr>
            <w:r>
              <w:rPr>
                <w:rFonts w:ascii="Calibri" w:hAnsi="Calibri"/>
                <w:b/>
                <w:color w:val="FFFFFF"/>
                <w:sz w:val="19"/>
              </w:rPr>
              <w:t>Conteúdo</w:t>
            </w:r>
          </w:p>
        </w:tc>
      </w:tr>
      <w:tr>
        <w:tc>
          <w:tcPr>
            <w:tcW w:type="dxa" w:w="2608"/>
            <w:shd w:val="clear" w:color="auto" w:fill="EEF3F8"/>
          </w:tcPr>
          <w:p>
            <w:pPr>
              <w:spacing w:after="40"/>
            </w:pPr>
            <w:r>
              <w:rPr>
                <w:rFonts w:ascii="Calibri" w:hAnsi="Calibri"/>
                <w:b/>
                <w:color w:val="0B2A4A"/>
                <w:sz w:val="19"/>
              </w:rPr>
              <w:t>Título (H1 / manchete)</w:t>
            </w:r>
          </w:p>
        </w:tc>
        <w:tc>
          <w:tcPr>
            <w:tcW w:type="dxa" w:w="6463"/>
          </w:tcPr>
          <w:p>
            <w:pPr>
              <w:spacing w:after="40"/>
            </w:pPr>
            <w:r>
              <w:rPr>
                <w:rFonts w:ascii="Calibri" w:hAnsi="Calibri"/>
                <w:b w:val="0"/>
                <w:color w:val="1B1F24"/>
                <w:sz w:val="19"/>
              </w:rPr>
              <w:t>Portaria remota x portaria presencial: qual protege melhor e custa menos</w:t>
            </w:r>
          </w:p>
        </w:tc>
      </w:tr>
      <w:tr>
        <w:tc>
          <w:tcPr>
            <w:tcW w:type="dxa" w:w="2608"/>
            <w:shd w:val="clear" w:color="auto" w:fill="EEF3F8"/>
          </w:tcPr>
          <w:p>
            <w:pPr>
              <w:spacing w:after="40"/>
            </w:pPr>
            <w:r>
              <w:rPr>
                <w:rFonts w:ascii="Calibri" w:hAnsi="Calibri"/>
                <w:b/>
                <w:color w:val="0B2A4A"/>
                <w:sz w:val="19"/>
              </w:rPr>
              <w:t>Título SEO (meta title)</w:t>
            </w:r>
          </w:p>
        </w:tc>
        <w:tc>
          <w:tcPr>
            <w:tcW w:type="dxa" w:w="6463"/>
          </w:tcPr>
          <w:p>
            <w:pPr>
              <w:spacing w:after="40"/>
            </w:pPr>
            <w:r>
              <w:rPr>
                <w:rFonts w:ascii="Calibri" w:hAnsi="Calibri"/>
                <w:b w:val="0"/>
                <w:color w:val="1B1F24"/>
                <w:sz w:val="19"/>
              </w:rPr>
              <w:t>Portaria remota x portaria presencial: qual protege melhor</w:t>
            </w:r>
          </w:p>
        </w:tc>
      </w:tr>
      <w:tr>
        <w:tc>
          <w:tcPr>
            <w:tcW w:type="dxa" w:w="2608"/>
            <w:shd w:val="clear" w:color="auto" w:fill="EEF3F8"/>
          </w:tcPr>
          <w:p>
            <w:pPr>
              <w:spacing w:after="40"/>
            </w:pPr>
            <w:r>
              <w:rPr>
                <w:rFonts w:ascii="Calibri" w:hAnsi="Calibri"/>
                <w:b/>
                <w:color w:val="0B2A4A"/>
                <w:sz w:val="19"/>
              </w:rPr>
              <w:t>Slug</w:t>
            </w:r>
          </w:p>
        </w:tc>
        <w:tc>
          <w:tcPr>
            <w:tcW w:type="dxa" w:w="6463"/>
          </w:tcPr>
          <w:p>
            <w:pPr>
              <w:spacing w:after="40"/>
            </w:pPr>
            <w:r>
              <w:rPr>
                <w:rFonts w:ascii="Calibri" w:hAnsi="Calibri"/>
                <w:b w:val="0"/>
                <w:color w:val="1B1F24"/>
                <w:sz w:val="19"/>
              </w:rPr>
              <w:t>portaria-remota-x-presencial</w:t>
            </w:r>
          </w:p>
        </w:tc>
      </w:tr>
      <w:tr>
        <w:tc>
          <w:tcPr>
            <w:tcW w:type="dxa" w:w="2608"/>
            <w:shd w:val="clear" w:color="auto" w:fill="EEF3F8"/>
          </w:tcPr>
          <w:p>
            <w:pPr>
              <w:spacing w:after="40"/>
            </w:pPr>
            <w:r>
              <w:rPr>
                <w:rFonts w:ascii="Calibri" w:hAnsi="Calibri"/>
                <w:b/>
                <w:color w:val="0B2A4A"/>
                <w:sz w:val="19"/>
              </w:rPr>
              <w:t>Meta descrição</w:t>
            </w:r>
          </w:p>
        </w:tc>
        <w:tc>
          <w:tcPr>
            <w:tcW w:type="dxa" w:w="6463"/>
          </w:tcPr>
          <w:p>
            <w:pPr>
              <w:spacing w:after="40"/>
            </w:pPr>
            <w:r>
              <w:rPr>
                <w:rFonts w:ascii="Calibri" w:hAnsi="Calibri"/>
                <w:b w:val="0"/>
                <w:color w:val="1B1F24"/>
                <w:sz w:val="19"/>
              </w:rPr>
              <w:t>Comparativo entre portaria remota e portaria presencial: segurança, custo, rotina e riscos de cada modelo para o síndico decidir com critérios bem claros.</w:t>
            </w:r>
          </w:p>
        </w:tc>
      </w:tr>
      <w:tr>
        <w:tc>
          <w:tcPr>
            <w:tcW w:type="dxa" w:w="2608"/>
            <w:shd w:val="clear" w:color="auto" w:fill="EEF3F8"/>
          </w:tcPr>
          <w:p>
            <w:pPr>
              <w:spacing w:after="40"/>
            </w:pPr>
            <w:r>
              <w:rPr>
                <w:rFonts w:ascii="Calibri" w:hAnsi="Calibri"/>
                <w:b/>
                <w:color w:val="0B2A4A"/>
                <w:sz w:val="19"/>
              </w:rPr>
              <w:t>Palavra-chave foco</w:t>
            </w:r>
          </w:p>
        </w:tc>
        <w:tc>
          <w:tcPr>
            <w:tcW w:type="dxa" w:w="6463"/>
          </w:tcPr>
          <w:p>
            <w:pPr>
              <w:spacing w:after="40"/>
            </w:pPr>
            <w:r>
              <w:rPr>
                <w:rFonts w:ascii="Calibri" w:hAnsi="Calibri"/>
                <w:b w:val="0"/>
                <w:color w:val="1B1F24"/>
                <w:sz w:val="19"/>
              </w:rPr>
              <w:t>portaria remota é mais segura que portaria presencial</w:t>
            </w:r>
          </w:p>
        </w:tc>
      </w:tr>
      <w:tr>
        <w:tc>
          <w:tcPr>
            <w:tcW w:type="dxa" w:w="2608"/>
            <w:shd w:val="clear" w:color="auto" w:fill="EEF3F8"/>
          </w:tcPr>
          <w:p>
            <w:pPr>
              <w:spacing w:after="40"/>
            </w:pPr>
            <w:r>
              <w:rPr>
                <w:rFonts w:ascii="Calibri" w:hAnsi="Calibri"/>
                <w:b/>
                <w:color w:val="0B2A4A"/>
                <w:sz w:val="19"/>
              </w:rPr>
              <w:t>Palavras-chave secundárias</w:t>
            </w:r>
          </w:p>
        </w:tc>
        <w:tc>
          <w:tcPr>
            <w:tcW w:type="dxa" w:w="6463"/>
          </w:tcPr>
          <w:p>
            <w:pPr>
              <w:spacing w:after="40"/>
            </w:pPr>
            <w:r>
              <w:rPr>
                <w:rFonts w:ascii="Calibri" w:hAnsi="Calibri"/>
                <w:b w:val="0"/>
                <w:color w:val="1B1F24"/>
                <w:sz w:val="19"/>
              </w:rPr>
              <w:t>portaria remota x presencial, portaria remota vale a pena, portaria remota condomínio, portaria virtual, custo portaria condomínio, portaria autônoma</w:t>
            </w:r>
          </w:p>
        </w:tc>
      </w:tr>
      <w:tr>
        <w:tc>
          <w:tcPr>
            <w:tcW w:type="dxa" w:w="2608"/>
            <w:shd w:val="clear" w:color="auto" w:fill="EEF3F8"/>
          </w:tcPr>
          <w:p>
            <w:pPr>
              <w:spacing w:after="40"/>
            </w:pPr>
            <w:r>
              <w:rPr>
                <w:rFonts w:ascii="Calibri" w:hAnsi="Calibri"/>
                <w:b/>
                <w:color w:val="0B2A4A"/>
                <w:sz w:val="19"/>
              </w:rPr>
              <w:t>Categoria/editoria</w:t>
            </w:r>
          </w:p>
        </w:tc>
        <w:tc>
          <w:tcPr>
            <w:tcW w:type="dxa" w:w="6463"/>
          </w:tcPr>
          <w:p>
            <w:pPr>
              <w:spacing w:after="40"/>
            </w:pPr>
            <w:r>
              <w:rPr>
                <w:rFonts w:ascii="Calibri" w:hAnsi="Calibri"/>
                <w:b w:val="0"/>
                <w:color w:val="1B1F24"/>
                <w:sz w:val="19"/>
              </w:rPr>
              <w:t>Portaria Remota</w:t>
            </w:r>
          </w:p>
        </w:tc>
      </w:tr>
      <w:tr>
        <w:tc>
          <w:tcPr>
            <w:tcW w:type="dxa" w:w="2608"/>
            <w:shd w:val="clear" w:color="auto" w:fill="EEF3F8"/>
          </w:tcPr>
          <w:p>
            <w:pPr>
              <w:spacing w:after="40"/>
            </w:pPr>
            <w:r>
              <w:rPr>
                <w:rFonts w:ascii="Calibri" w:hAnsi="Calibri"/>
                <w:b/>
                <w:color w:val="0B2A4A"/>
                <w:sz w:val="19"/>
              </w:rPr>
              <w:t>Tags</w:t>
            </w:r>
          </w:p>
        </w:tc>
        <w:tc>
          <w:tcPr>
            <w:tcW w:type="dxa" w:w="6463"/>
          </w:tcPr>
          <w:p>
            <w:pPr>
              <w:spacing w:after="40"/>
            </w:pPr>
            <w:r>
              <w:rPr>
                <w:rFonts w:ascii="Calibri" w:hAnsi="Calibri"/>
                <w:b w:val="0"/>
                <w:color w:val="1B1F24"/>
                <w:sz w:val="19"/>
              </w:rPr>
              <w:t>portaria remota, portaria presencial, comparativo, condomínios, síndico, custo de portaria</w:t>
            </w:r>
          </w:p>
        </w:tc>
      </w:tr>
      <w:tr>
        <w:tc>
          <w:tcPr>
            <w:tcW w:type="dxa" w:w="2608"/>
            <w:shd w:val="clear" w:color="auto" w:fill="EEF3F8"/>
          </w:tcPr>
          <w:p>
            <w:pPr>
              <w:spacing w:after="40"/>
            </w:pPr>
            <w:r>
              <w:rPr>
                <w:rFonts w:ascii="Calibri" w:hAnsi="Calibri"/>
                <w:b/>
                <w:color w:val="0B2A4A"/>
                <w:sz w:val="19"/>
              </w:rPr>
              <w:t>Imagem de capa (sugestão)</w:t>
            </w:r>
          </w:p>
        </w:tc>
        <w:tc>
          <w:tcPr>
            <w:tcW w:type="dxa" w:w="6463"/>
          </w:tcPr>
          <w:p>
            <w:pPr>
              <w:spacing w:after="40"/>
            </w:pPr>
            <w:r>
              <w:rPr>
                <w:rFonts w:ascii="Calibri" w:hAnsi="Calibri"/>
                <w:b w:val="0"/>
                <w:color w:val="1B1F24"/>
                <w:sz w:val="19"/>
              </w:rPr>
              <w:t>Composição dividida ao meio: de um lado o guichê de uma portaria física, do outro o painel de um operador de central com múltiplas câmeras</w:t>
            </w:r>
          </w:p>
        </w:tc>
      </w:tr>
      <w:tr>
        <w:tc>
          <w:tcPr>
            <w:tcW w:type="dxa" w:w="2608"/>
            <w:shd w:val="clear" w:color="auto" w:fill="EEF3F8"/>
          </w:tcPr>
          <w:p>
            <w:pPr>
              <w:spacing w:after="40"/>
            </w:pPr>
            <w:r>
              <w:rPr>
                <w:rFonts w:ascii="Calibri" w:hAnsi="Calibri"/>
                <w:b/>
                <w:color w:val="0B2A4A"/>
                <w:sz w:val="19"/>
              </w:rPr>
              <w:t>Texto ALT da imagem</w:t>
            </w:r>
          </w:p>
        </w:tc>
        <w:tc>
          <w:tcPr>
            <w:tcW w:type="dxa" w:w="6463"/>
          </w:tcPr>
          <w:p>
            <w:pPr>
              <w:spacing w:after="40"/>
            </w:pPr>
            <w:r>
              <w:rPr>
                <w:rFonts w:ascii="Calibri" w:hAnsi="Calibri"/>
                <w:b w:val="0"/>
                <w:color w:val="1B1F24"/>
                <w:sz w:val="19"/>
              </w:rPr>
              <w:t>Comparação visual entre portaria presencial no condomínio e operador de portaria remota em central de monitoramento</w:t>
            </w:r>
          </w:p>
        </w:tc>
      </w:tr>
      <w:tr>
        <w:tc>
          <w:tcPr>
            <w:tcW w:type="dxa" w:w="2608"/>
            <w:shd w:val="clear" w:color="auto" w:fill="EEF3F8"/>
          </w:tcPr>
          <w:p>
            <w:pPr>
              <w:spacing w:after="40"/>
            </w:pPr>
            <w:r>
              <w:rPr>
                <w:rFonts w:ascii="Calibri" w:hAnsi="Calibri"/>
                <w:b/>
                <w:color w:val="0B2A4A"/>
                <w:sz w:val="19"/>
              </w:rPr>
              <w:t>Meta title (redes/OpenGraph)</w:t>
            </w:r>
          </w:p>
        </w:tc>
        <w:tc>
          <w:tcPr>
            <w:tcW w:type="dxa" w:w="6463"/>
          </w:tcPr>
          <w:p>
            <w:pPr>
              <w:spacing w:after="40"/>
            </w:pPr>
            <w:r>
              <w:rPr>
                <w:rFonts w:ascii="Calibri" w:hAnsi="Calibri"/>
                <w:b w:val="0"/>
                <w:color w:val="1B1F24"/>
                <w:sz w:val="19"/>
              </w:rPr>
              <w:t>Portaria remota ou presencial? O comparativo sem marketing</w:t>
            </w:r>
          </w:p>
        </w:tc>
      </w:tr>
    </w:tbl>
    <w:p>
      <w:pPr>
        <w:keepNext/>
        <w:spacing w:before="360" w:after="160"/>
      </w:pPr>
      <w:r>
        <w:rPr>
          <w:rFonts w:ascii="Calibri" w:hAnsi="Calibri"/>
          <w:b/>
          <w:color w:val="0B2A4A"/>
          <w:sz w:val="27"/>
        </w:rPr>
        <w:t>Texto para publicação</w:t>
      </w:r>
    </w:p>
    <w:p>
      <w:pPr>
        <w:spacing w:after="160" w:before="0"/>
        <w:jc w:val="both"/>
      </w:pPr>
      <w:r>
        <w:rPr>
          <w:rFonts w:ascii="Calibri" w:hAnsi="Calibri"/>
          <w:b w:val="0"/>
          <w:color w:val="1B1F24"/>
          <w:sz w:val="22"/>
        </w:rPr>
        <w:t>A pergunta chega em quase toda assembleia que discute o orçamento do condomínio, e costuma vir carregada de opinião pronta dos dois lados. Quem defende a portaria presencial argumenta que nada substitui a presença de alguém no local. Quem defende a portaria remota fala em economia e em tecnologia. As duas posições contêm parte da verdade e nenhuma resolve a questão sozinha.</w:t>
      </w:r>
    </w:p>
    <w:p>
      <w:pPr>
        <w:spacing w:after="160" w:before="0"/>
        <w:jc w:val="both"/>
      </w:pPr>
      <w:r>
        <w:rPr>
          <w:rFonts w:ascii="Calibri" w:hAnsi="Calibri"/>
          <w:b w:val="0"/>
          <w:color w:val="1B1F24"/>
          <w:sz w:val="22"/>
        </w:rPr>
        <w:t>A comparação útil precisa separar quatro dimensões: capacidade real de proteção, custo total, impacto na rotina e risco de falha. Este texto percorre as quatro, com o que cada modelo faz bem e onde cada um falha.</w:t>
      </w:r>
    </w:p>
    <w:p>
      <w:pPr>
        <w:keepNext/>
        <w:spacing w:before="320" w:after="120"/>
      </w:pPr>
      <w:r>
        <w:rPr>
          <w:rFonts w:ascii="Calibri" w:hAnsi="Calibri"/>
          <w:b/>
          <w:color w:val="0B2A4A"/>
          <w:sz w:val="27"/>
        </w:rPr>
        <w:t>Como cada modelo funciona</w:t>
      </w:r>
    </w:p>
    <w:p>
      <w:pPr>
        <w:spacing w:after="160" w:before="0"/>
        <w:jc w:val="both"/>
      </w:pPr>
      <w:r>
        <w:rPr>
          <w:rFonts w:ascii="Calibri" w:hAnsi="Calibri"/>
          <w:b w:val="0"/>
          <w:color w:val="1B1F24"/>
          <w:sz w:val="22"/>
        </w:rPr>
        <w:t xml:space="preserve">Na </w:t>
      </w:r>
      <w:r>
        <w:rPr>
          <w:rFonts w:ascii="Calibri" w:hAnsi="Calibri"/>
          <w:b/>
          <w:color w:val="1B1F24"/>
          <w:sz w:val="22"/>
        </w:rPr>
        <w:t>portaria presencial</w:t>
      </w:r>
      <w:r>
        <w:rPr>
          <w:rFonts w:ascii="Calibri" w:hAnsi="Calibri"/>
          <w:b w:val="0"/>
          <w:color w:val="1B1F24"/>
          <w:sz w:val="22"/>
        </w:rPr>
        <w:t>, um profissional fica no local, atende o interfone, identifica quem chega, aciona o portão e circula pela área comum. Em muitos condomínios ele acumula outras funções: receber correspondência, orientar prestadores, ajudar em mudanças e resolver pequenas demandas do dia a dia.</w:t>
      </w:r>
    </w:p>
    <w:p>
      <w:pPr>
        <w:spacing w:after="160" w:before="0"/>
        <w:jc w:val="both"/>
      </w:pPr>
      <w:r>
        <w:rPr>
          <w:rFonts w:ascii="Calibri" w:hAnsi="Calibri"/>
          <w:b w:val="0"/>
          <w:color w:val="1B1F24"/>
          <w:sz w:val="22"/>
        </w:rPr>
        <w:t xml:space="preserve">Na </w:t>
      </w:r>
      <w:r>
        <w:rPr>
          <w:rFonts w:ascii="Calibri" w:hAnsi="Calibri"/>
          <w:b/>
          <w:color w:val="1B1F24"/>
          <w:sz w:val="22"/>
        </w:rPr>
        <w:t>portaria remota</w:t>
      </w:r>
      <w:r>
        <w:rPr>
          <w:rFonts w:ascii="Calibri" w:hAnsi="Calibri"/>
          <w:b w:val="0"/>
          <w:color w:val="1B1F24"/>
          <w:sz w:val="22"/>
        </w:rPr>
        <w:t>, o controle do acesso é executado por operadores em uma central de monitoramento, com câmeras nos acessos, interfonia com áudio e vídeo, comando remoto de portões e integração com controle de acesso. Moradores entram por tag, biometria, reconhecimento facial ou aplicativo. Visitantes e prestadores passam por atendimento da central, com protocolo definido pelo condomínio e registro completo do que foi autorizado.</w:t>
      </w:r>
    </w:p>
    <w:p>
      <w:pPr>
        <w:spacing w:after="160" w:before="0"/>
        <w:jc w:val="both"/>
      </w:pPr>
      <w:r>
        <w:rPr>
          <w:rFonts w:ascii="Calibri" w:hAnsi="Calibri"/>
          <w:b w:val="0"/>
          <w:color w:val="1B1F24"/>
          <w:sz w:val="22"/>
        </w:rPr>
        <w:t>A diferença de fundo é essa: no modelo presencial, o julgamento é feito por uma pessoa sozinha, no local, sem supervisão em tempo real. No modelo remoto, é feito por uma equipe treinada, seguindo roteiro, com supervisão, gravação e redundância de operadores.</w:t>
      </w:r>
    </w:p>
    <w:p>
      <w:pPr>
        <w:keepNext/>
        <w:spacing w:before="320" w:after="120"/>
      </w:pPr>
      <w:r>
        <w:rPr>
          <w:rFonts w:ascii="Calibri" w:hAnsi="Calibri"/>
          <w:b/>
          <w:color w:val="0B2A4A"/>
          <w:sz w:val="27"/>
        </w:rPr>
        <w:t>Segurança: onde cada modelo é forte e onde é frágil</w:t>
      </w:r>
    </w:p>
    <w:p>
      <w:pPr>
        <w:keepNext/>
        <w:spacing w:before="240" w:after="80"/>
      </w:pPr>
      <w:r>
        <w:rPr>
          <w:rFonts w:ascii="Calibri" w:hAnsi="Calibri"/>
          <w:b/>
          <w:color w:val="14507F"/>
          <w:sz w:val="23"/>
        </w:rPr>
        <w:t>O que a portaria presencial protege bem</w:t>
      </w:r>
    </w:p>
    <w:p>
      <w:pPr>
        <w:spacing w:after="160" w:before="0"/>
        <w:jc w:val="both"/>
      </w:pPr>
      <w:r>
        <w:rPr>
          <w:rFonts w:ascii="Calibri" w:hAnsi="Calibri"/>
          <w:b w:val="0"/>
          <w:color w:val="1B1F24"/>
          <w:sz w:val="22"/>
        </w:rPr>
        <w:t>A presença física tem valor real. Um profissional atento percebe o carro parado há tempo demais na esquina, reconhece o morador que não costuma chegar àquela hora e nota a movimentação estranha em frente ao portão. Esse tipo de percepção contextual é difícil de reproduzir por câmera.</w:t>
      </w:r>
    </w:p>
    <w:p>
      <w:pPr>
        <w:spacing w:after="160" w:before="0"/>
        <w:jc w:val="both"/>
      </w:pPr>
      <w:r>
        <w:rPr>
          <w:rFonts w:ascii="Calibri" w:hAnsi="Calibri"/>
          <w:b w:val="0"/>
          <w:color w:val="1B1F24"/>
          <w:sz w:val="22"/>
        </w:rPr>
        <w:t>Também há valor na resposta imediata a situações comuns: uma criança sozinha no hall, um idoso que passou mal, um princípio de incêndio.</w:t>
      </w:r>
    </w:p>
    <w:p>
      <w:pPr>
        <w:keepNext/>
        <w:spacing w:before="240" w:after="80"/>
      </w:pPr>
      <w:r>
        <w:rPr>
          <w:rFonts w:ascii="Calibri" w:hAnsi="Calibri"/>
          <w:b/>
          <w:color w:val="14507F"/>
          <w:sz w:val="23"/>
        </w:rPr>
        <w:t>Onde a portaria presencial falha</w:t>
      </w:r>
    </w:p>
    <w:p>
      <w:pPr>
        <w:spacing w:after="160" w:before="0"/>
        <w:jc w:val="both"/>
      </w:pPr>
      <w:r>
        <w:rPr>
          <w:rFonts w:ascii="Calibri" w:hAnsi="Calibri"/>
          <w:b w:val="0"/>
          <w:color w:val="1B1F24"/>
          <w:sz w:val="22"/>
        </w:rPr>
        <w:t>O ponto de vulnerabilidade do modelo presencial é justamente o profissional, e isso não é crítica a quem trabalha na função, é constatação operacional.</w:t>
      </w:r>
    </w:p>
    <w:p>
      <w:pPr>
        <w:spacing w:after="160" w:before="0"/>
        <w:jc w:val="both"/>
      </w:pPr>
      <w:r>
        <w:rPr>
          <w:rFonts w:ascii="Calibri" w:hAnsi="Calibri"/>
          <w:b w:val="0"/>
          <w:color w:val="1B1F24"/>
          <w:sz w:val="22"/>
        </w:rPr>
        <w:t>Ele pode ser abordado, coagido ou rendido no momento em que abre o portão. Pode ser enganado por uma abordagem bem construída, como uma falsa entrega ou um falso técnico. Pode estar sozinho às três da manhã, no fim de um turno de doze horas, com atenção naturalmente reduzida. Pode se ausentar do posto para resolver outra demanda do condomínio e deixar a portaria descoberta.</w:t>
      </w:r>
    </w:p>
    <w:p>
      <w:pPr>
        <w:spacing w:after="160" w:before="0"/>
        <w:jc w:val="both"/>
      </w:pPr>
      <w:r>
        <w:rPr>
          <w:rFonts w:ascii="Calibri" w:hAnsi="Calibri"/>
          <w:b w:val="0"/>
          <w:color w:val="1B1F24"/>
          <w:sz w:val="22"/>
        </w:rPr>
        <w:t>Existe ainda a questão do reconhecimento. Em um condomínio com centenas de moradores, prestadores e visitantes, ninguém memoriza todos os rostos. A liberação acaba sendo feita por familiaridade aparente, e é exatamente essa a brecha explorada em boa parte das invasões.</w:t>
      </w:r>
    </w:p>
    <w:p>
      <w:pPr>
        <w:spacing w:after="160" w:before="0"/>
        <w:jc w:val="both"/>
      </w:pPr>
      <w:r>
        <w:rPr>
          <w:rFonts w:ascii="Calibri" w:hAnsi="Calibri"/>
          <w:b w:val="0"/>
          <w:color w:val="1B1F24"/>
          <w:sz w:val="22"/>
        </w:rPr>
        <w:t>E há o registro. Livro manuscrito, quando existe, é preenchido de forma irregular e raramente serve como prova consultável.</w:t>
      </w:r>
    </w:p>
    <w:p>
      <w:pPr>
        <w:keepNext/>
        <w:spacing w:before="240" w:after="80"/>
      </w:pPr>
      <w:r>
        <w:rPr>
          <w:rFonts w:ascii="Calibri" w:hAnsi="Calibri"/>
          <w:b/>
          <w:color w:val="14507F"/>
          <w:sz w:val="23"/>
        </w:rPr>
        <w:t>O que a portaria remota protege bem</w:t>
      </w:r>
    </w:p>
    <w:p>
      <w:pPr>
        <w:spacing w:after="160" w:before="0"/>
        <w:jc w:val="both"/>
      </w:pPr>
      <w:r>
        <w:rPr>
          <w:rFonts w:ascii="Calibri" w:hAnsi="Calibri"/>
          <w:b w:val="0"/>
          <w:color w:val="1B1F24"/>
          <w:sz w:val="22"/>
        </w:rPr>
        <w:t>O operador remoto não está no local, então não pode ser rendido, coagido nem usado como chave de entrada. Essa única característica elimina o método mais usado em invasões a condomínios.</w:t>
      </w:r>
    </w:p>
    <w:p>
      <w:pPr>
        <w:spacing w:after="160" w:before="0"/>
        <w:jc w:val="both"/>
      </w:pPr>
      <w:r>
        <w:rPr>
          <w:rFonts w:ascii="Calibri" w:hAnsi="Calibri"/>
          <w:b w:val="0"/>
          <w:color w:val="1B1F24"/>
          <w:sz w:val="22"/>
        </w:rPr>
        <w:t>O atendimento segue roteiro e é supervisionado. Existe conferência antes da liberação, contato com a unidade, verificação por imagem e registro do que foi autorizado, por quem e a que hora. Se algo dá errado, dá para reconstruir a sequência inteira.</w:t>
      </w:r>
    </w:p>
    <w:p>
      <w:pPr>
        <w:spacing w:after="160" w:before="0"/>
        <w:jc w:val="both"/>
      </w:pPr>
      <w:r>
        <w:rPr>
          <w:rFonts w:ascii="Calibri" w:hAnsi="Calibri"/>
          <w:b w:val="0"/>
          <w:color w:val="1B1F24"/>
          <w:sz w:val="22"/>
        </w:rPr>
        <w:t>A central opera com equipe em turnos e redundância. Não existe posto vazio porque alguém foi ao banheiro ou porque o funcionário faltou. Também não existe queda de atenção por acúmulo de funções, porque o operador remoto faz uma coisa só.</w:t>
      </w:r>
    </w:p>
    <w:p>
      <w:pPr>
        <w:spacing w:after="160" w:before="0"/>
        <w:jc w:val="both"/>
      </w:pPr>
      <w:r>
        <w:rPr>
          <w:rFonts w:ascii="Calibri" w:hAnsi="Calibri"/>
          <w:b w:val="0"/>
          <w:color w:val="1B1F24"/>
          <w:sz w:val="22"/>
        </w:rPr>
        <w:t>E o acesso vira dado. Cada entrada gera registro consultável por período, por unidade e por tipo de visitante.</w:t>
      </w:r>
    </w:p>
    <w:p>
      <w:pPr>
        <w:keepNext/>
        <w:spacing w:before="240" w:after="80"/>
      </w:pPr>
      <w:r>
        <w:rPr>
          <w:rFonts w:ascii="Calibri" w:hAnsi="Calibri"/>
          <w:b/>
          <w:color w:val="14507F"/>
          <w:sz w:val="23"/>
        </w:rPr>
        <w:t>Onde a portaria remota falha</w:t>
      </w:r>
    </w:p>
    <w:p>
      <w:pPr>
        <w:spacing w:after="160" w:before="0"/>
        <w:jc w:val="both"/>
      </w:pPr>
      <w:r>
        <w:rPr>
          <w:rFonts w:ascii="Calibri" w:hAnsi="Calibri"/>
          <w:b w:val="0"/>
          <w:color w:val="1B1F24"/>
          <w:sz w:val="22"/>
        </w:rPr>
        <w:t>Não há presença física para ajudar com uma mudança, receber uma encomenda à mão ou circular pela área comum. Em condomínios que valorizam esse tipo de serviço, a mudança é sentida.</w:t>
      </w:r>
    </w:p>
    <w:p>
      <w:pPr>
        <w:spacing w:after="160" w:before="0"/>
        <w:jc w:val="both"/>
      </w:pPr>
      <w:r>
        <w:rPr>
          <w:rFonts w:ascii="Calibri" w:hAnsi="Calibri"/>
          <w:b w:val="0"/>
          <w:color w:val="1B1F24"/>
          <w:sz w:val="22"/>
        </w:rPr>
        <w:t>A operação depende de energia e conectividade, o que exige nobreak dimensionado e link redundante. Sem esses itens contratados e testados, o modelo tem um ponto único de falha.</w:t>
      </w:r>
    </w:p>
    <w:p>
      <w:pPr>
        <w:spacing w:after="160" w:before="0"/>
        <w:jc w:val="both"/>
      </w:pPr>
      <w:r>
        <w:rPr>
          <w:rFonts w:ascii="Calibri" w:hAnsi="Calibri"/>
          <w:b w:val="0"/>
          <w:color w:val="1B1F24"/>
          <w:sz w:val="22"/>
        </w:rPr>
        <w:t>A qualidade também varia muito entre fornecedores. Uma central com poucos operadores por turno, sem supervisão e sem estrutura de resposta entrega um serviço bem diferente de uma central estruturada, ainda que o contrato use o mesmo nome.</w:t>
      </w:r>
    </w:p>
    <w:p>
      <w:pPr>
        <w:spacing w:after="160" w:before="0"/>
        <w:jc w:val="both"/>
      </w:pPr>
      <w:r>
        <w:rPr>
          <w:rFonts w:ascii="Calibri" w:hAnsi="Calibri"/>
          <w:b w:val="0"/>
          <w:color w:val="1B1F24"/>
          <w:sz w:val="22"/>
        </w:rPr>
        <w:t>E há a curva de adaptação. Nas primeiras semanas, morador sem cadastro completo e regra de entrega ainda indefinida geram atrito.</w:t>
      </w:r>
    </w:p>
    <w:p>
      <w:pPr>
        <w:keepNext/>
        <w:spacing w:before="320" w:after="120"/>
      </w:pPr>
      <w:r>
        <w:rPr>
          <w:rFonts w:ascii="Calibri" w:hAnsi="Calibri"/>
          <w:b/>
          <w:color w:val="0B2A4A"/>
          <w:sz w:val="27"/>
        </w:rPr>
        <w:t>Custo: a comparação que costuma ser feita errado</w:t>
      </w:r>
    </w:p>
    <w:p>
      <w:pPr>
        <w:spacing w:after="160" w:before="0"/>
        <w:jc w:val="both"/>
      </w:pPr>
      <w:r>
        <w:rPr>
          <w:rFonts w:ascii="Calibri" w:hAnsi="Calibri"/>
          <w:b w:val="0"/>
          <w:color w:val="1B1F24"/>
          <w:sz w:val="22"/>
        </w:rPr>
        <w:t>O erro mais comum é comparar a mensalidade da portaria remota com o salário de um porteiro. Não é a mesma conta.</w:t>
      </w:r>
    </w:p>
    <w:p>
      <w:pPr>
        <w:spacing w:after="160" w:before="0"/>
        <w:jc w:val="both"/>
      </w:pPr>
      <w:r>
        <w:rPr>
          <w:rFonts w:ascii="Calibri" w:hAnsi="Calibri"/>
          <w:b w:val="0"/>
          <w:color w:val="1B1F24"/>
          <w:sz w:val="22"/>
        </w:rPr>
        <w:t>Um posto de portaria 24 horas exige uma escala completa, o que significa mais de um profissional. Ao salário somam-se encargos, férias, décimo terceiro, adicional noturno, vale-transporte, vale-refeição, uniforme, treinamento, exames, cobertura de férias e faltas, e a provisão para passivo trabalhista. O custo mensal total de um posto 24 horas fica em um patamar bem acima do que a folha isolada sugere.</w:t>
      </w:r>
    </w:p>
    <w:p>
      <w:pPr>
        <w:spacing w:after="160" w:before="0"/>
        <w:jc w:val="both"/>
      </w:pPr>
      <w:r>
        <w:rPr>
          <w:rFonts w:ascii="Calibri" w:hAnsi="Calibri"/>
          <w:b w:val="0"/>
          <w:color w:val="1B1F24"/>
          <w:sz w:val="22"/>
        </w:rPr>
        <w:t>A portaria remota tem duas linhas: o investimento de implantação, que cobre equipamentos, automação de portões, infraestrutura, energia de emergência e configuração, e a mensalidade da operação, que inclui central, suporte e manutenção conforme o contrato.</w:t>
      </w:r>
    </w:p>
    <w:p>
      <w:pPr>
        <w:spacing w:after="160" w:before="0"/>
        <w:jc w:val="both"/>
      </w:pPr>
      <w:r>
        <w:rPr>
          <w:rFonts w:ascii="Calibri" w:hAnsi="Calibri"/>
          <w:b w:val="0"/>
          <w:color w:val="1B1F24"/>
          <w:sz w:val="22"/>
        </w:rPr>
        <w:t>Na maioria dos condomínios, a economia mensal é relevante e o investimento inicial se paga em prazo previsível. O número exato depende do porte, do número de acessos e da infraestrutura já existente, o que só um diagnóstico define.</w:t>
      </w:r>
    </w:p>
    <w:p>
      <w:pPr>
        <w:spacing w:after="160" w:before="0"/>
        <w:jc w:val="both"/>
      </w:pPr>
      <w:r>
        <w:rPr>
          <w:rFonts w:ascii="Calibri" w:hAnsi="Calibri"/>
          <w:b w:val="0"/>
          <w:color w:val="1B1F24"/>
          <w:sz w:val="22"/>
        </w:rPr>
        <w:t>Há também um efeito que não aparece na planilha e pesa na decisão. Rotatividade, treinamento, processo trabalhista, cobertura de falta e gestão de pessoal deixam de ser problema do condomínio e passam a ser da contratada. Para o síndico, isso significa menos tempo administrando conflito e mais previsibilidade orçamentária.</w:t>
      </w:r>
    </w:p>
    <w:p>
      <w:pPr>
        <w:spacing w:after="160" w:before="0"/>
        <w:jc w:val="both"/>
      </w:pPr>
      <w:r>
        <w:rPr>
          <w:rFonts w:ascii="Calibri" w:hAnsi="Calibri"/>
          <w:b w:val="0"/>
          <w:color w:val="1B1F24"/>
          <w:sz w:val="22"/>
        </w:rPr>
        <w:t>Para condomínios pequenos, o cálculo muda de natureza. Muitos deles nunca conseguiram manter portaria 24 horas por causa do custo. Com o modelo remoto, passam a ter cobertura contínua por um valor que cabe na taxa. O ganho, nesse caso, é de nível de serviço.</w:t>
      </w:r>
    </w:p>
    <w:p>
      <w:pPr>
        <w:keepNext/>
        <w:spacing w:before="320" w:after="120"/>
      </w:pPr>
      <w:r>
        <w:rPr>
          <w:rFonts w:ascii="Calibri" w:hAnsi="Calibri"/>
          <w:b/>
          <w:color w:val="0B2A4A"/>
          <w:sz w:val="27"/>
        </w:rPr>
        <w:t>Rotina: o que muda no dia a dia</w:t>
      </w:r>
    </w:p>
    <w:p>
      <w:pPr>
        <w:spacing w:after="160" w:before="0"/>
        <w:jc w:val="both"/>
      </w:pPr>
      <w:r>
        <w:rPr>
          <w:rFonts w:ascii="Calibri" w:hAnsi="Calibri"/>
          <w:b/>
          <w:color w:val="1B1F24"/>
          <w:sz w:val="22"/>
        </w:rPr>
        <w:t>Entrada de morador.</w:t>
      </w:r>
      <w:r>
        <w:rPr>
          <w:rFonts w:ascii="Calibri" w:hAnsi="Calibri"/>
          <w:b w:val="0"/>
          <w:color w:val="1B1F24"/>
          <w:sz w:val="22"/>
        </w:rPr>
        <w:t xml:space="preserve"> Presencial depende de alguém abrir. Remota é automática por tag ou facial, geralmente mais rápida.</w:t>
      </w:r>
    </w:p>
    <w:p>
      <w:pPr>
        <w:spacing w:after="160" w:before="0"/>
        <w:jc w:val="both"/>
      </w:pPr>
      <w:r>
        <w:rPr>
          <w:rFonts w:ascii="Calibri" w:hAnsi="Calibri"/>
          <w:b/>
          <w:color w:val="1B1F24"/>
          <w:sz w:val="22"/>
        </w:rPr>
        <w:t>Visitante.</w:t>
      </w:r>
      <w:r>
        <w:rPr>
          <w:rFonts w:ascii="Calibri" w:hAnsi="Calibri"/>
          <w:b w:val="0"/>
          <w:color w:val="1B1F24"/>
          <w:sz w:val="22"/>
        </w:rPr>
        <w:t xml:space="preserve"> Presencial resolve na hora, com conferência que varia conforme quem está no posto. Remota segue protocolo padronizado, com contato à unidade e registro.</w:t>
      </w:r>
    </w:p>
    <w:p>
      <w:pPr>
        <w:spacing w:after="160" w:before="0"/>
        <w:jc w:val="both"/>
      </w:pPr>
      <w:r>
        <w:rPr>
          <w:rFonts w:ascii="Calibri" w:hAnsi="Calibri"/>
          <w:b/>
          <w:color w:val="1B1F24"/>
          <w:sz w:val="22"/>
        </w:rPr>
        <w:t>Entrega.</w:t>
      </w:r>
      <w:r>
        <w:rPr>
          <w:rFonts w:ascii="Calibri" w:hAnsi="Calibri"/>
          <w:b w:val="0"/>
          <w:color w:val="1B1F24"/>
          <w:sz w:val="22"/>
        </w:rPr>
        <w:t xml:space="preserve"> É o ponto de maior mudança. No presencial, o porteiro recebe. No remoto, o condomínio precisa definir a regra: armário de encomendas, local combinado ou liberação até a unidade. Com regra definida, funciona bem. Sem regra, gera reclamação.</w:t>
      </w:r>
    </w:p>
    <w:p>
      <w:pPr>
        <w:spacing w:after="160" w:before="0"/>
        <w:jc w:val="both"/>
      </w:pPr>
      <w:r>
        <w:rPr>
          <w:rFonts w:ascii="Calibri" w:hAnsi="Calibri"/>
          <w:b/>
          <w:color w:val="1B1F24"/>
          <w:sz w:val="22"/>
        </w:rPr>
        <w:t>Emergência.</w:t>
      </w:r>
      <w:r>
        <w:rPr>
          <w:rFonts w:ascii="Calibri" w:hAnsi="Calibri"/>
          <w:b w:val="0"/>
          <w:color w:val="1B1F24"/>
          <w:sz w:val="22"/>
        </w:rPr>
        <w:t xml:space="preserve"> Presencial tem alguém no local para primeiro contato. Remota aciona serviço de emergência, libera acesso e comunica os responsáveis conforme protocolo. Condomínios com equipe de resposta contratada têm apoio presencial em minutos.</w:t>
      </w:r>
    </w:p>
    <w:p>
      <w:pPr>
        <w:spacing w:after="160" w:before="0"/>
        <w:jc w:val="both"/>
      </w:pPr>
      <w:r>
        <w:rPr>
          <w:rFonts w:ascii="Calibri" w:hAnsi="Calibri"/>
          <w:b/>
          <w:color w:val="1B1F24"/>
          <w:sz w:val="22"/>
        </w:rPr>
        <w:t>Serviços gerais.</w:t>
      </w:r>
      <w:r>
        <w:rPr>
          <w:rFonts w:ascii="Calibri" w:hAnsi="Calibri"/>
          <w:b w:val="0"/>
          <w:color w:val="1B1F24"/>
          <w:sz w:val="22"/>
        </w:rPr>
        <w:t xml:space="preserve"> Presencial costuma cobrir demandas informais. Remota não cobre, o que leva muitos condomínios a manter um zelador em horário comercial.</w:t>
      </w:r>
    </w:p>
    <w:p>
      <w:pPr>
        <w:keepNext/>
        <w:spacing w:before="320" w:after="120"/>
      </w:pPr>
      <w:r>
        <w:rPr>
          <w:rFonts w:ascii="Calibri" w:hAnsi="Calibri"/>
          <w:b/>
          <w:color w:val="0B2A4A"/>
          <w:sz w:val="27"/>
        </w:rPr>
        <w:t>O modelo híbrido resolve boa parte do impasse</w:t>
      </w:r>
    </w:p>
    <w:p>
      <w:pPr>
        <w:spacing w:after="160" w:before="0"/>
        <w:jc w:val="both"/>
      </w:pPr>
      <w:r>
        <w:rPr>
          <w:rFonts w:ascii="Calibri" w:hAnsi="Calibri"/>
          <w:b w:val="0"/>
          <w:color w:val="1B1F24"/>
          <w:sz w:val="22"/>
        </w:rPr>
        <w:t>A escolha não precisa ser binária, e na prática os melhores resultados costumam vir da combinação.</w:t>
      </w:r>
    </w:p>
    <w:p>
      <w:pPr>
        <w:spacing w:after="160" w:before="0"/>
        <w:jc w:val="both"/>
      </w:pPr>
      <w:r>
        <w:rPr>
          <w:rFonts w:ascii="Calibri" w:hAnsi="Calibri"/>
          <w:b w:val="0"/>
          <w:color w:val="1B1F24"/>
          <w:sz w:val="22"/>
        </w:rPr>
        <w:t>Um arranjo bastante usado mantém presença física no horário comercial, quando o fluxo é maior e a demanda por serviços é constante, e opera com portaria remota à noite, nos fins de semana e feriados, que é justamente quando o risco aumenta e quando o profissional sozinho fica mais exposto.</w:t>
      </w:r>
    </w:p>
    <w:p>
      <w:pPr>
        <w:spacing w:after="160" w:before="0"/>
        <w:jc w:val="both"/>
      </w:pPr>
      <w:r>
        <w:rPr>
          <w:rFonts w:ascii="Calibri" w:hAnsi="Calibri"/>
          <w:b w:val="0"/>
          <w:color w:val="1B1F24"/>
          <w:sz w:val="22"/>
        </w:rPr>
        <w:t>Outro caminho é a portaria autônoma para o fluxo previsível, com liberação automática de moradores e autorização prévia de visitantes pelo aplicativo, mantendo a central para exceções e emergências.</w:t>
      </w:r>
    </w:p>
    <w:p>
      <w:pPr>
        <w:spacing w:after="160" w:before="0"/>
        <w:jc w:val="both"/>
      </w:pPr>
      <w:r>
        <w:rPr>
          <w:rFonts w:ascii="Calibri" w:hAnsi="Calibri"/>
          <w:b w:val="0"/>
          <w:color w:val="1B1F24"/>
          <w:sz w:val="22"/>
        </w:rPr>
        <w:t>O que define o desenho certo é o perfil do condomínio: número de unidades, volume de acessos, quantidade de entregas, presença de área de lazer com uso intenso e histórico de ocorrências no entorno.</w:t>
      </w:r>
    </w:p>
    <w:p>
      <w:pPr>
        <w:keepNext/>
        <w:spacing w:before="320" w:after="120"/>
      </w:pPr>
      <w:r>
        <w:rPr>
          <w:rFonts w:ascii="Calibri" w:hAnsi="Calibri"/>
          <w:b/>
          <w:color w:val="0B2A4A"/>
          <w:sz w:val="27"/>
        </w:rPr>
        <w:t>Cinco situações para testar os dois modelos</w:t>
      </w:r>
    </w:p>
    <w:p>
      <w:pPr>
        <w:spacing w:after="160" w:before="0"/>
        <w:jc w:val="both"/>
      </w:pPr>
      <w:r>
        <w:rPr>
          <w:rFonts w:ascii="Calibri" w:hAnsi="Calibri"/>
          <w:b w:val="0"/>
          <w:color w:val="1B1F24"/>
          <w:sz w:val="22"/>
        </w:rPr>
        <w:t>Comparar conceitos ajuda pouco na hora de decidir. Comparar cenários concretos ajuda muito. São situações que acontecem de fato em condomínios e que expõem o comportamento de cada modelo.</w:t>
      </w:r>
    </w:p>
    <w:p>
      <w:pPr>
        <w:spacing w:after="160" w:before="0"/>
        <w:jc w:val="both"/>
      </w:pPr>
      <w:r>
        <w:rPr>
          <w:rFonts w:ascii="Calibri" w:hAnsi="Calibri"/>
          <w:b/>
          <w:color w:val="1B1F24"/>
          <w:sz w:val="22"/>
        </w:rPr>
        <w:t>Uma pessoa toca o interfone dizendo que é da manutenção do elevador, sem agendamento.</w:t>
      </w:r>
      <w:r>
        <w:rPr>
          <w:rFonts w:ascii="Calibri" w:hAnsi="Calibri"/>
          <w:b w:val="0"/>
          <w:color w:val="1B1F24"/>
          <w:sz w:val="22"/>
        </w:rPr>
        <w:t xml:space="preserve"> No presencial, a liberação depende do julgamento de quem está no posto naquele momento e da pressa de quem está esperando. Na central, o operador segue o protocolo cadastrado: confirma com a administração ou com a unidade, verifica se há ordem de serviço prevista e registra a decisão. Quando a resposta é negativa, o operador não sofre pressão presencial para mudar de ideia.</w:t>
      </w:r>
    </w:p>
    <w:p>
      <w:pPr>
        <w:spacing w:after="160" w:before="0"/>
        <w:jc w:val="both"/>
      </w:pPr>
      <w:r>
        <w:rPr>
          <w:rFonts w:ascii="Calibri" w:hAnsi="Calibri"/>
          <w:b/>
          <w:color w:val="1B1F24"/>
          <w:sz w:val="22"/>
        </w:rPr>
        <w:t>Um veículo encosta junto ao portão no momento em que um morador entra.</w:t>
      </w:r>
      <w:r>
        <w:rPr>
          <w:rFonts w:ascii="Calibri" w:hAnsi="Calibri"/>
          <w:b w:val="0"/>
          <w:color w:val="1B1F24"/>
          <w:sz w:val="22"/>
        </w:rPr>
        <w:t xml:space="preserve"> Esse é o cenário clássico do acesso carona. No presencial, a percepção do porteiro pode evitar, se ele estiver olhando. No remoto, sensores de perímetro e análise inteligente de vídeo geram alerta na central, que aciona áudio dissuasivo e, conforme o protocolo, envia equipe ao local.</w:t>
      </w:r>
    </w:p>
    <w:p>
      <w:pPr>
        <w:spacing w:after="160" w:before="0"/>
        <w:jc w:val="both"/>
      </w:pPr>
      <w:r>
        <w:rPr>
          <w:rFonts w:ascii="Calibri" w:hAnsi="Calibri"/>
          <w:b/>
          <w:color w:val="1B1F24"/>
          <w:sz w:val="22"/>
        </w:rPr>
        <w:t>Emergência médica de madrugada em uma unidade.</w:t>
      </w:r>
      <w:r>
        <w:rPr>
          <w:rFonts w:ascii="Calibri" w:hAnsi="Calibri"/>
          <w:b w:val="0"/>
          <w:color w:val="1B1F24"/>
          <w:sz w:val="22"/>
        </w:rPr>
        <w:t xml:space="preserve"> No presencial, há alguém para orientar a ambulância e abrir o acesso. Na central, o protocolo aciona o serviço de emergência, libera a entrada, mantém contato com o solicitante e comunica os contatos cadastrados. Nos dois casos funciona, com a diferença de que o modelo remoto depende do protocolo estar escrito e testado.</w:t>
      </w:r>
    </w:p>
    <w:p>
      <w:pPr>
        <w:spacing w:after="160" w:before="0"/>
        <w:jc w:val="both"/>
      </w:pPr>
      <w:r>
        <w:rPr>
          <w:rFonts w:ascii="Calibri" w:hAnsi="Calibri"/>
          <w:b/>
          <w:color w:val="1B1F24"/>
          <w:sz w:val="22"/>
        </w:rPr>
        <w:t>O funcionário falta no domingo à noite.</w:t>
      </w:r>
      <w:r>
        <w:rPr>
          <w:rFonts w:ascii="Calibri" w:hAnsi="Calibri"/>
          <w:b w:val="0"/>
          <w:color w:val="1B1F24"/>
          <w:sz w:val="22"/>
        </w:rPr>
        <w:t xml:space="preserve"> No presencial, o posto fica descoberto ou o condomínio paga cobertura de última hora. No remoto, a escala da central é problema da contratada e o morador não percebe diferença.</w:t>
      </w:r>
    </w:p>
    <w:p>
      <w:pPr>
        <w:spacing w:after="160" w:before="0"/>
        <w:jc w:val="both"/>
      </w:pPr>
      <w:r>
        <w:rPr>
          <w:rFonts w:ascii="Calibri" w:hAnsi="Calibri"/>
          <w:b/>
          <w:color w:val="1B1F24"/>
          <w:sz w:val="22"/>
        </w:rPr>
        <w:t>Um morador contesta uma entrada indevida ocorrida há duas semanas.</w:t>
      </w:r>
      <w:r>
        <w:rPr>
          <w:rFonts w:ascii="Calibri" w:hAnsi="Calibri"/>
          <w:b w:val="0"/>
          <w:color w:val="1B1F24"/>
          <w:sz w:val="22"/>
        </w:rPr>
        <w:t xml:space="preserve"> No presencial, a apuração depende de memória e de um livro preenchido de forma irregular. No remoto, o histórico traz imagem, horário, áudio do atendimento e identificação de quem autorizou.</w:t>
      </w:r>
    </w:p>
    <w:p>
      <w:pPr>
        <w:spacing w:after="160" w:before="0"/>
        <w:jc w:val="both"/>
      </w:pPr>
      <w:r>
        <w:rPr>
          <w:rFonts w:ascii="Calibri" w:hAnsi="Calibri"/>
          <w:b w:val="0"/>
          <w:color w:val="1B1F24"/>
          <w:sz w:val="22"/>
        </w:rPr>
        <w:t>Percorrer esses cenários em assembleia costuma esclarecer mais do que qualquer apresentação comercial.</w:t>
      </w:r>
    </w:p>
    <w:p>
      <w:pPr>
        <w:keepNext/>
        <w:spacing w:before="320" w:after="120"/>
      </w:pPr>
      <w:r>
        <w:rPr>
          <w:rFonts w:ascii="Calibri" w:hAnsi="Calibri"/>
          <w:b/>
          <w:color w:val="0B2A4A"/>
          <w:sz w:val="27"/>
        </w:rPr>
        <w:t>Perguntas frequentes</w:t>
      </w:r>
    </w:p>
    <w:p>
      <w:pPr>
        <w:spacing w:after="160" w:before="0"/>
        <w:jc w:val="both"/>
      </w:pPr>
      <w:r>
        <w:rPr>
          <w:rFonts w:ascii="Calibri" w:hAnsi="Calibri"/>
          <w:b/>
          <w:color w:val="1B1F24"/>
          <w:sz w:val="22"/>
        </w:rPr>
        <w:t>Portaria remota é mais segura que portaria presencial?</w:t>
      </w:r>
      <w:r>
        <w:rPr>
          <w:rFonts w:ascii="Calibri" w:hAnsi="Calibri"/>
          <w:b w:val="0"/>
          <w:color w:val="1B1F24"/>
          <w:sz w:val="22"/>
        </w:rPr>
        <w:t xml:space="preserve"> Em controle de acesso, o modelo remoto elimina vulnerabilidades importantes do presencial, como a abordagem ao porteiro e a liberação por familiaridade, e adiciona registro auditável. O presencial mantém vantagem na percepção de contexto e no atendimento imediato no local. Por isso a resposta técnica é que o modelo remoto protege melhor o acesso, e o modelo híbrido protege melhor o conjunto.</w:t>
      </w:r>
    </w:p>
    <w:p>
      <w:pPr>
        <w:spacing w:after="160" w:before="0"/>
        <w:jc w:val="both"/>
      </w:pPr>
      <w:r>
        <w:rPr>
          <w:rFonts w:ascii="Calibri" w:hAnsi="Calibri"/>
          <w:b/>
          <w:color w:val="1B1F24"/>
          <w:sz w:val="22"/>
        </w:rPr>
        <w:t>A portaria remota funciona se acabar a luz?</w:t>
      </w:r>
      <w:r>
        <w:rPr>
          <w:rFonts w:ascii="Calibri" w:hAnsi="Calibri"/>
          <w:b w:val="0"/>
          <w:color w:val="1B1F24"/>
          <w:sz w:val="22"/>
        </w:rPr>
        <w:t xml:space="preserve"> Deve funcionar, desde que o projeto inclua nobreak dimensionado e link de internet redundante. Esse ponto precisa constar no contrato e ser testado na implantação.</w:t>
      </w:r>
    </w:p>
    <w:p>
      <w:pPr>
        <w:spacing w:after="160" w:before="0"/>
        <w:jc w:val="both"/>
      </w:pPr>
      <w:r>
        <w:rPr>
          <w:rFonts w:ascii="Calibri" w:hAnsi="Calibri"/>
          <w:b/>
          <w:color w:val="1B1F24"/>
          <w:sz w:val="22"/>
        </w:rPr>
        <w:t>Preciso demitir o porteiro para adotar portaria remota?</w:t>
      </w:r>
      <w:r>
        <w:rPr>
          <w:rFonts w:ascii="Calibri" w:hAnsi="Calibri"/>
          <w:b w:val="0"/>
          <w:color w:val="1B1F24"/>
          <w:sz w:val="22"/>
        </w:rPr>
        <w:t xml:space="preserve"> Não necessariamente. Muitos condomínios reposicionam o profissional como zelador ou mantêm cobertura diurna presencial.</w:t>
      </w:r>
    </w:p>
    <w:p>
      <w:pPr>
        <w:spacing w:after="160" w:before="0"/>
        <w:jc w:val="both"/>
      </w:pPr>
      <w:r>
        <w:rPr>
          <w:rFonts w:ascii="Calibri" w:hAnsi="Calibri"/>
          <w:b/>
          <w:color w:val="1B1F24"/>
          <w:sz w:val="22"/>
        </w:rPr>
        <w:t>Portaria remota vale a pena para condomínio pequeno?</w:t>
      </w:r>
      <w:r>
        <w:rPr>
          <w:rFonts w:ascii="Calibri" w:hAnsi="Calibri"/>
          <w:b w:val="0"/>
          <w:color w:val="1B1F24"/>
          <w:sz w:val="22"/>
        </w:rPr>
        <w:t xml:space="preserve"> Costuma valer, porque viabiliza cobertura 24 horas para quem não conseguia sustentar um posto completo.</w:t>
      </w:r>
    </w:p>
    <w:p>
      <w:pPr>
        <w:spacing w:after="160" w:before="0"/>
        <w:jc w:val="both"/>
      </w:pPr>
      <w:r>
        <w:rPr>
          <w:rFonts w:ascii="Calibri" w:hAnsi="Calibri"/>
          <w:b/>
          <w:color w:val="1B1F24"/>
          <w:sz w:val="22"/>
        </w:rPr>
        <w:t>A mudança precisa passar por assembleia?</w:t>
      </w:r>
      <w:r>
        <w:rPr>
          <w:rFonts w:ascii="Calibri" w:hAnsi="Calibri"/>
          <w:b w:val="0"/>
          <w:color w:val="1B1F24"/>
          <w:sz w:val="22"/>
        </w:rPr>
        <w:t xml:space="preserve"> Por envolver alteração relevante na prestação de um serviço essencial e contrato de médio prazo, a deliberação em assembleia é o caminho recomendado. Vale consultar a convenção para verificar o quórum aplicável.</w:t>
      </w:r>
    </w:p>
    <w:p>
      <w:pPr>
        <w:keepNext/>
        <w:spacing w:before="320" w:after="120"/>
      </w:pPr>
      <w:r>
        <w:rPr>
          <w:rFonts w:ascii="Calibri" w:hAnsi="Calibri"/>
          <w:b/>
          <w:color w:val="0B2A4A"/>
          <w:sz w:val="27"/>
        </w:rPr>
        <w:t>Decida com diagnóstico, não com opinião</w:t>
      </w:r>
    </w:p>
    <w:p>
      <w:pPr>
        <w:spacing w:after="160" w:before="0"/>
        <w:jc w:val="both"/>
      </w:pPr>
      <w:r>
        <w:rPr>
          <w:rFonts w:ascii="Calibri" w:hAnsi="Calibri"/>
          <w:b w:val="0"/>
          <w:color w:val="1B1F24"/>
          <w:sz w:val="22"/>
        </w:rPr>
        <w:t>Nenhum dos dois modelos é melhor em todas as situações. O que existe é a configuração adequada para cada condomínio, definida a partir do fluxo real de acessos, do histórico de ocorrências, da estrutura já instalada e do orçamento disponível.</w:t>
      </w:r>
    </w:p>
    <w:p>
      <w:pPr>
        <w:spacing w:after="160" w:before="0"/>
        <w:jc w:val="both"/>
      </w:pPr>
      <w:r>
        <w:rPr>
          <w:rFonts w:ascii="Calibri" w:hAnsi="Calibri"/>
          <w:b w:val="0"/>
          <w:color w:val="1B1F24"/>
          <w:sz w:val="22"/>
        </w:rPr>
        <w:t>A Intersept opera portaria remota, portaria autônoma e modelos híbridos integrados à central de monitoramento 24 horas, com ronda, atendimento tático e assistência patrimonial, atendendo condomínios em Curitiba, Foz do Iguaçu, Joinville e Porto Alegre.</w:t>
      </w:r>
    </w:p>
    <w:p>
      <w:pPr>
        <w:spacing w:after="160" w:before="0"/>
        <w:jc w:val="both"/>
      </w:pPr>
      <w:r>
        <w:rPr>
          <w:rFonts w:ascii="Calibri" w:hAnsi="Calibri"/>
          <w:b/>
          <w:color w:val="1B1F24"/>
          <w:sz w:val="22"/>
        </w:rPr>
        <w:t>[Solicite um estudo comparativo para o seu condomínio](https://intersept.com.br/contato/) com números de custo e desenho técnico dos acessos.</w:t>
      </w:r>
    </w:p>
    <w:p>
      <w:pPr>
        <w:spacing w:after="160" w:before="0"/>
        <w:jc w:val="both"/>
      </w:pPr>
      <w:r>
        <w:rPr>
          <w:rFonts w:ascii="Calibri" w:hAnsi="Calibri"/>
          <w:b/>
          <w:color w:val="1B1F24"/>
          <w:sz w:val="22"/>
        </w:rPr>
        <w:t>Leia também:</w:t>
      </w:r>
    </w:p>
    <w:p>
      <w:pPr>
        <w:pStyle w:val="ListBullet"/>
        <w:spacing w:after="80"/>
        <w:ind w:left="454"/>
      </w:pPr>
      <w:hyperlink r:id="rId9">
        <w:r>
          <w:rPr>
            <w:color w:val="14507F"/>
            <w:u w:val="single"/>
          </w:rPr>
          <w:t>Portaria remota para condomínios: o guia completo para síndicos</w:t>
        </w:r>
      </w:hyperlink>
    </w:p>
    <w:p>
      <w:pPr>
        <w:pStyle w:val="ListBullet"/>
        <w:spacing w:after="80"/>
        <w:ind w:left="454"/>
      </w:pPr>
      <w:hyperlink r:id="rId14">
        <w:r>
          <w:rPr>
            <w:color w:val="14507F"/>
            <w:u w:val="single"/>
          </w:rPr>
          <w:t>Segurança para condomínios: o guia definitivo em camadas</w:t>
        </w:r>
      </w:hyperlink>
    </w:p>
    <w:p>
      <w:pPr>
        <w:pStyle w:val="ListBullet"/>
        <w:spacing w:after="80"/>
        <w:ind w:left="454"/>
      </w:pPr>
      <w:hyperlink r:id="rId11">
        <w:r>
          <w:rPr>
            <w:color w:val="14507F"/>
            <w:u w:val="single"/>
          </w:rPr>
          <w:t>Monitoramento 24 horas: como funciona e por que importa</w:t>
        </w:r>
      </w:hyperlink>
    </w:p>
    <w:p>
      <w:pPr>
        <w:pStyle w:val="ListBullet"/>
        <w:spacing w:after="80"/>
        <w:ind w:left="454"/>
      </w:pPr>
      <w:hyperlink r:id="rId15">
        <w:r>
          <w:rPr>
            <w:color w:val="14507F"/>
            <w:u w:val="single"/>
          </w:rPr>
          <w:t>O que é totem de segurança e como ele protege condomínios e empresas</w:t>
        </w:r>
      </w:hyperlink>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color w:val="1B1F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ortaria-remota-condominios" TargetMode="External"/><Relationship Id="rId10" Type="http://schemas.openxmlformats.org/officeDocument/2006/relationships/hyperlink" Target="/seguranca-para-industrias-galpoes" TargetMode="External"/><Relationship Id="rId11" Type="http://schemas.openxmlformats.org/officeDocument/2006/relationships/hyperlink" Target="/monitoramento-24-horas" TargetMode="External"/><Relationship Id="rId12" Type="http://schemas.openxmlformats.org/officeDocument/2006/relationships/hyperlink" Target="/controle-de-acesso-empresarial" TargetMode="External"/><Relationship Id="rId13" Type="http://schemas.openxmlformats.org/officeDocument/2006/relationships/hyperlink" Target="/portaria-remota-x-presencial" TargetMode="External"/><Relationship Id="rId14" Type="http://schemas.openxmlformats.org/officeDocument/2006/relationships/hyperlink" Target="/seguranca-para-condominios" TargetMode="External"/><Relationship Id="rId15" Type="http://schemas.openxmlformats.org/officeDocument/2006/relationships/hyperlink" Target="/totem-de-seguranca" TargetMode="External"/><Relationship Id="rId16" Type="http://schemas.openxmlformats.org/officeDocument/2006/relationships/hyperlink" Target="/projeto-de-seguranca-360" TargetMode="External"/><Relationship Id="rId17" Type="http://schemas.openxmlformats.org/officeDocument/2006/relationships/hyperlink" Target="/contratar-empresa-de-seguranca-priv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