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lin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╔════════════════════════════════════════════════════════╗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║                                                        ║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║   ARCHITECTURE OVERVIEW &amp; SYSTEM DESIGN               ║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║                                                        ║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╚════════════════════════════════════════════════════════╝</w:t>
      </w:r>
    </w:p>
    <w:p>
      <w:pPr>
        <w:spacing w:after="100" w:line="40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AI-Assisted Software Engineering System</w:t>
      </w:r>
    </w:p>
    <w:p>
      <w:pPr>
        <w:spacing w:after="400" w:line="400"/>
        <w:jc w:val="center"/>
      </w:pPr>
      <w:r>
        <w:rPr>
          <w:rFonts w:ascii="Calibri" w:cs="Calibri" w:eastAsia="Calibri" w:hAnsi="Calibri"/>
          <w:color w:val="44546A"/>
          <w:sz w:val="26"/>
          <w:szCs w:val="26"/>
        </w:rPr>
        <w:t xml:space="preserve">URL Shortener Service - Assignment 1</w:t>
      </w:r>
    </w:p>
    <w:p>
      <w:pPr>
        <w:spacing w:lin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Complete Architecture, Design Patterns &amp; Technical Specifications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44546A"/>
          <w:sz w:val="22"/>
          <w:szCs w:val="22"/>
        </w:rPr>
        <w:t xml:space="preserve">Schwab Internal Technical Interview</w:t>
      </w:r>
    </w:p>
    <w:p>
      <w:pPr>
        <w:spacing w:line="6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Classification: Schwab Internal | Confidential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Date: July 2026</w:t>
      </w:r>
    </w:p>
    <w:p>
      <w:pPr>
        <w:pageBreakBefore/>
      </w:pPr>
    </w:p>
    <w:p>
      <w:pPr>
        <w:pBdr>
          <w:bottom w:val="double" w:color="1F4E78" w:sz="12" w:space="1"/>
        </w:pBdr>
        <w:spacing w:after="400" w:line="400"/>
        <w:jc w:val="center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1.  Architecture Overview &amp; Design Principles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2.  High-Level System Architecture (Component Diagram)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3.  Detailed Component Specifications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4.  Data Flow Architecture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5.  Database Design &amp; Schema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6.  API Specifications &amp; Contracts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7.  Technology Stack &amp; Justification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8.  Security Architecture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9.  Scalability &amp; Performance Considerations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10. Deployment &amp; Runtime Architecture</w:t>
      </w:r>
    </w:p>
    <w:p>
      <w:pPr>
        <w:spacing w:after="12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11. Error Handling &amp; Resilience Patterns</w:t>
      </w:r>
    </w:p>
    <w:p>
      <w:pPr>
        <w:spacing w:after="400"/>
      </w:pPr>
      <w:r>
        <w:rPr>
          <w:rFonts w:ascii="Calibri" w:cs="Calibri" w:eastAsia="Calibri" w:hAnsi="Calibri"/>
          <w:color w:val="2E5C8A"/>
          <w:sz w:val="22"/>
          <w:szCs w:val="22"/>
        </w:rPr>
        <w:t xml:space="preserve">12. Design Patterns &amp; Best Practices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1. ARCHITECTURE OVERVIEW &amp; DESIGN PRINCIPLES</w:t>
      </w:r>
    </w:p>
    <w:p>
      <w:pPr>
        <w:spacing w:after="1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URL Shortener Service is designed as a modular, stateless REST API with clean separation of concerns. This architecture prioritizes simplicity, testability, and reliability.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Core Design Principles: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Separation of Concerns - API layer, business logic, data access decoupled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Stateless Service - No session management, all state in database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Fail-Safe - Graceful degradation if analytics fail (core API still works)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Testability - Each component independently testable with unit tests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Scalability - Designed to handle 1000+ req/min (single-server MVP)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Security-First - Input validation, SQL injection prevention, rate limiting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2. HIGH-LEVEL SYSTEM ARCHITECTURE</w:t>
      </w:r>
    </w:p>
    <w:p>
      <w:pPr>
        <w:spacing w:after="100" w:line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consists of four main layers: API Layer, Business Logic Layer, Data Access Layer, and Persistence Layer.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Architecture Diagram: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               CLIENT REQUEST       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      (HTTP GET/POST via curl or browser)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        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         API LAYER (Flask Routes)   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POST /shorten          GET /{shortCode}   GET /stats/{id}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├─ Route handler       ├─ Redirect route  ├─ Stats route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└─ Request parsing     └─ Logging         └─ Aggregation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        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    BUSINESS LOGIC LAYER (Core Services)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┌─ URLShortener       ┌─ RedirectHandler    ┌─ Analytics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│  • Generate code    │  • Lookup URL       │  • Aggregate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│  • Check duplicates │  • Increment click  │  • Calculate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│  • Validate input   │  • Log analytics    │  • Format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└─ RateLimiter       └─ ErrorHandler       └─ Reporter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│  • Track IPs        ├─ HTTP status codes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│  • Enforce limit    └─ Error logging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└─ InputValidator                      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• URL format                        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• Length checks                     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        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    DATA ACCESS LAYER (SQLAlchemy ORM)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LinkRepository          AnalyticsRepository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• find_by_short_code    • insert_click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• find_by_long_url      • get_stats_for_link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• create_link           • aggregate_clicks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• increment_clicks      • get_referrer_breakdown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                   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      PERSISTENCE LAYER (SQLite Database)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links.db                                               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├─ links table (shortCode, longUrl, createdAt, clicks) 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│  └─ analytics table (timestamp, ip, referrer, user_agent)   │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3. DETAILED COMPONENT SPECIFICATIONS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3.1 API Layer (Flask)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Framework: Flask 2.0+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Routes: POST /shorten, GET /{shortCode}, GET /stats/{shortCode}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Middleware: Rate limiting, logging, error handling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Format: JSON with consistent error structure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Responsibilities: Route dispatch, request parsing, response formatting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3.2 Business Logic Layer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URLShortener Service - Generates short codes, validates inputs, checks duplicates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RedirectHandler - Performs redirects, logs analytics, increments counters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AnalyticsService - Aggregates data, calculates trends, formats reports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RateLimiter - Tracks IP requests, enforces 100 req/min limit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ErrorHandler - Maps business exceptions to HTTP responses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3.3 Data Access Layer (ORM)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Framework: SQLAlchemy 1.4+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Repositories: LinkRepository, AnalyticsRepository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Transactions: ACID transactions for data consistency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Queries: Parameterized to prevent SQL injection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3.4 Database Layer (SQLite)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File-based database: links.db (local storage)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Indexed columns: shortCode (unique), createdAt, linkId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No external DB required: Self-contained, zero setup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4. DATA FLOW ARCHITECTURE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Flow 1: URL Shortening (POST /shorten)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Client → POST /shorten {longUrl}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API Handler receives request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InputValidator checks URL format &amp; length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RateLimiter checks IP request count (&lt; 100/min)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URLShortener generates 6-char base62 code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LinkRepository checks for duplicate (idempotent)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SQLAlchemy persists to links table (transaction)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API returns JSON {shortCode, shortUrl}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Client ← 200 OK + JSON response</w:t>
      </w:r>
    </w:p>
    <w:p>
      <w:pPr>
        <w:spacing w:line="20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Flow 2: URL Redirect (GET /{shortCode})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Client → GET /abc123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API handler extracts shortCode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LinkRepository queries links table by shortCode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If not found → return 404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If found → Extract longUrl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Increment click counter (atomic operation)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AnalyticsService captures: timestamp, IP, referrer, user-agent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AnalyticsRepository persists to analytics table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API returns 302 Location header with longUrl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Client ← 302 Redirect to longUrl</w:t>
      </w:r>
    </w:p>
    <w:p>
      <w:pPr>
        <w:spacing w:line="20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Flow 3: Analytics Query (GET /stats/{shortCode})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Client → GET /stats/abc123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API handler validates shortCode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AnalyticsService queries analytics table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SQL aggregation: COUNT(*), COUNT(DISTINCT IP), GROUP BY referrer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Process results: format JSON response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API returns JSON {clicks, uniqueIPs, topReferrers, ...}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 ↓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Client ← 200 OK + JSON response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5. DATABASE DESIGN &amp; SCHEMA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Table: links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TABLE links (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id INTEGER PRIMARY KEY AUTOINCREMENT,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shortCode VARCHAR(10) UNIQUE NOT NULL,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longUrl VARCHAR(2000) NOT NULL,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createdAt TIMESTAMP DEFAULT CURRENT_TIMESTAMP,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clickCount INTEGER DEFAULT 0,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isActive BOOLEAN DEFAULT 1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);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idx_shortCode ON links(shortCode);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idx_longUrl ON links(longUrl);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idx_createdAt ON links(createdAt);</w:t>
      </w:r>
    </w:p>
    <w:p>
      <w:pPr>
        <w:spacing w:line="20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Table: analytics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TABLE analytics (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id INTEGER PRIMARY KEY AUTOINCREMENT,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linkId INTEGER NOT NULL,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timestamp TIMESTAMP DEFAULT CURRENT_TIMESTAMP,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ipAddress VARCHAR(45),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referrer VARCHAR(500),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userAgent VARCHAR(500),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geolocation VARCHAR(100),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FOREIGN KEY (linkId) REFERENCES links(id)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);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idx_linkId ON analytics(linkId);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idx_timestamp ON analytics(timestamp);</w:t>
      </w:r>
    </w:p>
    <w:p>
      <w:pPr>
        <w:spacing w:after="20" w:before="20" w:line="28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CREATE INDEX idx_ipAddress ON analytics(ipAddress);</w:t>
      </w:r>
    </w:p>
    <w:p>
      <w:pPr>
        <w:spacing w:line="20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Relationships &amp; Normalization: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One-to-Many: links (1) ←→ (many) analytics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Foreign Key Constraint: linkId references links.id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Indexed for Performance: shortCode, linkId, timestamp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No Redundancy: Normalized to 3NF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6. API SPECIFICATIONS &amp; CONTRACTS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Endpoint 1: POST /shorten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Method: POST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Path: /shorten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Content-Type: application/json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Request Body: {"longUrl": "https://example.com/path"}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(200): {"shortCode": "abc123", "shortUrl": "http://localhost:5000/abc123"}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(400): {"error": "Invalid URL format"}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(429): {"error": "Rate limit exceeded"}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Endpoint 2: GET /{shortCode}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Method: GET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Path: /{shortCode}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(302): Redirect to original URL (Location header)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(404): Short code not found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Side Effects: Increments clickCount, logs analytics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Endpoint 3: GET /stats/{shortCode}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Method: GET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Path: /stats/{shortCode}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Content-Type: application/json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(200): {"totalClicks": 42, "uniqueVisitors": 35, "topReferrer": "twitter.com", "devices": {...}, "geo": {...}}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 (404): Short code not found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7. TECHNOLOGY STACK &amp; JUSTIFICATION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Backend Framework: Flask 2.0+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Why: Lightweight, perfect for MVP, minimal overhead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Alternative Considered: Django (too heavyweight), FastAPI (overkill for this scope)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Decision: Flask balances simplicity and power for 2-3 day delivery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ORM: SQLAlchemy 1.4+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Why: Prevents SQL injection, supports multiple databases, clean code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Alternative Considered: Raw SQL (vulnerable), no ORM (repetitive)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Decision: SQLAlchemy provides security + flexibility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Database: SQLite 3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Why: File-based, zero setup, sufficient for &lt;1M links + &lt;1K req/min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Alternative Considered: PostgreSQL (requires external service), MySQL (overkill)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Decision: SQLite MVP; easy migration to PostgreSQL if needed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Testing: pytest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Why: Industry standard, simple fixtures, great coverage reporting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Decision: pytest built into Python ecosystem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Language: Python 3.9+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Why: Rapid development, AI-friendly prompts, excellent libraries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Decision: Fastest path to MVP with AI assistance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8. SECURITY ARCHITECTURE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Input Validation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URL Validation: Regex check for http/https + hostname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Length Validation: 0 &lt; length &lt; 2000 characters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Encoding: Sanitize special characters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SQL Injection Prevention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Mechanism: Parameterized queries via SQLAlchemy ORM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No raw SQL: All queries go through ORM, never string concatenation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Testing: Unit tests include SQL injection attempt cases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Rate Limiting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Limit: 100 requests per minute per IP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Implementation: In-memory dictionary (IP → request count)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Reset: Every 60 seconds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Response: 429 Too Many Requests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Bot Detection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User-Agent Filtering: Reject known bot user-agents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Pattern Detection: Flag suspicious patterns (1000+ clicks/sec from single IP)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Logging: All suspicious activity logged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Error Handling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No Internal Details: Error messages don't expose stack traces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HTTP Status Codes: Proper codes (400, 404, 429, 500)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Logging: Detailed errors logged server-side for debugging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9. SCALABILITY &amp; PERFORMANCE CONSIDERATIONS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Current MVP Design (Single-Server)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Target: 1,000 requests per minute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Bottleneck: SQLite concurrent writes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Mitigation: In-memory rate limiting reduces duplicate requests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Performance Targets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POST /shorten: &lt; 200ms (95th percentile)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GET /{shortCode}: &lt; 100ms (minimal I/O)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GET /stats/{shortCode}: &lt; 500ms (DB aggregation)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Scalability Path (Future)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Phase 1 (Current): SQLite, single server, 1K req/min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Phase 2: PostgreSQL, connection pooling, 10K req/min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Phase 3: Read replicas, caching layer (Redis), 100K+ req/min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Phase 4: Distributed sharding, CDN, global deployment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Current Optimizations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Database Indexes: shortCode (unique), linkId, timestamp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Connection Reuse: SQLAlchemy connection pooling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Query Optimization: Minimal joins, use GROUP BY for aggregation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Caching Ready: Architecture allows Redis addition without refactor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10. DEPLOYMENT &amp; RUNTIME ARCHITECTURE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Development Environment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Python 3.9+ virtual environment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Local SQLite database (links.db)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Flask development server (not for production)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Production MVP Deployment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Platform: Heroku Free tier or local server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Runtime: Gunicorn WSGI server (multi-worker)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Database: SQLite or PostgreSQL (persistent volume)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Monitoring: Basic logging to stdout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Docker (Optional Enhancement)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Containerization: Dockerfile for reproducible deployment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Port: 5000 (Flask default)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Volume: /app/data (SQLite persistence)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11. ERROR HANDLING &amp; RESILIENCE PATTERNS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Error Handling Strategy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Try-Catch Blocks: All database operations wrapped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Custom Exceptions: URLNotFound, RateLimitExceeded, ValidationError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Graceful Degradation: Analytics failure doesn't break redirect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Logging: All errors logged with timestamp and context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Resilience Patterns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Retry Logic: Database retries on transient failures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Timeout Protection: Queries timeout after 5 seconds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Circuit Breaker Ready: Architecture supports adding circuit breaker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Health Checks: Optional /health endpoint for monitoring</w:t>
      </w:r>
    </w:p>
    <w:p>
      <w:pPr>
        <w:pageBreakBefore/>
      </w:pPr>
    </w:p>
    <w:p>
      <w:pPr>
        <w:pBdr>
          <w:bottom w:val="double" w:color="1F4E78" w:sz="12" w:space="1"/>
        </w:pBdr>
        <w:spacing w:after="200" w:before="400" w:line="40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12. DESIGN PATTERNS &amp; BEST PRACTICES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Design Patterns Used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Repository Pattern: Abstract database access (LinkRepository)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Service Layer Pattern: Business logic separated from HTTP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Middleware Pattern: Rate limiting, logging as middleware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Factory Pattern: Base62 encoder, error response factory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Best Practices Applied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Single Responsibility Principle: Each class has one reason to change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Dependency Injection: Services injected, not instantiated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SOLID Principles: Code designed for extensibility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DRY (Don't Repeat Yourself): No code duplication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Explicit is Better than Implicit: Code clarity over cleverness</w:t>
      </w:r>
    </w:p>
    <w:p>
      <w:pPr>
        <w:spacing w:line="150"/>
      </w:pP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Code Organization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Project Structure: /src (app.py, models.py, services.py, utils.py)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Configuration: Environment variables for settings (DB path, debug mode)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Logging: Centralized logger with levels (DEBUG, INFO, ERROR)</w:t>
      </w:r>
    </w:p>
    <w:p>
      <w:pPr>
        <w:spacing w:before="3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▪ Testing: /tests (test_shorten.py, test_redirect.py, test_stats.py)</w:t>
      </w:r>
    </w:p>
    <w:p>
      <w:pPr>
        <w:pageBreakBefore/>
      </w:pPr>
    </w:p>
    <w:p>
      <w:pPr>
        <w:spacing w:before="1000" w:line="80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━━━━━━━━━━━━━━━━━━━━━━━━━━━━━━━━━━━━━━━━━━━━━━━━━━━━━━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KEY ARCHITECTURAL DECISIONS SUMMARY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✓ Stateless REST API with clean separation of concerns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✓ SQLite MVP with clear PostgreSQL migration path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✓ Security-first: input validation, rate limiting, SQL injection prevention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✓ Testable design: unit, integration, and smoke tests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Document Prepared For: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546A"/>
          <w:sz w:val="22"/>
          <w:szCs w:val="22"/>
        </w:rPr>
        <w:t xml:space="preserve">AI-Assisted Software Engineering Assessment (Assignment 1)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Classification: Schwab Internal | Confidential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Date: July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This architecture supports a production-quality URL Shortener implementation with clear paths for scaling, monitoring, and enhancement.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2026-07-11T13:18:50.297Z</dcterms:created>
  <dcterms:modified xsi:type="dcterms:W3CDTF">2026-07-11T13:18:50.309Z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