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6F3AEFDF"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431142EF" w14:textId="0841ADA9" w:rsidR="00F8382D" w:rsidRDefault="00F8382D" w:rsidP="00F8382D">
      <w:pPr>
        <w:ind w:left="720"/>
        <w:rPr>
          <w:rFonts w:ascii="Roboto" w:eastAsia="Roboto" w:hAnsi="Roboto" w:cs="Roboto"/>
          <w:sz w:val="28"/>
          <w:szCs w:val="28"/>
        </w:rPr>
      </w:pPr>
    </w:p>
    <w:p w14:paraId="204228F8" w14:textId="77777777" w:rsidR="00F8382D" w:rsidRPr="00F8382D" w:rsidRDefault="00F8382D" w:rsidP="00F8382D">
      <w:pPr>
        <w:pStyle w:val="ListParagraph"/>
        <w:numPr>
          <w:ilvl w:val="0"/>
          <w:numId w:val="3"/>
        </w:numPr>
        <w:rPr>
          <w:rFonts w:ascii="Roboto" w:eastAsia="Roboto" w:hAnsi="Roboto" w:cs="Roboto"/>
          <w:sz w:val="28"/>
          <w:szCs w:val="28"/>
        </w:rPr>
      </w:pPr>
      <w:r w:rsidRPr="00F8382D">
        <w:rPr>
          <w:rFonts w:ascii="Roboto" w:eastAsia="Roboto" w:hAnsi="Roboto" w:cs="Roboto"/>
          <w:sz w:val="28"/>
          <w:szCs w:val="28"/>
        </w:rPr>
        <w:t>Power BI + Enterprise data warehouse. To explore and visualize corporate data stored in a centralized data storage.</w:t>
      </w:r>
    </w:p>
    <w:p w14:paraId="252A6B1E" w14:textId="77777777" w:rsidR="00F8382D" w:rsidRPr="00F8382D" w:rsidRDefault="00F8382D" w:rsidP="00F8382D">
      <w:pPr>
        <w:pStyle w:val="ListParagraph"/>
        <w:numPr>
          <w:ilvl w:val="0"/>
          <w:numId w:val="3"/>
        </w:numPr>
        <w:rPr>
          <w:rFonts w:ascii="Roboto" w:eastAsia="Roboto" w:hAnsi="Roboto" w:cs="Roboto"/>
          <w:sz w:val="28"/>
          <w:szCs w:val="28"/>
        </w:rPr>
      </w:pPr>
      <w:r w:rsidRPr="00F8382D">
        <w:rPr>
          <w:rFonts w:ascii="Roboto" w:eastAsia="Roboto" w:hAnsi="Roboto" w:cs="Roboto"/>
          <w:sz w:val="28"/>
          <w:szCs w:val="28"/>
        </w:rPr>
        <w:t>Power BI + ERP. ...</w:t>
      </w:r>
    </w:p>
    <w:p w14:paraId="675C1A24" w14:textId="77777777" w:rsidR="00F8382D" w:rsidRPr="00F8382D" w:rsidRDefault="00F8382D" w:rsidP="00F8382D">
      <w:pPr>
        <w:pStyle w:val="ListParagraph"/>
        <w:numPr>
          <w:ilvl w:val="0"/>
          <w:numId w:val="3"/>
        </w:numPr>
        <w:rPr>
          <w:rFonts w:ascii="Roboto" w:eastAsia="Roboto" w:hAnsi="Roboto" w:cs="Roboto"/>
          <w:sz w:val="28"/>
          <w:szCs w:val="28"/>
        </w:rPr>
      </w:pPr>
      <w:r w:rsidRPr="00F8382D">
        <w:rPr>
          <w:rFonts w:ascii="Roboto" w:eastAsia="Roboto" w:hAnsi="Roboto" w:cs="Roboto"/>
          <w:sz w:val="28"/>
          <w:szCs w:val="28"/>
        </w:rPr>
        <w:t>Power BI + CRM. ...</w:t>
      </w:r>
    </w:p>
    <w:p w14:paraId="5363B26A" w14:textId="77777777" w:rsidR="00F8382D" w:rsidRPr="00F8382D" w:rsidRDefault="00F8382D" w:rsidP="00F8382D">
      <w:pPr>
        <w:pStyle w:val="ListParagraph"/>
        <w:numPr>
          <w:ilvl w:val="0"/>
          <w:numId w:val="3"/>
        </w:numPr>
        <w:rPr>
          <w:rFonts w:ascii="Roboto" w:eastAsia="Roboto" w:hAnsi="Roboto" w:cs="Roboto"/>
          <w:sz w:val="28"/>
          <w:szCs w:val="28"/>
        </w:rPr>
      </w:pPr>
      <w:r w:rsidRPr="00F8382D">
        <w:rPr>
          <w:rFonts w:ascii="Roboto" w:eastAsia="Roboto" w:hAnsi="Roboto" w:cs="Roboto"/>
          <w:sz w:val="28"/>
          <w:szCs w:val="28"/>
        </w:rPr>
        <w:t>Power BI + HRMS. ...</w:t>
      </w:r>
    </w:p>
    <w:p w14:paraId="32C07675" w14:textId="77777777" w:rsidR="00F8382D" w:rsidRPr="00F8382D" w:rsidRDefault="00F8382D" w:rsidP="00F8382D">
      <w:pPr>
        <w:pStyle w:val="ListParagraph"/>
        <w:numPr>
          <w:ilvl w:val="0"/>
          <w:numId w:val="3"/>
        </w:numPr>
        <w:rPr>
          <w:rFonts w:ascii="Roboto" w:eastAsia="Roboto" w:hAnsi="Roboto" w:cs="Roboto"/>
          <w:sz w:val="28"/>
          <w:szCs w:val="28"/>
        </w:rPr>
      </w:pPr>
      <w:r w:rsidRPr="00F8382D">
        <w:rPr>
          <w:rFonts w:ascii="Roboto" w:eastAsia="Roboto" w:hAnsi="Roboto" w:cs="Roboto"/>
          <w:sz w:val="28"/>
          <w:szCs w:val="28"/>
        </w:rPr>
        <w:t>Power BI + IoT device management system.</w:t>
      </w:r>
    </w:p>
    <w:p w14:paraId="5AAFCFE9" w14:textId="77777777" w:rsidR="00F8382D" w:rsidRPr="00E35221" w:rsidRDefault="00F8382D" w:rsidP="00F8382D">
      <w:pPr>
        <w:ind w:left="720"/>
        <w:rPr>
          <w:rFonts w:ascii="Roboto" w:eastAsia="Roboto" w:hAnsi="Roboto" w:cs="Roboto"/>
          <w:sz w:val="28"/>
          <w:szCs w:val="28"/>
        </w:rPr>
      </w:pPr>
    </w:p>
    <w:p w14:paraId="032C8ECA" w14:textId="77777777" w:rsidR="00E35221" w:rsidRPr="00E35221" w:rsidRDefault="00E35221" w:rsidP="00E35221">
      <w:pPr>
        <w:ind w:left="720"/>
        <w:rPr>
          <w:rFonts w:ascii="Roboto" w:eastAsia="Roboto" w:hAnsi="Roboto" w:cs="Roboto"/>
          <w:sz w:val="28"/>
          <w:szCs w:val="28"/>
        </w:rPr>
      </w:pPr>
    </w:p>
    <w:p w14:paraId="5F6E8F4E" w14:textId="3F86BD48"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2F183B50" w14:textId="4FA842D4" w:rsidR="00F8382D" w:rsidRDefault="00F8382D" w:rsidP="00F8382D">
      <w:pPr>
        <w:ind w:left="720"/>
        <w:rPr>
          <w:rFonts w:ascii="Roboto" w:eastAsia="Roboto" w:hAnsi="Roboto" w:cs="Roboto"/>
          <w:sz w:val="28"/>
          <w:szCs w:val="28"/>
        </w:rPr>
      </w:pPr>
    </w:p>
    <w:p w14:paraId="0518A5E5" w14:textId="3D4D8082" w:rsidR="00F8382D" w:rsidRPr="00E35221" w:rsidRDefault="00F8382D" w:rsidP="00F8382D">
      <w:pPr>
        <w:pStyle w:val="ListParagraph"/>
        <w:ind w:left="709"/>
        <w:rPr>
          <w:rFonts w:ascii="Roboto" w:eastAsia="Roboto" w:hAnsi="Roboto" w:cs="Roboto"/>
          <w:sz w:val="28"/>
          <w:szCs w:val="28"/>
        </w:rPr>
      </w:pPr>
      <w:r w:rsidRPr="00F8382D">
        <w:rPr>
          <w:rFonts w:ascii="Roboto" w:eastAsia="Roboto" w:hAnsi="Roboto" w:cs="Roboto"/>
          <w:sz w:val="28"/>
          <w:szCs w:val="28"/>
        </w:rPr>
        <w:t>Excel has limitations in the amount of data it can work with. In contrast, Power BI can handle much larger amounts of data. Power BI can connect to a large number of data sources, while Excel's connectivity capacity is limited. Also, unlike Excel, Power BI can be easily used from mobile devices.</w:t>
      </w:r>
    </w:p>
    <w:p w14:paraId="2F7C9ED2" w14:textId="77777777" w:rsidR="00E35221" w:rsidRPr="00E35221" w:rsidRDefault="00E35221" w:rsidP="00E35221">
      <w:pPr>
        <w:ind w:left="720"/>
        <w:rPr>
          <w:rFonts w:ascii="Roboto" w:eastAsia="Roboto" w:hAnsi="Roboto" w:cs="Roboto"/>
          <w:sz w:val="28"/>
          <w:szCs w:val="28"/>
        </w:rPr>
      </w:pPr>
    </w:p>
    <w:p w14:paraId="5AE5B5F4" w14:textId="464E22FE"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3EA1373A" w14:textId="49D07473" w:rsidR="00F8382D" w:rsidRDefault="00F8382D" w:rsidP="00F8382D">
      <w:pPr>
        <w:ind w:left="720"/>
        <w:rPr>
          <w:rFonts w:ascii="Roboto" w:eastAsia="Roboto" w:hAnsi="Roboto" w:cs="Roboto"/>
          <w:sz w:val="28"/>
          <w:szCs w:val="28"/>
        </w:rPr>
      </w:pPr>
    </w:p>
    <w:p w14:paraId="5D104B73" w14:textId="12268138" w:rsidR="00F8382D" w:rsidRPr="00E35221" w:rsidRDefault="00F8382D" w:rsidP="00F8382D">
      <w:pPr>
        <w:pStyle w:val="ListParagraph"/>
        <w:ind w:left="709"/>
        <w:rPr>
          <w:rFonts w:ascii="Roboto" w:eastAsia="Roboto" w:hAnsi="Roboto" w:cs="Roboto"/>
          <w:sz w:val="28"/>
          <w:szCs w:val="28"/>
        </w:rPr>
      </w:pPr>
      <w:r w:rsidRPr="00F8382D">
        <w:rPr>
          <w:rFonts w:ascii="Roboto" w:eastAsia="Roboto" w:hAnsi="Roboto" w:cs="Roboto"/>
          <w:sz w:val="28"/>
          <w:szCs w:val="28"/>
        </w:rPr>
        <w:t>With Power Query (known as Get &amp; Transform in Excel), you can import or connect to external data, and then shape that data, for example remove a column, change a data type, or merge tables, in ways that meet your needs. Then, you can load your query into Excel to create charts and reports.</w:t>
      </w:r>
    </w:p>
    <w:p w14:paraId="39823F69" w14:textId="77777777" w:rsidR="00E35221" w:rsidRPr="00E35221" w:rsidRDefault="00E35221" w:rsidP="00E35221">
      <w:pPr>
        <w:ind w:left="720"/>
        <w:rPr>
          <w:rFonts w:ascii="Roboto" w:eastAsia="Roboto" w:hAnsi="Roboto" w:cs="Roboto"/>
          <w:sz w:val="28"/>
          <w:szCs w:val="28"/>
        </w:rPr>
      </w:pPr>
    </w:p>
    <w:p w14:paraId="54C77CF4" w14:textId="114B94C4"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1B96E990" w14:textId="078B024C" w:rsidR="00F8382D" w:rsidRDefault="00F8382D" w:rsidP="00F8382D">
      <w:pPr>
        <w:ind w:left="720"/>
        <w:rPr>
          <w:rFonts w:ascii="Roboto" w:eastAsia="Roboto" w:hAnsi="Roboto" w:cs="Roboto"/>
          <w:sz w:val="28"/>
          <w:szCs w:val="28"/>
        </w:rPr>
      </w:pPr>
    </w:p>
    <w:p w14:paraId="7AE3CDEF" w14:textId="3CFACCE8" w:rsidR="00F8382D" w:rsidRPr="00E35221" w:rsidRDefault="00F8382D" w:rsidP="00F8382D">
      <w:pPr>
        <w:pStyle w:val="ListParagraph"/>
        <w:ind w:left="709"/>
        <w:rPr>
          <w:rFonts w:ascii="Roboto" w:eastAsia="Roboto" w:hAnsi="Roboto" w:cs="Roboto"/>
          <w:sz w:val="28"/>
          <w:szCs w:val="28"/>
        </w:rPr>
      </w:pPr>
      <w:r w:rsidRPr="00F8382D">
        <w:rPr>
          <w:rFonts w:ascii="Roboto" w:eastAsia="Roboto" w:hAnsi="Roboto" w:cs="Roboto"/>
          <w:sz w:val="28"/>
          <w:szCs w:val="28"/>
        </w:rPr>
        <w:t>A Power Map is a concept of where your company's connections and areas of support lie within a specific organization, and where you have gaps in connections or contacts that need work</w:t>
      </w:r>
    </w:p>
    <w:p w14:paraId="0411865E" w14:textId="15CC29D5" w:rsidR="00E35221" w:rsidRDefault="00E35221" w:rsidP="00E35221">
      <w:pPr>
        <w:ind w:left="720"/>
        <w:rPr>
          <w:rFonts w:ascii="Roboto" w:eastAsia="Roboto" w:hAnsi="Roboto" w:cs="Roboto"/>
          <w:sz w:val="28"/>
          <w:szCs w:val="28"/>
        </w:rPr>
      </w:pPr>
    </w:p>
    <w:p w14:paraId="546D9862" w14:textId="0B7BD6CC" w:rsidR="00F8382D" w:rsidRDefault="00F8382D" w:rsidP="00E35221">
      <w:pPr>
        <w:ind w:left="720"/>
        <w:rPr>
          <w:rFonts w:ascii="Roboto" w:eastAsia="Roboto" w:hAnsi="Roboto" w:cs="Roboto"/>
          <w:sz w:val="28"/>
          <w:szCs w:val="28"/>
        </w:rPr>
      </w:pPr>
    </w:p>
    <w:p w14:paraId="28EC18DE" w14:textId="0482BE70" w:rsidR="00F8382D" w:rsidRDefault="00F8382D" w:rsidP="00E35221">
      <w:pPr>
        <w:ind w:left="720"/>
        <w:rPr>
          <w:rFonts w:ascii="Roboto" w:eastAsia="Roboto" w:hAnsi="Roboto" w:cs="Roboto"/>
          <w:sz w:val="28"/>
          <w:szCs w:val="28"/>
        </w:rPr>
      </w:pPr>
    </w:p>
    <w:p w14:paraId="26D09499" w14:textId="77777777" w:rsidR="00F8382D" w:rsidRPr="00E35221" w:rsidRDefault="00F8382D" w:rsidP="00E35221">
      <w:pPr>
        <w:ind w:left="720"/>
        <w:rPr>
          <w:rFonts w:ascii="Roboto" w:eastAsia="Roboto" w:hAnsi="Roboto" w:cs="Roboto"/>
          <w:sz w:val="28"/>
          <w:szCs w:val="28"/>
        </w:rPr>
      </w:pPr>
    </w:p>
    <w:p w14:paraId="2F5C82F1" w14:textId="5B9FDD32"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lastRenderedPageBreak/>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1EF59CF6" w14:textId="4F933C05" w:rsidR="00BE3895" w:rsidRDefault="00BE3895" w:rsidP="00BE3895">
      <w:pPr>
        <w:ind w:left="720"/>
        <w:rPr>
          <w:rFonts w:ascii="Roboto" w:eastAsia="Roboto" w:hAnsi="Roboto" w:cs="Roboto"/>
          <w:sz w:val="28"/>
          <w:szCs w:val="28"/>
        </w:rPr>
      </w:pPr>
    </w:p>
    <w:p w14:paraId="5E725D90" w14:textId="7814687D" w:rsidR="00BE3895" w:rsidRPr="00E35221" w:rsidRDefault="00BE3895" w:rsidP="00BE3895">
      <w:pPr>
        <w:pStyle w:val="ListParagraph"/>
        <w:ind w:left="709"/>
        <w:rPr>
          <w:rFonts w:ascii="Roboto" w:eastAsia="Roboto" w:hAnsi="Roboto" w:cs="Roboto"/>
          <w:sz w:val="28"/>
          <w:szCs w:val="28"/>
        </w:rPr>
      </w:pPr>
      <w:r w:rsidRPr="00BE3895">
        <w:rPr>
          <w:rFonts w:ascii="Roboto" w:eastAsia="Roboto" w:hAnsi="Roboto" w:cs="Roboto"/>
          <w:sz w:val="28"/>
          <w:szCs w:val="28"/>
        </w:rPr>
        <w:t xml:space="preserve">A removed feature is no longer supported by Microsoft in SharePoint Server 2019. In many cases, the feature is actually removed from the product, but in some cases it may still be present. A feature </w:t>
      </w:r>
      <w:proofErr w:type="spellStart"/>
      <w:r w:rsidRPr="00BE3895">
        <w:rPr>
          <w:rFonts w:ascii="Roboto" w:eastAsia="Roboto" w:hAnsi="Roboto" w:cs="Roboto"/>
          <w:sz w:val="28"/>
          <w:szCs w:val="28"/>
        </w:rPr>
        <w:t>labeled</w:t>
      </w:r>
      <w:proofErr w:type="spellEnd"/>
      <w:r w:rsidRPr="00BE3895">
        <w:rPr>
          <w:rFonts w:ascii="Roboto" w:eastAsia="Roboto" w:hAnsi="Roboto" w:cs="Roboto"/>
          <w:sz w:val="28"/>
          <w:szCs w:val="28"/>
        </w:rPr>
        <w:t xml:space="preserve"> as "removed" is unsupported even if the feature is still present in the product.</w:t>
      </w:r>
    </w:p>
    <w:p w14:paraId="0B181346" w14:textId="77777777" w:rsidR="00E35221" w:rsidRPr="00E35221" w:rsidRDefault="00E35221" w:rsidP="00E35221">
      <w:pPr>
        <w:ind w:left="720"/>
        <w:rPr>
          <w:rFonts w:ascii="Roboto" w:eastAsia="Roboto" w:hAnsi="Roboto" w:cs="Roboto"/>
          <w:sz w:val="28"/>
          <w:szCs w:val="28"/>
        </w:rPr>
      </w:pPr>
    </w:p>
    <w:p w14:paraId="00000006" w14:textId="118C8B86" w:rsidR="006D11BE"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00000007" w14:textId="0D1C4B74" w:rsidR="006D11BE" w:rsidRPr="00BE3895" w:rsidRDefault="006D11BE" w:rsidP="00BE3895">
      <w:pPr>
        <w:pStyle w:val="ListParagraph"/>
        <w:ind w:left="709"/>
        <w:rPr>
          <w:rFonts w:ascii="Roboto" w:eastAsia="Roboto" w:hAnsi="Roboto" w:cs="Roboto"/>
          <w:sz w:val="28"/>
          <w:szCs w:val="28"/>
        </w:rPr>
      </w:pPr>
    </w:p>
    <w:p w14:paraId="07F07D24" w14:textId="105EA661" w:rsidR="004A0B39" w:rsidRPr="004A0B39" w:rsidRDefault="004A0B39" w:rsidP="004A0B39">
      <w:pPr>
        <w:pStyle w:val="ListParagraph"/>
        <w:ind w:left="709"/>
        <w:rPr>
          <w:rFonts w:ascii="Roboto" w:eastAsia="Roboto" w:hAnsi="Roboto" w:cs="Roboto"/>
          <w:sz w:val="28"/>
          <w:szCs w:val="28"/>
        </w:rPr>
      </w:pPr>
      <w:r w:rsidRPr="004A0B39">
        <w:rPr>
          <w:rFonts w:ascii="Roboto" w:eastAsia="Roboto" w:hAnsi="Roboto" w:cs="Roboto"/>
          <w:sz w:val="28"/>
          <w:szCs w:val="28"/>
        </w:rPr>
        <w:t xml:space="preserve"> </w:t>
      </w:r>
      <w:r w:rsidRPr="004A0B39">
        <w:rPr>
          <w:rFonts w:ascii="Roboto" w:eastAsia="Roboto" w:hAnsi="Roboto" w:cs="Roboto"/>
          <w:sz w:val="28"/>
          <w:szCs w:val="28"/>
        </w:rPr>
        <w:t>New DAX function</w:t>
      </w:r>
      <w:r w:rsidRPr="004A0B39">
        <w:rPr>
          <w:rFonts w:ascii="Roboto" w:eastAsia="Roboto" w:hAnsi="Roboto" w:cs="Roboto"/>
          <w:sz w:val="28"/>
          <w:szCs w:val="28"/>
        </w:rPr>
        <w:t xml:space="preserve"> </w:t>
      </w:r>
    </w:p>
    <w:p w14:paraId="2FFD792A" w14:textId="78ABA808" w:rsidR="004A0B39" w:rsidRPr="004A0B39" w:rsidRDefault="004A0B39" w:rsidP="004A0B39">
      <w:pPr>
        <w:pStyle w:val="ListParagraph"/>
        <w:ind w:left="709"/>
        <w:rPr>
          <w:rFonts w:ascii="Roboto" w:eastAsia="Roboto" w:hAnsi="Roboto" w:cs="Roboto"/>
          <w:sz w:val="28"/>
          <w:szCs w:val="28"/>
        </w:rPr>
      </w:pPr>
      <w:r w:rsidRPr="004A0B39">
        <w:rPr>
          <w:rFonts w:ascii="Roboto" w:eastAsia="Roboto" w:hAnsi="Roboto" w:cs="Roboto"/>
          <w:sz w:val="28"/>
          <w:szCs w:val="28"/>
        </w:rPr>
        <w:t>Support for multi-role RLS in composite mode</w:t>
      </w:r>
      <w:r>
        <w:rPr>
          <w:rFonts w:ascii="Roboto" w:eastAsia="Roboto" w:hAnsi="Roboto" w:cs="Roboto"/>
          <w:sz w:val="28"/>
          <w:szCs w:val="28"/>
        </w:rPr>
        <w:t>l.</w:t>
      </w:r>
      <w:r w:rsidRPr="004A0B39">
        <w:rPr>
          <w:rFonts w:ascii="Roboto" w:eastAsia="Roboto" w:hAnsi="Roboto" w:cs="Roboto"/>
          <w:sz w:val="28"/>
          <w:szCs w:val="28"/>
        </w:rPr>
        <w:t xml:space="preserve"> </w:t>
      </w:r>
    </w:p>
    <w:p w14:paraId="37529E27" w14:textId="77777777" w:rsidR="004A0B39" w:rsidRDefault="004A0B39" w:rsidP="004A0B39">
      <w:pPr>
        <w:pStyle w:val="ListParagraph"/>
        <w:ind w:left="709"/>
        <w:rPr>
          <w:rFonts w:ascii="Roboto" w:eastAsia="Roboto" w:hAnsi="Roboto" w:cs="Roboto"/>
          <w:sz w:val="28"/>
          <w:szCs w:val="28"/>
        </w:rPr>
      </w:pPr>
      <w:r w:rsidRPr="004A0B39">
        <w:rPr>
          <w:rFonts w:ascii="Roboto" w:eastAsia="Roboto" w:hAnsi="Roboto" w:cs="Roboto"/>
          <w:sz w:val="28"/>
          <w:szCs w:val="28"/>
        </w:rPr>
        <w:t>Query performance improvemen</w:t>
      </w:r>
      <w:r>
        <w:rPr>
          <w:rFonts w:ascii="Roboto" w:eastAsia="Roboto" w:hAnsi="Roboto" w:cs="Roboto"/>
          <w:sz w:val="28"/>
          <w:szCs w:val="28"/>
        </w:rPr>
        <w:t>t</w:t>
      </w:r>
    </w:p>
    <w:p w14:paraId="41C1C53A" w14:textId="1C2EFD55" w:rsidR="004A0B39" w:rsidRPr="004A0B39" w:rsidRDefault="004A0B39" w:rsidP="004A0B39">
      <w:pPr>
        <w:pStyle w:val="ListParagraph"/>
        <w:ind w:left="709"/>
        <w:rPr>
          <w:rFonts w:ascii="Roboto" w:eastAsia="Roboto" w:hAnsi="Roboto" w:cs="Roboto"/>
          <w:sz w:val="28"/>
          <w:szCs w:val="28"/>
        </w:rPr>
      </w:pPr>
      <w:r w:rsidRPr="004A0B39">
        <w:rPr>
          <w:rFonts w:ascii="Roboto" w:eastAsia="Roboto" w:hAnsi="Roboto" w:cs="Roboto"/>
          <w:sz w:val="28"/>
          <w:szCs w:val="28"/>
        </w:rPr>
        <w:t>New Power BI visuals' category list in AppSource </w:t>
      </w:r>
      <w:r w:rsidRPr="004A0B39">
        <w:rPr>
          <w:rFonts w:ascii="Roboto" w:eastAsia="Roboto" w:hAnsi="Roboto" w:cs="Roboto"/>
          <w:sz w:val="28"/>
          <w:szCs w:val="28"/>
        </w:rPr>
        <w:t xml:space="preserve"> </w:t>
      </w:r>
    </w:p>
    <w:p w14:paraId="41B82640" w14:textId="567D1C8E" w:rsidR="004A0B39" w:rsidRPr="004A0B39" w:rsidRDefault="004A0B39" w:rsidP="004A0B39">
      <w:pPr>
        <w:pStyle w:val="ListParagraph"/>
        <w:ind w:left="709"/>
        <w:rPr>
          <w:rFonts w:ascii="Roboto" w:eastAsia="Roboto" w:hAnsi="Roboto" w:cs="Roboto"/>
          <w:sz w:val="28"/>
          <w:szCs w:val="28"/>
        </w:rPr>
      </w:pPr>
      <w:r w:rsidRPr="004A0B39">
        <w:rPr>
          <w:rFonts w:ascii="Roboto" w:eastAsia="Roboto" w:hAnsi="Roboto" w:cs="Roboto"/>
          <w:sz w:val="28"/>
          <w:szCs w:val="28"/>
        </w:rPr>
        <w:t>New visuals in AppSource</w:t>
      </w:r>
      <w:r w:rsidRPr="004A0B39">
        <w:rPr>
          <w:rFonts w:ascii="Roboto" w:eastAsia="Roboto" w:hAnsi="Roboto" w:cs="Roboto"/>
          <w:sz w:val="28"/>
          <w:szCs w:val="28"/>
        </w:rPr>
        <w:t xml:space="preserve"> </w:t>
      </w:r>
    </w:p>
    <w:p w14:paraId="4FCC8F1E" w14:textId="77777777" w:rsidR="004A0B39" w:rsidRDefault="004A0B39" w:rsidP="004A0B39">
      <w:pPr>
        <w:pStyle w:val="ListParagraph"/>
        <w:ind w:left="709"/>
        <w:rPr>
          <w:rFonts w:ascii="Roboto" w:eastAsia="Roboto" w:hAnsi="Roboto" w:cs="Roboto"/>
          <w:sz w:val="28"/>
          <w:szCs w:val="28"/>
        </w:rPr>
      </w:pPr>
      <w:r w:rsidRPr="004A0B39">
        <w:rPr>
          <w:rFonts w:ascii="Roboto" w:eastAsia="Roboto" w:hAnsi="Roboto" w:cs="Roboto"/>
          <w:sz w:val="28"/>
          <w:szCs w:val="28"/>
        </w:rPr>
        <w:t>New visuals available </w:t>
      </w:r>
    </w:p>
    <w:p w14:paraId="7B42211A" w14:textId="46D7FB13" w:rsidR="004A0B39" w:rsidRPr="004A0B39" w:rsidRDefault="004A0B39" w:rsidP="004A0B39">
      <w:pPr>
        <w:pStyle w:val="ListParagraph"/>
        <w:ind w:left="709"/>
        <w:rPr>
          <w:rFonts w:ascii="Roboto" w:eastAsia="Roboto" w:hAnsi="Roboto" w:cs="Roboto"/>
          <w:sz w:val="28"/>
          <w:szCs w:val="28"/>
        </w:rPr>
      </w:pPr>
      <w:r w:rsidRPr="004A0B39">
        <w:rPr>
          <w:rFonts w:ascii="Roboto" w:eastAsia="Roboto" w:hAnsi="Roboto" w:cs="Roboto"/>
          <w:sz w:val="28"/>
          <w:szCs w:val="28"/>
        </w:rPr>
        <w:t xml:space="preserve">Connect to </w:t>
      </w:r>
      <w:proofErr w:type="spellStart"/>
      <w:r w:rsidRPr="004A0B39">
        <w:rPr>
          <w:rFonts w:ascii="Roboto" w:eastAsia="Roboto" w:hAnsi="Roboto" w:cs="Roboto"/>
          <w:sz w:val="28"/>
          <w:szCs w:val="28"/>
        </w:rPr>
        <w:t>datamarts</w:t>
      </w:r>
      <w:proofErr w:type="spellEnd"/>
      <w:r w:rsidRPr="004A0B39">
        <w:rPr>
          <w:rFonts w:ascii="Roboto" w:eastAsia="Roboto" w:hAnsi="Roboto" w:cs="Roboto"/>
          <w:sz w:val="28"/>
          <w:szCs w:val="28"/>
        </w:rPr>
        <w:t xml:space="preserve"> </w:t>
      </w:r>
      <w:r w:rsidRPr="004A0B39">
        <w:rPr>
          <w:rFonts w:ascii="Roboto" w:eastAsia="Roboto" w:hAnsi="Roboto" w:cs="Roboto"/>
          <w:sz w:val="28"/>
          <w:szCs w:val="28"/>
        </w:rPr>
        <w:t xml:space="preserve"> </w:t>
      </w:r>
    </w:p>
    <w:p w14:paraId="32FCCF3E" w14:textId="31138F6D" w:rsidR="004A0B39" w:rsidRPr="004A0B39" w:rsidRDefault="004A0B39" w:rsidP="004A0B39">
      <w:pPr>
        <w:pStyle w:val="ListParagraph"/>
        <w:ind w:left="709"/>
        <w:rPr>
          <w:rFonts w:ascii="Roboto" w:eastAsia="Roboto" w:hAnsi="Roboto" w:cs="Roboto"/>
          <w:sz w:val="28"/>
          <w:szCs w:val="28"/>
        </w:rPr>
      </w:pPr>
      <w:r w:rsidRPr="004A0B39">
        <w:rPr>
          <w:rFonts w:ascii="Roboto" w:eastAsia="Roboto" w:hAnsi="Roboto" w:cs="Roboto"/>
          <w:sz w:val="28"/>
          <w:szCs w:val="28"/>
        </w:rPr>
        <w:t xml:space="preserve">Display name support in the </w:t>
      </w:r>
      <w:proofErr w:type="spellStart"/>
      <w:r w:rsidRPr="004A0B39">
        <w:rPr>
          <w:rFonts w:ascii="Roboto" w:eastAsia="Roboto" w:hAnsi="Roboto" w:cs="Roboto"/>
          <w:sz w:val="28"/>
          <w:szCs w:val="28"/>
        </w:rPr>
        <w:t>Dataverse</w:t>
      </w:r>
      <w:proofErr w:type="spellEnd"/>
      <w:r w:rsidRPr="004A0B39">
        <w:rPr>
          <w:rFonts w:ascii="Roboto" w:eastAsia="Roboto" w:hAnsi="Roboto" w:cs="Roboto"/>
          <w:sz w:val="28"/>
          <w:szCs w:val="28"/>
        </w:rPr>
        <w:t xml:space="preserve"> connector</w:t>
      </w:r>
      <w:r w:rsidRPr="004A0B39">
        <w:rPr>
          <w:rFonts w:ascii="Roboto" w:eastAsia="Roboto" w:hAnsi="Roboto" w:cs="Roboto"/>
          <w:sz w:val="28"/>
          <w:szCs w:val="28"/>
        </w:rPr>
        <w:t xml:space="preserve"> </w:t>
      </w:r>
    </w:p>
    <w:p w14:paraId="27A74D79" w14:textId="4FBB933B" w:rsidR="004A0B39" w:rsidRPr="004A0B39" w:rsidRDefault="004A0B39" w:rsidP="004A0B39">
      <w:pPr>
        <w:pStyle w:val="ListParagraph"/>
        <w:ind w:left="709"/>
        <w:rPr>
          <w:rFonts w:ascii="Roboto" w:eastAsia="Roboto" w:hAnsi="Roboto" w:cs="Roboto"/>
          <w:sz w:val="28"/>
          <w:szCs w:val="28"/>
        </w:rPr>
      </w:pPr>
      <w:r w:rsidRPr="004A0B39">
        <w:rPr>
          <w:rFonts w:ascii="Roboto" w:eastAsia="Roboto" w:hAnsi="Roboto" w:cs="Roboto"/>
          <w:sz w:val="28"/>
          <w:szCs w:val="28"/>
        </w:rPr>
        <w:t xml:space="preserve">Many </w:t>
      </w:r>
      <w:proofErr w:type="gramStart"/>
      <w:r w:rsidRPr="004A0B39">
        <w:rPr>
          <w:rFonts w:ascii="Roboto" w:eastAsia="Roboto" w:hAnsi="Roboto" w:cs="Roboto"/>
          <w:sz w:val="28"/>
          <w:szCs w:val="28"/>
        </w:rPr>
        <w:t>connector</w:t>
      </w:r>
      <w:proofErr w:type="gramEnd"/>
      <w:r w:rsidRPr="004A0B39">
        <w:rPr>
          <w:rFonts w:ascii="Roboto" w:eastAsia="Roboto" w:hAnsi="Roboto" w:cs="Roboto"/>
          <w:sz w:val="28"/>
          <w:szCs w:val="28"/>
        </w:rPr>
        <w:t xml:space="preserve"> updates </w:t>
      </w:r>
      <w:r w:rsidRPr="004A0B39">
        <w:rPr>
          <w:rFonts w:ascii="Roboto" w:eastAsia="Roboto" w:hAnsi="Roboto" w:cs="Roboto"/>
          <w:sz w:val="28"/>
          <w:szCs w:val="28"/>
        </w:rPr>
        <w:t xml:space="preserve"> </w:t>
      </w:r>
    </w:p>
    <w:p w14:paraId="50A03978" w14:textId="1AC69847" w:rsidR="004A0B39" w:rsidRPr="004A0B39" w:rsidRDefault="004A0B39" w:rsidP="004A0B39">
      <w:pPr>
        <w:pStyle w:val="ListParagraph"/>
        <w:ind w:left="709"/>
        <w:rPr>
          <w:rFonts w:ascii="Roboto" w:eastAsia="Roboto" w:hAnsi="Roboto" w:cs="Roboto"/>
          <w:sz w:val="28"/>
          <w:szCs w:val="28"/>
        </w:rPr>
      </w:pPr>
      <w:r w:rsidRPr="004A0B39">
        <w:rPr>
          <w:rFonts w:ascii="Roboto" w:eastAsia="Roboto" w:hAnsi="Roboto" w:cs="Roboto"/>
          <w:sz w:val="28"/>
          <w:szCs w:val="28"/>
        </w:rPr>
        <w:t xml:space="preserve"> </w:t>
      </w:r>
    </w:p>
    <w:p w14:paraId="2A1E04BE" w14:textId="542F5812" w:rsidR="004A0B39" w:rsidRPr="004A0B39" w:rsidRDefault="004A0B39" w:rsidP="004A0B39">
      <w:pPr>
        <w:pStyle w:val="ListParagraph"/>
        <w:ind w:left="709"/>
        <w:rPr>
          <w:rFonts w:ascii="Roboto" w:eastAsia="Roboto" w:hAnsi="Roboto" w:cs="Roboto"/>
          <w:sz w:val="28"/>
          <w:szCs w:val="28"/>
        </w:rPr>
      </w:pPr>
      <w:r w:rsidRPr="004A0B39">
        <w:rPr>
          <w:rFonts w:ascii="Roboto" w:eastAsia="Roboto" w:hAnsi="Roboto" w:cs="Roboto"/>
          <w:sz w:val="28"/>
          <w:szCs w:val="28"/>
        </w:rPr>
        <w:t xml:space="preserve"> </w:t>
      </w:r>
    </w:p>
    <w:p w14:paraId="2B0F82DE" w14:textId="5CA8C79C" w:rsidR="00BE3895" w:rsidRDefault="00BE3895">
      <w:pPr>
        <w:rPr>
          <w:rFonts w:ascii="Roboto" w:eastAsia="Roboto" w:hAnsi="Roboto" w:cs="Roboto"/>
          <w:b/>
          <w:sz w:val="40"/>
          <w:szCs w:val="40"/>
        </w:rPr>
      </w:pPr>
    </w:p>
    <w:sectPr w:rsidR="00BE389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6F5D" w14:textId="77777777" w:rsidR="006C0EA1" w:rsidRDefault="006C0EA1">
      <w:pPr>
        <w:spacing w:line="240" w:lineRule="auto"/>
      </w:pPr>
      <w:r>
        <w:separator/>
      </w:r>
    </w:p>
  </w:endnote>
  <w:endnote w:type="continuationSeparator" w:id="0">
    <w:p w14:paraId="05BCCF73" w14:textId="77777777" w:rsidR="006C0EA1" w:rsidRDefault="006C0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DC2D9" w14:textId="77777777" w:rsidR="006C0EA1" w:rsidRDefault="006C0EA1">
      <w:pPr>
        <w:spacing w:line="240" w:lineRule="auto"/>
      </w:pPr>
      <w:r>
        <w:separator/>
      </w:r>
    </w:p>
  </w:footnote>
  <w:footnote w:type="continuationSeparator" w:id="0">
    <w:p w14:paraId="355257C5" w14:textId="77777777" w:rsidR="006C0EA1" w:rsidRDefault="006C0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9DB"/>
    <w:multiLevelType w:val="multilevel"/>
    <w:tmpl w:val="74A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C42E7"/>
    <w:multiLevelType w:val="multilevel"/>
    <w:tmpl w:val="D78A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8D2DEB"/>
    <w:multiLevelType w:val="hybridMultilevel"/>
    <w:tmpl w:val="AD9606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F832393"/>
    <w:multiLevelType w:val="multilevel"/>
    <w:tmpl w:val="D678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9003C"/>
    <w:multiLevelType w:val="multilevel"/>
    <w:tmpl w:val="6474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33AB9"/>
    <w:multiLevelType w:val="multilevel"/>
    <w:tmpl w:val="012C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203733">
    <w:abstractNumId w:val="2"/>
  </w:num>
  <w:num w:numId="2" w16cid:durableId="419914277">
    <w:abstractNumId w:val="1"/>
  </w:num>
  <w:num w:numId="3" w16cid:durableId="1265110902">
    <w:abstractNumId w:val="3"/>
  </w:num>
  <w:num w:numId="4" w16cid:durableId="227809170">
    <w:abstractNumId w:val="4"/>
  </w:num>
  <w:num w:numId="5" w16cid:durableId="1076510084">
    <w:abstractNumId w:val="5"/>
  </w:num>
  <w:num w:numId="6" w16cid:durableId="1557352632">
    <w:abstractNumId w:val="6"/>
  </w:num>
  <w:num w:numId="7" w16cid:durableId="178372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4A0B39"/>
    <w:rsid w:val="006C0EA1"/>
    <w:rsid w:val="006D11BE"/>
    <w:rsid w:val="008103B4"/>
    <w:rsid w:val="00BE3895"/>
    <w:rsid w:val="00E35221"/>
    <w:rsid w:val="00F83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trt0xe">
    <w:name w:val="trt0xe"/>
    <w:basedOn w:val="Normal"/>
    <w:rsid w:val="00F8382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8382D"/>
    <w:pPr>
      <w:ind w:left="720"/>
      <w:contextualSpacing/>
    </w:pPr>
  </w:style>
  <w:style w:type="character" w:styleId="Strong">
    <w:name w:val="Strong"/>
    <w:basedOn w:val="DefaultParagraphFont"/>
    <w:uiPriority w:val="22"/>
    <w:qFormat/>
    <w:rsid w:val="00BE3895"/>
    <w:rPr>
      <w:b/>
      <w:bCs/>
    </w:rPr>
  </w:style>
  <w:style w:type="character" w:styleId="Hyperlink">
    <w:name w:val="Hyperlink"/>
    <w:basedOn w:val="DefaultParagraphFont"/>
    <w:uiPriority w:val="99"/>
    <w:semiHidden/>
    <w:unhideWhenUsed/>
    <w:rsid w:val="004A0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900083">
      <w:bodyDiv w:val="1"/>
      <w:marLeft w:val="0"/>
      <w:marRight w:val="0"/>
      <w:marTop w:val="0"/>
      <w:marBottom w:val="0"/>
      <w:divBdr>
        <w:top w:val="none" w:sz="0" w:space="0" w:color="auto"/>
        <w:left w:val="none" w:sz="0" w:space="0" w:color="auto"/>
        <w:bottom w:val="none" w:sz="0" w:space="0" w:color="auto"/>
        <w:right w:val="none" w:sz="0" w:space="0" w:color="auto"/>
      </w:divBdr>
    </w:div>
    <w:div w:id="1167936186">
      <w:bodyDiv w:val="1"/>
      <w:marLeft w:val="0"/>
      <w:marRight w:val="0"/>
      <w:marTop w:val="0"/>
      <w:marBottom w:val="0"/>
      <w:divBdr>
        <w:top w:val="none" w:sz="0" w:space="0" w:color="auto"/>
        <w:left w:val="none" w:sz="0" w:space="0" w:color="auto"/>
        <w:bottom w:val="none" w:sz="0" w:space="0" w:color="auto"/>
        <w:right w:val="none" w:sz="0" w:space="0" w:color="auto"/>
      </w:divBdr>
    </w:div>
    <w:div w:id="1189220196">
      <w:bodyDiv w:val="1"/>
      <w:marLeft w:val="0"/>
      <w:marRight w:val="0"/>
      <w:marTop w:val="0"/>
      <w:marBottom w:val="0"/>
      <w:divBdr>
        <w:top w:val="none" w:sz="0" w:space="0" w:color="auto"/>
        <w:left w:val="none" w:sz="0" w:space="0" w:color="auto"/>
        <w:bottom w:val="none" w:sz="0" w:space="0" w:color="auto"/>
        <w:right w:val="none" w:sz="0" w:space="0" w:color="auto"/>
      </w:divBdr>
    </w:div>
    <w:div w:id="1238131959">
      <w:bodyDiv w:val="1"/>
      <w:marLeft w:val="0"/>
      <w:marRight w:val="0"/>
      <w:marTop w:val="0"/>
      <w:marBottom w:val="0"/>
      <w:divBdr>
        <w:top w:val="none" w:sz="0" w:space="0" w:color="auto"/>
        <w:left w:val="none" w:sz="0" w:space="0" w:color="auto"/>
        <w:bottom w:val="none" w:sz="0" w:space="0" w:color="auto"/>
        <w:right w:val="none" w:sz="0" w:space="0" w:color="auto"/>
      </w:divBdr>
    </w:div>
    <w:div w:id="1527518921">
      <w:bodyDiv w:val="1"/>
      <w:marLeft w:val="0"/>
      <w:marRight w:val="0"/>
      <w:marTop w:val="0"/>
      <w:marBottom w:val="0"/>
      <w:divBdr>
        <w:top w:val="none" w:sz="0" w:space="0" w:color="auto"/>
        <w:left w:val="none" w:sz="0" w:space="0" w:color="auto"/>
        <w:bottom w:val="none" w:sz="0" w:space="0" w:color="auto"/>
        <w:right w:val="none" w:sz="0" w:space="0" w:color="auto"/>
      </w:divBdr>
    </w:div>
    <w:div w:id="1846896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ANUNOY</cp:lastModifiedBy>
  <cp:revision>3</cp:revision>
  <dcterms:created xsi:type="dcterms:W3CDTF">2021-12-05T16:29:00Z</dcterms:created>
  <dcterms:modified xsi:type="dcterms:W3CDTF">2022-08-17T11:43:00Z</dcterms:modified>
</cp:coreProperties>
</file>